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04" w:type="pct"/>
        <w:jc w:val="center"/>
        <w:tblLook w:val="04A0" w:firstRow="1" w:lastRow="0" w:firstColumn="1" w:lastColumn="0" w:noHBand="0" w:noVBand="1"/>
      </w:tblPr>
      <w:tblGrid>
        <w:gridCol w:w="10363"/>
      </w:tblGrid>
      <w:tr w:rsidR="0035133B" w:rsidRPr="00D21A8E" w14:paraId="6F11096D" w14:textId="77777777" w:rsidTr="00A042DA">
        <w:trPr>
          <w:trHeight w:val="3646"/>
          <w:jc w:val="center"/>
        </w:trPr>
        <w:tc>
          <w:tcPr>
            <w:tcW w:w="5000" w:type="pct"/>
          </w:tcPr>
          <w:p w14:paraId="3471956B" w14:textId="77777777" w:rsidR="0035133B" w:rsidRDefault="0035133B" w:rsidP="00A042DA">
            <w:pPr>
              <w:pStyle w:val="NoSpacing"/>
              <w:jc w:val="center"/>
              <w:rPr>
                <w:rFonts w:ascii="Times New Roman" w:hAnsi="Times New Roman"/>
                <w:caps/>
                <w:noProof/>
                <w:sz w:val="26"/>
                <w:szCs w:val="26"/>
              </w:rPr>
            </w:pPr>
          </w:p>
          <w:p w14:paraId="047DF447" w14:textId="5D1F8F81" w:rsidR="0035133B" w:rsidRPr="00D21A8E" w:rsidRDefault="0035133B" w:rsidP="00A042DA">
            <w:pPr>
              <w:pStyle w:val="NoSpacing"/>
              <w:jc w:val="center"/>
              <w:rPr>
                <w:rFonts w:ascii="Times New Roman" w:hAnsi="Times New Roman"/>
                <w:caps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aps/>
                <w:noProof/>
                <w:sz w:val="26"/>
                <w:szCs w:val="26"/>
                <w:lang w:val="vi-VN"/>
              </w:rPr>
              <w:drawing>
                <wp:inline distT="0" distB="0" distL="0" distR="0" wp14:anchorId="4985FE17" wp14:editId="7C68D77B">
                  <wp:extent cx="1828800" cy="2419350"/>
                  <wp:effectExtent l="0" t="0" r="0" b="0"/>
                  <wp:docPr id="1071619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133B" w:rsidRPr="00D21A8E" w14:paraId="5B935F4B" w14:textId="77777777" w:rsidTr="00A042DA">
        <w:trPr>
          <w:trHeight w:val="2971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BA39F4B" w14:textId="5ED69CC8" w:rsidR="0035133B" w:rsidRPr="004C6EF9" w:rsidRDefault="0035133B" w:rsidP="00A042DA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noProof/>
                <w:sz w:val="44"/>
                <w:szCs w:val="44"/>
              </w:rPr>
            </w:pPr>
            <w:r w:rsidRPr="004C6EF9">
              <w:rPr>
                <w:rFonts w:asciiTheme="majorHAnsi" w:hAnsiTheme="majorHAnsi" w:cstheme="majorHAnsi"/>
                <w:b/>
                <w:bCs/>
                <w:noProof/>
                <w:sz w:val="44"/>
                <w:szCs w:val="44"/>
              </w:rPr>
              <w:t xml:space="preserve">EPL SOFTWARE SOLUTIONS </w:t>
            </w:r>
          </w:p>
          <w:p w14:paraId="25748709" w14:textId="07B285D1" w:rsidR="0035133B" w:rsidRPr="004C6EF9" w:rsidRDefault="0035133B" w:rsidP="00A042DA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noProof/>
                <w:sz w:val="44"/>
                <w:szCs w:val="44"/>
              </w:rPr>
            </w:pPr>
            <w:r w:rsidRPr="004C6EF9">
              <w:rPr>
                <w:rFonts w:asciiTheme="majorHAnsi" w:hAnsiTheme="majorHAnsi" w:cstheme="majorHAnsi"/>
                <w:b/>
                <w:bCs/>
                <w:noProof/>
                <w:sz w:val="44"/>
                <w:szCs w:val="44"/>
              </w:rPr>
              <w:t>GOLDEN ENTERPRISE ERP</w:t>
            </w:r>
          </w:p>
          <w:p w14:paraId="4F22F476" w14:textId="77777777" w:rsidR="0035133B" w:rsidRPr="004C6EF9" w:rsidRDefault="0035133B" w:rsidP="00A042DA">
            <w:pPr>
              <w:pStyle w:val="NoSpacing"/>
              <w:jc w:val="center"/>
              <w:rPr>
                <w:rFonts w:asciiTheme="majorHAnsi" w:hAnsiTheme="majorHAnsi" w:cstheme="majorHAnsi"/>
                <w:noProof/>
                <w:sz w:val="36"/>
                <w:szCs w:val="26"/>
              </w:rPr>
            </w:pPr>
          </w:p>
          <w:p w14:paraId="78727F87" w14:textId="21CF6221" w:rsidR="0035133B" w:rsidRPr="004C6EF9" w:rsidRDefault="0035133B" w:rsidP="00A042DA">
            <w:pPr>
              <w:pStyle w:val="NoSpacing"/>
              <w:jc w:val="center"/>
              <w:rPr>
                <w:rFonts w:asciiTheme="majorHAnsi" w:hAnsiTheme="majorHAnsi" w:cstheme="majorHAnsi"/>
                <w:noProof/>
                <w:sz w:val="26"/>
                <w:szCs w:val="26"/>
              </w:rPr>
            </w:pPr>
            <w:r w:rsidRPr="004C6EF9">
              <w:rPr>
                <w:rFonts w:asciiTheme="majorHAnsi" w:hAnsiTheme="majorHAnsi" w:cstheme="majorHAnsi"/>
                <w:noProof/>
                <w:sz w:val="40"/>
                <w:szCs w:val="40"/>
              </w:rPr>
              <w:t>GOLDEN LOTUS</w:t>
            </w:r>
            <w:r w:rsidR="00930E58" w:rsidRPr="004C6EF9">
              <w:rPr>
                <w:rFonts w:asciiTheme="majorHAnsi" w:hAnsiTheme="majorHAnsi" w:cstheme="majorHAnsi"/>
                <w:noProof/>
                <w:sz w:val="40"/>
                <w:szCs w:val="40"/>
              </w:rPr>
              <w:t xml:space="preserve"> SOLUTONS TECHNOLOGY JSC</w:t>
            </w:r>
            <w:r w:rsidRPr="004C6EF9">
              <w:rPr>
                <w:rFonts w:asciiTheme="majorHAnsi" w:hAnsiTheme="majorHAnsi" w:cstheme="majorHAnsi"/>
                <w:noProof/>
                <w:sz w:val="26"/>
                <w:szCs w:val="26"/>
              </w:rPr>
              <w:t xml:space="preserve"> </w:t>
            </w:r>
          </w:p>
        </w:tc>
      </w:tr>
      <w:tr w:rsidR="0035133B" w:rsidRPr="00D21A8E" w14:paraId="1CFBB9AE" w14:textId="77777777" w:rsidTr="00A042DA">
        <w:trPr>
          <w:trHeight w:val="911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14:paraId="3FBBA6D3" w14:textId="7C2A4BB3" w:rsidR="0035133B" w:rsidRPr="004C6EF9" w:rsidRDefault="00AD2153" w:rsidP="00A042DA">
            <w:pPr>
              <w:pStyle w:val="NoSpacing"/>
              <w:jc w:val="center"/>
              <w:rPr>
                <w:rFonts w:asciiTheme="majorHAnsi" w:hAnsiTheme="majorHAnsi" w:cstheme="majorHAnsi"/>
                <w:noProof/>
                <w:sz w:val="26"/>
                <w:szCs w:val="26"/>
              </w:rPr>
            </w:pPr>
            <w:r w:rsidRPr="004C6EF9">
              <w:rPr>
                <w:rFonts w:asciiTheme="majorHAnsi" w:hAnsiTheme="majorHAnsi" w:cstheme="majorHAnsi"/>
                <w:noProof/>
                <w:sz w:val="26"/>
                <w:szCs w:val="26"/>
              </w:rPr>
              <w:t xml:space="preserve">CUSTOMER </w:t>
            </w:r>
          </w:p>
        </w:tc>
      </w:tr>
      <w:tr w:rsidR="0035133B" w:rsidRPr="00D21A8E" w14:paraId="680AF963" w14:textId="77777777" w:rsidTr="00A042DA">
        <w:trPr>
          <w:trHeight w:val="455"/>
          <w:jc w:val="center"/>
        </w:trPr>
        <w:tc>
          <w:tcPr>
            <w:tcW w:w="5000" w:type="pct"/>
            <w:vAlign w:val="center"/>
          </w:tcPr>
          <w:p w14:paraId="000F1790" w14:textId="0C6BDEC1" w:rsidR="0035133B" w:rsidRPr="004C6EF9" w:rsidRDefault="00930E58" w:rsidP="00A042DA">
            <w:pPr>
              <w:pStyle w:val="NoSpacing"/>
              <w:jc w:val="center"/>
              <w:rPr>
                <w:rFonts w:asciiTheme="majorHAnsi" w:hAnsiTheme="majorHAnsi" w:cstheme="majorHAnsi"/>
                <w:b/>
                <w:bCs/>
                <w:noProof/>
                <w:spacing w:val="-20"/>
                <w:sz w:val="32"/>
                <w:szCs w:val="32"/>
              </w:rPr>
            </w:pPr>
            <w:r w:rsidRPr="004C6EF9">
              <w:rPr>
                <w:rFonts w:asciiTheme="majorHAnsi" w:hAnsiTheme="majorHAnsi" w:cstheme="majorHAnsi"/>
                <w:b/>
                <w:bCs/>
                <w:noProof/>
                <w:spacing w:val="-20"/>
                <w:sz w:val="32"/>
                <w:szCs w:val="32"/>
              </w:rPr>
              <w:t>EPL COMPANY</w:t>
            </w:r>
          </w:p>
          <w:p w14:paraId="2EFD264D" w14:textId="530CADEE" w:rsidR="00AD2153" w:rsidRPr="004C6EF9" w:rsidRDefault="00AD2153" w:rsidP="00A042DA">
            <w:pPr>
              <w:pStyle w:val="NoSpacing"/>
              <w:jc w:val="center"/>
              <w:rPr>
                <w:rFonts w:asciiTheme="majorHAnsi" w:hAnsiTheme="majorHAnsi" w:cstheme="majorHAnsi"/>
                <w:b/>
                <w:noProof/>
                <w:sz w:val="32"/>
                <w:szCs w:val="32"/>
              </w:rPr>
            </w:pPr>
            <w:r w:rsidRPr="004C6EF9">
              <w:rPr>
                <w:rFonts w:asciiTheme="majorHAnsi" w:hAnsiTheme="majorHAnsi" w:cstheme="majorHAnsi"/>
                <w:b/>
                <w:noProof/>
                <w:sz w:val="32"/>
                <w:szCs w:val="32"/>
              </w:rPr>
              <w:t>HCM – Vietnam 03/09/2026</w:t>
            </w:r>
          </w:p>
          <w:p w14:paraId="5E07B080" w14:textId="77777777" w:rsidR="0035133B" w:rsidRPr="004C6EF9" w:rsidRDefault="0035133B" w:rsidP="00A042DA">
            <w:pPr>
              <w:pStyle w:val="NoSpacing"/>
              <w:jc w:val="center"/>
              <w:rPr>
                <w:rFonts w:asciiTheme="majorHAnsi" w:hAnsiTheme="majorHAnsi" w:cstheme="majorHAnsi"/>
                <w:b/>
                <w:noProof/>
                <w:sz w:val="32"/>
                <w:szCs w:val="32"/>
              </w:rPr>
            </w:pPr>
          </w:p>
        </w:tc>
      </w:tr>
      <w:tr w:rsidR="0035133B" w:rsidRPr="00D21A8E" w14:paraId="2597B71E" w14:textId="77777777" w:rsidTr="00A042DA">
        <w:trPr>
          <w:trHeight w:val="455"/>
          <w:jc w:val="center"/>
        </w:trPr>
        <w:tc>
          <w:tcPr>
            <w:tcW w:w="5000" w:type="pct"/>
            <w:vAlign w:val="center"/>
          </w:tcPr>
          <w:p w14:paraId="080E3F1C" w14:textId="77777777" w:rsidR="0035133B" w:rsidRPr="009C2DE5" w:rsidRDefault="0035133B" w:rsidP="00A042DA">
            <w:pPr>
              <w:pStyle w:val="NoSpacing"/>
              <w:jc w:val="center"/>
              <w:rPr>
                <w:rFonts w:ascii="Times New Roman" w:hAnsi="Times New Roman"/>
                <w:noProof/>
                <w:color w:val="808080"/>
                <w:sz w:val="20"/>
                <w:szCs w:val="20"/>
              </w:rPr>
            </w:pPr>
          </w:p>
        </w:tc>
      </w:tr>
      <w:tr w:rsidR="0035133B" w:rsidRPr="00D21A8E" w14:paraId="0EA0DACC" w14:textId="77777777" w:rsidTr="00A042DA">
        <w:trPr>
          <w:trHeight w:val="455"/>
          <w:jc w:val="center"/>
        </w:trPr>
        <w:tc>
          <w:tcPr>
            <w:tcW w:w="5000" w:type="pct"/>
            <w:vAlign w:val="center"/>
          </w:tcPr>
          <w:p w14:paraId="4858B83D" w14:textId="77777777" w:rsidR="0035133B" w:rsidRPr="00D21A8E" w:rsidRDefault="0035133B" w:rsidP="00A042DA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vi-VN"/>
              </w:rPr>
            </w:pPr>
          </w:p>
        </w:tc>
      </w:tr>
      <w:tr w:rsidR="0035133B" w:rsidRPr="00D21A8E" w14:paraId="4BB50BE0" w14:textId="77777777" w:rsidTr="00A042DA">
        <w:trPr>
          <w:trHeight w:val="455"/>
          <w:jc w:val="center"/>
        </w:trPr>
        <w:tc>
          <w:tcPr>
            <w:tcW w:w="5000" w:type="pct"/>
            <w:vAlign w:val="center"/>
          </w:tcPr>
          <w:p w14:paraId="4BF68765" w14:textId="77777777" w:rsidR="0035133B" w:rsidRPr="00D21A8E" w:rsidRDefault="0035133B" w:rsidP="00A042DA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vi-VN"/>
              </w:rPr>
            </w:pPr>
          </w:p>
        </w:tc>
      </w:tr>
    </w:tbl>
    <w:p w14:paraId="7366711B" w14:textId="77777777" w:rsidR="0035133B" w:rsidRDefault="0035133B">
      <w:pPr>
        <w:spacing w:before="40" w:after="80"/>
        <w:rPr>
          <w:b/>
          <w:color w:val="10375C"/>
          <w:sz w:val="40"/>
        </w:rPr>
      </w:pPr>
    </w:p>
    <w:p w14:paraId="09E9BBD9" w14:textId="77777777" w:rsidR="00AD2153" w:rsidRDefault="00AD2153">
      <w:pPr>
        <w:rPr>
          <w:b/>
          <w:color w:val="10375C"/>
          <w:sz w:val="40"/>
        </w:rPr>
      </w:pPr>
      <w:r>
        <w:rPr>
          <w:b/>
          <w:color w:val="10375C"/>
          <w:sz w:val="40"/>
        </w:rPr>
        <w:br w:type="page"/>
      </w:r>
    </w:p>
    <w:p w14:paraId="605B314C" w14:textId="7DA6FAA0" w:rsidR="002F4845" w:rsidRDefault="001D173F">
      <w:pPr>
        <w:spacing w:before="40" w:after="80"/>
      </w:pPr>
      <w:r>
        <w:rPr>
          <w:b/>
          <w:color w:val="10375C"/>
          <w:sz w:val="40"/>
        </w:rPr>
        <w:lastRenderedPageBreak/>
        <w:t xml:space="preserve">GOLDEN ENTERPRISE </w:t>
      </w:r>
      <w:r w:rsidR="00000000">
        <w:rPr>
          <w:b/>
          <w:color w:val="10375C"/>
          <w:sz w:val="40"/>
        </w:rPr>
        <w:t xml:space="preserve">FUNCTIONAL SCOPE – LOGISTICS </w:t>
      </w:r>
    </w:p>
    <w:p w14:paraId="257F0AE6" w14:textId="77777777" w:rsidR="002F4845" w:rsidRDefault="00000000">
      <w:pPr>
        <w:spacing w:after="240"/>
        <w:rPr>
          <w:i/>
          <w:color w:val="646E78"/>
          <w:sz w:val="22"/>
        </w:rPr>
      </w:pPr>
      <w:r>
        <w:rPr>
          <w:i/>
          <w:color w:val="646E78"/>
          <w:sz w:val="22"/>
        </w:rPr>
        <w:t>Comprehensive Functional Groups &amp; Business Workflows Specification Document</w:t>
      </w:r>
    </w:p>
    <w:p w14:paraId="64C0265D" w14:textId="3AB17758" w:rsidR="00EB78C8" w:rsidRDefault="00EB78C8" w:rsidP="00EB78C8">
      <w:pPr>
        <w:spacing w:after="240"/>
        <w:jc w:val="center"/>
        <w:rPr>
          <w:i/>
          <w:color w:val="646E78"/>
          <w:sz w:val="22"/>
        </w:rPr>
      </w:pPr>
      <w:r>
        <w:rPr>
          <w:i/>
          <w:color w:val="646E78"/>
          <w:sz w:val="22"/>
        </w:rPr>
        <w:t>EPL BASIC PROCESS</w:t>
      </w:r>
    </w:p>
    <w:p w14:paraId="190ADA79" w14:textId="58A5844F" w:rsidR="0035133B" w:rsidRDefault="0035133B">
      <w:pPr>
        <w:spacing w:after="240"/>
      </w:pPr>
      <w:r w:rsidRPr="001D173F">
        <w:drawing>
          <wp:inline distT="0" distB="0" distL="0" distR="0" wp14:anchorId="60D1BF70" wp14:editId="107F056F">
            <wp:extent cx="6675700" cy="3028950"/>
            <wp:effectExtent l="0" t="0" r="0" b="0"/>
            <wp:docPr id="7924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6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9258" cy="303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8E5E" w14:textId="77777777" w:rsidR="0035133B" w:rsidRDefault="0035133B">
      <w:pPr>
        <w:spacing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4845" w14:paraId="51E527CC" w14:textId="77777777">
        <w:trPr>
          <w:jc w:val="center"/>
        </w:trPr>
        <w:tc>
          <w:tcPr>
            <w:tcW w:w="9936" w:type="dxa"/>
            <w:tcBorders>
              <w:left w:val="single" w:sz="24" w:space="0" w:color="1F497D"/>
            </w:tcBorders>
            <w:shd w:val="clear" w:color="auto" w:fill="EBF3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D1EEAD" w14:textId="77777777" w:rsidR="002F4845" w:rsidRDefault="00000000">
            <w:pPr>
              <w:spacing w:after="40"/>
            </w:pPr>
            <w:r>
              <w:rPr>
                <w:b/>
                <w:color w:val="10375C"/>
              </w:rPr>
              <w:t>Executive Summary &amp; Design Foundation</w:t>
            </w:r>
            <w:r>
              <w:rPr>
                <w:b/>
                <w:color w:val="10375C"/>
              </w:rPr>
              <w:br/>
            </w:r>
          </w:p>
          <w:p w14:paraId="31BE2383" w14:textId="0D6E1B8B" w:rsidR="002F4845" w:rsidRDefault="00000000">
            <w:pPr>
              <w:spacing w:before="20" w:after="40"/>
            </w:pPr>
            <w:r>
              <w:rPr>
                <w:sz w:val="20"/>
              </w:rPr>
              <w:t xml:space="preserve">• UI/UX Design Direction: </w:t>
            </w:r>
            <w:r w:rsidR="001D173F">
              <w:rPr>
                <w:sz w:val="20"/>
              </w:rPr>
              <w:t>ERP</w:t>
            </w:r>
            <w:r>
              <w:rPr>
                <w:sz w:val="20"/>
              </w:rPr>
              <w:t xml:space="preserve"> System.</w:t>
            </w:r>
          </w:p>
          <w:p w14:paraId="66652910" w14:textId="77777777" w:rsidR="002F4845" w:rsidRDefault="00000000">
            <w:pPr>
              <w:spacing w:before="20" w:after="40"/>
            </w:pPr>
            <w:r>
              <w:rPr>
                <w:sz w:val="20"/>
              </w:rPr>
              <w:t>• Objective: Introduce clients and stakeholders to the core functional modules of the Logistics Subsystem—encompassing the full end-to-end operational lifecycle: Sales Order / Delivery Order management, Packing List standardization, Transport Planning, Vehicle &amp; Driver Dispatch, Trip Execution &amp; GPS Tracking, Return / Backhaul optimization, Electronic Proof of Delivery (e-POD), Trip Settlement &amp; Costing, through to Finance/Accounting integration and Executive Dashboards.</w:t>
            </w:r>
          </w:p>
        </w:tc>
      </w:tr>
    </w:tbl>
    <w:p w14:paraId="5F34A6E8" w14:textId="5FCCA7EE" w:rsidR="002F4845" w:rsidRDefault="002F4845" w:rsidP="0035133B">
      <w:pPr>
        <w:spacing w:before="80"/>
        <w:ind w:left="-90"/>
      </w:pPr>
    </w:p>
    <w:p w14:paraId="01F3FE68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1. Logistics Subsystem Overview</w:t>
      </w:r>
    </w:p>
    <w:p w14:paraId="08739362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t>Delivery Order (DO):</w:t>
      </w:r>
      <w:r>
        <w:t xml:space="preserve"> Represents the formal shipment/transportation requirement initiated from a sales transaction.</w:t>
      </w:r>
    </w:p>
    <w:p w14:paraId="54E9C189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t>Trip:</w:t>
      </w:r>
      <w:r>
        <w:t xml:space="preserve"> Represents the actual physical transportation journey executed by a vehicle and driver. A Trip may consist of multiple Trip Legs and intermediate Stops.</w:t>
      </w:r>
    </w:p>
    <w:p w14:paraId="26B298AD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t>Packing List:</w:t>
      </w:r>
      <w:r>
        <w:t xml:space="preserve"> Standardizes package and cargo details prior to warehouse handling, loading, and transportation.</w:t>
      </w:r>
    </w:p>
    <w:p w14:paraId="2C97EF54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t>Proof of Delivery (POD):</w:t>
      </w:r>
      <w:r>
        <w:t xml:space="preserve"> Serves as legal, operational proof of completed delivery, capturing timestamps, digital signatures, quantities, and photos.</w:t>
      </w:r>
    </w:p>
    <w:p w14:paraId="5BC5321F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lastRenderedPageBreak/>
        <w:t>Trip Settlement:</w:t>
      </w:r>
      <w:r>
        <w:t xml:space="preserve"> Automates reconciliation of actual mileage, fuel consumption, driver allowances, toll fees, incurred costs, billed revenue, and final trip profitability.</w:t>
      </w:r>
    </w:p>
    <w:p w14:paraId="3720A97A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2. End-to-End Business Process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4845" w14:paraId="16D86A46" w14:textId="77777777">
        <w:trPr>
          <w:jc w:val="center"/>
        </w:trPr>
        <w:tc>
          <w:tcPr>
            <w:tcW w:w="9936" w:type="dxa"/>
            <w:tcBorders>
              <w:left w:val="single" w:sz="24" w:space="0" w:color="1F497D"/>
            </w:tcBorders>
            <w:shd w:val="clear" w:color="auto" w:fill="EBF3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127B78" w14:textId="77777777" w:rsidR="002F4845" w:rsidRDefault="00000000">
            <w:pPr>
              <w:spacing w:after="40"/>
            </w:pPr>
            <w:r>
              <w:rPr>
                <w:b/>
                <w:color w:val="10375C"/>
              </w:rPr>
              <w:t>End-to-End Operational Lifecycle</w:t>
            </w:r>
            <w:r>
              <w:rPr>
                <w:b/>
                <w:color w:val="10375C"/>
              </w:rPr>
              <w:br/>
            </w:r>
          </w:p>
          <w:p w14:paraId="0F1795BF" w14:textId="77777777" w:rsidR="002F4845" w:rsidRDefault="00000000">
            <w:pPr>
              <w:spacing w:before="20" w:after="40"/>
            </w:pPr>
            <w:r>
              <w:rPr>
                <w:sz w:val="20"/>
              </w:rPr>
              <w:t>Lead / Customer → Quotation → Sales Order → Delivery Order → Packing List → Transport Planning → Vehicle &amp; Driver Assignment → Trip Planning → Dispatch → Trip Execution → GPS Tracking → Delivery / POD → Return / Backhaul (if applicable) → Trip Settlement → AR / AP / GL Integration → P&amp;L &amp; Analytics Dashboard.</w:t>
            </w:r>
          </w:p>
        </w:tc>
      </w:tr>
    </w:tbl>
    <w:p w14:paraId="0771C784" w14:textId="77777777" w:rsidR="002F4845" w:rsidRDefault="002F4845">
      <w:pPr>
        <w:spacing w:before="80"/>
      </w:pPr>
    </w:p>
    <w:p w14:paraId="32FFBC64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3. Functional Group – Master Data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088AD510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B0CF7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D21E5" w14:textId="77777777" w:rsidR="002F4845" w:rsidRDefault="00000000">
            <w:r>
              <w:rPr>
                <w:b/>
                <w:color w:val="FFFFFF"/>
                <w:sz w:val="19"/>
              </w:rPr>
              <w:t>Function / Form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A1094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5DF116B2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6B60" w14:textId="77777777" w:rsidR="002F4845" w:rsidRDefault="00000000">
            <w:r>
              <w:rPr>
                <w:b/>
                <w:color w:val="10375C"/>
                <w:sz w:val="19"/>
              </w:rPr>
              <w:t>MD-01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344A" w14:textId="77777777" w:rsidR="002F4845" w:rsidRDefault="00000000">
            <w:r>
              <w:rPr>
                <w:sz w:val="19"/>
              </w:rPr>
              <w:t>Customer &amp; Vendor Master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E2BD" w14:textId="77777777" w:rsidR="002F4845" w:rsidRDefault="00000000">
            <w:r>
              <w:rPr>
                <w:sz w:val="19"/>
              </w:rPr>
              <w:t>Profiles of customers, suppliers, transport vendors, operational addresses, and commercial payment terms.</w:t>
            </w:r>
          </w:p>
        </w:tc>
      </w:tr>
      <w:tr w:rsidR="002F4845" w14:paraId="2F449C4A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80B0" w14:textId="77777777" w:rsidR="002F4845" w:rsidRDefault="00000000">
            <w:r>
              <w:rPr>
                <w:b/>
                <w:color w:val="10375C"/>
                <w:sz w:val="19"/>
              </w:rPr>
              <w:t>MD-02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9821" w14:textId="77777777" w:rsidR="002F4845" w:rsidRDefault="00000000">
            <w:r>
              <w:rPr>
                <w:sz w:val="19"/>
              </w:rPr>
              <w:t>Vehicle Master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3309" w14:textId="77777777" w:rsidR="002F4845" w:rsidRDefault="00000000">
            <w:r>
              <w:rPr>
                <w:sz w:val="19"/>
              </w:rPr>
              <w:t>License plates, vehicle classifications, payload capacity, volume capacity, container/trailer specifications, and operational status.</w:t>
            </w:r>
          </w:p>
        </w:tc>
      </w:tr>
      <w:tr w:rsidR="002F4845" w14:paraId="01C58E92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8950" w14:textId="77777777" w:rsidR="002F4845" w:rsidRDefault="00000000">
            <w:r>
              <w:rPr>
                <w:b/>
                <w:color w:val="10375C"/>
                <w:sz w:val="19"/>
              </w:rPr>
              <w:t>MD-03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B860" w14:textId="77777777" w:rsidR="002F4845" w:rsidRDefault="00000000">
            <w:r>
              <w:rPr>
                <w:sz w:val="19"/>
              </w:rPr>
              <w:t>Driver Master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0D86" w14:textId="77777777" w:rsidR="002F4845" w:rsidRDefault="00000000">
            <w:r>
              <w:rPr>
                <w:sz w:val="19"/>
              </w:rPr>
              <w:t>Driver profiles, license categories/validity, assigned fleet teams, medical records, and real-time availability.</w:t>
            </w:r>
          </w:p>
        </w:tc>
      </w:tr>
      <w:tr w:rsidR="002F4845" w14:paraId="2872E7B4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360F" w14:textId="77777777" w:rsidR="002F4845" w:rsidRDefault="00000000">
            <w:r>
              <w:rPr>
                <w:b/>
                <w:color w:val="10375C"/>
                <w:sz w:val="19"/>
              </w:rPr>
              <w:t>MD-04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87B6" w14:textId="77777777" w:rsidR="002F4845" w:rsidRDefault="00000000">
            <w:r>
              <w:rPr>
                <w:sz w:val="19"/>
              </w:rPr>
              <w:t>Location Master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2CAE" w14:textId="77777777" w:rsidR="002F4845" w:rsidRDefault="00000000">
            <w:r>
              <w:rPr>
                <w:sz w:val="19"/>
              </w:rPr>
              <w:t>Plants, warehouses, seaports, pickup/delivery hubs, geofenced GPS coordinates, and contact details.</w:t>
            </w:r>
          </w:p>
        </w:tc>
      </w:tr>
      <w:tr w:rsidR="002F4845" w14:paraId="4AB9A8A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ABB9" w14:textId="77777777" w:rsidR="002F4845" w:rsidRDefault="00000000">
            <w:r>
              <w:rPr>
                <w:b/>
                <w:color w:val="10375C"/>
                <w:sz w:val="19"/>
              </w:rPr>
              <w:t>MD-05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AF0C" w14:textId="77777777" w:rsidR="002F4845" w:rsidRDefault="00000000">
            <w:r>
              <w:rPr>
                <w:sz w:val="19"/>
              </w:rPr>
              <w:t>Item / Cargo Master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4D34" w14:textId="77777777" w:rsidR="002F4845" w:rsidRDefault="00000000">
            <w:r>
              <w:rPr>
                <w:sz w:val="19"/>
              </w:rPr>
              <w:t>Item codes, descriptions, UOMs, unit gross/net weight, volume dimensions, hazardous/temperature cargo properties.</w:t>
            </w:r>
          </w:p>
        </w:tc>
      </w:tr>
      <w:tr w:rsidR="002F4845" w14:paraId="34EF253D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8DB9" w14:textId="77777777" w:rsidR="002F4845" w:rsidRDefault="00000000">
            <w:r>
              <w:rPr>
                <w:b/>
                <w:color w:val="10375C"/>
                <w:sz w:val="19"/>
              </w:rPr>
              <w:t>MD-06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D7BC" w14:textId="77777777" w:rsidR="002F4845" w:rsidRDefault="00000000">
            <w:r>
              <w:rPr>
                <w:sz w:val="19"/>
              </w:rPr>
              <w:t>Route Master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25DA" w14:textId="77777777" w:rsidR="002F4845" w:rsidRDefault="00000000">
            <w:r>
              <w:rPr>
                <w:sz w:val="19"/>
              </w:rPr>
              <w:t>Standard transit routes, mandatory waypoints, standard distance (km), expected toll stations, and standard transit times (ETA).</w:t>
            </w:r>
          </w:p>
        </w:tc>
      </w:tr>
      <w:tr w:rsidR="002F4845" w14:paraId="6D271DCA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778A" w14:textId="77777777" w:rsidR="002F4845" w:rsidRDefault="00000000">
            <w:r>
              <w:rPr>
                <w:b/>
                <w:color w:val="10375C"/>
                <w:sz w:val="19"/>
              </w:rPr>
              <w:t>MD-07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D5ED" w14:textId="77777777" w:rsidR="002F4845" w:rsidRDefault="00000000">
            <w:r>
              <w:rPr>
                <w:sz w:val="19"/>
              </w:rPr>
              <w:t>Cost Formula Master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B69" w14:textId="77777777" w:rsidR="002F4845" w:rsidRDefault="00000000">
            <w:r>
              <w:rPr>
                <w:sz w:val="19"/>
              </w:rPr>
              <w:t>Dynamic costing formulas: standard fuel consumption/km, driver allowances/per-diem, tolls, warehouse handling, and ancillary surcharges.</w:t>
            </w:r>
          </w:p>
        </w:tc>
      </w:tr>
      <w:tr w:rsidR="002F4845" w14:paraId="1AE6F4CB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B5A3" w14:textId="77777777" w:rsidR="002F4845" w:rsidRDefault="00000000">
            <w:r>
              <w:rPr>
                <w:b/>
                <w:color w:val="10375C"/>
                <w:sz w:val="19"/>
              </w:rPr>
              <w:t>MD-08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ED62" w14:textId="77777777" w:rsidR="002F4845" w:rsidRDefault="00000000">
            <w:r>
              <w:rPr>
                <w:sz w:val="19"/>
              </w:rPr>
              <w:t>Price List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80CD" w14:textId="77777777" w:rsidR="002F4845" w:rsidRDefault="00000000">
            <w:r>
              <w:rPr>
                <w:sz w:val="19"/>
              </w:rPr>
              <w:t>Service tariff and customer rate cards defined by route, vehicle type, cargo category, customer tier, or seasonal contract conditions.</w:t>
            </w:r>
          </w:p>
        </w:tc>
      </w:tr>
      <w:tr w:rsidR="002F4845" w14:paraId="4DCCFAA0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CBB1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MD-09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04C5" w14:textId="77777777" w:rsidR="002F4845" w:rsidRDefault="00000000">
            <w:r>
              <w:rPr>
                <w:sz w:val="19"/>
              </w:rPr>
              <w:t>UOM (Units of Measure)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A746" w14:textId="77777777" w:rsidR="002F4845" w:rsidRDefault="00000000">
            <w:r>
              <w:rPr>
                <w:sz w:val="19"/>
              </w:rPr>
              <w:t>Standardized logistics units: PCS, CTN, PALLET, KG, TON, CBM, TEU, etc.</w:t>
            </w:r>
          </w:p>
        </w:tc>
      </w:tr>
      <w:tr w:rsidR="002F4845" w14:paraId="5FA71C64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AFEE" w14:textId="77777777" w:rsidR="002F4845" w:rsidRDefault="00000000">
            <w:r>
              <w:rPr>
                <w:b/>
                <w:color w:val="10375C"/>
                <w:sz w:val="19"/>
              </w:rPr>
              <w:t>MD-10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1533" w14:textId="77777777" w:rsidR="002F4845" w:rsidRDefault="00000000">
            <w:r>
              <w:rPr>
                <w:sz w:val="19"/>
              </w:rPr>
              <w:t>User &amp; Role Master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3A44" w14:textId="77777777" w:rsidR="002F4845" w:rsidRDefault="00000000">
            <w:r>
              <w:rPr>
                <w:sz w:val="19"/>
              </w:rPr>
              <w:t>System user accounts, operational roles, multi-tier approval authority limits, and branch/fleet data access permissions.</w:t>
            </w:r>
          </w:p>
        </w:tc>
      </w:tr>
    </w:tbl>
    <w:p w14:paraId="28F9126E" w14:textId="77777777" w:rsidR="002F4845" w:rsidRDefault="002F4845">
      <w:pPr>
        <w:spacing w:before="120"/>
      </w:pPr>
    </w:p>
    <w:p w14:paraId="7644C13A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4. Functional Group – CRM &amp; Sales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48F0154B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5C1E9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CDA97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AAF9E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2F90BF25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B05E" w14:textId="77777777" w:rsidR="002F4845" w:rsidRDefault="00000000">
            <w:r>
              <w:rPr>
                <w:b/>
                <w:color w:val="10375C"/>
                <w:sz w:val="19"/>
              </w:rPr>
              <w:t>CRM-01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E2FC" w14:textId="77777777" w:rsidR="002F4845" w:rsidRDefault="00000000">
            <w:r>
              <w:rPr>
                <w:sz w:val="19"/>
              </w:rPr>
              <w:t>Lead / Opportunity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B968" w14:textId="77777777" w:rsidR="002F4845" w:rsidRDefault="00000000">
            <w:r>
              <w:rPr>
                <w:sz w:val="19"/>
              </w:rPr>
              <w:t>Capture and manage customer inquiries, spot quote requests, and potential transportation volume.</w:t>
            </w:r>
          </w:p>
        </w:tc>
      </w:tr>
      <w:tr w:rsidR="002F4845" w14:paraId="20BCCE56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CBBA" w14:textId="77777777" w:rsidR="002F4845" w:rsidRDefault="00000000">
            <w:r>
              <w:rPr>
                <w:b/>
                <w:color w:val="10375C"/>
                <w:sz w:val="19"/>
              </w:rPr>
              <w:t>CRM-02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7DE1" w14:textId="77777777" w:rsidR="002F4845" w:rsidRDefault="00000000">
            <w:r>
              <w:rPr>
                <w:sz w:val="19"/>
              </w:rPr>
              <w:t>Customer Profile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FC60" w14:textId="77777777" w:rsidR="002F4845" w:rsidRDefault="00000000">
            <w:r>
              <w:rPr>
                <w:sz w:val="19"/>
              </w:rPr>
              <w:t>Comprehensive customer master profiles, historical transaction history, and service level agreements (SLA).</w:t>
            </w:r>
          </w:p>
        </w:tc>
      </w:tr>
      <w:tr w:rsidR="002F4845" w14:paraId="5AB4E5C6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7C75" w14:textId="77777777" w:rsidR="002F4845" w:rsidRDefault="00000000">
            <w:r>
              <w:rPr>
                <w:b/>
                <w:color w:val="10375C"/>
                <w:sz w:val="19"/>
              </w:rPr>
              <w:t>SAL-01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455C" w14:textId="77777777" w:rsidR="002F4845" w:rsidRDefault="00000000">
            <w:r>
              <w:rPr>
                <w:sz w:val="19"/>
              </w:rPr>
              <w:t>Quotation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9E61" w14:textId="77777777" w:rsidR="002F4845" w:rsidRDefault="00000000">
            <w:r>
              <w:rPr>
                <w:sz w:val="19"/>
              </w:rPr>
              <w:t>Freight and logistics quotation engine; dynamic cost calculation, target margin markup, and official customer rate quotation.</w:t>
            </w:r>
          </w:p>
        </w:tc>
      </w:tr>
      <w:tr w:rsidR="002F4845" w14:paraId="688E5AD4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C48E" w14:textId="77777777" w:rsidR="002F4845" w:rsidRDefault="00000000">
            <w:r>
              <w:rPr>
                <w:b/>
                <w:color w:val="10375C"/>
                <w:sz w:val="19"/>
              </w:rPr>
              <w:t>SAL-02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5D71" w14:textId="77777777" w:rsidR="002F4845" w:rsidRDefault="00000000">
            <w:r>
              <w:rPr>
                <w:sz w:val="19"/>
              </w:rPr>
              <w:t>Sales Order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9A6E" w14:textId="77777777" w:rsidR="002F4845" w:rsidRDefault="00000000">
            <w:r>
              <w:rPr>
                <w:sz w:val="19"/>
              </w:rPr>
              <w:t>Confirmed transportation contracts/orders, routes, cargo descriptions, committed delivery windows, and commercial terms.</w:t>
            </w:r>
          </w:p>
        </w:tc>
      </w:tr>
      <w:tr w:rsidR="002F4845" w14:paraId="671617EF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744C" w14:textId="77777777" w:rsidR="002F4845" w:rsidRDefault="00000000">
            <w:r>
              <w:rPr>
                <w:b/>
                <w:color w:val="10375C"/>
                <w:sz w:val="19"/>
              </w:rPr>
              <w:t>SAL-03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560E" w14:textId="77777777" w:rsidR="002F4845" w:rsidRDefault="00000000">
            <w:r>
              <w:rPr>
                <w:sz w:val="19"/>
              </w:rPr>
              <w:t>SO Approval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5E1C" w14:textId="77777777" w:rsidR="002F4845" w:rsidRDefault="00000000">
            <w:r>
              <w:rPr>
                <w:sz w:val="19"/>
              </w:rPr>
              <w:t>Configurable multi-level approval workflow based on revenue thresholds, credit limits, or target margin variances.</w:t>
            </w:r>
          </w:p>
        </w:tc>
      </w:tr>
      <w:tr w:rsidR="002F4845" w14:paraId="3ECD93BD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1BC4" w14:textId="77777777" w:rsidR="002F4845" w:rsidRDefault="00000000">
            <w:r>
              <w:rPr>
                <w:b/>
                <w:color w:val="10375C"/>
                <w:sz w:val="19"/>
              </w:rPr>
              <w:t>SAL-04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1648" w14:textId="77777777" w:rsidR="002F4845" w:rsidRDefault="00000000">
            <w:r>
              <w:rPr>
                <w:sz w:val="19"/>
              </w:rPr>
              <w:t>Contract Management (Optional)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8719" w14:textId="77777777" w:rsidR="002F4845" w:rsidRDefault="00000000">
            <w:r>
              <w:rPr>
                <w:sz w:val="19"/>
              </w:rPr>
              <w:t>Long-term client service agreements, committed volume quotas, SLA penalty rules, and validity renewals.</w:t>
            </w:r>
          </w:p>
        </w:tc>
      </w:tr>
    </w:tbl>
    <w:p w14:paraId="6FA98257" w14:textId="77777777" w:rsidR="002F4845" w:rsidRDefault="002F4845">
      <w:pPr>
        <w:spacing w:before="120"/>
      </w:pPr>
    </w:p>
    <w:p w14:paraId="54FA24C9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5. Functional Group – Delivery Order &amp; Packing List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467DF922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2237D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83E8A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3FC97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11711E3C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63BE" w14:textId="77777777" w:rsidR="002F4845" w:rsidRDefault="00000000">
            <w:r>
              <w:rPr>
                <w:b/>
                <w:color w:val="10375C"/>
                <w:sz w:val="19"/>
              </w:rPr>
              <w:t>DO-01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5A6C" w14:textId="77777777" w:rsidR="002F4845" w:rsidRDefault="00000000">
            <w:r>
              <w:rPr>
                <w:sz w:val="19"/>
              </w:rPr>
              <w:t>Delivery Order List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B861" w14:textId="77777777" w:rsidR="002F4845" w:rsidRDefault="00000000">
            <w:r>
              <w:rPr>
                <w:sz w:val="19"/>
              </w:rPr>
              <w:t>Central DO register; advanced filtering by customer, route, dispatch status, fulfillment dates, and priority.</w:t>
            </w:r>
          </w:p>
        </w:tc>
      </w:tr>
      <w:tr w:rsidR="002F4845" w14:paraId="4126B0F6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91BA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DO-02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73AC" w14:textId="77777777" w:rsidR="002F4845" w:rsidRDefault="00000000">
            <w:r>
              <w:rPr>
                <w:sz w:val="19"/>
              </w:rPr>
              <w:t>Delivery Order Detail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64ED" w14:textId="77777777" w:rsidR="002F4845" w:rsidRDefault="00000000">
            <w:r>
              <w:rPr>
                <w:sz w:val="19"/>
              </w:rPr>
              <w:t>Links to SO, customer info, detailed cargo specs, pickup &amp; delivery locations, delivery windows, assigned route, and estimated billing.</w:t>
            </w:r>
          </w:p>
        </w:tc>
      </w:tr>
      <w:tr w:rsidR="002F4845" w14:paraId="425833D7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B78B" w14:textId="77777777" w:rsidR="002F4845" w:rsidRDefault="00000000">
            <w:r>
              <w:rPr>
                <w:b/>
                <w:color w:val="10375C"/>
                <w:sz w:val="19"/>
              </w:rPr>
              <w:t>DO-03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11BB" w14:textId="77777777" w:rsidR="002F4845" w:rsidRDefault="00000000">
            <w:r>
              <w:rPr>
                <w:sz w:val="19"/>
              </w:rPr>
              <w:t>Packing List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22A8" w14:textId="77777777" w:rsidR="002F4845" w:rsidRDefault="00000000">
            <w:r>
              <w:rPr>
                <w:sz w:val="19"/>
              </w:rPr>
              <w:t>Standardized package register: package numbering, items per container/carton, quantities, UOM, weight, volume, and packaging type.</w:t>
            </w:r>
          </w:p>
        </w:tc>
      </w:tr>
      <w:tr w:rsidR="002F4845" w14:paraId="3D3B8111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8A68" w14:textId="77777777" w:rsidR="002F4845" w:rsidRDefault="00000000">
            <w:r>
              <w:rPr>
                <w:b/>
                <w:color w:val="10375C"/>
                <w:sz w:val="19"/>
              </w:rPr>
              <w:t>DO-04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A6AC" w14:textId="77777777" w:rsidR="002F4845" w:rsidRDefault="00000000">
            <w:r>
              <w:rPr>
                <w:sz w:val="19"/>
              </w:rPr>
              <w:t>Packing List Print / Export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0E18" w14:textId="77777777" w:rsidR="002F4845" w:rsidRDefault="00000000">
            <w:r>
              <w:rPr>
                <w:sz w:val="19"/>
              </w:rPr>
              <w:t>Printable and exportable official packing sheets for warehouse staging, cross-docking, truck loading, and customer handovers.</w:t>
            </w:r>
          </w:p>
        </w:tc>
      </w:tr>
      <w:tr w:rsidR="002F4845" w14:paraId="3C6C338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348E" w14:textId="77777777" w:rsidR="002F4845" w:rsidRDefault="00000000">
            <w:r>
              <w:rPr>
                <w:b/>
                <w:color w:val="10375C"/>
                <w:sz w:val="19"/>
              </w:rPr>
              <w:t>DO-05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FB15" w14:textId="77777777" w:rsidR="002F4845" w:rsidRDefault="00000000">
            <w:r>
              <w:rPr>
                <w:sz w:val="19"/>
              </w:rPr>
              <w:t>Warehouse Handling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4A1F" w14:textId="77777777" w:rsidR="002F4845" w:rsidRDefault="00000000">
            <w:r>
              <w:rPr>
                <w:sz w:val="19"/>
              </w:rPr>
              <w:t>Track and record loading/unloading operations, tallying physical vs. documented quantities, and handling turnaround time.</w:t>
            </w:r>
          </w:p>
        </w:tc>
      </w:tr>
      <w:tr w:rsidR="002F4845" w14:paraId="30928703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42C1" w14:textId="77777777" w:rsidR="002F4845" w:rsidRDefault="00000000">
            <w:r>
              <w:rPr>
                <w:b/>
                <w:color w:val="10375C"/>
                <w:sz w:val="19"/>
              </w:rPr>
              <w:t>DO-06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95C4" w14:textId="77777777" w:rsidR="002F4845" w:rsidRDefault="00000000">
            <w:r>
              <w:rPr>
                <w:sz w:val="19"/>
              </w:rPr>
              <w:t>Shipment / Booking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6E20" w14:textId="77777777" w:rsidR="002F4845" w:rsidRDefault="00000000">
            <w:r>
              <w:rPr>
                <w:sz w:val="19"/>
              </w:rPr>
              <w:t>Manage multimodal booking references, feeder connections, or customs shipping notes for domestic and cross-border freight.</w:t>
            </w:r>
          </w:p>
        </w:tc>
      </w:tr>
    </w:tbl>
    <w:p w14:paraId="00523936" w14:textId="77777777" w:rsidR="002F4845" w:rsidRDefault="002F4845">
      <w:pPr>
        <w:spacing w:before="120"/>
      </w:pPr>
    </w:p>
    <w:p w14:paraId="6D698C27" w14:textId="77777777" w:rsidR="002F4845" w:rsidRDefault="00000000">
      <w:pPr>
        <w:keepNext/>
        <w:spacing w:before="200" w:after="60"/>
      </w:pPr>
      <w:r>
        <w:rPr>
          <w:b/>
          <w:color w:val="3565A9"/>
          <w:sz w:val="23"/>
        </w:rPr>
        <w:t>5.1 Proposed Packing List Standard Attributes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3312"/>
        <w:gridCol w:w="6624"/>
      </w:tblGrid>
      <w:tr w:rsidR="002F4845" w14:paraId="2E40B3C1" w14:textId="77777777">
        <w:trPr>
          <w:tblHeader/>
          <w:jc w:val="center"/>
        </w:trPr>
        <w:tc>
          <w:tcPr>
            <w:tcW w:w="331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2B593" w14:textId="77777777" w:rsidR="002F4845" w:rsidRDefault="00000000">
            <w:r>
              <w:rPr>
                <w:b/>
                <w:color w:val="FFFFFF"/>
                <w:sz w:val="19"/>
              </w:rPr>
              <w:t>Data Field</w:t>
            </w:r>
          </w:p>
        </w:tc>
        <w:tc>
          <w:tcPr>
            <w:tcW w:w="662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C7E94" w14:textId="77777777" w:rsidR="002F4845" w:rsidRDefault="00000000">
            <w:r>
              <w:rPr>
                <w:b/>
                <w:color w:val="FFFFFF"/>
                <w:sz w:val="19"/>
              </w:rPr>
              <w:t>Technical &amp; Operational Description</w:t>
            </w:r>
          </w:p>
        </w:tc>
      </w:tr>
      <w:tr w:rsidR="002F4845" w14:paraId="26FB41AD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D19A" w14:textId="77777777" w:rsidR="002F4845" w:rsidRDefault="00000000">
            <w:r>
              <w:rPr>
                <w:b/>
                <w:color w:val="10375C"/>
                <w:sz w:val="19"/>
              </w:rPr>
              <w:t>Packing List No.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B64B" w14:textId="77777777" w:rsidR="002F4845" w:rsidRDefault="00000000">
            <w:r>
              <w:rPr>
                <w:sz w:val="19"/>
              </w:rPr>
              <w:t>Unique auto-generated sequential document identifier.</w:t>
            </w:r>
          </w:p>
        </w:tc>
      </w:tr>
      <w:tr w:rsidR="002F4845" w14:paraId="0C361388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5FF2" w14:textId="77777777" w:rsidR="002F4845" w:rsidRDefault="00000000">
            <w:r>
              <w:rPr>
                <w:b/>
                <w:color w:val="10375C"/>
                <w:sz w:val="19"/>
              </w:rPr>
              <w:t>DO No. / SO No.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6F13" w14:textId="77777777" w:rsidR="002F4845" w:rsidRDefault="00000000">
            <w:r>
              <w:rPr>
                <w:sz w:val="19"/>
              </w:rPr>
              <w:t>Relational links to parent Delivery Order and originating Sales Order.</w:t>
            </w:r>
          </w:p>
        </w:tc>
      </w:tr>
      <w:tr w:rsidR="002F4845" w14:paraId="4A2B6D9F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03E7" w14:textId="77777777" w:rsidR="002F4845" w:rsidRDefault="00000000">
            <w:r>
              <w:rPr>
                <w:b/>
                <w:color w:val="10375C"/>
                <w:sz w:val="19"/>
              </w:rPr>
              <w:t>Customer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70F0" w14:textId="77777777" w:rsidR="002F4845" w:rsidRDefault="00000000">
            <w:r>
              <w:rPr>
                <w:sz w:val="19"/>
              </w:rPr>
              <w:t>Consignee / receiving customer identification, tax ID, and delivery address.</w:t>
            </w:r>
          </w:p>
        </w:tc>
      </w:tr>
      <w:tr w:rsidR="002F4845" w14:paraId="1C64145F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3CB5" w14:textId="77777777" w:rsidR="002F4845" w:rsidRDefault="00000000">
            <w:r>
              <w:rPr>
                <w:b/>
                <w:color w:val="10375C"/>
                <w:sz w:val="19"/>
              </w:rPr>
              <w:t>Package / Carton / Pallet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E4B1" w14:textId="77777777" w:rsidR="002F4845" w:rsidRDefault="00000000">
            <w:r>
              <w:rPr>
                <w:sz w:val="19"/>
              </w:rPr>
              <w:t>Classification of package tier, pallet identifier, carton serial numbers, and hierarchy.</w:t>
            </w:r>
          </w:p>
        </w:tc>
      </w:tr>
      <w:tr w:rsidR="002F4845" w14:paraId="60258A54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5196" w14:textId="77777777" w:rsidR="002F4845" w:rsidRDefault="00000000">
            <w:r>
              <w:rPr>
                <w:b/>
                <w:color w:val="10375C"/>
                <w:sz w:val="19"/>
              </w:rPr>
              <w:t>Item Code / Description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AF80" w14:textId="77777777" w:rsidR="002F4845" w:rsidRDefault="00000000">
            <w:r>
              <w:rPr>
                <w:sz w:val="19"/>
              </w:rPr>
              <w:t>SKU code, commodity description, and cargo classifications.</w:t>
            </w:r>
          </w:p>
        </w:tc>
      </w:tr>
      <w:tr w:rsidR="002F4845" w14:paraId="484F1E45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A7A3" w14:textId="77777777" w:rsidR="002F4845" w:rsidRDefault="00000000">
            <w:r>
              <w:rPr>
                <w:b/>
                <w:color w:val="10375C"/>
                <w:sz w:val="19"/>
              </w:rPr>
              <w:t>Quantity / UOM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DA00" w14:textId="77777777" w:rsidR="002F4845" w:rsidRDefault="00000000">
            <w:r>
              <w:rPr>
                <w:sz w:val="19"/>
              </w:rPr>
              <w:t>Documented piece/unit count and standardized logistics unit of measure.</w:t>
            </w:r>
          </w:p>
        </w:tc>
      </w:tr>
      <w:tr w:rsidR="002F4845" w14:paraId="028280AF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28F7" w14:textId="77777777" w:rsidR="002F4845" w:rsidRDefault="00000000">
            <w:r>
              <w:rPr>
                <w:b/>
                <w:color w:val="10375C"/>
                <w:sz w:val="19"/>
              </w:rPr>
              <w:t>Gross / Net Weight (KG)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54C8" w14:textId="77777777" w:rsidR="002F4845" w:rsidRDefault="00000000">
            <w:r>
              <w:rPr>
                <w:sz w:val="19"/>
              </w:rPr>
              <w:t>Accurate gross and net weights critical for vehicle axle load control and legal weight validation.</w:t>
            </w:r>
          </w:p>
        </w:tc>
      </w:tr>
      <w:tr w:rsidR="002F4845" w14:paraId="125A7107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6F25" w14:textId="77777777" w:rsidR="002F4845" w:rsidRDefault="00000000">
            <w:r>
              <w:rPr>
                <w:b/>
                <w:color w:val="10375C"/>
                <w:sz w:val="19"/>
              </w:rPr>
              <w:t>Volume (CBM)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D9C7" w14:textId="77777777" w:rsidR="002F4845" w:rsidRDefault="00000000">
            <w:r>
              <w:rPr>
                <w:sz w:val="19"/>
              </w:rPr>
              <w:t>Cubic meter volume calculations essential for vehicle volumetric utilization optimization.</w:t>
            </w:r>
          </w:p>
        </w:tc>
      </w:tr>
      <w:tr w:rsidR="002F4845" w14:paraId="28C2F5AC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C2D4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Notes / Attachments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1C13" w14:textId="77777777" w:rsidR="002F4845" w:rsidRDefault="00000000">
            <w:r>
              <w:rPr>
                <w:sz w:val="19"/>
              </w:rPr>
              <w:t>Special handling instructions (e.g., fragile, upright, temperature range) and cargo condition inspection photos.</w:t>
            </w:r>
          </w:p>
        </w:tc>
      </w:tr>
    </w:tbl>
    <w:p w14:paraId="5A578932" w14:textId="77777777" w:rsidR="002F4845" w:rsidRDefault="002F4845">
      <w:pPr>
        <w:spacing w:before="120"/>
      </w:pPr>
    </w:p>
    <w:p w14:paraId="6B372877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6. Functional Group – Transport Planning &amp; Costing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720584DC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84D40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85901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B6383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1B1FF147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D7D1" w14:textId="77777777" w:rsidR="002F4845" w:rsidRDefault="00000000">
            <w:r>
              <w:rPr>
                <w:b/>
                <w:color w:val="10375C"/>
                <w:sz w:val="19"/>
              </w:rPr>
              <w:t>PLN-01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5C58" w14:textId="77777777" w:rsidR="002F4845" w:rsidRDefault="00000000">
            <w:r>
              <w:rPr>
                <w:sz w:val="19"/>
              </w:rPr>
              <w:t>Transport Planning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79A0" w14:textId="77777777" w:rsidR="002F4845" w:rsidRDefault="00000000">
            <w:r>
              <w:rPr>
                <w:sz w:val="19"/>
              </w:rPr>
              <w:t>Consolidation of pending Delivery Orders and generation of optimized transport fulfillment plans.</w:t>
            </w:r>
          </w:p>
        </w:tc>
      </w:tr>
      <w:tr w:rsidR="002F4845" w14:paraId="42D3AE13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F7E7" w14:textId="77777777" w:rsidR="002F4845" w:rsidRDefault="00000000">
            <w:r>
              <w:rPr>
                <w:b/>
                <w:color w:val="10375C"/>
                <w:sz w:val="19"/>
              </w:rPr>
              <w:t>PLN-02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1ADB" w14:textId="77777777" w:rsidR="002F4845" w:rsidRDefault="00000000">
            <w:r>
              <w:rPr>
                <w:sz w:val="19"/>
              </w:rPr>
              <w:t>Route Planning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1767" w14:textId="77777777" w:rsidR="002F4845" w:rsidRDefault="00000000">
            <w:r>
              <w:rPr>
                <w:sz w:val="19"/>
              </w:rPr>
              <w:t>Multi-point routing (A → B → C), distance calculation, optimal route sequencing, and accurate ETA estimation.</w:t>
            </w:r>
          </w:p>
        </w:tc>
      </w:tr>
      <w:tr w:rsidR="002F4845" w14:paraId="13C22BEC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D8B5" w14:textId="77777777" w:rsidR="002F4845" w:rsidRDefault="00000000">
            <w:r>
              <w:rPr>
                <w:b/>
                <w:color w:val="10375C"/>
                <w:sz w:val="19"/>
              </w:rPr>
              <w:t>PLN-03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6E5F" w14:textId="77777777" w:rsidR="002F4845" w:rsidRDefault="00000000">
            <w:r>
              <w:rPr>
                <w:sz w:val="19"/>
              </w:rPr>
              <w:t>Resource Planning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0B74" w14:textId="77777777" w:rsidR="002F4845" w:rsidRDefault="00000000">
            <w:r>
              <w:rPr>
                <w:sz w:val="19"/>
              </w:rPr>
              <w:t>Real-time verification of vehicle availability, driver working hours/HOS, weight/volume capacity compliance, and maintenance schedules.</w:t>
            </w:r>
          </w:p>
        </w:tc>
      </w:tr>
      <w:tr w:rsidR="002F4845" w14:paraId="18385973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BADA" w14:textId="77777777" w:rsidR="002F4845" w:rsidRDefault="00000000">
            <w:r>
              <w:rPr>
                <w:b/>
                <w:color w:val="10375C"/>
                <w:sz w:val="19"/>
              </w:rPr>
              <w:t>PLN-04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06EE" w14:textId="77777777" w:rsidR="002F4845" w:rsidRDefault="00000000">
            <w:r>
              <w:rPr>
                <w:sz w:val="19"/>
              </w:rPr>
              <w:t>Cost Estimation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81BF" w14:textId="77777777" w:rsidR="002F4845" w:rsidRDefault="00000000">
            <w:r>
              <w:rPr>
                <w:sz w:val="19"/>
              </w:rPr>
              <w:t>Automated pre-trip cost modeling based on route distance, expected fuel consumption, toll fees, driver allowances, and sub-contracting costs.</w:t>
            </w:r>
          </w:p>
        </w:tc>
      </w:tr>
      <w:tr w:rsidR="002F4845" w14:paraId="024836FF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5B2E" w14:textId="77777777" w:rsidR="002F4845" w:rsidRDefault="00000000">
            <w:r>
              <w:rPr>
                <w:b/>
                <w:color w:val="10375C"/>
                <w:sz w:val="19"/>
              </w:rPr>
              <w:t>PLN-05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DBB5" w14:textId="77777777" w:rsidR="002F4845" w:rsidRDefault="00000000">
            <w:r>
              <w:rPr>
                <w:sz w:val="19"/>
              </w:rPr>
              <w:t>Vehicle &amp; Driver Assignment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B374" w14:textId="77777777" w:rsidR="002F4845" w:rsidRDefault="00000000">
            <w:r>
              <w:rPr>
                <w:sz w:val="19"/>
              </w:rPr>
              <w:t>Optimal matching of internal fleet or third-party (3PL) vehicles and eligible drivers to planned trips.</w:t>
            </w:r>
          </w:p>
        </w:tc>
      </w:tr>
      <w:tr w:rsidR="002F4845" w14:paraId="5411D7F3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7D8D" w14:textId="77777777" w:rsidR="002F4845" w:rsidRDefault="00000000">
            <w:r>
              <w:rPr>
                <w:b/>
                <w:color w:val="10375C"/>
                <w:sz w:val="19"/>
              </w:rPr>
              <w:t>PLN-06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4471" w14:textId="77777777" w:rsidR="002F4845" w:rsidRDefault="00000000">
            <w:r>
              <w:rPr>
                <w:sz w:val="19"/>
              </w:rPr>
              <w:t>Trip Planning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9910" w14:textId="77777777" w:rsidR="002F4845" w:rsidRDefault="00000000">
            <w:r>
              <w:rPr>
                <w:sz w:val="19"/>
              </w:rPr>
              <w:t>Finalization of Trip Master records and defined Trip Legs from single or consolidated multi-DO shipments.</w:t>
            </w:r>
          </w:p>
        </w:tc>
      </w:tr>
    </w:tbl>
    <w:p w14:paraId="4B9656A6" w14:textId="77777777" w:rsidR="002F4845" w:rsidRDefault="002F4845">
      <w:pPr>
        <w:spacing w:before="120"/>
      </w:pPr>
    </w:p>
    <w:p w14:paraId="6187022F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7. Functional Group – Dispatch &amp; Trip Execution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14AC835A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BA3C9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72047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DF77F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25C9549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E0B9" w14:textId="77777777" w:rsidR="002F4845" w:rsidRDefault="00000000">
            <w:r>
              <w:rPr>
                <w:b/>
                <w:color w:val="10375C"/>
                <w:sz w:val="19"/>
              </w:rPr>
              <w:t>DSP-01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E88F" w14:textId="77777777" w:rsidR="002F4845" w:rsidRDefault="00000000">
            <w:r>
              <w:rPr>
                <w:sz w:val="19"/>
              </w:rPr>
              <w:t>Dispatch Board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7723" w14:textId="77777777" w:rsidR="002F4845" w:rsidRDefault="00000000">
            <w:r>
              <w:rPr>
                <w:sz w:val="19"/>
              </w:rPr>
              <w:t>Interactive Gantt/Kanban dispatch board (daily/weekly view); dynamic drag-and-drop assignment of DOs to vehicles and drivers.</w:t>
            </w:r>
          </w:p>
        </w:tc>
      </w:tr>
      <w:tr w:rsidR="002F4845" w14:paraId="5FDB6ECB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7E73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DSP-02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C7D6" w14:textId="77777777" w:rsidR="002F4845" w:rsidRDefault="00000000">
            <w:r>
              <w:rPr>
                <w:sz w:val="19"/>
              </w:rPr>
              <w:t>Trip Detail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3037" w14:textId="77777777" w:rsidR="002F4845" w:rsidRDefault="00000000">
            <w:r>
              <w:rPr>
                <w:sz w:val="19"/>
              </w:rPr>
              <w:t>Comprehensive trip workspace: assigned vehicle, driver, consolidated DO list, sequential legs/stops, cargo load, and cost structure.</w:t>
            </w:r>
          </w:p>
        </w:tc>
      </w:tr>
      <w:tr w:rsidR="002F4845" w14:paraId="239AC049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4029" w14:textId="77777777" w:rsidR="002F4845" w:rsidRDefault="00000000">
            <w:r>
              <w:rPr>
                <w:b/>
                <w:color w:val="10375C"/>
                <w:sz w:val="19"/>
              </w:rPr>
              <w:t>DSP-03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1347" w14:textId="77777777" w:rsidR="002F4845" w:rsidRDefault="00000000">
            <w:r>
              <w:rPr>
                <w:sz w:val="19"/>
              </w:rPr>
              <w:t>Dispatch / Driver Notification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4EFB" w14:textId="77777777" w:rsidR="002F4845" w:rsidRDefault="00000000">
            <w:r>
              <w:rPr>
                <w:sz w:val="19"/>
              </w:rPr>
              <w:t>Direct electronic dispatch instruction sent to driver mobile app with instant acceptance/rejection notification.</w:t>
            </w:r>
          </w:p>
        </w:tc>
      </w:tr>
      <w:tr w:rsidR="002F4845" w14:paraId="47242CF2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86D7" w14:textId="77777777" w:rsidR="002F4845" w:rsidRDefault="00000000">
            <w:r>
              <w:rPr>
                <w:b/>
                <w:color w:val="10375C"/>
                <w:sz w:val="19"/>
              </w:rPr>
              <w:t>DSP-04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A32B" w14:textId="77777777" w:rsidR="002F4845" w:rsidRDefault="00000000">
            <w:r>
              <w:rPr>
                <w:sz w:val="19"/>
              </w:rPr>
              <w:t>Trip Execution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AA41" w14:textId="77777777" w:rsidR="002F4845" w:rsidRDefault="00000000">
            <w:r>
              <w:rPr>
                <w:sz w:val="19"/>
              </w:rPr>
              <w:t>Real-time execution milestones tracking: Trip Start, Arrive Pickup, Start Loading, Depart, In Transit, Arrive Delivery, Unload, Finish.</w:t>
            </w:r>
          </w:p>
        </w:tc>
      </w:tr>
      <w:tr w:rsidR="002F4845" w14:paraId="3C4B4938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15A2" w14:textId="77777777" w:rsidR="002F4845" w:rsidRDefault="00000000">
            <w:r>
              <w:rPr>
                <w:b/>
                <w:color w:val="10375C"/>
                <w:sz w:val="19"/>
              </w:rPr>
              <w:t>DSP-05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B9E6" w14:textId="77777777" w:rsidR="002F4845" w:rsidRDefault="00000000">
            <w:r>
              <w:rPr>
                <w:sz w:val="19"/>
              </w:rPr>
              <w:t>Incident Report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826D" w14:textId="77777777" w:rsidR="002F4845" w:rsidRDefault="00000000">
            <w:r>
              <w:rPr>
                <w:sz w:val="19"/>
              </w:rPr>
              <w:t>Immediate logging of roadside incidents, traffic delays, vehicle breakdowns, cargo damages, with GPS location and photo evidence.</w:t>
            </w:r>
          </w:p>
        </w:tc>
      </w:tr>
    </w:tbl>
    <w:p w14:paraId="2F44B6F9" w14:textId="77777777" w:rsidR="002F4845" w:rsidRDefault="002F4845">
      <w:pPr>
        <w:spacing w:before="120"/>
      </w:pPr>
    </w:p>
    <w:p w14:paraId="7A2C28D3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8. Functional Group – Return &amp; Backhaul Management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016"/>
        <w:gridCol w:w="2016"/>
        <w:gridCol w:w="5904"/>
      </w:tblGrid>
      <w:tr w:rsidR="002F4845" w14:paraId="7BBD65B2" w14:textId="77777777">
        <w:trPr>
          <w:tblHeader/>
          <w:jc w:val="center"/>
        </w:trPr>
        <w:tc>
          <w:tcPr>
            <w:tcW w:w="2016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7139A" w14:textId="77777777" w:rsidR="002F4845" w:rsidRDefault="00000000">
            <w:r>
              <w:rPr>
                <w:b/>
                <w:color w:val="FFFFFF"/>
                <w:sz w:val="19"/>
              </w:rPr>
              <w:t>Trip Architecture</w:t>
            </w:r>
          </w:p>
        </w:tc>
        <w:tc>
          <w:tcPr>
            <w:tcW w:w="2016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7B29D" w14:textId="77777777" w:rsidR="002F4845" w:rsidRDefault="00000000">
            <w:r>
              <w:rPr>
                <w:b/>
                <w:color w:val="FFFFFF"/>
                <w:sz w:val="19"/>
              </w:rPr>
              <w:t>Route Pattern</w:t>
            </w:r>
          </w:p>
        </w:tc>
        <w:tc>
          <w:tcPr>
            <w:tcW w:w="590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C2FAB" w14:textId="77777777" w:rsidR="002F4845" w:rsidRDefault="00000000">
            <w:r>
              <w:rPr>
                <w:b/>
                <w:color w:val="FFFFFF"/>
                <w:sz w:val="19"/>
              </w:rPr>
              <w:t>Operational Logic &amp; Handling</w:t>
            </w:r>
          </w:p>
        </w:tc>
      </w:tr>
      <w:tr w:rsidR="002F4845" w14:paraId="5EDF5BF6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4ECF" w14:textId="77777777" w:rsidR="002F4845" w:rsidRDefault="00000000">
            <w:r>
              <w:rPr>
                <w:b/>
                <w:color w:val="10375C"/>
                <w:sz w:val="19"/>
              </w:rPr>
              <w:t>One Way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1977" w14:textId="77777777" w:rsidR="002F4845" w:rsidRDefault="00000000">
            <w:r>
              <w:rPr>
                <w:sz w:val="19"/>
              </w:rPr>
              <w:t>A → B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C1E5" w14:textId="77777777" w:rsidR="002F4845" w:rsidRDefault="00000000">
            <w:r>
              <w:rPr>
                <w:sz w:val="19"/>
              </w:rPr>
              <w:t>Direct single-leg delivery terminating at destination; vehicle remains available at point B.</w:t>
            </w:r>
          </w:p>
        </w:tc>
      </w:tr>
      <w:tr w:rsidR="002F4845" w14:paraId="12B91D63" w14:textId="77777777">
        <w:trPr>
          <w:cantSplit/>
          <w:jc w:val="center"/>
        </w:trPr>
        <w:tc>
          <w:tcPr>
            <w:tcW w:w="2016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CA2E" w14:textId="77777777" w:rsidR="002F4845" w:rsidRDefault="00000000">
            <w:r>
              <w:rPr>
                <w:b/>
                <w:color w:val="10375C"/>
                <w:sz w:val="19"/>
              </w:rPr>
              <w:t>Round Trip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0A13" w14:textId="77777777" w:rsidR="002F4845" w:rsidRDefault="00000000">
            <w:r>
              <w:rPr>
                <w:sz w:val="19"/>
              </w:rPr>
              <w:t>A → B → A</w:t>
            </w:r>
          </w:p>
        </w:tc>
        <w:tc>
          <w:tcPr>
            <w:tcW w:w="590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39B1" w14:textId="77777777" w:rsidR="002F4845" w:rsidRDefault="00000000">
            <w:r>
              <w:rPr>
                <w:sz w:val="19"/>
              </w:rPr>
              <w:t>Outbound transport combined with return leg to base within a unified trip record.</w:t>
            </w:r>
          </w:p>
        </w:tc>
      </w:tr>
      <w:tr w:rsidR="002F4845" w14:paraId="508C97AD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0986" w14:textId="77777777" w:rsidR="002F4845" w:rsidRDefault="00000000">
            <w:r>
              <w:rPr>
                <w:b/>
                <w:color w:val="10375C"/>
                <w:sz w:val="19"/>
              </w:rPr>
              <w:t>Backhaul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3A1E" w14:textId="77777777" w:rsidR="002F4845" w:rsidRDefault="00000000">
            <w:r>
              <w:rPr>
                <w:sz w:val="19"/>
              </w:rPr>
              <w:t>A → B → C (or A)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3B9B" w14:textId="77777777" w:rsidR="002F4845" w:rsidRDefault="00000000">
            <w:r>
              <w:rPr>
                <w:sz w:val="19"/>
              </w:rPr>
              <w:t>Strategic return leg matched with reverse DOs/cargo to eliminate empty running miles.</w:t>
            </w:r>
          </w:p>
        </w:tc>
      </w:tr>
      <w:tr w:rsidR="002F4845" w14:paraId="0BB62DFB" w14:textId="77777777">
        <w:trPr>
          <w:cantSplit/>
          <w:jc w:val="center"/>
        </w:trPr>
        <w:tc>
          <w:tcPr>
            <w:tcW w:w="2016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B70B" w14:textId="77777777" w:rsidR="002F4845" w:rsidRDefault="00000000">
            <w:r>
              <w:rPr>
                <w:b/>
                <w:color w:val="10375C"/>
                <w:sz w:val="19"/>
              </w:rPr>
              <w:t>Multi-Stop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E9C0" w14:textId="77777777" w:rsidR="002F4845" w:rsidRDefault="00000000">
            <w:r>
              <w:rPr>
                <w:sz w:val="19"/>
              </w:rPr>
              <w:t>A → B → C → D</w:t>
            </w:r>
          </w:p>
        </w:tc>
        <w:tc>
          <w:tcPr>
            <w:tcW w:w="590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52E7" w14:textId="77777777" w:rsidR="002F4845" w:rsidRDefault="00000000">
            <w:r>
              <w:rPr>
                <w:sz w:val="19"/>
              </w:rPr>
              <w:t>Complex multi-leg routing combining multiple pickup points and progressive delivery drops in one trip.</w:t>
            </w:r>
          </w:p>
        </w:tc>
      </w:tr>
    </w:tbl>
    <w:p w14:paraId="670EA34A" w14:textId="77777777" w:rsidR="002F4845" w:rsidRDefault="002F4845">
      <w:pPr>
        <w:spacing w:before="120"/>
      </w:pP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57C84E4E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B350F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F5EDC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6F2AA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7FEB634C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EB91" w14:textId="77777777" w:rsidR="002F4845" w:rsidRDefault="00000000">
            <w:r>
              <w:rPr>
                <w:b/>
                <w:color w:val="10375C"/>
                <w:sz w:val="19"/>
              </w:rPr>
              <w:t>RET-01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DC5D" w14:textId="77777777" w:rsidR="002F4845" w:rsidRDefault="00000000">
            <w:r>
              <w:rPr>
                <w:sz w:val="19"/>
              </w:rPr>
              <w:t>Return Planning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A897" w14:textId="77777777" w:rsidR="002F4845" w:rsidRDefault="00000000">
            <w:r>
              <w:rPr>
                <w:sz w:val="19"/>
              </w:rPr>
              <w:t>Configure return leg parameters, determine whether empty return, container return, or cargo backhaul is applicable.</w:t>
            </w:r>
          </w:p>
        </w:tc>
      </w:tr>
      <w:tr w:rsidR="002F4845" w14:paraId="45758A4D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4E87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RET-02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4485" w14:textId="77777777" w:rsidR="002F4845" w:rsidRDefault="00000000">
            <w:r>
              <w:rPr>
                <w:sz w:val="19"/>
              </w:rPr>
              <w:t>Backhaul Planning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73FC" w14:textId="77777777" w:rsidR="002F4845" w:rsidRDefault="00000000">
            <w:r>
              <w:rPr>
                <w:sz w:val="19"/>
              </w:rPr>
              <w:t>Intelligent matching engine identifying compatible return Delivery Orders to minimize empty haul costs and maximize margin.</w:t>
            </w:r>
          </w:p>
        </w:tc>
      </w:tr>
      <w:tr w:rsidR="002F4845" w14:paraId="33A51970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7A46" w14:textId="77777777" w:rsidR="002F4845" w:rsidRDefault="00000000">
            <w:r>
              <w:rPr>
                <w:b/>
                <w:color w:val="10375C"/>
                <w:sz w:val="19"/>
              </w:rPr>
              <w:t>RET-03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A226" w14:textId="77777777" w:rsidR="002F4845" w:rsidRDefault="00000000">
            <w:r>
              <w:rPr>
                <w:sz w:val="19"/>
              </w:rPr>
              <w:t>Return Trip Execution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7A06" w14:textId="77777777" w:rsidR="002F4845" w:rsidRDefault="00000000">
            <w:r>
              <w:rPr>
                <w:sz w:val="19"/>
              </w:rPr>
              <w:t>Monitor return leg execution, active GPS tracking, and milestone completion identical to outbound standards.</w:t>
            </w:r>
          </w:p>
        </w:tc>
      </w:tr>
      <w:tr w:rsidR="002F4845" w14:paraId="7FAB5162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AEAF" w14:textId="77777777" w:rsidR="002F4845" w:rsidRDefault="00000000">
            <w:r>
              <w:rPr>
                <w:b/>
                <w:color w:val="10375C"/>
                <w:sz w:val="19"/>
              </w:rPr>
              <w:t>RET-04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56F9" w14:textId="77777777" w:rsidR="002F4845" w:rsidRDefault="00000000">
            <w:r>
              <w:rPr>
                <w:sz w:val="19"/>
              </w:rPr>
              <w:t>Cost Allocation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81C6" w14:textId="77777777" w:rsidR="002F4845" w:rsidRDefault="00000000">
            <w:r>
              <w:rPr>
                <w:sz w:val="19"/>
              </w:rPr>
              <w:t>Equitable cost apportionment algorithms distributing total round-trip expenses across outbound and backhaul Delivery Orders.</w:t>
            </w:r>
          </w:p>
        </w:tc>
      </w:tr>
    </w:tbl>
    <w:p w14:paraId="6A5E0F3D" w14:textId="77777777" w:rsidR="002F4845" w:rsidRDefault="002F4845">
      <w:pPr>
        <w:spacing w:before="120"/>
      </w:pPr>
    </w:p>
    <w:p w14:paraId="357B9411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9. Functional Group – GPS Tracking, POD &amp; Control Tower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329C4864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C2225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6DAB4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10F7E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0E253F04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E24C" w14:textId="77777777" w:rsidR="002F4845" w:rsidRDefault="00000000">
            <w:r>
              <w:rPr>
                <w:b/>
                <w:color w:val="10375C"/>
                <w:sz w:val="19"/>
              </w:rPr>
              <w:t>TRK-01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3966" w14:textId="77777777" w:rsidR="002F4845" w:rsidRDefault="00000000">
            <w:r>
              <w:rPr>
                <w:sz w:val="19"/>
              </w:rPr>
              <w:t>Live Tracking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FC4E" w14:textId="77777777" w:rsidR="002F4845" w:rsidRDefault="00000000">
            <w:r>
              <w:rPr>
                <w:sz w:val="19"/>
              </w:rPr>
              <w:t>Interactive geospatial map displaying real-time vehicle coordinates, current speed, ignition status, dynamic ETA, and remaining distance.</w:t>
            </w:r>
          </w:p>
        </w:tc>
      </w:tr>
      <w:tr w:rsidR="002F4845" w14:paraId="4912048A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2789" w14:textId="77777777" w:rsidR="002F4845" w:rsidRDefault="00000000">
            <w:r>
              <w:rPr>
                <w:b/>
                <w:color w:val="10375C"/>
                <w:sz w:val="19"/>
              </w:rPr>
              <w:t>TRK-02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9D9F" w14:textId="77777777" w:rsidR="002F4845" w:rsidRDefault="00000000">
            <w:r>
              <w:rPr>
                <w:sz w:val="19"/>
              </w:rPr>
              <w:t>Trip Tracking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90FC" w14:textId="77777777" w:rsidR="002F4845" w:rsidRDefault="00000000">
            <w:r>
              <w:rPr>
                <w:sz w:val="19"/>
              </w:rPr>
              <w:t>Granular stop-by-stop execution monitoring across individual Trip Legs with geofence entry/exit detection.</w:t>
            </w:r>
          </w:p>
        </w:tc>
      </w:tr>
      <w:tr w:rsidR="002F4845" w14:paraId="1C4E64FF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0FC1" w14:textId="77777777" w:rsidR="002F4845" w:rsidRDefault="00000000">
            <w:r>
              <w:rPr>
                <w:b/>
                <w:color w:val="10375C"/>
                <w:sz w:val="19"/>
              </w:rPr>
              <w:t>TRK-03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2EFD" w14:textId="77777777" w:rsidR="002F4845" w:rsidRDefault="00000000">
            <w:r>
              <w:rPr>
                <w:sz w:val="19"/>
              </w:rPr>
              <w:t>e-POD (Proof of Delivery)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6B83" w14:textId="77777777" w:rsidR="002F4845" w:rsidRDefault="00000000">
            <w:r>
              <w:rPr>
                <w:sz w:val="19"/>
              </w:rPr>
              <w:t>Digital proof of delivery capture: recipient photo, digital signature, exact timestamp, geo-coordinates, and actual delivered quantities.</w:t>
            </w:r>
          </w:p>
        </w:tc>
      </w:tr>
      <w:tr w:rsidR="002F4845" w14:paraId="3E050388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4D67" w14:textId="77777777" w:rsidR="002F4845" w:rsidRDefault="00000000">
            <w:r>
              <w:rPr>
                <w:b/>
                <w:color w:val="10375C"/>
                <w:sz w:val="19"/>
              </w:rPr>
              <w:t>TRK-04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15D3" w14:textId="77777777" w:rsidR="002F4845" w:rsidRDefault="00000000">
            <w:r>
              <w:rPr>
                <w:sz w:val="19"/>
              </w:rPr>
              <w:t>Exception / Incident Management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1C57" w14:textId="77777777" w:rsidR="002F4845" w:rsidRDefault="00000000">
            <w:r>
              <w:rPr>
                <w:sz w:val="19"/>
              </w:rPr>
              <w:t>Automated alert center monitoring delivery delay risks, route deviations, abnormal stops, temperature excursions, and mechanical failures.</w:t>
            </w:r>
          </w:p>
        </w:tc>
      </w:tr>
      <w:tr w:rsidR="002F4845" w14:paraId="0507051A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4EA6" w14:textId="77777777" w:rsidR="002F4845" w:rsidRDefault="00000000">
            <w:r>
              <w:rPr>
                <w:b/>
                <w:color w:val="10375C"/>
                <w:sz w:val="19"/>
              </w:rPr>
              <w:t>TRK-05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12C5" w14:textId="77777777" w:rsidR="002F4845" w:rsidRDefault="00000000">
            <w:r>
              <w:rPr>
                <w:sz w:val="19"/>
              </w:rPr>
              <w:t>Trip History &amp; Playback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C897" w14:textId="77777777" w:rsidR="002F4845" w:rsidRDefault="00000000">
            <w:r>
              <w:rPr>
                <w:sz w:val="19"/>
              </w:rPr>
              <w:t>Historical breadcrumb route playback, historical speed profiles, driving behavior analytics, and timestamped audit logs.</w:t>
            </w:r>
          </w:p>
        </w:tc>
      </w:tr>
    </w:tbl>
    <w:p w14:paraId="795B6B6B" w14:textId="77777777" w:rsidR="002F4845" w:rsidRDefault="002F4845">
      <w:pPr>
        <w:spacing w:before="120"/>
      </w:pPr>
    </w:p>
    <w:p w14:paraId="4334D1D2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10. Functional Group – Trip Settlement &amp; Profitability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71C42F05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23922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6B102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16388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125AEA29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D21F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SET-01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BA1E" w14:textId="77777777" w:rsidR="002F4845" w:rsidRDefault="00000000">
            <w:r>
              <w:rPr>
                <w:sz w:val="19"/>
              </w:rPr>
              <w:t>Trip Settlement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D5FC" w14:textId="77777777" w:rsidR="002F4845" w:rsidRDefault="00000000">
            <w:r>
              <w:rPr>
                <w:sz w:val="19"/>
              </w:rPr>
              <w:t>Comprehensive reconciliation of actual vs. standard metrics: odometer mileage, GPS km, fuel consumed, driver per-diem, tolls, and parking fees.</w:t>
            </w:r>
          </w:p>
        </w:tc>
      </w:tr>
      <w:tr w:rsidR="002F4845" w14:paraId="0134ACE6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D08E" w14:textId="77777777" w:rsidR="002F4845" w:rsidRDefault="00000000">
            <w:r>
              <w:rPr>
                <w:b/>
                <w:color w:val="10375C"/>
                <w:sz w:val="19"/>
              </w:rPr>
              <w:t>SET-02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B120" w14:textId="77777777" w:rsidR="002F4845" w:rsidRDefault="00000000">
            <w:r>
              <w:rPr>
                <w:sz w:val="19"/>
              </w:rPr>
              <w:t>Cost Detail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F4CA" w14:textId="77777777" w:rsidR="002F4845" w:rsidRDefault="00000000">
            <w:r>
              <w:rPr>
                <w:sz w:val="19"/>
              </w:rPr>
              <w:t>Itemized cost accounting broken down by Trip, individual Trip Leg, and allocated parent Delivery Order.</w:t>
            </w:r>
          </w:p>
        </w:tc>
      </w:tr>
      <w:tr w:rsidR="002F4845" w14:paraId="7D10B77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99EB" w14:textId="77777777" w:rsidR="002F4845" w:rsidRDefault="00000000">
            <w:r>
              <w:rPr>
                <w:b/>
                <w:color w:val="10375C"/>
                <w:sz w:val="19"/>
              </w:rPr>
              <w:t>SET-03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A637" w14:textId="77777777" w:rsidR="002F4845" w:rsidRDefault="00000000">
            <w:r>
              <w:rPr>
                <w:sz w:val="19"/>
              </w:rPr>
              <w:t>Revenue Allocation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42C1" w14:textId="77777777" w:rsidR="002F4845" w:rsidRDefault="00000000">
            <w:r>
              <w:rPr>
                <w:sz w:val="19"/>
              </w:rPr>
              <w:t>Automated revenue allocation assigning freight charges and accessorial revenues across multi-order consolidated trips.</w:t>
            </w:r>
          </w:p>
        </w:tc>
      </w:tr>
      <w:tr w:rsidR="002F4845" w14:paraId="52038A18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F3EE" w14:textId="77777777" w:rsidR="002F4845" w:rsidRDefault="00000000">
            <w:r>
              <w:rPr>
                <w:b/>
                <w:color w:val="10375C"/>
                <w:sz w:val="19"/>
              </w:rPr>
              <w:t>SET-04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A9E2" w14:textId="77777777" w:rsidR="002F4845" w:rsidRDefault="00000000">
            <w:r>
              <w:rPr>
                <w:sz w:val="19"/>
              </w:rPr>
              <w:t>Trip Profitability (P&amp;L)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1454" w14:textId="77777777" w:rsidR="002F4845" w:rsidRDefault="00000000">
            <w:r>
              <w:rPr>
                <w:sz w:val="19"/>
              </w:rPr>
              <w:t>Real-time contribution margin analysis: Net Revenue − Direct Operational Costs = Net Operating Profit per Trip, DO, customer, and route.</w:t>
            </w:r>
          </w:p>
        </w:tc>
      </w:tr>
      <w:tr w:rsidR="002F4845" w14:paraId="39738DC0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A1AB" w14:textId="77777777" w:rsidR="002F4845" w:rsidRDefault="00000000">
            <w:r>
              <w:rPr>
                <w:b/>
                <w:color w:val="10375C"/>
                <w:sz w:val="19"/>
              </w:rPr>
              <w:t>SET-05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0CFD" w14:textId="77777777" w:rsidR="002F4845" w:rsidRDefault="00000000">
            <w:r>
              <w:rPr>
                <w:sz w:val="19"/>
              </w:rPr>
              <w:t>Trip Close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2717" w14:textId="77777777" w:rsidR="002F4845" w:rsidRDefault="00000000">
            <w:r>
              <w:rPr>
                <w:sz w:val="19"/>
              </w:rPr>
              <w:t>Formal operational and financial trip sign-off following supervisor review, locking the trip against further cost changes.</w:t>
            </w:r>
          </w:p>
        </w:tc>
      </w:tr>
    </w:tbl>
    <w:p w14:paraId="2111C3E9" w14:textId="77777777" w:rsidR="002F4845" w:rsidRDefault="002F4845">
      <w:pPr>
        <w:spacing w:before="120"/>
      </w:pPr>
    </w:p>
    <w:p w14:paraId="41958E39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11. Functional Group – Accounting &amp; Finance Integration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15523AB3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DEC9D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AF695" w14:textId="77777777" w:rsidR="002F4845" w:rsidRDefault="00000000">
            <w:r>
              <w:rPr>
                <w:b/>
                <w:color w:val="FFFFFF"/>
                <w:sz w:val="19"/>
              </w:rPr>
              <w:t>Form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2B122" w14:textId="77777777" w:rsidR="002F4845" w:rsidRDefault="00000000">
            <w:r>
              <w:rPr>
                <w:b/>
                <w:color w:val="FFFFFF"/>
                <w:sz w:val="19"/>
              </w:rPr>
              <w:t>Key Business Description</w:t>
            </w:r>
          </w:p>
        </w:tc>
      </w:tr>
      <w:tr w:rsidR="002F4845" w14:paraId="28D42290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943C" w14:textId="77777777" w:rsidR="002F4845" w:rsidRDefault="00000000">
            <w:r>
              <w:rPr>
                <w:b/>
                <w:color w:val="10375C"/>
                <w:sz w:val="19"/>
              </w:rPr>
              <w:t>FIN-01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85E9" w14:textId="77777777" w:rsidR="002F4845" w:rsidRDefault="00000000">
            <w:r>
              <w:rPr>
                <w:sz w:val="19"/>
              </w:rPr>
              <w:t>AR Invoice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F365" w14:textId="77777777" w:rsidR="002F4845" w:rsidRDefault="00000000">
            <w:r>
              <w:rPr>
                <w:sz w:val="19"/>
              </w:rPr>
              <w:t>Automated billing engine generating Accounts Receivable commercial invoices for customers based on verified PODs and rate agreements.</w:t>
            </w:r>
          </w:p>
        </w:tc>
      </w:tr>
      <w:tr w:rsidR="002F4845" w14:paraId="6D5BDE3D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C2FB" w14:textId="77777777" w:rsidR="002F4845" w:rsidRDefault="00000000">
            <w:r>
              <w:rPr>
                <w:b/>
                <w:color w:val="10375C"/>
                <w:sz w:val="19"/>
              </w:rPr>
              <w:t>FIN-02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FAC4" w14:textId="77777777" w:rsidR="002F4845" w:rsidRDefault="00000000">
            <w:r>
              <w:rPr>
                <w:sz w:val="19"/>
              </w:rPr>
              <w:t>AR Receipt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F41D" w14:textId="77777777" w:rsidR="002F4845" w:rsidRDefault="00000000">
            <w:r>
              <w:rPr>
                <w:sz w:val="19"/>
              </w:rPr>
              <w:t>Cash and bank receipt reconciliation against open logistics invoices.</w:t>
            </w:r>
          </w:p>
        </w:tc>
      </w:tr>
      <w:tr w:rsidR="002F4845" w14:paraId="7DD09293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C4F7" w14:textId="77777777" w:rsidR="002F4845" w:rsidRDefault="00000000">
            <w:r>
              <w:rPr>
                <w:b/>
                <w:color w:val="10375C"/>
                <w:sz w:val="19"/>
              </w:rPr>
              <w:t>FIN-03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2CD9" w14:textId="77777777" w:rsidR="002F4845" w:rsidRDefault="00000000">
            <w:r>
              <w:rPr>
                <w:sz w:val="19"/>
              </w:rPr>
              <w:t>AP / Expense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30B6" w14:textId="77777777" w:rsidR="002F4845" w:rsidRDefault="00000000">
            <w:r>
              <w:rPr>
                <w:sz w:val="19"/>
              </w:rPr>
              <w:t>Accounts Payable vouchers for external 3PL carriers, subcontracted vehicles, fuel vendor billings, highway tolls, and port fees.</w:t>
            </w:r>
          </w:p>
        </w:tc>
      </w:tr>
      <w:tr w:rsidR="002F4845" w14:paraId="08E94487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1726" w14:textId="77777777" w:rsidR="002F4845" w:rsidRDefault="00000000">
            <w:r>
              <w:rPr>
                <w:b/>
                <w:color w:val="10375C"/>
                <w:sz w:val="19"/>
              </w:rPr>
              <w:t>FIN-04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EF7C" w14:textId="77777777" w:rsidR="002F4845" w:rsidRDefault="00000000">
            <w:r>
              <w:rPr>
                <w:sz w:val="19"/>
              </w:rPr>
              <w:t>Driver Advance / Expense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4A5A" w14:textId="77777777" w:rsidR="002F4845" w:rsidRDefault="00000000">
            <w:r>
              <w:rPr>
                <w:sz w:val="19"/>
              </w:rPr>
              <w:t>Management of driver trip cash advances, en-route expense claim reconciliation, and per-trip driver payroll settlement.</w:t>
            </w:r>
          </w:p>
        </w:tc>
      </w:tr>
      <w:tr w:rsidR="002F4845" w14:paraId="0EA41075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9CBF" w14:textId="77777777" w:rsidR="002F4845" w:rsidRDefault="00000000">
            <w:r>
              <w:rPr>
                <w:b/>
                <w:color w:val="10375C"/>
                <w:sz w:val="19"/>
              </w:rPr>
              <w:t>FIN-05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43F2" w14:textId="77777777" w:rsidR="002F4845" w:rsidRDefault="00000000">
            <w:r>
              <w:rPr>
                <w:sz w:val="19"/>
              </w:rPr>
              <w:t>GL Posting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7ECB" w14:textId="77777777" w:rsidR="002F4845" w:rsidRDefault="00000000">
            <w:r>
              <w:rPr>
                <w:sz w:val="19"/>
              </w:rPr>
              <w:t>Automated creation and posting of general ledger journal entries derived directly from operational logistics transactions.</w:t>
            </w:r>
          </w:p>
        </w:tc>
      </w:tr>
      <w:tr w:rsidR="002F4845" w14:paraId="1181CD26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22C2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FIN-06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468B" w14:textId="77777777" w:rsidR="002F4845" w:rsidRDefault="00000000">
            <w:r>
              <w:rPr>
                <w:sz w:val="19"/>
              </w:rPr>
              <w:t>AR Aging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02B6" w14:textId="77777777" w:rsidR="002F4845" w:rsidRDefault="00000000">
            <w:r>
              <w:rPr>
                <w:sz w:val="19"/>
              </w:rPr>
              <w:t>Customer receivables aging schedule, credit limit tracking, automated payment reminder triggers, and overdue payment escalation.</w:t>
            </w:r>
          </w:p>
        </w:tc>
      </w:tr>
      <w:tr w:rsidR="002F4845" w14:paraId="6DB8F69E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D3CB" w14:textId="77777777" w:rsidR="002F4845" w:rsidRDefault="00000000">
            <w:r>
              <w:rPr>
                <w:b/>
                <w:color w:val="10375C"/>
                <w:sz w:val="19"/>
              </w:rPr>
              <w:t>FIN-07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D3EF" w14:textId="77777777" w:rsidR="002F4845" w:rsidRDefault="00000000">
            <w:r>
              <w:rPr>
                <w:sz w:val="19"/>
              </w:rPr>
              <w:t>Logistics P&amp;L Statement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52B7" w14:textId="77777777" w:rsidR="002F4845" w:rsidRDefault="00000000">
            <w:r>
              <w:rPr>
                <w:sz w:val="19"/>
              </w:rPr>
              <w:t>Multi-dimensional financial statement reflecting logistics operating revenues, Cost of Goods Sold (COGS), gross margins, and net margins.</w:t>
            </w:r>
          </w:p>
        </w:tc>
      </w:tr>
    </w:tbl>
    <w:p w14:paraId="6BD9F7D1" w14:textId="77777777" w:rsidR="002F4845" w:rsidRDefault="002F4845">
      <w:pPr>
        <w:spacing w:before="120"/>
      </w:pPr>
    </w:p>
    <w:p w14:paraId="240506D6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12. Functional Group – Driver Mobile Application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1440"/>
        <w:gridCol w:w="3168"/>
        <w:gridCol w:w="5328"/>
      </w:tblGrid>
      <w:tr w:rsidR="002F4845" w14:paraId="33E7B297" w14:textId="77777777">
        <w:trPr>
          <w:tblHeader/>
          <w:jc w:val="center"/>
        </w:trPr>
        <w:tc>
          <w:tcPr>
            <w:tcW w:w="144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40799" w14:textId="77777777" w:rsidR="002F4845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459D7" w14:textId="77777777" w:rsidR="002F4845" w:rsidRDefault="00000000">
            <w:r>
              <w:rPr>
                <w:b/>
                <w:color w:val="FFFFFF"/>
                <w:sz w:val="19"/>
              </w:rPr>
              <w:t>Screen / Submodule</w:t>
            </w:r>
          </w:p>
        </w:tc>
        <w:tc>
          <w:tcPr>
            <w:tcW w:w="532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75E41" w14:textId="77777777" w:rsidR="002F4845" w:rsidRDefault="00000000">
            <w:r>
              <w:rPr>
                <w:b/>
                <w:color w:val="FFFFFF"/>
                <w:sz w:val="19"/>
              </w:rPr>
              <w:t>Key Functional Workflow</w:t>
            </w:r>
          </w:p>
        </w:tc>
      </w:tr>
      <w:tr w:rsidR="002F4845" w14:paraId="4525A9E6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0F90" w14:textId="77777777" w:rsidR="002F4845" w:rsidRDefault="00000000">
            <w:r>
              <w:rPr>
                <w:b/>
                <w:color w:val="10375C"/>
                <w:sz w:val="19"/>
              </w:rPr>
              <w:t>MOB-01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F6CE" w14:textId="77777777" w:rsidR="002F4845" w:rsidRDefault="00000000">
            <w:r>
              <w:rPr>
                <w:sz w:val="19"/>
              </w:rPr>
              <w:t>Login / Home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2178" w14:textId="77777777" w:rsidR="002F4845" w:rsidRDefault="00000000">
            <w:r>
              <w:rPr>
                <w:sz w:val="19"/>
              </w:rPr>
              <w:t>Secure biometric/credential authentication, duty status toggle, and active assigned trips overview.</w:t>
            </w:r>
          </w:p>
        </w:tc>
      </w:tr>
      <w:tr w:rsidR="002F4845" w14:paraId="3758A1B1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A3F6" w14:textId="77777777" w:rsidR="002F4845" w:rsidRDefault="00000000">
            <w:r>
              <w:rPr>
                <w:b/>
                <w:color w:val="10375C"/>
                <w:sz w:val="19"/>
              </w:rPr>
              <w:t>MOB-02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F22E" w14:textId="77777777" w:rsidR="002F4845" w:rsidRDefault="00000000">
            <w:r>
              <w:rPr>
                <w:sz w:val="19"/>
              </w:rPr>
              <w:t>My Trips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9212" w14:textId="77777777" w:rsidR="002F4845" w:rsidRDefault="00000000">
            <w:r>
              <w:rPr>
                <w:sz w:val="19"/>
              </w:rPr>
              <w:t>Trip queue filtered by operational lifecycle (Assigned, In Progress, Completed, History).</w:t>
            </w:r>
          </w:p>
        </w:tc>
      </w:tr>
      <w:tr w:rsidR="002F4845" w14:paraId="71A7239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E561" w14:textId="77777777" w:rsidR="002F4845" w:rsidRDefault="00000000">
            <w:r>
              <w:rPr>
                <w:b/>
                <w:color w:val="10375C"/>
                <w:sz w:val="19"/>
              </w:rPr>
              <w:t>MOB-03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B186" w14:textId="77777777" w:rsidR="002F4845" w:rsidRDefault="00000000">
            <w:r>
              <w:rPr>
                <w:sz w:val="19"/>
              </w:rPr>
              <w:t>Trip Detail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421E" w14:textId="77777777" w:rsidR="002F4845" w:rsidRDefault="00000000">
            <w:r>
              <w:rPr>
                <w:sz w:val="19"/>
              </w:rPr>
              <w:t>Full trip manifest: consignee contacts, turn-by-turn route, scheduled stops, cargo handling notes, and expected delivery windows.</w:t>
            </w:r>
          </w:p>
        </w:tc>
      </w:tr>
      <w:tr w:rsidR="002F4845" w14:paraId="4F6E24CA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DFAE" w14:textId="77777777" w:rsidR="002F4845" w:rsidRDefault="00000000">
            <w:r>
              <w:rPr>
                <w:b/>
                <w:color w:val="10375C"/>
                <w:sz w:val="19"/>
              </w:rPr>
              <w:t>MOB-04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DF1F" w14:textId="77777777" w:rsidR="002F4845" w:rsidRDefault="00000000">
            <w:r>
              <w:rPr>
                <w:sz w:val="19"/>
              </w:rPr>
              <w:t>Start Trip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519F" w14:textId="77777777" w:rsidR="002F4845" w:rsidRDefault="00000000">
            <w:r>
              <w:rPr>
                <w:sz w:val="19"/>
              </w:rPr>
              <w:t>One-tap departure confirmation activating background GPS tracking and continuous telematics transmission.</w:t>
            </w:r>
          </w:p>
        </w:tc>
      </w:tr>
      <w:tr w:rsidR="002F4845" w14:paraId="5B9E669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4607" w14:textId="77777777" w:rsidR="002F4845" w:rsidRDefault="00000000">
            <w:r>
              <w:rPr>
                <w:b/>
                <w:color w:val="10375C"/>
                <w:sz w:val="19"/>
              </w:rPr>
              <w:t>MOB-05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62EA" w14:textId="77777777" w:rsidR="002F4845" w:rsidRDefault="00000000">
            <w:r>
              <w:rPr>
                <w:sz w:val="19"/>
              </w:rPr>
              <w:t>Pickup / Loading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AC2F" w14:textId="77777777" w:rsidR="002F4845" w:rsidRDefault="00000000">
            <w:r>
              <w:rPr>
                <w:sz w:val="19"/>
              </w:rPr>
              <w:t>Timestamped confirmation upon arrival at shipper, staging area, cargo loading tally, and pre-departure odometer capture.</w:t>
            </w:r>
          </w:p>
        </w:tc>
      </w:tr>
      <w:tr w:rsidR="002F4845" w14:paraId="1F9F83C8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38D9" w14:textId="77777777" w:rsidR="002F4845" w:rsidRDefault="00000000">
            <w:r>
              <w:rPr>
                <w:b/>
                <w:color w:val="10375C"/>
                <w:sz w:val="19"/>
              </w:rPr>
              <w:t>MOB-06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D64A" w14:textId="77777777" w:rsidR="002F4845" w:rsidRDefault="00000000">
            <w:r>
              <w:rPr>
                <w:sz w:val="19"/>
              </w:rPr>
              <w:t>Turn-by-Turn Navigation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BF95" w14:textId="77777777" w:rsidR="002F4845" w:rsidRDefault="00000000">
            <w:r>
              <w:rPr>
                <w:sz w:val="19"/>
              </w:rPr>
              <w:t>Integrated commercial truck-safe routing navigation with live traffic updates and automatic geofence check-ins.</w:t>
            </w:r>
          </w:p>
        </w:tc>
      </w:tr>
      <w:tr w:rsidR="002F4845" w14:paraId="71596038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6287" w14:textId="77777777" w:rsidR="002F4845" w:rsidRDefault="00000000">
            <w:r>
              <w:rPr>
                <w:b/>
                <w:color w:val="10375C"/>
                <w:sz w:val="19"/>
              </w:rPr>
              <w:t>MOB-07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AAD6" w14:textId="77777777" w:rsidR="002F4845" w:rsidRDefault="00000000">
            <w:r>
              <w:rPr>
                <w:sz w:val="19"/>
              </w:rPr>
              <w:t>e-POD Submission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ACC1" w14:textId="77777777" w:rsidR="002F4845" w:rsidRDefault="00000000">
            <w:r>
              <w:rPr>
                <w:sz w:val="19"/>
              </w:rPr>
              <w:t>On-screen consignee signature capture, delivery photo upload, discrepancy note entry (shortages/damages), and instant POD sync.</w:t>
            </w:r>
          </w:p>
        </w:tc>
      </w:tr>
      <w:tr w:rsidR="002F4845" w14:paraId="13A2EE12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4B25" w14:textId="77777777" w:rsidR="002F4845" w:rsidRDefault="00000000">
            <w:r>
              <w:rPr>
                <w:b/>
                <w:color w:val="10375C"/>
                <w:sz w:val="19"/>
              </w:rPr>
              <w:t>MOB-08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753A" w14:textId="77777777" w:rsidR="002F4845" w:rsidRDefault="00000000">
            <w:r>
              <w:rPr>
                <w:sz w:val="19"/>
              </w:rPr>
              <w:t>Incident Reporting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010C" w14:textId="77777777" w:rsidR="002F4845" w:rsidRDefault="00000000">
            <w:r>
              <w:rPr>
                <w:sz w:val="19"/>
              </w:rPr>
              <w:t>Fast roadside incident reporting tool with instant camera photo capture, issue category selection, and emergency dispatcher alerts.</w:t>
            </w:r>
          </w:p>
        </w:tc>
      </w:tr>
      <w:tr w:rsidR="002F4845" w14:paraId="39691227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F1AB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MOB-09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11C1" w14:textId="77777777" w:rsidR="002F4845" w:rsidRDefault="00000000">
            <w:r>
              <w:rPr>
                <w:sz w:val="19"/>
              </w:rPr>
              <w:t>Return / Backhaul Dispatch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CA7D" w14:textId="77777777" w:rsidR="002F4845" w:rsidRDefault="00000000">
            <w:r>
              <w:rPr>
                <w:sz w:val="19"/>
              </w:rPr>
              <w:t>Receive instant return transport assignments and new backhaul pickup orders directly on mobile.</w:t>
            </w:r>
          </w:p>
        </w:tc>
      </w:tr>
      <w:tr w:rsidR="002F4845" w14:paraId="05DF6DE0" w14:textId="77777777">
        <w:trPr>
          <w:cantSplit/>
          <w:jc w:val="center"/>
        </w:trPr>
        <w:tc>
          <w:tcPr>
            <w:tcW w:w="144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2C93" w14:textId="77777777" w:rsidR="002F4845" w:rsidRDefault="00000000">
            <w:r>
              <w:rPr>
                <w:b/>
                <w:color w:val="10375C"/>
                <w:sz w:val="19"/>
              </w:rPr>
              <w:t>MOB-10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C50A" w14:textId="77777777" w:rsidR="002F4845" w:rsidRDefault="00000000">
            <w:r>
              <w:rPr>
                <w:sz w:val="19"/>
              </w:rPr>
              <w:t>Trip History</w:t>
            </w:r>
          </w:p>
        </w:tc>
        <w:tc>
          <w:tcPr>
            <w:tcW w:w="532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EEF9" w14:textId="77777777" w:rsidR="002F4845" w:rsidRDefault="00000000">
            <w:r>
              <w:rPr>
                <w:sz w:val="19"/>
              </w:rPr>
              <w:t>Personal historical log of completed journeys, validated mileage, allowances earned, and performance ratings.</w:t>
            </w:r>
          </w:p>
        </w:tc>
      </w:tr>
    </w:tbl>
    <w:p w14:paraId="6786CC51" w14:textId="77777777" w:rsidR="002F4845" w:rsidRDefault="002F4845">
      <w:pPr>
        <w:spacing w:before="120"/>
      </w:pPr>
    </w:p>
    <w:p w14:paraId="39592421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13. Functional Group – Executive Dashboards &amp; BI Analytics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3312"/>
        <w:gridCol w:w="6624"/>
      </w:tblGrid>
      <w:tr w:rsidR="002F4845" w14:paraId="71ED4754" w14:textId="77777777">
        <w:trPr>
          <w:tblHeader/>
          <w:jc w:val="center"/>
        </w:trPr>
        <w:tc>
          <w:tcPr>
            <w:tcW w:w="331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BE4A0" w14:textId="77777777" w:rsidR="002F4845" w:rsidRDefault="00000000">
            <w:r>
              <w:rPr>
                <w:b/>
                <w:color w:val="FFFFFF"/>
                <w:sz w:val="19"/>
              </w:rPr>
              <w:t>Dashboard Portal</w:t>
            </w:r>
          </w:p>
        </w:tc>
        <w:tc>
          <w:tcPr>
            <w:tcW w:w="662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E9169" w14:textId="77777777" w:rsidR="002F4845" w:rsidRDefault="00000000">
            <w:r>
              <w:rPr>
                <w:b/>
                <w:color w:val="FFFFFF"/>
                <w:sz w:val="19"/>
              </w:rPr>
              <w:t>Core Key Performance Indicators (KPIs) &amp; Analytical Dimensions</w:t>
            </w:r>
          </w:p>
        </w:tc>
      </w:tr>
      <w:tr w:rsidR="002F4845" w14:paraId="31229649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47B8" w14:textId="77777777" w:rsidR="002F4845" w:rsidRDefault="00000000">
            <w:r>
              <w:rPr>
                <w:b/>
                <w:color w:val="10375C"/>
                <w:sz w:val="19"/>
              </w:rPr>
              <w:t>Logistics Control Tower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2E64" w14:textId="77777777" w:rsidR="002F4845" w:rsidRDefault="00000000">
            <w:r>
              <w:rPr>
                <w:sz w:val="19"/>
              </w:rPr>
              <w:t>Active trips count, pending unassigned DOs, vehicles currently in transit, live ETA delay alerts, and active route exceptions.</w:t>
            </w:r>
          </w:p>
        </w:tc>
      </w:tr>
      <w:tr w:rsidR="002F4845" w14:paraId="120ADBD1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2DD6" w14:textId="77777777" w:rsidR="002F4845" w:rsidRDefault="00000000">
            <w:r>
              <w:rPr>
                <w:b/>
                <w:color w:val="10375C"/>
                <w:sz w:val="19"/>
              </w:rPr>
              <w:t>Fleet Performance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30DF" w14:textId="77777777" w:rsidR="002F4845" w:rsidRDefault="00000000">
            <w:r>
              <w:rPr>
                <w:sz w:val="19"/>
              </w:rPr>
              <w:t>Asset utilization rate, total fleet kilometers, trip frequency, actual fuel efficiency vs. standard norms, and upcoming maintenance schedules.</w:t>
            </w:r>
          </w:p>
        </w:tc>
      </w:tr>
      <w:tr w:rsidR="002F4845" w14:paraId="76A4672F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9DB1" w14:textId="77777777" w:rsidR="002F4845" w:rsidRDefault="00000000">
            <w:r>
              <w:rPr>
                <w:b/>
                <w:color w:val="10375C"/>
                <w:sz w:val="19"/>
              </w:rPr>
              <w:t>On-Time Delivery (OTIF)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750E" w14:textId="77777777" w:rsidR="002F4845" w:rsidRDefault="00000000">
            <w:r>
              <w:rPr>
                <w:sz w:val="19"/>
              </w:rPr>
              <w:t>On-Time In-Full delivery rate categorized by customer account, geographic route, transport corridor, and fleet division.</w:t>
            </w:r>
          </w:p>
        </w:tc>
      </w:tr>
      <w:tr w:rsidR="002F4845" w14:paraId="199E64C3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72C2" w14:textId="77777777" w:rsidR="002F4845" w:rsidRDefault="00000000">
            <w:r>
              <w:rPr>
                <w:b/>
                <w:color w:val="10375C"/>
                <w:sz w:val="19"/>
              </w:rPr>
              <w:t>Cost &amp; Variance Analysis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398B" w14:textId="77777777" w:rsidR="002F4845" w:rsidRDefault="00000000">
            <w:r>
              <w:rPr>
                <w:sz w:val="19"/>
              </w:rPr>
              <w:t>Granular operational cost metrics: cost per km, fuel expenditure ratio, driver per-diem, highway toll impact, warehouse handling, and ancillary surcharges.</w:t>
            </w:r>
          </w:p>
        </w:tc>
      </w:tr>
      <w:tr w:rsidR="002F4845" w14:paraId="3A6C5022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4974" w14:textId="77777777" w:rsidR="002F4845" w:rsidRDefault="00000000">
            <w:r>
              <w:rPr>
                <w:b/>
                <w:color w:val="10375C"/>
                <w:sz w:val="19"/>
              </w:rPr>
              <w:t>Profitability Analytics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E552" w14:textId="77777777" w:rsidR="002F4845" w:rsidRDefault="00000000">
            <w:r>
              <w:rPr>
                <w:sz w:val="19"/>
              </w:rPr>
              <w:t>Revenue, direct COGS, gross contribution margin, and net operational profit dissected by DO, trip, customer tier, and corridor.</w:t>
            </w:r>
          </w:p>
        </w:tc>
      </w:tr>
      <w:tr w:rsidR="002F4845" w14:paraId="2338DE95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FDEB" w14:textId="77777777" w:rsidR="002F4845" w:rsidRDefault="00000000">
            <w:r>
              <w:rPr>
                <w:b/>
                <w:color w:val="10375C"/>
                <w:sz w:val="19"/>
              </w:rPr>
              <w:t>Financial AR / AP Board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0AD9" w14:textId="77777777" w:rsidR="002F4845" w:rsidRDefault="00000000">
            <w:r>
              <w:rPr>
                <w:sz w:val="19"/>
              </w:rPr>
              <w:t>Outstanding receivables aging, cash in/out flows, pending carrier payables, operational cash burn, and net logistics margin.</w:t>
            </w:r>
          </w:p>
        </w:tc>
      </w:tr>
    </w:tbl>
    <w:p w14:paraId="57BFB300" w14:textId="77777777" w:rsidR="002F4845" w:rsidRDefault="002F4845">
      <w:pPr>
        <w:spacing w:before="120"/>
      </w:pPr>
    </w:p>
    <w:p w14:paraId="7042DBAB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14. Proposed Standard Business Lifecycle States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880"/>
        <w:gridCol w:w="7056"/>
      </w:tblGrid>
      <w:tr w:rsidR="002F4845" w14:paraId="48C9D9AE" w14:textId="77777777">
        <w:trPr>
          <w:tblHeader/>
          <w:jc w:val="center"/>
        </w:trPr>
        <w:tc>
          <w:tcPr>
            <w:tcW w:w="288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212B3" w14:textId="77777777" w:rsidR="002F4845" w:rsidRDefault="00000000">
            <w:r>
              <w:rPr>
                <w:b/>
                <w:color w:val="FFFFFF"/>
                <w:sz w:val="19"/>
              </w:rPr>
              <w:t>Business Entity</w:t>
            </w:r>
          </w:p>
        </w:tc>
        <w:tc>
          <w:tcPr>
            <w:tcW w:w="7056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4464E" w14:textId="77777777" w:rsidR="002F4845" w:rsidRDefault="00000000">
            <w:r>
              <w:rPr>
                <w:b/>
                <w:color w:val="FFFFFF"/>
                <w:sz w:val="19"/>
              </w:rPr>
              <w:t>Standard Lifecycle Progression</w:t>
            </w:r>
          </w:p>
        </w:tc>
      </w:tr>
      <w:tr w:rsidR="002F4845" w14:paraId="76C5B9F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BCA9" w14:textId="77777777" w:rsidR="002F4845" w:rsidRDefault="00000000">
            <w:r>
              <w:rPr>
                <w:b/>
                <w:color w:val="10375C"/>
                <w:sz w:val="19"/>
              </w:rPr>
              <w:t>Sales Order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47B5" w14:textId="77777777" w:rsidR="002F4845" w:rsidRDefault="00000000">
            <w:r>
              <w:rPr>
                <w:sz w:val="19"/>
              </w:rPr>
              <w:t>Draft  →  Submitted  →  Approved  →  In Progress  →  Completed  →  Closed</w:t>
            </w:r>
          </w:p>
        </w:tc>
      </w:tr>
      <w:tr w:rsidR="002F4845" w14:paraId="3D083215" w14:textId="77777777">
        <w:trPr>
          <w:cantSplit/>
          <w:jc w:val="center"/>
        </w:trPr>
        <w:tc>
          <w:tcPr>
            <w:tcW w:w="288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B643" w14:textId="77777777" w:rsidR="002F4845" w:rsidRDefault="00000000">
            <w:r>
              <w:rPr>
                <w:b/>
                <w:color w:val="10375C"/>
                <w:sz w:val="19"/>
              </w:rPr>
              <w:t>Delivery Order</w:t>
            </w:r>
          </w:p>
        </w:tc>
        <w:tc>
          <w:tcPr>
            <w:tcW w:w="7056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DC1E" w14:textId="77777777" w:rsidR="002F4845" w:rsidRDefault="00000000">
            <w:r>
              <w:rPr>
                <w:sz w:val="19"/>
              </w:rPr>
              <w:t>Draft  →  Pending Approval  →  Approved  →  Planned  →  Dispatched  →  In Transit  →  Delivered  →  Closed</w:t>
            </w:r>
          </w:p>
        </w:tc>
      </w:tr>
      <w:tr w:rsidR="002F4845" w14:paraId="4B9738C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1888" w14:textId="77777777" w:rsidR="002F4845" w:rsidRDefault="00000000">
            <w:r>
              <w:rPr>
                <w:b/>
                <w:color w:val="10375C"/>
                <w:sz w:val="19"/>
              </w:rPr>
              <w:lastRenderedPageBreak/>
              <w:t>Trip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0F7F" w14:textId="77777777" w:rsidR="002F4845" w:rsidRDefault="00000000">
            <w:r>
              <w:rPr>
                <w:sz w:val="19"/>
              </w:rPr>
              <w:t>Planned  →  Dispatched  →  Driver Accepted  →  Started  →  In Transit  →  Delivered  →  Returning  →  Completed  →  Closed</w:t>
            </w:r>
          </w:p>
        </w:tc>
      </w:tr>
      <w:tr w:rsidR="002F4845" w14:paraId="747D683D" w14:textId="77777777">
        <w:trPr>
          <w:cantSplit/>
          <w:jc w:val="center"/>
        </w:trPr>
        <w:tc>
          <w:tcPr>
            <w:tcW w:w="288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FD1F" w14:textId="77777777" w:rsidR="002F4845" w:rsidRDefault="00000000">
            <w:r>
              <w:rPr>
                <w:b/>
                <w:color w:val="10375C"/>
                <w:sz w:val="19"/>
              </w:rPr>
              <w:t>Proof of Delivery (POD)</w:t>
            </w:r>
          </w:p>
        </w:tc>
        <w:tc>
          <w:tcPr>
            <w:tcW w:w="7056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5046" w14:textId="77777777" w:rsidR="002F4845" w:rsidRDefault="00000000">
            <w:r>
              <w:rPr>
                <w:sz w:val="19"/>
              </w:rPr>
              <w:t>Pending  →  Submitted  →  Verified  →  Completed</w:t>
            </w:r>
          </w:p>
        </w:tc>
      </w:tr>
      <w:tr w:rsidR="002F4845" w14:paraId="1A101A7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F210" w14:textId="77777777" w:rsidR="002F4845" w:rsidRDefault="00000000">
            <w:r>
              <w:rPr>
                <w:b/>
                <w:color w:val="10375C"/>
                <w:sz w:val="19"/>
              </w:rPr>
              <w:t>Trip Settlement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F3B4" w14:textId="77777777" w:rsidR="002F4845" w:rsidRDefault="00000000">
            <w:r>
              <w:rPr>
                <w:sz w:val="19"/>
              </w:rPr>
              <w:t>Pending  →  In Review  →  Approved  →  Posted to GL  →  Closed</w:t>
            </w:r>
          </w:p>
        </w:tc>
      </w:tr>
    </w:tbl>
    <w:p w14:paraId="76D3BAB7" w14:textId="77777777" w:rsidR="002F4845" w:rsidRDefault="002F4845">
      <w:pPr>
        <w:spacing w:before="120"/>
      </w:pPr>
    </w:p>
    <w:p w14:paraId="33AEF1DF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15. Enterprise System Integration Architecture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3312"/>
        <w:gridCol w:w="6624"/>
      </w:tblGrid>
      <w:tr w:rsidR="002F4845" w14:paraId="79D45A58" w14:textId="77777777">
        <w:trPr>
          <w:tblHeader/>
          <w:jc w:val="center"/>
        </w:trPr>
        <w:tc>
          <w:tcPr>
            <w:tcW w:w="331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1C75C" w14:textId="77777777" w:rsidR="002F4845" w:rsidRDefault="00000000">
            <w:r>
              <w:rPr>
                <w:b/>
                <w:color w:val="FFFFFF"/>
                <w:sz w:val="19"/>
              </w:rPr>
              <w:t>External / Connected System</w:t>
            </w:r>
          </w:p>
        </w:tc>
        <w:tc>
          <w:tcPr>
            <w:tcW w:w="662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9FBF9" w14:textId="77777777" w:rsidR="002F4845" w:rsidRDefault="00000000">
            <w:r>
              <w:rPr>
                <w:b/>
                <w:color w:val="FFFFFF"/>
                <w:sz w:val="19"/>
              </w:rPr>
              <w:t>Integration Scope &amp; Operational Purpose</w:t>
            </w:r>
          </w:p>
        </w:tc>
      </w:tr>
      <w:tr w:rsidR="002F4845" w14:paraId="74E6BCEC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C878" w14:textId="77777777" w:rsidR="002F4845" w:rsidRDefault="00000000">
            <w:r>
              <w:rPr>
                <w:b/>
                <w:color w:val="10375C"/>
                <w:sz w:val="19"/>
              </w:rPr>
              <w:t>GPS / Telematics System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9003" w14:textId="77777777" w:rsidR="002F4845" w:rsidRDefault="00000000">
            <w:r>
              <w:rPr>
                <w:sz w:val="19"/>
              </w:rPr>
              <w:t>Real-time bidirectional feed for vehicle coordinates, odometer telemetry, driving speed, route history, and ETA calculations.</w:t>
            </w:r>
          </w:p>
        </w:tc>
      </w:tr>
      <w:tr w:rsidR="002F4845" w14:paraId="49BEE2B3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90E9" w14:textId="77777777" w:rsidR="002F4845" w:rsidRDefault="00000000">
            <w:r>
              <w:rPr>
                <w:b/>
                <w:color w:val="10375C"/>
                <w:sz w:val="19"/>
              </w:rPr>
              <w:t>E-Invoicing / Tax Portal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1922" w14:textId="77777777" w:rsidR="002F4845" w:rsidRDefault="00000000">
            <w:r>
              <w:rPr>
                <w:sz w:val="19"/>
              </w:rPr>
              <w:t>Automated generation and tax authority synchronization of electronic VAT invoices upon trip completion.</w:t>
            </w:r>
          </w:p>
        </w:tc>
      </w:tr>
      <w:tr w:rsidR="002F4845" w14:paraId="77BD14CF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D374" w14:textId="77777777" w:rsidR="002F4845" w:rsidRDefault="00000000">
            <w:r>
              <w:rPr>
                <w:b/>
                <w:color w:val="10375C"/>
                <w:sz w:val="19"/>
              </w:rPr>
              <w:t>Core Banking / Open Banking APIs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EE98" w14:textId="77777777" w:rsidR="002F4845" w:rsidRDefault="00000000">
            <w:r>
              <w:rPr>
                <w:sz w:val="19"/>
              </w:rPr>
              <w:t>Automated reconciliation of incoming customer payments, automated supplier disbursements, and driver advance payments.</w:t>
            </w:r>
          </w:p>
        </w:tc>
      </w:tr>
      <w:tr w:rsidR="002F4845" w14:paraId="394E00D0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3001" w14:textId="77777777" w:rsidR="002F4845" w:rsidRDefault="00000000">
            <w:r>
              <w:rPr>
                <w:b/>
                <w:color w:val="10375C"/>
                <w:sz w:val="19"/>
              </w:rPr>
              <w:t>Notification Gateway (Email / SMS / Zalo / WhatsApp)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51EF" w14:textId="77777777" w:rsidR="002F4845" w:rsidRDefault="00000000">
            <w:r>
              <w:rPr>
                <w:sz w:val="19"/>
              </w:rPr>
              <w:t>Automated transactional notifications for SO booking, DO scheduling, dispatch notices, POD confirmations, and critical delay alerts.</w:t>
            </w:r>
          </w:p>
        </w:tc>
      </w:tr>
      <w:tr w:rsidR="002F4845" w14:paraId="0262F415" w14:textId="77777777">
        <w:trPr>
          <w:cantSplit/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EDE1" w14:textId="77777777" w:rsidR="002F4845" w:rsidRDefault="00000000">
            <w:r>
              <w:rPr>
                <w:b/>
                <w:color w:val="10375C"/>
                <w:sz w:val="19"/>
              </w:rPr>
              <w:t>EDI / Logistics Partner APIs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7AB3" w14:textId="77777777" w:rsidR="002F4845" w:rsidRDefault="00000000">
            <w:r>
              <w:rPr>
                <w:sz w:val="19"/>
              </w:rPr>
              <w:t>Standardized electronic data interchange with seaports, shipping lines, ICDs, customs brokers, and enterprise client ERPs.</w:t>
            </w:r>
          </w:p>
        </w:tc>
      </w:tr>
      <w:tr w:rsidR="002F4845" w14:paraId="767F1DF4" w14:textId="77777777">
        <w:trPr>
          <w:cantSplit/>
          <w:jc w:val="center"/>
        </w:trPr>
        <w:tc>
          <w:tcPr>
            <w:tcW w:w="3312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7A72" w14:textId="77777777" w:rsidR="002F4845" w:rsidRDefault="00000000">
            <w:r>
              <w:rPr>
                <w:b/>
                <w:color w:val="10375C"/>
                <w:sz w:val="19"/>
              </w:rPr>
              <w:t>Corporate ERP / Accounting</w:t>
            </w:r>
          </w:p>
        </w:tc>
        <w:tc>
          <w:tcPr>
            <w:tcW w:w="6624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3B13" w14:textId="77777777" w:rsidR="002F4845" w:rsidRDefault="00000000">
            <w:r>
              <w:rPr>
                <w:sz w:val="19"/>
              </w:rPr>
              <w:t>Bidirectional synchronization of customer/vendor masters, AR billing, AP carrier payables, inventory issues, GL journal postings, and P&amp;L.</w:t>
            </w:r>
          </w:p>
        </w:tc>
      </w:tr>
    </w:tbl>
    <w:p w14:paraId="05AD1E45" w14:textId="77777777" w:rsidR="002F4845" w:rsidRDefault="002F4845">
      <w:pPr>
        <w:spacing w:before="120"/>
      </w:pPr>
    </w:p>
    <w:p w14:paraId="5D6EDDA9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16. Security, Authorization &amp; Audit Governance</w:t>
      </w:r>
    </w:p>
    <w:p w14:paraId="013A76C3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t>Role-Based Access Control (RBAC):</w:t>
      </w:r>
      <w:r>
        <w:t xml:space="preserve"> Strictly segregated user privileges tailored for Sales Executives, Transport Planners, Dispatchers, Drivers, Fleet Managers, Financial Accountants, and System Administrators.</w:t>
      </w:r>
    </w:p>
    <w:p w14:paraId="3AEACC90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t>Multi-Tier Approval Matrix:</w:t>
      </w:r>
      <w:r>
        <w:t xml:space="preserve"> Configurable hierarchical approval policies enforced across Sales Orders, high-value Delivery Orders, Trip Settlements, and unexpected en-route expense overruns.</w:t>
      </w:r>
    </w:p>
    <w:p w14:paraId="5CB69338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t>Comprehensive Audit Logging:</w:t>
      </w:r>
      <w:r>
        <w:t xml:space="preserve"> Unalterable audit trail capturing record creation, modification, approval timestamps, user IDs, IP addresses, pre-change/post-change data snapshots, and business justifications.</w:t>
      </w:r>
    </w:p>
    <w:p w14:paraId="633AA7A7" w14:textId="77777777" w:rsidR="002F4845" w:rsidRDefault="00000000">
      <w:pPr>
        <w:pStyle w:val="ListBullet"/>
        <w:spacing w:before="40" w:after="40"/>
      </w:pPr>
      <w:r>
        <w:rPr>
          <w:b/>
          <w:color w:val="10375C"/>
        </w:rPr>
        <w:lastRenderedPageBreak/>
        <w:t>Organizational Data Scoping:</w:t>
      </w:r>
      <w:r>
        <w:t xml:space="preserve"> Multi-entity structural security restricting data access by legal company code, branch office, logistics hub, dedicated warehouse, or vehicle fleet division.</w:t>
      </w:r>
    </w:p>
    <w:p w14:paraId="5C3EA97A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t>17. Phased Implementation Form Priority Matrix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F497D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160"/>
        <w:gridCol w:w="3168"/>
        <w:gridCol w:w="4608"/>
      </w:tblGrid>
      <w:tr w:rsidR="002F4845" w14:paraId="5618E54C" w14:textId="77777777">
        <w:trPr>
          <w:tblHeader/>
          <w:jc w:val="center"/>
        </w:trPr>
        <w:tc>
          <w:tcPr>
            <w:tcW w:w="216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8982A" w14:textId="77777777" w:rsidR="002F4845" w:rsidRDefault="00000000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28435" w14:textId="77777777" w:rsidR="002F4845" w:rsidRDefault="00000000">
            <w:r>
              <w:rPr>
                <w:b/>
                <w:color w:val="FFFFFF"/>
                <w:sz w:val="19"/>
              </w:rPr>
              <w:t>Core Submodule / Form</w:t>
            </w:r>
          </w:p>
        </w:tc>
        <w:tc>
          <w:tcPr>
            <w:tcW w:w="460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6D652" w14:textId="77777777" w:rsidR="002F4845" w:rsidRDefault="00000000">
            <w:r>
              <w:rPr>
                <w:b/>
                <w:color w:val="FFFFFF"/>
                <w:sz w:val="19"/>
              </w:rPr>
              <w:t>Strategic &amp; Operational Justification</w:t>
            </w:r>
          </w:p>
        </w:tc>
      </w:tr>
      <w:tr w:rsidR="002F4845" w14:paraId="4ED58338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88D3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D5ED" w14:textId="77777777" w:rsidR="002F4845" w:rsidRDefault="00000000">
            <w:r>
              <w:rPr>
                <w:sz w:val="19"/>
              </w:rPr>
              <w:t>Delivery Order Management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C5AF" w14:textId="77777777" w:rsidR="002F4845" w:rsidRDefault="00000000">
            <w:r>
              <w:rPr>
                <w:sz w:val="19"/>
              </w:rPr>
              <w:t>Foundational demand intake repository driving all downstream logistics operations.</w:t>
            </w:r>
          </w:p>
        </w:tc>
      </w:tr>
      <w:tr w:rsidR="002F4845" w14:paraId="2BD73E84" w14:textId="77777777">
        <w:trPr>
          <w:cantSplit/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E178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A889" w14:textId="77777777" w:rsidR="002F4845" w:rsidRDefault="00000000">
            <w:r>
              <w:rPr>
                <w:sz w:val="19"/>
              </w:rPr>
              <w:t>Packing List Standardization</w:t>
            </w:r>
          </w:p>
        </w:tc>
        <w:tc>
          <w:tcPr>
            <w:tcW w:w="460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7800" w14:textId="77777777" w:rsidR="002F4845" w:rsidRDefault="00000000">
            <w:r>
              <w:rPr>
                <w:sz w:val="19"/>
              </w:rPr>
              <w:t>Ensures cargo dimensioning, loading accuracy, and compliance before movement.</w:t>
            </w:r>
          </w:p>
        </w:tc>
      </w:tr>
      <w:tr w:rsidR="002F4845" w14:paraId="2C05787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0F5D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5294" w14:textId="77777777" w:rsidR="002F4845" w:rsidRDefault="00000000">
            <w:r>
              <w:rPr>
                <w:sz w:val="19"/>
              </w:rPr>
              <w:t>Trip Planning Engine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D1E8" w14:textId="77777777" w:rsidR="002F4845" w:rsidRDefault="00000000">
            <w:r>
              <w:rPr>
                <w:sz w:val="19"/>
              </w:rPr>
              <w:t>Converts unfulfilled Delivery Orders into actionable, consolidated vehicle trips.</w:t>
            </w:r>
          </w:p>
        </w:tc>
      </w:tr>
      <w:tr w:rsidR="002F4845" w14:paraId="34C2E121" w14:textId="77777777">
        <w:trPr>
          <w:cantSplit/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3622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AC71" w14:textId="77777777" w:rsidR="002F4845" w:rsidRDefault="00000000">
            <w:r>
              <w:rPr>
                <w:sz w:val="19"/>
              </w:rPr>
              <w:t>Interactive Dispatch Board</w:t>
            </w:r>
          </w:p>
        </w:tc>
        <w:tc>
          <w:tcPr>
            <w:tcW w:w="460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28B7" w14:textId="77777777" w:rsidR="002F4845" w:rsidRDefault="00000000">
            <w:r>
              <w:rPr>
                <w:sz w:val="19"/>
              </w:rPr>
              <w:t>Core fleet and driver allocation interface for operational dispatchers.</w:t>
            </w:r>
          </w:p>
        </w:tc>
      </w:tr>
      <w:tr w:rsidR="002F4845" w14:paraId="3DED87AB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7127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A78E" w14:textId="77777777" w:rsidR="002F4845" w:rsidRDefault="00000000">
            <w:r>
              <w:rPr>
                <w:sz w:val="19"/>
              </w:rPr>
              <w:t>Trip Detail &amp; Execution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C9E1" w14:textId="77777777" w:rsidR="002F4845" w:rsidRDefault="00000000">
            <w:r>
              <w:rPr>
                <w:sz w:val="19"/>
              </w:rPr>
              <w:t>Essential tracking mechanism for trip milestones and progressive multi-leg fulfillment.</w:t>
            </w:r>
          </w:p>
        </w:tc>
      </w:tr>
      <w:tr w:rsidR="002F4845" w14:paraId="1C5A5F19" w14:textId="77777777">
        <w:trPr>
          <w:cantSplit/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772C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BAD5" w14:textId="77777777" w:rsidR="002F4845" w:rsidRDefault="00000000">
            <w:r>
              <w:rPr>
                <w:sz w:val="19"/>
              </w:rPr>
              <w:t>Live GPS Telematics Tracking</w:t>
            </w:r>
          </w:p>
        </w:tc>
        <w:tc>
          <w:tcPr>
            <w:tcW w:w="460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7424" w14:textId="77777777" w:rsidR="002F4845" w:rsidRDefault="00000000">
            <w:r>
              <w:rPr>
                <w:sz w:val="19"/>
              </w:rPr>
              <w:t>Provides real-time visibility, security compliance, and dynamic ETA tracking.</w:t>
            </w:r>
          </w:p>
        </w:tc>
      </w:tr>
      <w:tr w:rsidR="002F4845" w14:paraId="2CC0B5B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09A3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9DF6" w14:textId="77777777" w:rsidR="002F4845" w:rsidRDefault="00000000">
            <w:r>
              <w:rPr>
                <w:sz w:val="19"/>
              </w:rPr>
              <w:t>Electronic POD (e-POD)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C7D9" w14:textId="77777777" w:rsidR="002F4845" w:rsidRDefault="00000000">
            <w:r>
              <w:rPr>
                <w:sz w:val="19"/>
              </w:rPr>
              <w:t>Mandatory legal confirmation of handover, triggering customer billing and revenue recognition.</w:t>
            </w:r>
          </w:p>
        </w:tc>
      </w:tr>
      <w:tr w:rsidR="002F4845" w14:paraId="04903A46" w14:textId="77777777">
        <w:trPr>
          <w:cantSplit/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C855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5952" w14:textId="77777777" w:rsidR="002F4845" w:rsidRDefault="00000000">
            <w:r>
              <w:rPr>
                <w:sz w:val="19"/>
              </w:rPr>
              <w:t>Return &amp; Backhaul Management</w:t>
            </w:r>
          </w:p>
        </w:tc>
        <w:tc>
          <w:tcPr>
            <w:tcW w:w="460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5CC1" w14:textId="77777777" w:rsidR="002F4845" w:rsidRDefault="00000000">
            <w:r>
              <w:rPr>
                <w:sz w:val="19"/>
              </w:rPr>
              <w:t>Maximizes round-trip asset utilization and substantially eliminates empty running miles.</w:t>
            </w:r>
          </w:p>
        </w:tc>
      </w:tr>
      <w:tr w:rsidR="002F4845" w14:paraId="5663A4D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40F5" w14:textId="77777777" w:rsidR="002F4845" w:rsidRDefault="00000000">
            <w:r>
              <w:rPr>
                <w:b/>
                <w:color w:val="10375C"/>
                <w:sz w:val="19"/>
              </w:rPr>
              <w:t>P1 (Go-Live Core)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D351" w14:textId="77777777" w:rsidR="002F4845" w:rsidRDefault="00000000">
            <w:r>
              <w:rPr>
                <w:sz w:val="19"/>
              </w:rPr>
              <w:t>Trip Settlement &amp; Costing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9BE0" w14:textId="77777777" w:rsidR="002F4845" w:rsidRDefault="00000000">
            <w:r>
              <w:rPr>
                <w:sz w:val="19"/>
              </w:rPr>
              <w:t>Finalizes actual transport cost recovery, revenue recognition, and driver reconciliation.</w:t>
            </w:r>
          </w:p>
        </w:tc>
      </w:tr>
      <w:tr w:rsidR="002F4845" w14:paraId="70FBB26F" w14:textId="77777777">
        <w:trPr>
          <w:cantSplit/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6683" w14:textId="77777777" w:rsidR="002F4845" w:rsidRDefault="00000000">
            <w:r>
              <w:rPr>
                <w:b/>
                <w:color w:val="10375C"/>
                <w:sz w:val="19"/>
              </w:rPr>
              <w:t>P2 (Phase 2)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7A39" w14:textId="77777777" w:rsidR="002F4845" w:rsidRDefault="00000000">
            <w:r>
              <w:rPr>
                <w:sz w:val="19"/>
              </w:rPr>
              <w:t>Integrated AR / AP / GL Accounting</w:t>
            </w:r>
          </w:p>
        </w:tc>
        <w:tc>
          <w:tcPr>
            <w:tcW w:w="460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8CE3" w14:textId="77777777" w:rsidR="002F4845" w:rsidRDefault="00000000">
            <w:r>
              <w:rPr>
                <w:sz w:val="19"/>
              </w:rPr>
              <w:t>Full financial posting automation, tax compliance, and automated subledger balance sync.</w:t>
            </w:r>
          </w:p>
        </w:tc>
      </w:tr>
      <w:tr w:rsidR="002F4845" w14:paraId="1CDAF58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4197" w14:textId="77777777" w:rsidR="002F4845" w:rsidRDefault="00000000">
            <w:r>
              <w:rPr>
                <w:b/>
                <w:color w:val="10375C"/>
                <w:sz w:val="19"/>
              </w:rPr>
              <w:t>P2 (Phase 2)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FBAC" w14:textId="77777777" w:rsidR="002F4845" w:rsidRDefault="00000000">
            <w:r>
              <w:rPr>
                <w:sz w:val="19"/>
              </w:rPr>
              <w:t>Executive BI Dashboards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C9B6" w14:textId="77777777" w:rsidR="002F4845" w:rsidRDefault="00000000">
            <w:r>
              <w:rPr>
                <w:sz w:val="19"/>
              </w:rPr>
              <w:t>Provides strategic operational visibility, management control towers, and KPI tracking.</w:t>
            </w:r>
          </w:p>
        </w:tc>
      </w:tr>
      <w:tr w:rsidR="002F4845" w14:paraId="08878539" w14:textId="77777777">
        <w:trPr>
          <w:cantSplit/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0E8B" w14:textId="77777777" w:rsidR="002F4845" w:rsidRDefault="00000000">
            <w:r>
              <w:rPr>
                <w:b/>
                <w:color w:val="10375C"/>
                <w:sz w:val="19"/>
              </w:rPr>
              <w:t>P3 (Phase 3)</w:t>
            </w:r>
          </w:p>
        </w:tc>
        <w:tc>
          <w:tcPr>
            <w:tcW w:w="316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9D72" w14:textId="77777777" w:rsidR="002F4845" w:rsidRDefault="00000000">
            <w:r>
              <w:rPr>
                <w:sz w:val="19"/>
              </w:rPr>
              <w:t>AI Dispatch &amp; Predictive ETA Optimization</w:t>
            </w:r>
          </w:p>
        </w:tc>
        <w:tc>
          <w:tcPr>
            <w:tcW w:w="460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0C08" w14:textId="77777777" w:rsidR="002F4845" w:rsidRDefault="00000000">
            <w:r>
              <w:rPr>
                <w:sz w:val="19"/>
              </w:rPr>
              <w:t>Leverages machine learning algorithms for autonomous routing, predictive dispatch, and smart fleet optimization.</w:t>
            </w:r>
          </w:p>
        </w:tc>
      </w:tr>
    </w:tbl>
    <w:p w14:paraId="520E87EA" w14:textId="77777777" w:rsidR="002F4845" w:rsidRDefault="002F4845">
      <w:pPr>
        <w:spacing w:before="120"/>
      </w:pPr>
    </w:p>
    <w:p w14:paraId="1280FC4B" w14:textId="77777777" w:rsidR="002F4845" w:rsidRDefault="00000000">
      <w:pPr>
        <w:keepNext/>
        <w:spacing w:before="280" w:after="80"/>
      </w:pPr>
      <w:r>
        <w:rPr>
          <w:b/>
          <w:color w:val="10375C"/>
          <w:sz w:val="27"/>
        </w:rPr>
        <w:lastRenderedPageBreak/>
        <w:t>18. Scope Boundaries &amp; Technical Clarification Notes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F4845" w14:paraId="58328D76" w14:textId="77777777">
        <w:trPr>
          <w:jc w:val="center"/>
        </w:trPr>
        <w:tc>
          <w:tcPr>
            <w:tcW w:w="9936" w:type="dxa"/>
            <w:tcBorders>
              <w:left w:val="single" w:sz="24" w:space="0" w:color="1F497D"/>
            </w:tcBorders>
            <w:shd w:val="clear" w:color="auto" w:fill="EBF3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5B8C61" w14:textId="77777777" w:rsidR="002F4845" w:rsidRDefault="00000000">
            <w:pPr>
              <w:spacing w:after="40"/>
            </w:pPr>
            <w:r>
              <w:rPr>
                <w:b/>
                <w:color w:val="10375C"/>
              </w:rPr>
              <w:t>Important Note on Scope &amp; Detailed Specifications</w:t>
            </w:r>
            <w:r>
              <w:rPr>
                <w:b/>
                <w:color w:val="10375C"/>
              </w:rPr>
              <w:br/>
            </w:r>
          </w:p>
          <w:p w14:paraId="48255BD9" w14:textId="77777777" w:rsidR="002F4845" w:rsidRDefault="00000000">
            <w:pPr>
              <w:spacing w:before="20" w:after="40"/>
            </w:pPr>
            <w:r>
              <w:rPr>
                <w:sz w:val="20"/>
              </w:rPr>
              <w:t>This Functional Scope document is intended as a high-level operational and functional blueprint to give customers and stakeholders a comprehensive overview of the planned logistics business capabilities and standard user interface screens.</w:t>
            </w:r>
          </w:p>
          <w:p w14:paraId="5C41825A" w14:textId="77777777" w:rsidR="002F4845" w:rsidRDefault="00000000">
            <w:pPr>
              <w:spacing w:before="20" w:after="40"/>
            </w:pPr>
            <w:r>
              <w:rPr>
                <w:sz w:val="20"/>
              </w:rPr>
              <w:t>Granular execution rules—including precise pricing calculation formulas, standardized vehicle fuel consumption quotas, multi-order cost allocation mathematical models, multi-level financial approval matrices, specific chart of accounts mapping, third-party telematics GPS protocols, and external ERP integration schemas—will be formally documented, reviewed, and baselined during the upcoming Business Requirement Document (BRD) and Functional Specification Document (FSD) project phases.</w:t>
            </w:r>
          </w:p>
        </w:tc>
      </w:tr>
    </w:tbl>
    <w:p w14:paraId="2669CEBF" w14:textId="77777777" w:rsidR="002F4845" w:rsidRDefault="002F4845">
      <w:pPr>
        <w:spacing w:before="80"/>
      </w:pPr>
    </w:p>
    <w:sectPr w:rsidR="002F484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58B57" w14:textId="77777777" w:rsidR="009548B4" w:rsidRDefault="009548B4" w:rsidP="0035133B">
      <w:pPr>
        <w:spacing w:after="0" w:line="240" w:lineRule="auto"/>
      </w:pPr>
      <w:r>
        <w:separator/>
      </w:r>
    </w:p>
  </w:endnote>
  <w:endnote w:type="continuationSeparator" w:id="0">
    <w:p w14:paraId="746B693B" w14:textId="77777777" w:rsidR="009548B4" w:rsidRDefault="009548B4" w:rsidP="00351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649BC" w14:textId="77777777" w:rsidR="009548B4" w:rsidRDefault="009548B4" w:rsidP="0035133B">
      <w:pPr>
        <w:spacing w:after="0" w:line="240" w:lineRule="auto"/>
      </w:pPr>
      <w:r>
        <w:separator/>
      </w:r>
    </w:p>
  </w:footnote>
  <w:footnote w:type="continuationSeparator" w:id="0">
    <w:p w14:paraId="2E8AD0BD" w14:textId="77777777" w:rsidR="009548B4" w:rsidRDefault="009548B4" w:rsidP="00351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052048">
    <w:abstractNumId w:val="8"/>
  </w:num>
  <w:num w:numId="2" w16cid:durableId="1425226055">
    <w:abstractNumId w:val="6"/>
  </w:num>
  <w:num w:numId="3" w16cid:durableId="2067947662">
    <w:abstractNumId w:val="5"/>
  </w:num>
  <w:num w:numId="4" w16cid:durableId="977808646">
    <w:abstractNumId w:val="4"/>
  </w:num>
  <w:num w:numId="5" w16cid:durableId="900210496">
    <w:abstractNumId w:val="7"/>
  </w:num>
  <w:num w:numId="6" w16cid:durableId="1214003993">
    <w:abstractNumId w:val="3"/>
  </w:num>
  <w:num w:numId="7" w16cid:durableId="1930507545">
    <w:abstractNumId w:val="2"/>
  </w:num>
  <w:num w:numId="8" w16cid:durableId="979463593">
    <w:abstractNumId w:val="1"/>
  </w:num>
  <w:num w:numId="9" w16cid:durableId="71997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5F"/>
    <w:rsid w:val="00034616"/>
    <w:rsid w:val="0006063C"/>
    <w:rsid w:val="00067307"/>
    <w:rsid w:val="0015074B"/>
    <w:rsid w:val="001D173F"/>
    <w:rsid w:val="00280220"/>
    <w:rsid w:val="0029639D"/>
    <w:rsid w:val="002F4845"/>
    <w:rsid w:val="00326F90"/>
    <w:rsid w:val="0035133B"/>
    <w:rsid w:val="004C6EF9"/>
    <w:rsid w:val="00930E58"/>
    <w:rsid w:val="009548B4"/>
    <w:rsid w:val="00AA1D8D"/>
    <w:rsid w:val="00AD2153"/>
    <w:rsid w:val="00B47730"/>
    <w:rsid w:val="00CB0664"/>
    <w:rsid w:val="00EB7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DA8AD"/>
  <w14:defaultImageDpi w14:val="300"/>
  <w15:docId w15:val="{C1F1EA04-1B8C-41B8-9280-8970DEC4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link w:val="NoSpacing"/>
    <w:uiPriority w:val="1"/>
    <w:rsid w:val="00351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2958</Words>
  <Characters>16867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Tran</cp:lastModifiedBy>
  <cp:revision>10</cp:revision>
  <dcterms:created xsi:type="dcterms:W3CDTF">2013-12-23T23:15:00Z</dcterms:created>
  <dcterms:modified xsi:type="dcterms:W3CDTF">2026-09-04T03:44:00Z</dcterms:modified>
  <cp:category/>
</cp:coreProperties>
</file>