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cs="Calibri" w:eastAsia="Calibri"/>
          <w:b/>
          <w:color w:val="1F4E79"/>
          <w:sz w:val="42"/>
          <w:szCs w:val="42"/>
        </w:rPr>
        <w:t>EPL Logistics — User Guide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An operator's manual: every screen, every button, and what happens after you press it.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Updated: 12 Sep 2026 · Applies to branch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EPL_11_9_26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Contents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1. </w:t>
      </w:r>
      <w:r>
        <w:rPr>
          <w:rFonts w:ascii="Calibri" w:hAnsi="Calibri" w:cs="Calibri" w:eastAsia="Calibri"/>
          <w:b w:val="0"/>
          <w:sz w:val="21"/>
          <w:szCs w:val="21"/>
        </w:rPr>
        <w:t>Before you start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2. </w:t>
      </w:r>
      <w:r>
        <w:rPr>
          <w:rFonts w:ascii="Calibri" w:hAnsi="Calibri" w:cs="Calibri" w:eastAsia="Calibri"/>
          <w:b w:val="0"/>
          <w:sz w:val="21"/>
          <w:szCs w:val="21"/>
        </w:rPr>
        <w:t>The shared frame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3. </w:t>
      </w:r>
      <w:r>
        <w:rPr>
          <w:rFonts w:ascii="Calibri" w:hAnsi="Calibri" w:cs="Calibri" w:eastAsia="Calibri"/>
          <w:b w:val="0"/>
          <w:sz w:val="21"/>
          <w:szCs w:val="21"/>
        </w:rPr>
        <w:t>The flow, end to end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4. </w:t>
      </w:r>
      <w:r>
        <w:rPr>
          <w:rFonts w:ascii="Calibri" w:hAnsi="Calibri" w:cs="Calibri" w:eastAsia="Calibri"/>
          <w:b w:val="0"/>
          <w:sz w:val="21"/>
          <w:szCs w:val="21"/>
        </w:rPr>
        <w:t>Master data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5. </w:t>
      </w:r>
      <w:r>
        <w:rPr>
          <w:rFonts w:ascii="Calibri" w:hAnsi="Calibri" w:cs="Calibri" w:eastAsia="Calibri"/>
          <w:b w:val="0"/>
          <w:sz w:val="21"/>
          <w:szCs w:val="21"/>
        </w:rPr>
        <w:t>Customers and opportunities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6. </w:t>
      </w:r>
      <w:r>
        <w:rPr>
          <w:rFonts w:ascii="Calibri" w:hAnsi="Calibri" w:cs="Calibri" w:eastAsia="Calibri"/>
          <w:b w:val="0"/>
          <w:sz w:val="21"/>
          <w:szCs w:val="21"/>
        </w:rPr>
        <w:t>Freight quotations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7. </w:t>
      </w:r>
      <w:r>
        <w:rPr>
          <w:rFonts w:ascii="Calibri" w:hAnsi="Calibri" w:cs="Calibri" w:eastAsia="Calibri"/>
          <w:b w:val="0"/>
          <w:sz w:val="21"/>
          <w:szCs w:val="21"/>
        </w:rPr>
        <w:t>Delivery orders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8. </w:t>
      </w:r>
      <w:r>
        <w:rPr>
          <w:rFonts w:ascii="Calibri" w:hAnsi="Calibri" w:cs="Calibri" w:eastAsia="Calibri"/>
          <w:b w:val="0"/>
          <w:sz w:val="21"/>
          <w:szCs w:val="21"/>
        </w:rPr>
        <w:t>Dispatch and execution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9. </w:t>
      </w:r>
      <w:r>
        <w:rPr>
          <w:rFonts w:ascii="Calibri" w:hAnsi="Calibri" w:cs="Calibri" w:eastAsia="Calibri"/>
          <w:b w:val="0"/>
          <w:sz w:val="21"/>
          <w:szCs w:val="21"/>
        </w:rPr>
        <w:t>Tracking and control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10. </w:t>
      </w:r>
      <w:r>
        <w:rPr>
          <w:rFonts w:ascii="Calibri" w:hAnsi="Calibri" w:cs="Calibri" w:eastAsia="Calibri"/>
          <w:b w:val="0"/>
          <w:sz w:val="21"/>
          <w:szCs w:val="21"/>
        </w:rPr>
        <w:t>Completing a delivery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11. </w:t>
      </w:r>
      <w:r>
        <w:rPr>
          <w:rFonts w:ascii="Calibri" w:hAnsi="Calibri" w:cs="Calibri" w:eastAsia="Calibri"/>
          <w:b w:val="0"/>
          <w:sz w:val="21"/>
          <w:szCs w:val="21"/>
        </w:rPr>
        <w:t>Posting to the sales ledger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12. </w:t>
      </w:r>
      <w:r>
        <w:rPr>
          <w:rFonts w:ascii="Calibri" w:hAnsi="Calibri" w:cs="Calibri" w:eastAsia="Calibri"/>
          <w:b w:val="0"/>
          <w:sz w:val="21"/>
          <w:szCs w:val="21"/>
        </w:rPr>
        <w:t>The driver app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13. </w:t>
      </w:r>
      <w:r>
        <w:rPr>
          <w:rFonts w:ascii="Calibri" w:hAnsi="Calibri" w:cs="Calibri" w:eastAsia="Calibri"/>
          <w:b w:val="0"/>
          <w:sz w:val="21"/>
          <w:szCs w:val="21"/>
        </w:rPr>
        <w:t>Home and dashboard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14. </w:t>
      </w:r>
      <w:r>
        <w:rPr>
          <w:rFonts w:ascii="Calibri" w:hAnsi="Calibri" w:cs="Calibri" w:eastAsia="Calibri"/>
          <w:b w:val="0"/>
          <w:sz w:val="21"/>
          <w:szCs w:val="21"/>
        </w:rPr>
        <w:t>Common refusals</w:t>
      </w:r>
    </w:p>
    <w:p>
      <w:pPr>
        <w:spacing w:after="2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15. </w:t>
      </w:r>
      <w:r>
        <w:rPr>
          <w:rFonts w:ascii="Calibri" w:hAnsi="Calibri" w:cs="Calibri" w:eastAsia="Calibri"/>
          <w:b w:val="0"/>
          <w:sz w:val="21"/>
          <w:szCs w:val="21"/>
        </w:rPr>
        <w:t>Glossary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1. Before you start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Opening the system.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Enter the server address in your browser. This system is a module inside a larger platform, so it has no sign-in screen of its own — the parent platform handles authentication.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Three things to know up front: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The system works in </w:t>
      </w:r>
      <w:r>
        <w:rPr>
          <w:rFonts w:ascii="Calibri" w:hAnsi="Calibri" w:cs="Calibri" w:eastAsia="Calibri"/>
          <w:b/>
          <w:sz w:val="21"/>
          <w:szCs w:val="21"/>
        </w:rPr>
        <w:t>four currencies</w:t>
      </w:r>
      <w:r>
        <w:rPr>
          <w:rFonts w:ascii="Calibri" w:hAnsi="Calibri" w:cs="Calibri" w:eastAsia="Calibri"/>
          <w:b w:val="0"/>
          <w:sz w:val="21"/>
          <w:szCs w:val="21"/>
        </w:rPr>
        <w:t>: VND, USD, THB, LAK. Every document carries its own currency and the screen always shows that currency — nothing is silently converted.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Every amount has a source.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Cost comes from the vehicle type's cost formula; the price comes from the quotation agreed with the customer. Nowhere can you type a figure with no origin.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The system refuses often, and always says why.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When a button is blocked, read the message — it names the exact thing that is missing and the screen to go fix it. Section 14 lists the refusals you will meet most.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2. The shared frame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This part is the same on every screen.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2.1. Top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Menu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Opens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⌂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 Today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Home — what needs doing today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Operations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Delivery orders · Shipments · Dispatch · Tracking · Completion · Packing list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Sales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Customers and opportunities · Freight quotations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Master data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10 tabs of foundation data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Reports and more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Revenue and cost analysis · AI checkpoint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Click a group name to open its menu, then click an item.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2.2. The Back button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It sits at the </w:t>
      </w:r>
      <w:r>
        <w:rPr>
          <w:rFonts w:ascii="Calibri" w:hAnsi="Calibri" w:cs="Calibri" w:eastAsia="Calibri"/>
          <w:b/>
          <w:sz w:val="21"/>
          <w:szCs w:val="21"/>
        </w:rPr>
        <w:t>top of the page, left of the screen title</w:t>
      </w:r>
      <w:r>
        <w:rPr>
          <w:rFonts w:ascii="Calibri" w:hAnsi="Calibri" w:cs="Calibri" w:eastAsia="Calibri"/>
          <w:b w:val="0"/>
          <w:sz w:val="21"/>
          <w:szCs w:val="21"/>
        </w:rPr>
        <w:t>. Press it to return to the previous screen.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Three ways back, all equivalent: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The </w:t>
      </w:r>
      <w:r>
        <w:rPr>
          <w:rFonts w:ascii="Segoe UI Symbol" w:hAnsi="Segoe UI Symbol" w:cs="Segoe UI Symbol" w:eastAsia="Segoe UI Symbol"/>
          <w:b/>
          <w:sz w:val="21"/>
          <w:szCs w:val="21"/>
        </w:rPr>
        <w:t>←</w:t>
      </w:r>
      <w:r>
        <w:rPr>
          <w:rFonts w:ascii="Calibri" w:hAnsi="Calibri" w:cs="Calibri" w:eastAsia="Calibri"/>
          <w:b/>
          <w:sz w:val="21"/>
          <w:szCs w:val="21"/>
        </w:rPr>
        <w:t xml:space="preserve"> Back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button on the page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Your browser's </w:t>
      </w:r>
      <w:r>
        <w:rPr>
          <w:rFonts w:ascii="Calibri" w:hAnsi="Calibri" w:cs="Calibri" w:eastAsia="Calibri"/>
          <w:b/>
          <w:sz w:val="21"/>
          <w:szCs w:val="21"/>
        </w:rPr>
        <w:t>Back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button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Swipe back on a phone, or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 xml:space="preserve">Alt + </w:t>
      </w:r>
      <w:r>
        <w:rPr>
          <w:rFonts w:ascii="Segoe UI Symbol" w:hAnsi="Segoe UI Symbol" w:cs="Segoe UI Symbol" w:eastAsia="Segoe UI Symbol"/>
          <w:b w:val="0"/>
          <w:color w:val="B03030"/>
          <w:sz w:val="20"/>
          <w:szCs w:val="20"/>
        </w:rPr>
        <w:t>←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The button hides itself on the first screen — there is nowhere to go back to, so no button is shown.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/>
          <w:color w:val="595959"/>
          <w:sz w:val="20"/>
          <w:szCs w:val="20"/>
        </w:rPr>
        <w:t>Tip: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the browser address carries the screen code (for example </w:t>
      </w:r>
      <w:r>
        <w:rPr>
          <w:rFonts w:ascii="Consolas" w:hAnsi="Consolas" w:cs="Consolas" w:eastAsia="Consolas"/>
          <w:b w:val="0"/>
          <w:color w:val="B03030"/>
          <w:sz w:val="19"/>
          <w:szCs w:val="19"/>
        </w:rPr>
        <w:t>#dispatch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>). Reloading (F5) keeps you on the same screen, and a link you send a colleague opens exactly where you are.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2.3. Changing language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The flag button in the top right: </w:t>
      </w:r>
      <w:r>
        <w:rPr>
          <w:rFonts w:ascii="Calibri" w:hAnsi="Calibri" w:cs="Calibri" w:eastAsia="Calibri"/>
          <w:b/>
          <w:sz w:val="21"/>
          <w:szCs w:val="21"/>
        </w:rPr>
        <w:t xml:space="preserve">Tiếng Việt · English · </w:t>
      </w:r>
      <w:r>
        <w:rPr>
          <w:rFonts w:ascii="Leelawadee UI" w:hAnsi="Leelawadee UI" w:cs="Leelawadee UI" w:eastAsia="Leelawadee UI"/>
          <w:b/>
          <w:sz w:val="21"/>
          <w:szCs w:val="21"/>
        </w:rPr>
        <w:t>ລາວ</w:t>
      </w:r>
      <w:r>
        <w:rPr>
          <w:rFonts w:ascii="Calibri" w:hAnsi="Calibri" w:cs="Calibri" w:eastAsia="Calibri"/>
          <w:b w:val="0"/>
          <w:sz w:val="21"/>
          <w:szCs w:val="21"/>
        </w:rPr>
        <w:t>. Your choice is remembered next time.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2.4. Confirmation dialogs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Anything you cannot undo — deleting, posting to the ledger, cancelling a shift — asks first, in a dialog belonging to the application. It states what will happen, and its </w:t>
      </w:r>
      <w:r>
        <w:rPr>
          <w:rFonts w:ascii="Calibri" w:hAnsi="Calibri" w:cs="Calibri" w:eastAsia="Calibri"/>
          <w:b/>
          <w:sz w:val="21"/>
          <w:szCs w:val="21"/>
        </w:rPr>
        <w:t>two buttons name the actual action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— for example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[ Keep it ]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and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[ Delete vehicle ]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, not OK/Cancel. Press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Esc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or click outside to cancel.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3. The flow, end to end</w:t>
      </w:r>
    </w:p>
    <w:p>
      <w:pPr>
        <w:spacing w:before="120" w:after="200"/>
        <w:ind w:left="340"/>
      </w:pPr>
      <w:r>
        <w:rPr>
          <w:rFonts w:ascii="Consolas" w:hAnsi="Consolas" w:cs="Consolas" w:eastAsia="Consolas"/>
          <w:sz w:val="17"/>
          <w:szCs w:val="17"/>
        </w:rPr>
        <w:t xml:space="preserve"> Opportunity ──►  Quotation  ──►  Customer accepts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     │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     ▼  (automatic — never typed by hand)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Delivery Order (DO)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     │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     ▼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Create a Trip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     │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     ▼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Dispatch: assign vehicle + crew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     │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     ▼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Driver records milestones on the phone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     │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     ▼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Completion: proof of delivery + final price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     │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                    ▼</w:t>
        <w:br/>
      </w:r>
      <w:r>
        <w:rPr>
          <w:rFonts w:ascii="Consolas" w:hAnsi="Consolas" w:cs="Consolas" w:eastAsia="Consolas"/>
          <w:sz w:val="17"/>
          <w:szCs w:val="17"/>
        </w:rPr>
        <w:t xml:space="preserve">                    Post to the sales ledger → accounts receivable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Three layers to keep apart: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Layer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What it is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Belongs to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Quotation (QT)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The agreement: which lane, which vehicle type, what price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The customer and the price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Delivery Order (DO)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One specific delivery: this consignment, collected on this day, delivered before this hour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The customer's demand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Trip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A real vehicle movement: which truck, which driver, departing when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How the company performs it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One quotation produces many delivery orders. One trip may carry several orders, and one order may need several trips.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/>
          <w:color w:val="595959"/>
          <w:sz w:val="20"/>
          <w:szCs w:val="20"/>
        </w:rPr>
        <w:t>There is no way to create a delivery order by hand.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An order exists only because a customer accepted a quotation — that is what gives it a locked price. A hand-typed order has no quotation behind it, and settlement would have no figure to draw on.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4. Master data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Go to: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Master data in the top navigation.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This screen has 10 tabs. </w:t>
      </w:r>
      <w:r>
        <w:rPr>
          <w:rFonts w:ascii="Calibri" w:hAnsi="Calibri" w:cs="Calibri" w:eastAsia="Calibri"/>
          <w:b/>
          <w:sz w:val="21"/>
          <w:szCs w:val="21"/>
        </w:rPr>
        <w:t>The order matters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— later tabs consume what earlier ones declare.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Tab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What you declare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Needs first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0. Setup A–Z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The recommended order, with a jump to each tab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1. Transport routes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Legs A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B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C, planned km, toll fees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2. Cost formula &amp; fuel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Unit rates per line item, per vehicle type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Vehicle types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3. Vehicle types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Max weight, volume, pallet count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4. Vehicle and driver scheduling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Weekly shifts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Vehicles, drivers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5. Drivers &amp; licences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Driver records, licence class and expiry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6. Currency rates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VND · USD · THB · LAK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7. Customer catalogue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Name, contacts, payment terms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8. Carriers / vendors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Subcontracted hauliers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9. Account mapping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Acc code for each cost line item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—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4.1. Routes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Adding a route: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enter the route code, a name, then each leg (origin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destination, km).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On save the system </w:t>
      </w:r>
      <w:r>
        <w:rPr>
          <w:rFonts w:ascii="Calibri" w:hAnsi="Calibri" w:cs="Calibri" w:eastAsia="Calibri"/>
          <w:b/>
          <w:sz w:val="21"/>
          <w:szCs w:val="21"/>
        </w:rPr>
        <w:t>looks up coordinates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for the points and draws the real road line. If a point cannot be resolved, the message names it — enter its coordinates by hand, otherwise the tracking map will be missing a point and the simulated vehicle position will sit in the wrong place.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A cross-border route should declare </w:t>
      </w:r>
      <w:r>
        <w:rPr>
          <w:rFonts w:ascii="Calibri" w:hAnsi="Calibri" w:cs="Calibri" w:eastAsia="Calibri"/>
          <w:b/>
          <w:color w:val="595959"/>
          <w:sz w:val="20"/>
          <w:szCs w:val="20"/>
        </w:rPr>
        <w:t>its actual legs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, for example </w:t>
      </w:r>
      <w:r>
        <w:rPr>
          <w:rFonts w:ascii="Consolas" w:hAnsi="Consolas" w:cs="Consolas" w:eastAsia="Consolas"/>
          <w:b w:val="0"/>
          <w:color w:val="B03030"/>
          <w:sz w:val="19"/>
          <w:szCs w:val="19"/>
        </w:rPr>
        <w:t xml:space="preserve">Vientiane </w:t>
      </w:r>
      <w:r>
        <w:rPr>
          <w:rFonts w:ascii="Segoe UI Symbol" w:hAnsi="Segoe UI Symbol" w:cs="Segoe UI Symbol" w:eastAsia="Segoe UI Symbol"/>
          <w:b w:val="0"/>
          <w:color w:val="B03030"/>
          <w:sz w:val="19"/>
          <w:szCs w:val="19"/>
        </w:rPr>
        <w:t>→</w:t>
      </w:r>
      <w:r>
        <w:rPr>
          <w:rFonts w:ascii="Consolas" w:hAnsi="Consolas" w:cs="Consolas" w:eastAsia="Consolas"/>
          <w:b w:val="0"/>
          <w:color w:val="B03030"/>
          <w:sz w:val="19"/>
          <w:szCs w:val="19"/>
        </w:rPr>
        <w:t xml:space="preserve"> Cau Treo border </w:t>
      </w:r>
      <w:r>
        <w:rPr>
          <w:rFonts w:ascii="Segoe UI Symbol" w:hAnsi="Segoe UI Symbol" w:cs="Segoe UI Symbol" w:eastAsia="Segoe UI Symbol"/>
          <w:b w:val="0"/>
          <w:color w:val="B03030"/>
          <w:sz w:val="19"/>
          <w:szCs w:val="19"/>
        </w:rPr>
        <w:t>→</w:t>
      </w:r>
      <w:r>
        <w:rPr>
          <w:rFonts w:ascii="Consolas" w:hAnsi="Consolas" w:cs="Consolas" w:eastAsia="Consolas"/>
          <w:b w:val="0"/>
          <w:color w:val="B03030"/>
          <w:sz w:val="19"/>
          <w:szCs w:val="19"/>
        </w:rPr>
        <w:t xml:space="preserve"> Cua Lo Port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>. Declared as one straight line, the map draws through mountains and the border stop never appears.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4.2. Cost formula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The formula has </w:t>
      </w:r>
      <w:r>
        <w:rPr>
          <w:rFonts w:ascii="Calibri" w:hAnsi="Calibri" w:cs="Calibri" w:eastAsia="Calibri"/>
          <w:b/>
          <w:sz w:val="21"/>
          <w:szCs w:val="21"/>
        </w:rPr>
        <w:t>two levels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: a standard formula per </w:t>
      </w:r>
      <w:r>
        <w:rPr>
          <w:rFonts w:ascii="Calibri" w:hAnsi="Calibri" w:cs="Calibri" w:eastAsia="Calibri"/>
          <w:b/>
          <w:sz w:val="21"/>
          <w:szCs w:val="21"/>
        </w:rPr>
        <w:t>vehicle type</w:t>
      </w:r>
      <w:r>
        <w:rPr>
          <w:rFonts w:ascii="Calibri" w:hAnsi="Calibri" w:cs="Calibri" w:eastAsia="Calibri"/>
          <w:b w:val="0"/>
          <w:sz w:val="21"/>
          <w:szCs w:val="21"/>
        </w:rPr>
        <w:t>, and per-vehicle overrides for the few figures that differ.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Each line item carries an </w:t>
      </w:r>
      <w:r>
        <w:rPr>
          <w:rFonts w:ascii="Calibri" w:hAnsi="Calibri" w:cs="Calibri" w:eastAsia="Calibri"/>
          <w:b/>
          <w:sz w:val="21"/>
          <w:szCs w:val="21"/>
        </w:rPr>
        <w:t>Acc code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— the cost classification issued by the accounts department. Without it, the handover package reports that line as unclassified.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/>
          <w:color w:val="595959"/>
          <w:sz w:val="20"/>
          <w:szCs w:val="20"/>
        </w:rPr>
        <w:t>Important: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in the component table, "Freight rate /kg" is a </w:t>
      </w:r>
      <w:r>
        <w:rPr>
          <w:rFonts w:ascii="Calibri" w:hAnsi="Calibri" w:cs="Calibri" w:eastAsia="Calibri"/>
          <w:b/>
          <w:color w:val="595959"/>
          <w:sz w:val="20"/>
          <w:szCs w:val="20"/>
        </w:rPr>
        <w:t>selling price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>, not a cost. Only the other four components (fuel, driver allowance, tolls, yard) make up the cost. Never add all five into one figure.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4.3. Drivers &amp; licences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Every driver needs a </w:t>
      </w:r>
      <w:r>
        <w:rPr>
          <w:rFonts w:ascii="Calibri" w:hAnsi="Calibri" w:cs="Calibri" w:eastAsia="Calibri"/>
          <w:b/>
          <w:sz w:val="21"/>
          <w:szCs w:val="21"/>
        </w:rPr>
        <w:t>record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(name, licence class, role) and </w:t>
      </w:r>
      <w:r>
        <w:rPr>
          <w:rFonts w:ascii="Calibri" w:hAnsi="Calibri" w:cs="Calibri" w:eastAsia="Calibri"/>
          <w:b/>
          <w:sz w:val="21"/>
          <w:szCs w:val="21"/>
        </w:rPr>
        <w:t>a licence row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that is valid and whose class matches the record.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Role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decides whether a person can drive as lead. Someone recorded as "co-driver" cannot be assigned as the main driver at dispatch.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Shifts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(tab 4) must cover the trip's time window. No shift means dispatch is blocked.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5. Customers and opportunities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Go to: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Sales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Customers and opportunities.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This is </w:t>
      </w:r>
      <w:r>
        <w:rPr>
          <w:rFonts w:ascii="Calibri" w:hAnsi="Calibri" w:cs="Calibri" w:eastAsia="Calibri"/>
          <w:b/>
          <w:sz w:val="21"/>
          <w:szCs w:val="21"/>
        </w:rPr>
        <w:t>the first step of the flow</w:t>
      </w:r>
      <w:r>
        <w:rPr>
          <w:rFonts w:ascii="Calibri" w:hAnsi="Calibri" w:cs="Calibri" w:eastAsia="Calibri"/>
          <w:b w:val="0"/>
          <w:sz w:val="21"/>
          <w:szCs w:val="21"/>
        </w:rPr>
        <w:t>: recording what a customer wants, before any quotation exists.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5.1. Three views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Button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Shows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Opportunity board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Kanban — drag opportunities between stages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List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A flat table, with filters and search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Customers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A 360° profile per customer: opportunities, quotations, orders, revenue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5.2. The buttons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Button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What it does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+ Opportunity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Create one. Enter the customer (or a prospect name with no code yet), contact, source, lane, cargo type, weight, trips per month, the price the customer expects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+ Opportunity for this customer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The same, pre-filled with the customer you are viewing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Create quotation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This is the step change.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It creates a draft quotation inheriting the customer, lane, cargo and volume; the opportunity moves to </w:t>
            </w:r>
            <w:r>
              <w:rPr>
                <w:rFonts w:ascii="Calibri" w:hAnsi="Calibri" w:cs="Calibri" w:eastAsia="Calibri"/>
                <w:b w:val="0"/>
                <w:i/>
                <w:sz w:val="19"/>
                <w:szCs w:val="19"/>
              </w:rPr>
              <w:t>Quoted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View quotation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Opens the quotation linked to this opportunity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Won / Lost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Record the outcome. Choosing </w:t>
            </w:r>
            <w:r>
              <w:rPr>
                <w:rFonts w:ascii="Calibri" w:hAnsi="Calibri" w:cs="Calibri" w:eastAsia="Calibri"/>
                <w:b w:val="0"/>
                <w:i/>
                <w:sz w:val="19"/>
                <w:szCs w:val="19"/>
              </w:rPr>
              <w:t>Lost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requires a reason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Reopen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Return a closed opportunity to active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Six stages: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New · Contacted · Negotiating · Quoted · Won · Lost.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 w:val="0"/>
          <w:i/>
          <w:color w:val="595959"/>
          <w:sz w:val="20"/>
          <w:szCs w:val="20"/>
        </w:rPr>
        <w:t>Quoted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and </w:t>
      </w:r>
      <w:r>
        <w:rPr>
          <w:rFonts w:ascii="Calibri" w:hAnsi="Calibri" w:cs="Calibri" w:eastAsia="Calibri"/>
          <w:b w:val="0"/>
          <w:i/>
          <w:color w:val="595959"/>
          <w:sz w:val="20"/>
          <w:szCs w:val="20"/>
        </w:rPr>
        <w:t>Won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are </w:t>
      </w:r>
      <w:r>
        <w:rPr>
          <w:rFonts w:ascii="Calibri" w:hAnsi="Calibri" w:cs="Calibri" w:eastAsia="Calibri"/>
          <w:b/>
          <w:color w:val="595959"/>
          <w:sz w:val="20"/>
          <w:szCs w:val="20"/>
        </w:rPr>
        <w:t>set by the system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— when a quotation is created and when the customer accepts. Do not drag into those two by hand.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6. Freight quotations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Go to: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Sales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Freight quotations.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6.1. Top bar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Button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What it does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+ Quotation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Start a new one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↻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 Refresh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Reload the list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↓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 Export Excel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Export the current filtered list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6.2. Inside a quotation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The form is grouped into three tabs: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Customer and itinerary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— customer, lane, vehicle type, collection/delivery windows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Quotation &amp; delivery orders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— goods, cost, price, discount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Documents &amp; notes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— attachments, internal notes, notes for the customer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Button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What it does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+ Add goods line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Item, quantity, unit of measure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Save draft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Saves it; nobody is notified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Submit for internal approval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Used when the margin is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below the company threshold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— the quotation waits for a manager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Approve and send to customer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A manager approves and sends in one step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Send to customer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Send it (used directly when the margin clears the threshold)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Customer declined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Record a refusal;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a reason is required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Duplicate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Copy this into a new quotation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Price history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Every price revision of this quotation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Print (internal)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Full print: cost per line, margin, internal notes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☁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 Choose file and attach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Attach a file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6.3. How the price is built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1.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The system reads the </w:t>
      </w:r>
      <w:r>
        <w:rPr>
          <w:rFonts w:ascii="Calibri" w:hAnsi="Calibri" w:cs="Calibri" w:eastAsia="Calibri"/>
          <w:b/>
          <w:sz w:val="21"/>
          <w:szCs w:val="21"/>
        </w:rPr>
        <w:t>cost formula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of the chosen vehicle type and computes the trip cost.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2.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You choose a </w:t>
      </w:r>
      <w:r>
        <w:rPr>
          <w:rFonts w:ascii="Calibri" w:hAnsi="Calibri" w:cs="Calibri" w:eastAsia="Calibri"/>
          <w:b/>
          <w:sz w:val="21"/>
          <w:szCs w:val="21"/>
        </w:rPr>
        <w:t>margin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that gives the price.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3.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A </w:t>
      </w:r>
      <w:r>
        <w:rPr>
          <w:rFonts w:ascii="Calibri" w:hAnsi="Calibri" w:cs="Calibri" w:eastAsia="Calibri"/>
          <w:b/>
          <w:sz w:val="21"/>
          <w:szCs w:val="21"/>
        </w:rPr>
        <w:t>discount</w:t>
      </w:r>
      <w:r>
        <w:rPr>
          <w:rFonts w:ascii="Calibri" w:hAnsi="Calibri" w:cs="Calibri" w:eastAsia="Calibri"/>
          <w:b w:val="0"/>
          <w:sz w:val="21"/>
          <w:szCs w:val="21"/>
        </w:rPr>
        <w:t>, if any, is a percentage off that price.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Currency is chosen per quotation. Choose Lao kip and the cost is converted using the rate declared in master data.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A quotation </w:t>
      </w:r>
      <w:r>
        <w:rPr>
          <w:rFonts w:ascii="Calibri" w:hAnsi="Calibri" w:cs="Calibri" w:eastAsia="Calibri"/>
          <w:b/>
          <w:color w:val="595959"/>
          <w:sz w:val="20"/>
          <w:szCs w:val="20"/>
        </w:rPr>
        <w:t>below cost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is refused when you try to send it.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6.4. When the customer accepts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Press the accept button on the quotation. In </w:t>
      </w:r>
      <w:r>
        <w:rPr>
          <w:rFonts w:ascii="Calibri" w:hAnsi="Calibri" w:cs="Calibri" w:eastAsia="Calibri"/>
          <w:b/>
          <w:sz w:val="21"/>
          <w:szCs w:val="21"/>
        </w:rPr>
        <w:t>a single transaction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the system: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Moves the quotation to </w:t>
      </w:r>
      <w:r>
        <w:rPr>
          <w:rFonts w:ascii="Calibri" w:hAnsi="Calibri" w:cs="Calibri" w:eastAsia="Calibri"/>
          <w:b w:val="0"/>
          <w:i/>
          <w:sz w:val="21"/>
          <w:szCs w:val="21"/>
        </w:rPr>
        <w:t>Split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Creates the delivery order</w:t>
      </w:r>
      <w:r>
        <w:rPr>
          <w:rFonts w:ascii="Calibri" w:hAnsi="Calibri" w:cs="Calibri" w:eastAsia="Calibri"/>
          <w:b w:val="0"/>
          <w:sz w:val="21"/>
          <w:szCs w:val="21"/>
        </w:rPr>
        <w:t>, carrying the lane, the locked price and the time windows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Moves the opportunity to </w:t>
      </w:r>
      <w:r>
        <w:rPr>
          <w:rFonts w:ascii="Calibri" w:hAnsi="Calibri" w:cs="Calibri" w:eastAsia="Calibri"/>
          <w:b w:val="0"/>
          <w:i/>
          <w:sz w:val="21"/>
          <w:szCs w:val="21"/>
        </w:rPr>
        <w:t>Won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One quotation can produce several orders (one per consignment) — state how many when accepting.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7. Delivery orders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Go to: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Operations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Delivery orders (DO).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7.1. The counters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Six clickable counters that filter the list: </w:t>
      </w:r>
      <w:r>
        <w:rPr>
          <w:rFonts w:ascii="Calibri" w:hAnsi="Calibri" w:cs="Calibri" w:eastAsia="Calibri"/>
          <w:b/>
          <w:sz w:val="21"/>
          <w:szCs w:val="21"/>
        </w:rPr>
        <w:t>Delivery orders · Referenced routes · Needs action · In transit · Completed · Cancelled · All</w:t>
      </w:r>
      <w:r>
        <w:rPr>
          <w:rFonts w:ascii="Calibri" w:hAnsi="Calibri" w:cs="Calibri" w:eastAsia="Calibri"/>
          <w:b w:val="0"/>
          <w:sz w:val="21"/>
          <w:szCs w:val="21"/>
        </w:rPr>
        <w:t>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7.2. The buttons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Button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What it does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Orders come from quotations </w:t>
            </w: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→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Takes you to the quotation screen. There is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no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blank order form here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Create trip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Select one or more orders on the same lane and build a trip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View quotation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Opens the order's source quotation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Add charge / Save cost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Record an extra cost against the order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7.3. Creating a trip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Enter: trip code, departure date and time, planned speed, dwell time per leg.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Trip types: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Type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When to use it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One way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Delivered and done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Multi-stop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One trip carrying several orders, each with its own drop point. Only possible on a route with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two legs or more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Round trip (with return leg)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Includes the run back to the yard. You must choose a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return route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, and it must start where the outbound route ends</w:t>
            </w:r>
          </w:p>
        </w:tc>
      </w:tr>
    </w:tbl>
    <w:p>
      <w:pPr>
        <w:spacing w:after="80"/>
      </w:pP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/>
          <w:color w:val="595959"/>
          <w:sz w:val="20"/>
          <w:szCs w:val="20"/>
        </w:rPr>
        <w:t>Carrying cargo on the return leg is temporarily unavailable.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A return-leg delivery order cannot yet be signed for, so the trip would never close and the vehicle would stay held. Choose </w:t>
      </w:r>
      <w:r>
        <w:rPr>
          <w:rFonts w:ascii="Calibri" w:hAnsi="Calibri" w:cs="Calibri" w:eastAsia="Calibri"/>
          <w:b w:val="0"/>
          <w:i/>
          <w:color w:val="595959"/>
          <w:sz w:val="20"/>
          <w:szCs w:val="20"/>
        </w:rPr>
        <w:t>Empty return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>, or build a separate trip for the return load.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8. Dispatch and execution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Go to: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Operations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Dispatch and execution.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This is where </w:t>
      </w:r>
      <w:r>
        <w:rPr>
          <w:rFonts w:ascii="Calibri" w:hAnsi="Calibri" w:cs="Calibri" w:eastAsia="Calibri"/>
          <w:b/>
          <w:sz w:val="21"/>
          <w:szCs w:val="21"/>
        </w:rPr>
        <w:t>vehicles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and </w:t>
      </w:r>
      <w:r>
        <w:rPr>
          <w:rFonts w:ascii="Calibri" w:hAnsi="Calibri" w:cs="Calibri" w:eastAsia="Calibri"/>
          <w:b/>
          <w:sz w:val="21"/>
          <w:szCs w:val="21"/>
        </w:rPr>
        <w:t>crews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are assigned to trips.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8.1. Filter bar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Control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What it does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Scope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Filter by yard and by vehicle type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Search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Find an order code, customer or lane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‹ · date · ›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One day back / forward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Today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Return to the current date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⚡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 Assign remaining orders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Auto-assign vehicles to orders that have none</w:t>
            </w:r>
          </w:p>
        </w:tc>
      </w:tr>
    </w:tbl>
    <w:p>
      <w:pPr>
        <w:spacing w:after="80"/>
      </w:pP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/>
          <w:color w:val="595959"/>
          <w:sz w:val="20"/>
          <w:szCs w:val="20"/>
        </w:rPr>
        <w:t>This screen filters by DATE.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If the order column is empty, read the line beneath it — it says how many orders are waiting on other days and gives a button straight to that day. The amber </w:t>
      </w:r>
      <w:r>
        <w:rPr>
          <w:rFonts w:ascii="Calibri" w:hAnsi="Calibri" w:cs="Calibri" w:eastAsia="Calibri"/>
          <w:b/>
          <w:color w:val="595959"/>
          <w:sz w:val="20"/>
          <w:szCs w:val="20"/>
        </w:rPr>
        <w:t>Backlog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button means orders whose collection day has already passed with no vehicle assigned — more urgent than tomorrow's work.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8.2. The counters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Orders today · Departed · Awaiting assignment · Missing trip · Vehicles free/total · Drivers on shift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8.3. Left column — orders awaiting dispatch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Grouped </w:t>
      </w:r>
      <w:r>
        <w:rPr>
          <w:rFonts w:ascii="Calibri" w:hAnsi="Calibri" w:cs="Calibri" w:eastAsia="Calibri"/>
          <w:b/>
          <w:sz w:val="21"/>
          <w:szCs w:val="21"/>
        </w:rPr>
        <w:t>by lane · by customer · by deadline</w:t>
      </w:r>
      <w:r>
        <w:rPr>
          <w:rFonts w:ascii="Calibri" w:hAnsi="Calibri" w:cs="Calibri" w:eastAsia="Calibri"/>
          <w:b w:val="0"/>
          <w:sz w:val="21"/>
          <w:szCs w:val="21"/>
        </w:rPr>
        <w:t>. Tick several orders to assign them in one go.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8.4. Middle column — fleet by yard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Each yard shows vehicles </w:t>
      </w:r>
      <w:r>
        <w:rPr>
          <w:rFonts w:ascii="Calibri" w:hAnsi="Calibri" w:cs="Calibri" w:eastAsia="Calibri"/>
          <w:b/>
          <w:sz w:val="21"/>
          <w:szCs w:val="21"/>
        </w:rPr>
        <w:t>free / running / in workshop</w:t>
      </w:r>
      <w:r>
        <w:rPr>
          <w:rFonts w:ascii="Calibri" w:hAnsi="Calibri" w:cs="Calibri" w:eastAsia="Calibri"/>
          <w:b w:val="0"/>
          <w:sz w:val="21"/>
          <w:szCs w:val="21"/>
        </w:rPr>
        <w:t>. Select an order and the column filters to suitable vehicles.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Sorting: </w:t>
      </w:r>
      <w:r>
        <w:rPr>
          <w:rFonts w:ascii="Calibri" w:hAnsi="Calibri" w:cs="Calibri" w:eastAsia="Calibri"/>
          <w:b/>
          <w:sz w:val="21"/>
          <w:szCs w:val="21"/>
        </w:rPr>
        <w:t>Best fit · Same yard · Free soonest</w:t>
      </w:r>
      <w:r>
        <w:rPr>
          <w:rFonts w:ascii="Calibri" w:hAnsi="Calibri" w:cs="Calibri" w:eastAsia="Calibri"/>
          <w:b w:val="0"/>
          <w:sz w:val="21"/>
          <w:szCs w:val="21"/>
        </w:rPr>
        <w:t>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8.5. Assignment buttons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Button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What it does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Pick vehicle first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Choose the vehicle, then the order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Change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Swap an assigned vehicle or driver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Add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Add a co-driver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Save assignment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Save it without releasing the vehicle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Confirm dispatch &amp; depart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Confirm and send the vehicle out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8.6. Right column — exceptions to approve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What the system blocked or flagged: vehicle papers expiring, licences expiring, a vehicle type that differs from the quotation. Click one for detail; </w:t>
      </w:r>
      <w:r>
        <w:rPr>
          <w:rFonts w:ascii="Segoe UI Symbol" w:hAnsi="Segoe UI Symbol" w:cs="Segoe UI Symbol" w:eastAsia="Segoe UI Symbol"/>
          <w:b/>
          <w:sz w:val="21"/>
          <w:szCs w:val="21"/>
        </w:rPr>
        <w:t>←</w:t>
      </w:r>
      <w:r>
        <w:rPr>
          <w:rFonts w:ascii="Calibri" w:hAnsi="Calibri" w:cs="Calibri" w:eastAsia="Calibri"/>
          <w:b/>
          <w:sz w:val="21"/>
          <w:szCs w:val="21"/>
        </w:rPr>
        <w:t xml:space="preserve"> Back to exception list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returns.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9. Tracking and control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Go to: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Operations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Tracking and control.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The map and progress of trips </w:t>
      </w:r>
      <w:r>
        <w:rPr>
          <w:rFonts w:ascii="Calibri" w:hAnsi="Calibri" w:cs="Calibri" w:eastAsia="Calibri"/>
          <w:b/>
          <w:sz w:val="21"/>
          <w:szCs w:val="21"/>
        </w:rPr>
        <w:t>currently running</w:t>
      </w:r>
      <w:r>
        <w:rPr>
          <w:rFonts w:ascii="Calibri" w:hAnsi="Calibri" w:cs="Calibri" w:eastAsia="Calibri"/>
          <w:b w:val="0"/>
          <w:sz w:val="21"/>
          <w:szCs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Button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What it does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Refresh GPS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Fetch the latest positions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Reload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Reload the whole list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Refresh timeline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Refresh the milestone timeline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+ New incident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Record type, severity, location, description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Send incident report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Save the incident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On the map: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The </w:t>
      </w:r>
      <w:r>
        <w:rPr>
          <w:rFonts w:ascii="Calibri" w:hAnsi="Calibri" w:cs="Calibri" w:eastAsia="Calibri"/>
          <w:b/>
          <w:sz w:val="21"/>
          <w:szCs w:val="21"/>
        </w:rPr>
        <w:t>solid red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line is distance covered, the </w:t>
      </w:r>
      <w:r>
        <w:rPr>
          <w:rFonts w:ascii="Calibri" w:hAnsi="Calibri" w:cs="Calibri" w:eastAsia="Calibri"/>
          <w:b/>
          <w:sz w:val="21"/>
          <w:szCs w:val="21"/>
        </w:rPr>
        <w:t>grey dashed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line is what remains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>A pin marks the vehicle; vehicles in the same spot are spread slightly so they do not overlap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>Stop points are pinned and numbered in order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Simulated position.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When a device has sent nothing for 15 minutes, the system infers the position from progress along the route and marks it clearly as </w:t>
      </w:r>
      <w:r>
        <w:rPr>
          <w:rFonts w:ascii="Calibri" w:hAnsi="Calibri" w:cs="Calibri" w:eastAsia="Calibri"/>
          <w:b/>
          <w:sz w:val="21"/>
          <w:szCs w:val="21"/>
        </w:rPr>
        <w:t>simulated</w:t>
      </w:r>
      <w:r>
        <w:rPr>
          <w:rFonts w:ascii="Calibri" w:hAnsi="Calibri" w:cs="Calibri" w:eastAsia="Calibri"/>
          <w:b w:val="0"/>
          <w:sz w:val="21"/>
          <w:szCs w:val="21"/>
        </w:rPr>
        <w:t>. That is not real GPS — the milestones the driver records are the real evidence.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10. Completing a delivery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Go to: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Operations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Delivery completion.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Two tabs: </w:t>
      </w:r>
      <w:r>
        <w:rPr>
          <w:rFonts w:ascii="Calibri" w:hAnsi="Calibri" w:cs="Calibri" w:eastAsia="Calibri"/>
          <w:b/>
          <w:sz w:val="21"/>
          <w:szCs w:val="21"/>
        </w:rPr>
        <w:t>Awaiting completion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and </w:t>
      </w:r>
      <w:r>
        <w:rPr>
          <w:rFonts w:ascii="Calibri" w:hAnsi="Calibri" w:cs="Calibri" w:eastAsia="Calibri"/>
          <w:b/>
          <w:sz w:val="21"/>
          <w:szCs w:val="21"/>
        </w:rPr>
        <w:t>Completed</w:t>
      </w:r>
      <w:r>
        <w:rPr>
          <w:rFonts w:ascii="Calibri" w:hAnsi="Calibri" w:cs="Calibri" w:eastAsia="Calibri"/>
          <w:b w:val="0"/>
          <w:sz w:val="21"/>
          <w:szCs w:val="21"/>
        </w:rPr>
        <w:t>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10.1. "Awaiting completion"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Each row is an order waiting to be signed for.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Button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What it does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View order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Order detail and pricing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Complete delivery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Opens the proof-of-delivery form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↻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(beside the price)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Reload the price if the cell reads </w:t>
            </w:r>
            <w:r>
              <w:rPr>
                <w:rFonts w:ascii="Calibri" w:hAnsi="Calibri" w:cs="Calibri" w:eastAsia="Calibri"/>
                <w:b w:val="0"/>
                <w:i/>
                <w:sz w:val="19"/>
                <w:szCs w:val="19"/>
              </w:rPr>
              <w:t>Price not loaded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10.2. The completion form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Part 1 — Proof of delivery.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One block per drop point: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>Delivery time · Recipient · Phone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Outcome: </w:t>
      </w:r>
      <w:r>
        <w:rPr>
          <w:rFonts w:ascii="Calibri" w:hAnsi="Calibri" w:cs="Calibri" w:eastAsia="Calibri"/>
          <w:b w:val="0"/>
          <w:i/>
          <w:sz w:val="21"/>
          <w:szCs w:val="21"/>
        </w:rPr>
        <w:t>Delivered in full · Short delivery · Refused by customer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Photo of the delivery note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(required)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Recipient's signature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— signed directly on the screen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>Cargo condition / notes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Part 2 — Final price.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The cost line items from the formula, each with a </w:t>
      </w:r>
      <w:r>
        <w:rPr>
          <w:rFonts w:ascii="Calibri" w:hAnsi="Calibri" w:cs="Calibri" w:eastAsia="Calibri"/>
          <w:b/>
          <w:sz w:val="21"/>
          <w:szCs w:val="21"/>
        </w:rPr>
        <w:t>Customer pays extra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field. The total feeds </w:t>
      </w:r>
      <w:r>
        <w:rPr>
          <w:rFonts w:ascii="Calibri" w:hAnsi="Calibri" w:cs="Calibri" w:eastAsia="Calibri"/>
          <w:b w:val="0"/>
          <w:i/>
          <w:sz w:val="21"/>
          <w:szCs w:val="21"/>
        </w:rPr>
        <w:t>Final price</w:t>
      </w:r>
      <w:r>
        <w:rPr>
          <w:rFonts w:ascii="Calibri" w:hAnsi="Calibri" w:cs="Calibri" w:eastAsia="Calibri"/>
          <w:b w:val="0"/>
          <w:sz w:val="21"/>
          <w:szCs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Button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What it does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Add charge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Add a surcharge line outside the table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Back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Close without saving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Complete delivery &amp; lock price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Submit the proof, lock the price, close the order</w:t>
            </w:r>
          </w:p>
        </w:tc>
      </w:tr>
    </w:tbl>
    <w:p>
      <w:pPr>
        <w:spacing w:after="80"/>
      </w:pP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A multi-stop trip </w:t>
      </w:r>
      <w:r>
        <w:rPr>
          <w:rFonts w:ascii="Calibri" w:hAnsi="Calibri" w:cs="Calibri" w:eastAsia="Calibri"/>
          <w:b/>
          <w:color w:val="595959"/>
          <w:sz w:val="20"/>
          <w:szCs w:val="20"/>
        </w:rPr>
        <w:t>requires every point to be signed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before the order can close.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For a foreign-currency quotation with no cost formula in that currency, the table falls back to the VND formula and </w:t>
      </w:r>
      <w:r>
        <w:rPr>
          <w:rFonts w:ascii="Calibri" w:hAnsi="Calibri" w:cs="Calibri" w:eastAsia="Calibri"/>
          <w:b/>
          <w:color w:val="595959"/>
          <w:sz w:val="20"/>
          <w:szCs w:val="20"/>
        </w:rPr>
        <w:t>says so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>. Those cells are for reference only and are not added to the selling price. Extra charges can still be entered, in the quotation's own currency.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10.3. "Completed"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The record of closed orders. </w:t>
      </w:r>
      <w:r>
        <w:rPr>
          <w:rFonts w:ascii="Calibri" w:hAnsi="Calibri" w:cs="Calibri" w:eastAsia="Calibri"/>
          <w:b/>
          <w:sz w:val="21"/>
          <w:szCs w:val="21"/>
        </w:rPr>
        <w:t>View record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opens: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>Five figures: Quoted price · Customer extras · Final price · Internal cost · Profit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>Full order detail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Income–expense ledger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: every income and expense line with its </w:t>
      </w:r>
      <w:r>
        <w:rPr>
          <w:rFonts w:ascii="Calibri" w:hAnsi="Calibri" w:cs="Calibri" w:eastAsia="Calibri"/>
          <w:b/>
          <w:sz w:val="21"/>
          <w:szCs w:val="21"/>
        </w:rPr>
        <w:t>Acc code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, in columns </w:t>
      </w:r>
      <w:r>
        <w:rPr>
          <w:rFonts w:ascii="Calibri" w:hAnsi="Calibri" w:cs="Calibri" w:eastAsia="Calibri"/>
          <w:b w:val="0"/>
          <w:i/>
          <w:sz w:val="21"/>
          <w:szCs w:val="21"/>
        </w:rPr>
        <w:t>Originally agreed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/ </w:t>
      </w:r>
      <w:r>
        <w:rPr>
          <w:rFonts w:ascii="Calibri" w:hAnsi="Calibri" w:cs="Calibri" w:eastAsia="Calibri"/>
          <w:b w:val="0"/>
          <w:i/>
          <w:sz w:val="21"/>
          <w:szCs w:val="21"/>
        </w:rPr>
        <w:t>Actual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/ </w:t>
      </w:r>
      <w:r>
        <w:rPr>
          <w:rFonts w:ascii="Calibri" w:hAnsi="Calibri" w:cs="Calibri" w:eastAsia="Calibri"/>
          <w:b w:val="0"/>
          <w:i/>
          <w:sz w:val="21"/>
          <w:szCs w:val="21"/>
        </w:rPr>
        <w:t>Customer extra or variance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>Proof-of-delivery photos and signatures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Button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What it does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Update actual cost / Lock freight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Revise actual costs once invoices arrive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Post to sales ledger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Push to accounts receivable — see section 11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11. Posting to the sales ledger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This button sits on a </w:t>
      </w:r>
      <w:r>
        <w:rPr>
          <w:rFonts w:ascii="Calibri" w:hAnsi="Calibri" w:cs="Calibri" w:eastAsia="Calibri"/>
          <w:b/>
          <w:sz w:val="21"/>
          <w:szCs w:val="21"/>
        </w:rPr>
        <w:t>completed record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, beside </w:t>
      </w:r>
      <w:r>
        <w:rPr>
          <w:rFonts w:ascii="Calibri" w:hAnsi="Calibri" w:cs="Calibri" w:eastAsia="Calibri"/>
          <w:b w:val="0"/>
          <w:i/>
          <w:sz w:val="21"/>
          <w:szCs w:val="21"/>
        </w:rPr>
        <w:t>Update actual cost / Lock freight</w:t>
      </w:r>
      <w:r>
        <w:rPr>
          <w:rFonts w:ascii="Calibri" w:hAnsi="Calibri" w:cs="Calibri" w:eastAsia="Calibri"/>
          <w:b w:val="0"/>
          <w:sz w:val="21"/>
          <w:szCs w:val="21"/>
        </w:rPr>
        <w:t>.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What it does: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pushes a delivered order to the accounts system to create a </w:t>
      </w:r>
      <w:r>
        <w:rPr>
          <w:rFonts w:ascii="Calibri" w:hAnsi="Calibri" w:cs="Calibri" w:eastAsia="Calibri"/>
          <w:b/>
          <w:sz w:val="21"/>
          <w:szCs w:val="21"/>
        </w:rPr>
        <w:t>sales order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and </w:t>
      </w:r>
      <w:r>
        <w:rPr>
          <w:rFonts w:ascii="Calibri" w:hAnsi="Calibri" w:cs="Calibri" w:eastAsia="Calibri"/>
          <w:b/>
          <w:sz w:val="21"/>
          <w:szCs w:val="21"/>
        </w:rPr>
        <w:t>record the receivable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at the locked final price.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How to use it: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1.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Press </w:t>
      </w:r>
      <w:r>
        <w:rPr>
          <w:rFonts w:ascii="Calibri" w:hAnsi="Calibri" w:cs="Calibri" w:eastAsia="Calibri"/>
          <w:b/>
          <w:sz w:val="21"/>
          <w:szCs w:val="21"/>
        </w:rPr>
        <w:t>Post to sales ledger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2.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Read the confirmation, press </w:t>
      </w:r>
      <w:r>
        <w:rPr>
          <w:rFonts w:ascii="Calibri" w:hAnsi="Calibri" w:cs="Calibri" w:eastAsia="Calibri"/>
          <w:b/>
          <w:sz w:val="21"/>
          <w:szCs w:val="21"/>
        </w:rPr>
        <w:t>Post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3.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On success the button becomes a green chip </w:t>
      </w:r>
      <w:r>
        <w:rPr>
          <w:rFonts w:ascii="Calibri" w:hAnsi="Calibri" w:cs="Calibri" w:eastAsia="Calibri"/>
          <w:b/>
          <w:sz w:val="21"/>
          <w:szCs w:val="21"/>
        </w:rPr>
        <w:t>Posted to sales ledger · SO-…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The </w:t>
      </w:r>
      <w:r>
        <w:rPr>
          <w:rFonts w:ascii="Calibri" w:hAnsi="Calibri" w:cs="Calibri" w:eastAsia="Calibri"/>
          <w:b w:val="0"/>
          <w:i/>
          <w:sz w:val="21"/>
          <w:szCs w:val="21"/>
        </w:rPr>
        <w:t>Handover to accounts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marker on the record also shows the sales order code and the opening receivable.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/>
          <w:color w:val="595959"/>
          <w:sz w:val="20"/>
          <w:szCs w:val="20"/>
        </w:rPr>
        <w:t>It happens once.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The accounts system offers no edit or delete from here. Once posted, the button disappears.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The receivable is recorded in </w:t>
      </w:r>
      <w:r>
        <w:rPr>
          <w:rFonts w:ascii="Calibri" w:hAnsi="Calibri" w:cs="Calibri" w:eastAsia="Calibri"/>
          <w:b/>
          <w:color w:val="595959"/>
          <w:sz w:val="20"/>
          <w:szCs w:val="20"/>
        </w:rPr>
        <w:t>the quotation's own currency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— a Lao kip order is booked in kip, not converted to dong.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If it is refused, the button remains and a line shows the last error. Three common ones: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Error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Meaning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Who fixes it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Customer code not found in the accounts system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That customer has not been created there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Accounts team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Integration not enabled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The accounts system is not accepting pushes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Accounts team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Currency not supported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It accepts only VND, USD, LAK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Agree an approach with accounts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12. The driver app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A separate page for drivers, used on a </w:t>
      </w:r>
      <w:r>
        <w:rPr>
          <w:rFonts w:ascii="Calibri" w:hAnsi="Calibri" w:cs="Calibri" w:eastAsia="Calibri"/>
          <w:b/>
          <w:sz w:val="21"/>
          <w:szCs w:val="21"/>
        </w:rPr>
        <w:t>phone</w:t>
      </w:r>
      <w:r>
        <w:rPr>
          <w:rFonts w:ascii="Calibri" w:hAnsi="Calibri" w:cs="Calibri" w:eastAsia="Calibri"/>
          <w:b w:val="0"/>
          <w:sz w:val="21"/>
          <w:szCs w:val="21"/>
        </w:rPr>
        <w:t>. It is a standalone application, not part of the main system.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To open: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run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python chay.py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in the </w:t>
      </w:r>
      <w:r>
        <w:rPr>
          <w:rFonts w:ascii="Consolas" w:hAnsi="Consolas" w:cs="Consolas" w:eastAsia="Consolas"/>
          <w:b w:val="0"/>
          <w:color w:val="B03030"/>
          <w:sz w:val="20"/>
          <w:szCs w:val="20"/>
        </w:rPr>
        <w:t>EPL_TaiXe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folder, then open the address it prints, on a phone on the same network.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12.1. Trip list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Tap </w:t>
      </w:r>
      <w:r>
        <w:rPr>
          <w:rFonts w:ascii="Calibri" w:hAnsi="Calibri" w:cs="Calibri" w:eastAsia="Calibri"/>
          <w:b/>
          <w:sz w:val="21"/>
          <w:szCs w:val="21"/>
        </w:rPr>
        <w:t>your name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at the top to select yourself (remembered next time). The list shows </w:t>
      </w:r>
      <w:r>
        <w:rPr>
          <w:rFonts w:ascii="Calibri" w:hAnsi="Calibri" w:cs="Calibri" w:eastAsia="Calibri"/>
          <w:b/>
          <w:sz w:val="21"/>
          <w:szCs w:val="21"/>
        </w:rPr>
        <w:t>only that driver's trips</w:t>
      </w:r>
      <w:r>
        <w:rPr>
          <w:rFonts w:ascii="Calibri" w:hAnsi="Calibri" w:cs="Calibri" w:eastAsia="Calibri"/>
          <w:b w:val="0"/>
          <w:sz w:val="21"/>
          <w:szCs w:val="21"/>
        </w:rPr>
        <w:t>.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Each card shows: order code · customer · lane · status · legs completed · vehicle · delivery deadline.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12.2. Trip detail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Tap a card to open it. The screen has: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A </w:t>
      </w:r>
      <w:r>
        <w:rPr>
          <w:rFonts w:ascii="Calibri" w:hAnsi="Calibri" w:cs="Calibri" w:eastAsia="Calibri"/>
          <w:b/>
          <w:sz w:val="21"/>
          <w:szCs w:val="21"/>
        </w:rPr>
        <w:t>map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— distance covered in red, the rest dashed, pins for the vehicle and stops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Four figures</w:t>
      </w:r>
      <w:r>
        <w:rPr>
          <w:rFonts w:ascii="Calibri" w:hAnsi="Calibri" w:cs="Calibri" w:eastAsia="Calibri"/>
          <w:b w:val="0"/>
          <w:sz w:val="21"/>
          <w:szCs w:val="21"/>
        </w:rPr>
        <w:t>: progress % · km remaining · speed · estimated arrival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A </w:t>
      </w:r>
      <w:r>
        <w:rPr>
          <w:rFonts w:ascii="Calibri" w:hAnsi="Calibri" w:cs="Calibri" w:eastAsia="Calibri"/>
          <w:b/>
          <w:sz w:val="21"/>
          <w:szCs w:val="21"/>
        </w:rPr>
        <w:t>milestone bar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of six steps: Check in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Collect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Depart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Arrive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Unload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Delivered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Order details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and the </w:t>
      </w:r>
      <w:r>
        <w:rPr>
          <w:rFonts w:ascii="Calibri" w:hAnsi="Calibri" w:cs="Calibri" w:eastAsia="Calibri"/>
          <w:b/>
          <w:sz w:val="21"/>
          <w:szCs w:val="21"/>
        </w:rPr>
        <w:t>leg list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Segoe UI Symbol" w:hAnsi="Segoe UI Symbol" w:cs="Segoe UI Symbol" w:eastAsia="Segoe UI Symbol"/>
          <w:b/>
          <w:sz w:val="21"/>
          <w:szCs w:val="21"/>
        </w:rPr>
        <w:t>←</w:t>
      </w:r>
      <w:r>
        <w:rPr>
          <w:rFonts w:ascii="Calibri" w:hAnsi="Calibri" w:cs="Calibri" w:eastAsia="Calibri"/>
          <w:b/>
          <w:sz w:val="21"/>
          <w:szCs w:val="21"/>
        </w:rPr>
        <w:t xml:space="preserve"> Back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in the top corner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12.3. Three action buttons (fixed at the bottom)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Button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What it does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📍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 Record milestone: …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Records the next milestone in sequence. It is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real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— the vehicle moves on the dispatcher's map. It cannot be undone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✍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 Complete delivery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Opens the signing form.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Enabled only after the Arrive milestone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Segoe UI Symbol" w:hAnsi="Segoe UI Symbol" w:cs="Segoe UI Symbol" w:eastAsia="Segoe UI Symbol"/>
                <w:b/>
                <w:sz w:val="19"/>
                <w:szCs w:val="19"/>
              </w:rPr>
              <w:t>⚠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 xml:space="preserve"> Report incident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Type, severity, location, description — dispatch sees it immediately</w:t>
            </w:r>
          </w:p>
        </w:tc>
      </w:tr>
    </w:tbl>
    <w:p>
      <w:pPr>
        <w:spacing w:after="80"/>
      </w:pP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12.4. Signing on the phone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 xml:space="preserve">One block per drop point: delivery time · recipient · phone · outcome · </w:t>
      </w:r>
      <w:r>
        <w:rPr>
          <w:rFonts w:ascii="Calibri" w:hAnsi="Calibri" w:cs="Calibri" w:eastAsia="Calibri"/>
          <w:b/>
          <w:sz w:val="21"/>
          <w:szCs w:val="21"/>
        </w:rPr>
        <w:t>photo of the delivery note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(taken with the camera) · </w:t>
      </w:r>
      <w:r>
        <w:rPr>
          <w:rFonts w:ascii="Calibri" w:hAnsi="Calibri" w:cs="Calibri" w:eastAsia="Calibri"/>
          <w:b/>
          <w:sz w:val="21"/>
          <w:szCs w:val="21"/>
        </w:rPr>
        <w:t>hand-drawn signature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· notes. A price table lets the driver enter what the customer paid extra.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/>
          <w:color w:val="595959"/>
          <w:sz w:val="20"/>
          <w:szCs w:val="20"/>
        </w:rPr>
        <w:t>Demo limitation: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 this page has </w:t>
      </w:r>
      <w:r>
        <w:rPr>
          <w:rFonts w:ascii="Calibri" w:hAnsi="Calibri" w:cs="Calibri" w:eastAsia="Calibri"/>
          <w:b/>
          <w:color w:val="595959"/>
          <w:sz w:val="20"/>
          <w:szCs w:val="20"/>
        </w:rPr>
        <w:t>no sign-in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>. "Each driver sees only their own trips" is presentation filtering, not a security boundary — anyone who opens the page can select someone else's name.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13. Home and dashboard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13.1. Today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Today's figures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: delivery orders · trips running · opportunities to call · incidents · </w:t>
      </w:r>
      <w:r>
        <w:rPr>
          <w:rFonts w:ascii="Calibri" w:hAnsi="Calibri" w:cs="Calibri" w:eastAsia="Calibri"/>
          <w:b/>
          <w:sz w:val="21"/>
          <w:szCs w:val="21"/>
        </w:rPr>
        <w:t>records ready for handover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Needs attention now</w:t>
      </w:r>
      <w:r>
        <w:rPr>
          <w:rFonts w:ascii="Calibri" w:hAnsi="Calibri" w:cs="Calibri" w:eastAsia="Calibri"/>
          <w:b w:val="0"/>
          <w:sz w:val="21"/>
          <w:szCs w:val="21"/>
        </w:rPr>
        <w:t>: overdue orders, quotations expiring, open incidents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Today's flow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: six connected stations — Opportunity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Quotation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Delivery order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Dispatch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Running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Completed. The amber station is where work is piling up</w:t>
      </w:r>
    </w:p>
    <w:p>
      <w:pPr>
        <w:spacing w:after="60"/>
        <w:ind w:left="397" w:hanging="198"/>
      </w:pPr>
      <w:r>
        <w:rPr>
          <w:rFonts w:ascii="Calibri" w:hAnsi="Calibri" w:cs="Calibri" w:eastAsia="Calibri"/>
          <w:b w:val="0"/>
          <w:color w:val="1F4E79"/>
          <w:sz w:val="21"/>
          <w:szCs w:val="21"/>
        </w:rPr>
        <w:t xml:space="preserve">• </w:t>
      </w:r>
      <w:r>
        <w:rPr>
          <w:rFonts w:ascii="Calibri" w:hAnsi="Calibri" w:cs="Calibri" w:eastAsia="Calibri"/>
          <w:b/>
          <w:sz w:val="21"/>
          <w:szCs w:val="21"/>
        </w:rPr>
        <w:t>Today's resources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: vehicles free / running / in workshop, drivers free, and </w:t>
      </w:r>
      <w:r>
        <w:rPr>
          <w:rFonts w:ascii="Calibri" w:hAnsi="Calibri" w:cs="Calibri" w:eastAsia="Calibri"/>
          <w:b/>
          <w:sz w:val="21"/>
          <w:szCs w:val="21"/>
        </w:rPr>
        <w:t>two document warnings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— vehicles whose inspection is expiring and drivers whose licence is expiring</w:t>
      </w:r>
    </w:p>
    <w:p>
      <w:pPr>
        <w:spacing w:before="120" w:after="160"/>
        <w:ind w:left="283"/>
        <w:pBdr>
          <w:left w:val="single" w:sz="18" w:space="8" w:color="1F4E79"/>
        </w:pBdr>
        <w:shd w:fill="F4F8FC" w:val="clear"/>
      </w:pPr>
      <w:r>
        <w:rPr>
          <w:rFonts w:ascii="Calibri" w:hAnsi="Calibri" w:cs="Calibri" w:eastAsia="Calibri"/>
          <w:b w:val="0"/>
          <w:color w:val="595959"/>
          <w:sz w:val="20"/>
          <w:szCs w:val="20"/>
        </w:rPr>
        <w:t xml:space="preserve">Those two warnings count exactly what will </w:t>
      </w:r>
      <w:r>
        <w:rPr>
          <w:rFonts w:ascii="Calibri" w:hAnsi="Calibri" w:cs="Calibri" w:eastAsia="Calibri"/>
          <w:b/>
          <w:color w:val="595959"/>
          <w:sz w:val="20"/>
          <w:szCs w:val="20"/>
        </w:rPr>
        <w:t>block dispatch</w:t>
      </w:r>
      <w:r>
        <w:rPr>
          <w:rFonts w:ascii="Calibri" w:hAnsi="Calibri" w:cs="Calibri" w:eastAsia="Calibri"/>
          <w:b w:val="0"/>
          <w:color w:val="595959"/>
          <w:sz w:val="20"/>
          <w:szCs w:val="20"/>
        </w:rPr>
        <w:t>, including records where the date has never been entered. Finding out at assignment time is too late.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13.2. Dashboard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Overall figures and an A–Z flow diagram of the eight function groups.</w:t>
      </w:r>
    </w:p>
    <w:p>
      <w:pPr>
        <w:spacing w:before="180" w:after="80"/>
      </w:pPr>
      <w:r>
        <w:rPr>
          <w:rFonts w:ascii="Calibri" w:hAnsi="Calibri" w:cs="Calibri" w:eastAsia="Calibri"/>
          <w:b/>
          <w:color w:val="1F4E79"/>
          <w:sz w:val="25"/>
          <w:szCs w:val="25"/>
        </w:rPr>
        <w:t>13.3. Revenue and cost analysis</w:t>
      </w: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Go to: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Reports and more </w:t>
      </w:r>
      <w:r>
        <w:rPr>
          <w:rFonts w:ascii="Segoe UI Symbol" w:hAnsi="Segoe UI Symbol" w:cs="Segoe UI Symbol" w:eastAsia="Segoe UI Symbol"/>
          <w:b w:val="0"/>
          <w:sz w:val="21"/>
          <w:szCs w:val="21"/>
        </w:rPr>
        <w:t>→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Revenue and cost analysis. Cost, quoted price and profit by lane, by vehicle and by customer.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14. Common refusals</w:t>
      </w:r>
    </w:p>
    <w:p>
      <w:pPr>
        <w:spacing w:after="140"/>
      </w:pPr>
      <w:r>
        <w:rPr>
          <w:rFonts w:ascii="Calibri" w:hAnsi="Calibri" w:cs="Calibri" w:eastAsia="Calibri"/>
          <w:b w:val="0"/>
          <w:sz w:val="21"/>
          <w:szCs w:val="21"/>
        </w:rPr>
        <w:t>The system blocks where there is real risk. This table explains the refusals you will meet most often.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The system says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It means</w:t>
            </w:r>
          </w:p>
        </w:tc>
        <w:tc>
          <w:tcPr>
            <w:tcW w:type="dxa" w:w="3249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Where to fix it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Vehicle type does not match the quotation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The chosen vehicle differs from the type priced for the customer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Pick the right type, or revise the quotation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Vehicle papers missing or expired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Inspection / insurance / servicing expired </w:t>
            </w: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or never entered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Master data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Vehicles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Licence unsuitable or expired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Missing, expired, or a class that differs from the record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Master data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Drivers &amp; licences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No working shift covers this time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The driver has no shift in the trip's window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Master data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Vehicle and driver scheduling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Person selected is not a lead driver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They are recorded as a co-driver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Choose someone else, or change the role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Vehicle/driver is busy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Holding a trip that has not closed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Complete it, confirm the return to yard, or cancel that trip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Weight / volume exceeded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The cargo declared is beyond capacity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Choose a larger vehicle, or split the consignment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Assignment outside the window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The assignment time falls outside the order's collection/delivery window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Change the window on the order first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Proof of delivery required for all delivery legs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A multi-stop trip still has an unsigned point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Sign the remaining points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Settlement only after the trip completes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A round trip has not confirmed the return to yard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Confirm the return first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Quotation below cost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The price is under the cost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Revise the price or the margin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No cost formula for this vehicle type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This type has no formula yet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Master data </w:t>
            </w:r>
            <w:r>
              <w:rPr>
                <w:rFonts w:ascii="Segoe UI Symbol" w:hAnsi="Segoe UI Symbol" w:cs="Segoe UI Symbol" w:eastAsia="Segoe UI Symbol"/>
                <w:b w:val="0"/>
                <w:sz w:val="19"/>
                <w:szCs w:val="19"/>
              </w:rPr>
              <w:t>→</w:t>
            </w: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 xml:space="preserve"> Cost formula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 w:cs="Calibri" w:eastAsia="Calibri"/>
          <w:b/>
          <w:sz w:val="21"/>
          <w:szCs w:val="21"/>
        </w:rPr>
        <w:t>The general rule when blocked:</w:t>
      </w:r>
      <w:r>
        <w:rPr>
          <w:rFonts w:ascii="Calibri" w:hAnsi="Calibri" w:cs="Calibri" w:eastAsia="Calibri"/>
          <w:b w:val="0"/>
          <w:sz w:val="21"/>
          <w:szCs w:val="21"/>
        </w:rPr>
        <w:t xml:space="preserve"> read the message, do the one thing it names, press again. The system always names the specific record and the screen to go to.</w:t>
      </w:r>
    </w:p>
    <w:p>
      <w:pPr>
        <w:spacing w:before="40" w:after="40"/>
        <w:pBdr>
          <w:bottom w:val="single" w:sz="6" w:space="1" w:color="C9D6E4"/>
        </w:pBdr>
      </w:pPr>
    </w:p>
    <w:p>
      <w:pPr>
        <w:spacing w:before="280" w:after="80"/>
      </w:pPr>
      <w:r>
        <w:rPr>
          <w:rFonts w:ascii="Calibri" w:hAnsi="Calibri" w:cs="Calibri" w:eastAsia="Calibri"/>
          <w:b/>
          <w:color w:val="1F4E79"/>
          <w:sz w:val="30"/>
          <w:szCs w:val="30"/>
        </w:rPr>
        <w:t>15.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Term</w:t>
            </w:r>
          </w:p>
        </w:tc>
        <w:tc>
          <w:tcPr>
            <w:tcW w:type="dxa" w:w="4873"/>
            <w:shd w:fill="EAF1F8" w:val="clear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color w:val="1F4E79"/>
                <w:sz w:val="19"/>
                <w:szCs w:val="19"/>
              </w:rPr>
              <w:t>Meaning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Opportunity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A customer's request, recorded before any quotation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Quotation (QT)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The agreed price for a lane and vehicle type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Delivery Order (DO)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One specific delivery, created from an accepted quotation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Trip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A real vehicle movement: truck, driver, departure time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Leg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One segment of a trip, from one point to the next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POD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Proof of delivery: the delivery-note photo and the recipient's signature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Milestone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The six steps: check in, collect, depart, arrive, unload, delivered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Cost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What the trip costs the company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Freight price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What the customer pays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Margin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The gap between price and cost, as a percentage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Acc code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Cost classification code, issued by the accounts department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Handover package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The full data of a closed order, for accounts to raise documents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Post to sales ledger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Push a delivered order to accounts to create a sales order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Empty return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The leg back to the yard, carrying nothing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/>
                <w:sz w:val="19"/>
                <w:szCs w:val="19"/>
              </w:rPr>
              <w:t>Backlog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sz w:val="19"/>
                <w:szCs w:val="19"/>
              </w:rPr>
              <w:t>Orders whose collection day has passed with no vehicle assigned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EPL Logistics - User Guide</dc:title>
  <dc:subject/>
  <dc:creator>EPL Logistics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