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comments+xml" PartName="/word/comments.xml"/>
  <Override ContentType="application/vnd.openxmlformats-officedocument.wordprocessingml.commentsExtended+xml" PartName="/word/commentsExtended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pStyle w:val="37"/>
        <w:jc w:val="center"/>
        <w:rPr>
          <w:sz w:val="32"/>
          <w:szCs w:val="32"/>
        </w:rPr>
      </w:pPr>
      <w:r>
        <w:rPr>
          <w:rFonts w:hint="eastAsia"/>
          <w:b/>
          <w:sz w:val="32"/>
          <w:szCs w:val="32"/>
          <w:lang w:val="en-US" w:eastAsia="zh-CN"/>
        </w:rPr>
        <w:t>《</w:t>
      </w:r>
      <w:bookmarkStart w:name="_GoBack" w:id="37"/>
      <w:bookmarkEnd w:id="37"/>
      <w:r>
        <w:rPr>
          <w:rFonts w:hint="eastAsia"/>
          <w:b/>
          <w:sz w:val="32"/>
          <w:szCs w:val="32"/>
        </w:rPr>
        <w:t>医药问答</w:t>
      </w:r>
      <w:r>
        <w:rPr>
          <w:rFonts w:hint="eastAsia"/>
          <w:b/>
          <w:sz w:val="32"/>
          <w:szCs w:val="32"/>
          <w:lang w:val="en-US" w:eastAsia="zh-CN"/>
        </w:rPr>
        <w:t>系统》</w:t>
      </w:r>
      <w:r>
        <w:rPr>
          <w:b/>
          <w:sz w:val="32"/>
          <w:szCs w:val="32"/>
        </w:rPr>
        <w:t>用户操作手册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keepNext w:val="false"/>
        <w:keepLines w:val="false"/>
        <w:widowControl w:val="1"/>
        <w:jc w:val="center"/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sdt>
      <w:sdtPr>
        <w:docPartObj>
          <w:docPartGallery w:val="Table of Contents"/>
          <w:docPartUnique w:val="false"/>
        </w:docPartObj>
        <w:rPr>
          <w:rFonts w:ascii="宋体" w:eastAsia="宋体" w:hAnsi="宋体" w:cstheme="minorBidi"/>
          <w:sz w:val="21"/>
          <w:szCs w:val="21"/>
          <w:lang w:val="en-US" w:eastAsia="en-US" w:bidi="ar-SA"/>
        </w:rPr>
        <w:id w:val="147460787"/>
        <w:placeholder>
          <w:docPart w:val="单击或点击此处输入文字。"/>
        </w:placeholder>
        <w:tag w:val=""/>
        <w:alias w:val=""/>
      </w:sdtPr>
      <w:sdtEndPr>
        <w:rPr>
          <w:rFonts w:asciiTheme="majorHAnsi" w:cstheme="majorBidi" w:eastAsiaTheme="majorEastAsia" w:hAnsiTheme="majorHAnsi"/>
          <w:b/>
          <w:sz w:val="24"/>
          <w:szCs w:val="24"/>
          <w:lang w:val="en-US" w:eastAsia="en-US" w:bidi="ar-SA"/>
        </w:rPr>
      </w:sdtEndPr>
      <w:sdtContent>
        <w:p>
          <w:pPr>
            <w:spacing w:lineRule="auto" w:line="240" w:before="0" w:after="0" w:beforeAutospacing="0" w:afterAutospacing="0"/>
            <w:ind w:firstLine="0" w:firstLineChars="0" w:left="0" w:leftChars="0" w:right="0" w:rightChars="0"/>
            <w:jc w:val="left"/>
          </w:pPr>
          <w:r>
            <w:rPr>
              <w:rFonts w:ascii="宋体" w:eastAsia="宋体" w:hAnsi="宋体"/>
              <w:b/>
              <w:sz w:val="32"/>
              <w:szCs w:val="32"/>
            </w:rPr>
            <w:t>目录</w:t>
          </w:r>
        </w:p>
        <w:p>
          <w:pPr>
            <w:pStyle w:val="22"/>
            <w:tabs>
              <w:tab w:pos="9360" w:val="right" w:leader="dot"/>
            </w:tabs>
          </w:pPr>
          <w:r>
            <w:rPr/>
            <w:fldChar w:fldCharType="begin"/>
          </w:r>
          <w:r>
            <w:rPr>
              <w:b/>
              <w:sz w:val="24"/>
              <w:szCs w:val="24"/>
            </w:rPr>
            <w:instrText xml:space="preserve">TOC \o "1-2" \h \u </w:instrText>
          </w:r>
          <w:r>
            <w:rPr>
              <w:b/>
              <w:sz w:val="24"/>
              <w:szCs w:val="24"/>
            </w:rPr>
            <w:fldChar w:fldCharType="separate"/>
          </w:r>
          <w:r>
            <w:rPr>
              <w:b/>
              <w:sz w:val="24"/>
              <w:szCs w:val="24"/>
            </w:rPr>
            <w:fldChar w:fldCharType="begin"/>
          </w:r>
          <w:r>
            <w:rPr/>
            <w:instrText xml:space="preserve"> HYPERLINK \l _Toc24485 </w:instrText>
          </w:r>
          <w:r>
            <w:rPr/>
            <w:fldChar w:fldCharType="separate"/>
          </w:r>
          <w:r>
            <w:rPr/>
            <w:t>1．引言</w:t>
          </w:r>
          <w:r>
            <w:rPr/>
            <w:tab/>
          </w:r>
          <w:r>
            <w:rPr/>
            <w:fldChar w:fldCharType="begin"/>
          </w:r>
          <w:r>
            <w:rPr/>
            <w:instrText xml:space="preserve"> PAGEREF _Toc24485 \h </w:instrText>
          </w:r>
          <w:r>
            <w:rPr/>
            <w:fldChar w:fldCharType="separate"/>
          </w:r>
          <w:r>
            <w:rPr/>
            <w:t>3</w:t>
          </w:r>
          <w:r>
            <w:rPr/>
            <w:fldChar w:fldCharType="end"/>
            <w:fldChar w:fldCharType="end"/>
          </w:r>
          <w:r>
            <w:rPr/>
            <w:fldChar w:fldCharType="end"/>
            <w:fldChar w:fldCharType="end"/>
          </w:r>
        </w:p>
        <w:p>
          <w:pPr>
            <w:pStyle w:val="30"/>
            <w:tabs>
              <w:tab w:pos="9360" w:val="right" w:leader="dot"/>
            </w:tabs>
          </w:pPr>
          <w:r>
            <w:rPr/>
            <w:fldChar w:fldCharType="begin"/>
          </w:r>
          <w:r>
            <w:rPr/>
            <w:instrText xml:space="preserve"> HYPERLINK \l _Toc22986 </w:instrText>
          </w:r>
          <w:r>
            <w:rPr/>
            <w:fldChar w:fldCharType="separate"/>
          </w:r>
          <w:r>
            <w:rPr/>
            <w:t>1.1编写目的</w:t>
          </w:r>
          <w:r>
            <w:rPr/>
            <w:tab/>
          </w:r>
          <w:r>
            <w:rPr/>
            <w:fldChar w:fldCharType="begin"/>
          </w:r>
          <w:r>
            <w:rPr/>
            <w:instrText xml:space="preserve"> PAGEREF _Toc22986 \h </w:instrText>
          </w:r>
          <w:r>
            <w:rPr/>
            <w:fldChar w:fldCharType="separate"/>
          </w:r>
          <w:r>
            <w:rPr/>
            <w:t>3</w:t>
          </w:r>
          <w:r>
            <w:rPr/>
            <w:fldChar w:fldCharType="end"/>
            <w:fldChar w:fldCharType="end"/>
          </w:r>
          <w:r>
            <w:rPr/>
            <w:fldChar w:fldCharType="end"/>
            <w:fldChar w:fldCharType="end"/>
          </w:r>
        </w:p>
        <w:p>
          <w:pPr>
            <w:pStyle w:val="30"/>
            <w:tabs>
              <w:tab w:pos="9360" w:val="right" w:leader="dot"/>
            </w:tabs>
          </w:pPr>
          <w:r>
            <w:rPr/>
            <w:fldChar w:fldCharType="begin"/>
          </w:r>
          <w:r>
            <w:rPr/>
            <w:instrText xml:space="preserve"> HYPERLINK \l _Toc14517 </w:instrText>
          </w:r>
          <w:r>
            <w:rPr/>
            <w:fldChar w:fldCharType="separate"/>
          </w:r>
          <w:r>
            <w:rPr/>
            <w:t>1.2项目背景</w:t>
          </w:r>
          <w:r>
            <w:rPr/>
            <w:tab/>
          </w:r>
          <w:r>
            <w:rPr/>
            <w:fldChar w:fldCharType="begin"/>
          </w:r>
          <w:r>
            <w:rPr/>
            <w:instrText xml:space="preserve"> PAGEREF _Toc14517 \h </w:instrText>
          </w:r>
          <w:r>
            <w:rPr/>
            <w:fldChar w:fldCharType="separate"/>
          </w:r>
          <w:r>
            <w:rPr/>
            <w:t>3</w:t>
          </w:r>
          <w:r>
            <w:rPr/>
            <w:fldChar w:fldCharType="end"/>
            <w:fldChar w:fldCharType="end"/>
          </w:r>
          <w:r>
            <w:rPr/>
            <w:fldChar w:fldCharType="end"/>
            <w:fldChar w:fldCharType="end"/>
          </w:r>
        </w:p>
        <w:p>
          <w:pPr>
            <w:pStyle w:val="30"/>
            <w:tabs>
              <w:tab w:pos="9360" w:val="right" w:leader="dot"/>
            </w:tabs>
          </w:pPr>
          <w:r>
            <w:rPr/>
            <w:fldChar w:fldCharType="begin"/>
          </w:r>
          <w:r>
            <w:rPr/>
            <w:instrText xml:space="preserve"> HYPERLINK \l _Toc6482 </w:instrText>
          </w:r>
          <w:r>
            <w:rPr/>
            <w:fldChar w:fldCharType="separate"/>
          </w:r>
          <w:r>
            <w:rPr/>
            <w:t>1.3定义</w:t>
          </w:r>
          <w:r>
            <w:rPr/>
            <w:tab/>
          </w:r>
          <w:r>
            <w:rPr/>
            <w:fldChar w:fldCharType="begin"/>
          </w:r>
          <w:r>
            <w:rPr/>
            <w:instrText xml:space="preserve"> PAGEREF _Toc6482 \h </w:instrText>
          </w:r>
          <w:r>
            <w:rPr/>
            <w:fldChar w:fldCharType="separate"/>
          </w:r>
          <w:r>
            <w:rPr/>
            <w:t>3</w:t>
          </w:r>
          <w:r>
            <w:rPr/>
            <w:fldChar w:fldCharType="end"/>
            <w:fldChar w:fldCharType="end"/>
          </w:r>
          <w:r>
            <w:rPr/>
            <w:fldChar w:fldCharType="end"/>
            <w:fldChar w:fldCharType="end"/>
          </w:r>
        </w:p>
        <w:p>
          <w:pPr>
            <w:pStyle w:val="30"/>
            <w:tabs>
              <w:tab w:pos="9360" w:val="right" w:leader="dot"/>
            </w:tabs>
          </w:pPr>
          <w:r>
            <w:rPr/>
            <w:fldChar w:fldCharType="begin"/>
          </w:r>
          <w:r>
            <w:rPr/>
            <w:instrText xml:space="preserve"> HYPERLINK \l _Toc3850 </w:instrText>
          </w:r>
          <w:r>
            <w:rPr/>
            <w:fldChar w:fldCharType="separate"/>
          </w:r>
          <w:r>
            <w:rPr/>
            <w:t>1.4参考资料</w:t>
          </w:r>
          <w:r>
            <w:rPr/>
            <w:tab/>
          </w:r>
          <w:r>
            <w:rPr/>
            <w:fldChar w:fldCharType="begin"/>
          </w:r>
          <w:r>
            <w:rPr/>
            <w:instrText xml:space="preserve"> PAGEREF _Toc3850 \h </w:instrText>
          </w:r>
          <w:r>
            <w:rPr/>
            <w:fldChar w:fldCharType="separate"/>
          </w:r>
          <w:r>
            <w:rPr/>
            <w:t>4</w:t>
          </w:r>
          <w:r>
            <w:rPr/>
            <w:fldChar w:fldCharType="end"/>
          </w:r>
          <w:r>
            <w:rPr/>
            <w:fldChar w:fldCharType="end"/>
          </w:r>
        </w:p>
        <w:p>
          <w:pPr>
            <w:pStyle w:val="22"/>
            <w:tabs>
              <w:tab w:pos="9360" w:val="right" w:leader="dot"/>
            </w:tabs>
          </w:pPr>
          <w:r>
            <w:rPr/>
            <w:fldChar w:fldCharType="begin"/>
          </w:r>
          <w:r>
            <w:rPr/>
            <w:instrText xml:space="preserve"> HYPERLINK \l _Toc30757 </w:instrText>
          </w:r>
          <w:r>
            <w:rPr/>
            <w:fldChar w:fldCharType="separate"/>
          </w:r>
          <w:r>
            <w:rPr/>
            <w:t>2．软件概述</w:t>
          </w:r>
          <w:r>
            <w:rPr/>
            <w:tab/>
          </w:r>
          <w:r>
            <w:rPr/>
            <w:fldChar w:fldCharType="begin"/>
          </w:r>
          <w:r>
            <w:rPr/>
            <w:instrText xml:space="preserve"> PAGEREF _Toc30757 \h </w:instrText>
          </w:r>
          <w:r>
            <w:rPr/>
            <w:fldChar w:fldCharType="separate"/>
          </w:r>
          <w:r>
            <w:rPr/>
            <w:t>4</w:t>
          </w:r>
          <w:r>
            <w:rPr/>
            <w:fldChar w:fldCharType="end"/>
            <w:fldChar w:fldCharType="end"/>
          </w:r>
          <w:r>
            <w:rPr/>
            <w:fldChar w:fldCharType="end"/>
            <w:fldChar w:fldCharType="end"/>
          </w:r>
        </w:p>
        <w:p>
          <w:pPr>
            <w:pStyle w:val="30"/>
            <w:tabs>
              <w:tab w:pos="9360" w:val="right" w:leader="dot"/>
            </w:tabs>
          </w:pPr>
          <w:r>
            <w:rPr/>
            <w:fldChar w:fldCharType="begin"/>
          </w:r>
          <w:r>
            <w:rPr/>
            <w:instrText xml:space="preserve"> HYPERLINK \l _Toc27456 </w:instrText>
          </w:r>
          <w:r>
            <w:rPr/>
            <w:fldChar w:fldCharType="separate"/>
          </w:r>
          <w:r>
            <w:rPr/>
            <w:t>2.1目标</w:t>
          </w:r>
          <w:r>
            <w:rPr/>
            <w:tab/>
          </w:r>
          <w:r>
            <w:rPr/>
            <w:fldChar w:fldCharType="begin"/>
          </w:r>
          <w:r>
            <w:rPr/>
            <w:instrText xml:space="preserve"> PAGEREF _Toc27456 \h </w:instrText>
          </w:r>
          <w:r>
            <w:rPr/>
            <w:fldChar w:fldCharType="separate"/>
          </w:r>
          <w:r>
            <w:rPr/>
            <w:t>4</w:t>
          </w:r>
          <w:r>
            <w:rPr/>
            <w:fldChar w:fldCharType="end"/>
            <w:fldChar w:fldCharType="end"/>
          </w:r>
          <w:r>
            <w:rPr/>
            <w:fldChar w:fldCharType="end"/>
            <w:fldChar w:fldCharType="end"/>
          </w:r>
        </w:p>
        <w:p>
          <w:pPr>
            <w:pStyle w:val="30"/>
            <w:tabs>
              <w:tab w:pos="9360" w:val="right" w:leader="dot"/>
            </w:tabs>
          </w:pPr>
          <w:r>
            <w:rPr/>
            <w:fldChar w:fldCharType="begin"/>
          </w:r>
          <w:r>
            <w:rPr/>
            <w:instrText xml:space="preserve"> HYPERLINK \l _Toc7963 </w:instrText>
          </w:r>
          <w:r>
            <w:rPr/>
            <w:fldChar w:fldCharType="separate"/>
          </w:r>
          <w:r>
            <w:rPr/>
            <w:t>2.2功能</w:t>
          </w:r>
          <w:r>
            <w:rPr/>
            <w:tab/>
          </w:r>
          <w:r>
            <w:rPr/>
            <w:fldChar w:fldCharType="begin"/>
          </w:r>
          <w:r>
            <w:rPr/>
            <w:instrText xml:space="preserve"> PAGEREF _Toc7963 \h </w:instrText>
          </w:r>
          <w:r>
            <w:rPr/>
            <w:fldChar w:fldCharType="separate"/>
          </w:r>
          <w:r>
            <w:rPr/>
            <w:t>4</w:t>
          </w:r>
          <w:r>
            <w:rPr/>
            <w:fldChar w:fldCharType="end"/>
            <w:fldChar w:fldCharType="end"/>
          </w:r>
          <w:r>
            <w:rPr/>
            <w:fldChar w:fldCharType="end"/>
            <w:fldChar w:fldCharType="end"/>
          </w:r>
        </w:p>
        <w:p>
          <w:pPr>
            <w:pStyle w:val="30"/>
            <w:tabs>
              <w:tab w:pos="9360" w:val="right" w:leader="dot"/>
            </w:tabs>
          </w:pPr>
          <w:r>
            <w:rPr/>
            <w:fldChar w:fldCharType="begin"/>
          </w:r>
          <w:r>
            <w:rPr/>
            <w:instrText xml:space="preserve"> HYPERLINK \l _Toc21169 </w:instrText>
          </w:r>
          <w:r>
            <w:rPr/>
            <w:fldChar w:fldCharType="separate"/>
          </w:r>
          <w:r>
            <w:rPr/>
            <w:t>2.3性能</w:t>
          </w:r>
          <w:r>
            <w:rPr/>
            <w:tab/>
          </w:r>
          <w:r>
            <w:rPr/>
            <w:fldChar w:fldCharType="begin"/>
          </w:r>
          <w:r>
            <w:rPr/>
            <w:instrText xml:space="preserve"> PAGEREF _Toc21169 \h </w:instrText>
          </w:r>
          <w:r>
            <w:rPr/>
            <w:fldChar w:fldCharType="separate"/>
          </w:r>
          <w:r>
            <w:rPr/>
            <w:t>4</w:t>
          </w:r>
          <w:r>
            <w:rPr/>
            <w:fldChar w:fldCharType="end"/>
            <w:fldChar w:fldCharType="end"/>
          </w:r>
          <w:r>
            <w:rPr/>
            <w:fldChar w:fldCharType="end"/>
            <w:fldChar w:fldCharType="end"/>
          </w:r>
        </w:p>
        <w:p>
          <w:pPr>
            <w:pStyle w:val="22"/>
            <w:tabs>
              <w:tab w:pos="9360" w:val="right" w:leader="dot"/>
            </w:tabs>
          </w:pPr>
          <w:r>
            <w:rPr/>
            <w:fldChar w:fldCharType="begin"/>
          </w:r>
          <w:r>
            <w:rPr/>
            <w:instrText xml:space="preserve"> HYPERLINK \l _Toc9836 </w:instrText>
          </w:r>
          <w:r>
            <w:rPr/>
            <w:fldChar w:fldCharType="separate"/>
          </w:r>
          <w:r>
            <w:rPr/>
            <w:t>3．运行环境</w:t>
          </w:r>
          <w:r>
            <w:rPr/>
            <w:tab/>
          </w:r>
          <w:r>
            <w:rPr/>
            <w:fldChar w:fldCharType="begin"/>
          </w:r>
          <w:r>
            <w:rPr/>
            <w:instrText xml:space="preserve"> PAGEREF _Toc9836 \h </w:instrText>
          </w:r>
          <w:r>
            <w:rPr/>
            <w:fldChar w:fldCharType="separate"/>
          </w:r>
          <w:r>
            <w:rPr/>
            <w:t>4</w:t>
          </w:r>
          <w:r>
            <w:rPr/>
            <w:fldChar w:fldCharType="end"/>
            <w:fldChar w:fldCharType="end"/>
          </w:r>
          <w:r>
            <w:rPr/>
            <w:fldChar w:fldCharType="end"/>
            <w:fldChar w:fldCharType="end"/>
          </w:r>
        </w:p>
        <w:p>
          <w:pPr>
            <w:pStyle w:val="30"/>
            <w:tabs>
              <w:tab w:pos="9360" w:val="right" w:leader="dot"/>
            </w:tabs>
          </w:pPr>
          <w:r>
            <w:rPr/>
            <w:fldChar w:fldCharType="begin"/>
          </w:r>
          <w:r>
            <w:rPr/>
            <w:instrText xml:space="preserve"> HYPERLINK \l _Toc3059 </w:instrText>
          </w:r>
          <w:r>
            <w:rPr/>
            <w:fldChar w:fldCharType="separate"/>
          </w:r>
          <w:r>
            <w:rPr/>
            <w:t>3.1硬件</w:t>
          </w:r>
          <w:r>
            <w:rPr/>
            <w:tab/>
          </w:r>
          <w:r>
            <w:rPr/>
            <w:fldChar w:fldCharType="begin"/>
          </w:r>
          <w:r>
            <w:rPr/>
            <w:instrText xml:space="preserve"> PAGEREF _Toc3059 \h </w:instrText>
          </w:r>
          <w:r>
            <w:rPr/>
            <w:fldChar w:fldCharType="separate"/>
          </w:r>
          <w:r>
            <w:rPr/>
            <w:t>4</w:t>
          </w:r>
          <w:r>
            <w:rPr/>
            <w:fldChar w:fldCharType="end"/>
            <w:fldChar w:fldCharType="end"/>
          </w:r>
          <w:r>
            <w:rPr/>
            <w:fldChar w:fldCharType="end"/>
            <w:fldChar w:fldCharType="end"/>
          </w:r>
        </w:p>
        <w:p>
          <w:pPr>
            <w:pStyle w:val="30"/>
            <w:tabs>
              <w:tab w:pos="9360" w:val="right" w:leader="dot"/>
            </w:tabs>
          </w:pPr>
          <w:r>
            <w:rPr/>
            <w:fldChar w:fldCharType="begin"/>
          </w:r>
          <w:r>
            <w:rPr/>
            <w:instrText xml:space="preserve"> HYPERLINK \l _Toc29863 </w:instrText>
          </w:r>
          <w:r>
            <w:rPr/>
            <w:fldChar w:fldCharType="separate"/>
          </w:r>
          <w:r>
            <w:rPr/>
            <w:t>3.2软件环境</w:t>
          </w:r>
          <w:r>
            <w:rPr/>
            <w:tab/>
          </w:r>
          <w:r>
            <w:rPr/>
            <w:fldChar w:fldCharType="begin"/>
          </w:r>
          <w:r>
            <w:rPr/>
            <w:instrText xml:space="preserve"> PAGEREF _Toc29863 \h </w:instrText>
          </w:r>
          <w:r>
            <w:rPr/>
            <w:fldChar w:fldCharType="separate"/>
          </w:r>
          <w:r>
            <w:rPr/>
            <w:t>4</w:t>
          </w:r>
          <w:r>
            <w:rPr/>
            <w:fldChar w:fldCharType="end"/>
            <w:fldChar w:fldCharType="end"/>
          </w:r>
          <w:r>
            <w:rPr/>
            <w:fldChar w:fldCharType="end"/>
            <w:fldChar w:fldCharType="end"/>
          </w:r>
        </w:p>
        <w:p>
          <w:pPr>
            <w:pStyle w:val="22"/>
            <w:tabs>
              <w:tab w:pos="9360" w:val="right" w:leader="dot"/>
            </w:tabs>
          </w:pPr>
          <w:r>
            <w:rPr/>
            <w:fldChar w:fldCharType="begin"/>
          </w:r>
          <w:r>
            <w:rPr/>
            <w:instrText xml:space="preserve"> HYPERLINK \l _Toc31843 </w:instrText>
          </w:r>
          <w:r>
            <w:rPr/>
            <w:fldChar w:fldCharType="separate"/>
          </w:r>
          <w:r>
            <w:rPr>
              <w:rFonts w:hint="eastAsia"/>
            </w:rPr>
            <w:t>4</w:t>
          </w:r>
          <w:r>
            <w:rPr/>
            <w:t>、使用说明</w:t>
          </w:r>
          <w:r>
            <w:rPr/>
            <w:tab/>
          </w:r>
          <w:r>
            <w:rPr/>
            <w:fldChar w:fldCharType="begin"/>
          </w:r>
          <w:r>
            <w:rPr/>
            <w:instrText xml:space="preserve"> PAGEREF _Toc31843 \h </w:instrText>
          </w:r>
          <w:r>
            <w:rPr/>
            <w:fldChar w:fldCharType="separate"/>
          </w:r>
          <w:r>
            <w:rPr/>
            <w:t>5</w:t>
          </w:r>
          <w:r>
            <w:rPr/>
            <w:fldChar w:fldCharType="end"/>
            <w:fldChar w:fldCharType="end"/>
          </w:r>
          <w:r>
            <w:rPr/>
            <w:fldChar w:fldCharType="end"/>
            <w:fldChar w:fldCharType="end"/>
          </w:r>
        </w:p>
        <w:p>
          <w:pPr>
            <w:pStyle w:val="30"/>
            <w:tabs>
              <w:tab w:pos="9360" w:val="right" w:leader="dot"/>
            </w:tabs>
          </w:pPr>
          <w:r>
            <w:rPr/>
            <w:fldChar w:fldCharType="begin"/>
          </w:r>
          <w:r>
            <w:rPr/>
            <w:instrText xml:space="preserve"> HYPERLINK \l _Toc13972 </w:instrText>
          </w:r>
          <w:r>
            <w:rPr/>
            <w:fldChar w:fldCharType="separate"/>
          </w:r>
          <w:r>
            <w:rPr/>
            <w:t xml:space="preserve">4.1 </w:t>
          </w:r>
          <w:r>
            <w:rPr/>
            <w:t>用户</w:t>
          </w:r>
          <w:r/>
          <w:r>
            <w:rPr/>
            <w:t>登录/注册</w:t>
          </w:r>
          <w:r>
            <w:rPr/>
            <w:tab/>
          </w:r>
          <w:r>
            <w:rPr/>
            <w:fldChar w:fldCharType="begin"/>
          </w:r>
          <w:r>
            <w:rPr/>
            <w:instrText xml:space="preserve"> PAGEREF _Toc13972 \h </w:instrText>
          </w:r>
          <w:r>
            <w:rPr/>
            <w:fldChar w:fldCharType="separate"/>
          </w:r>
          <w:r>
            <w:rPr/>
            <w:t>5</w:t>
          </w:r>
          <w:r>
            <w:rPr/>
            <w:fldChar w:fldCharType="end"/>
            <w:fldChar w:fldCharType="end"/>
          </w:r>
          <w:r>
            <w:rPr/>
            <w:fldChar w:fldCharType="end"/>
            <w:fldChar w:fldCharType="end"/>
          </w:r>
        </w:p>
        <w:p>
          <w:pPr>
            <w:pStyle w:val="30"/>
            <w:tabs>
              <w:tab w:pos="9360" w:val="right" w:leader="dot"/>
            </w:tabs>
          </w:pPr>
          <w:r>
            <w:rPr/>
            <w:fldChar w:fldCharType="begin"/>
          </w:r>
          <w:r>
            <w:rPr/>
            <w:instrText xml:space="preserve"> HYPERLINK \l _Toc3843 </w:instrText>
          </w:r>
          <w:r>
            <w:rPr/>
            <w:fldChar w:fldCharType="separate"/>
          </w:r>
          <w:r>
            <w:rPr/>
            <w:t>4.2 个人中心</w:t>
          </w:r>
          <w:r>
            <w:rPr/>
            <w:tab/>
          </w:r>
          <w:r>
            <w:rPr/>
            <w:fldChar w:fldCharType="begin"/>
          </w:r>
          <w:r>
            <w:rPr/>
            <w:instrText xml:space="preserve"> PAGEREF _Toc3843 \h </w:instrText>
          </w:r>
          <w:r>
            <w:rPr/>
            <w:fldChar w:fldCharType="separate"/>
          </w:r>
          <w:r>
            <w:rPr/>
            <w:t>6</w:t>
          </w:r>
          <w:r>
            <w:rPr/>
            <w:fldChar w:fldCharType="end"/>
            <w:fldChar w:fldCharType="end"/>
          </w:r>
          <w:r>
            <w:rPr/>
            <w:fldChar w:fldCharType="end"/>
            <w:fldChar w:fldCharType="end"/>
          </w:r>
        </w:p>
        <w:p>
          <w:pPr>
            <w:pStyle w:val="30"/>
            <w:tabs>
              <w:tab w:pos="9360" w:val="right" w:leader="dot"/>
            </w:tabs>
          </w:pPr>
          <w:r>
            <w:rPr/>
            <w:fldChar w:fldCharType="begin"/>
          </w:r>
          <w:r>
            <w:rPr/>
            <w:instrText xml:space="preserve"> HYPERLINK \l _Toc16164 </w:instrText>
          </w:r>
          <w:r>
            <w:rPr/>
            <w:fldChar w:fldCharType="separate"/>
          </w:r>
          <w:r>
            <w:rPr/>
            <w:t>4.3 交流区</w:t>
          </w:r>
          <w:r>
            <w:rPr/>
            <w:tab/>
          </w:r>
          <w:r>
            <w:rPr/>
            <w:t>1</w:t>
          </w:r>
          <w:r>
            <w:rPr/>
            <w:fldChar w:fldCharType="end"/>
          </w:r>
          <w:r>
            <w:rPr/>
            <w:t>0</w:t>
          </w:r>
        </w:p>
        <w:p>
          <w:pPr>
            <w:pStyle w:val="30"/>
            <w:tabs>
              <w:tab w:pos="9360" w:val="right" w:leader="dot"/>
            </w:tabs>
          </w:pPr>
          <w:r>
            <w:rPr/>
            <w:fldChar w:fldCharType="begin"/>
          </w:r>
          <w:r>
            <w:rPr/>
            <w:instrText xml:space="preserve"> HYPERLINK \l _Toc22312 </w:instrText>
          </w:r>
          <w:r>
            <w:rPr/>
            <w:fldChar w:fldCharType="separate"/>
          </w:r>
          <w:r>
            <w:rPr/>
            <w:t>4.4 主页</w:t>
          </w:r>
          <w:r>
            <w:rPr/>
            <w:tab/>
          </w:r>
          <w:r>
            <w:rPr/>
            <w:t>1</w:t>
          </w:r>
          <w:r>
            <w:rPr/>
            <w:fldChar w:fldCharType="end"/>
          </w:r>
          <w:r>
            <w:rPr/>
            <w:t>3</w:t>
          </w:r>
        </w:p>
        <w:p>
          <w:pPr>
            <w:pStyle w:val="22"/>
            <w:tabs>
              <w:tab w:pos="9360" w:val="right" w:leader="dot"/>
            </w:tabs>
          </w:pPr>
          <w:r>
            <w:rPr/>
            <w:fldChar w:fldCharType="begin"/>
          </w:r>
          <w:r>
            <w:rPr/>
            <w:instrText xml:space="preserve"> HYPERLINK \l _Toc30166 </w:instrText>
          </w:r>
          <w:r>
            <w:rPr/>
            <w:fldChar w:fldCharType="separate"/>
          </w:r>
          <w:r>
            <w:rPr>
              <w:rFonts w:hint="eastAsia"/>
            </w:rPr>
            <w:t>5</w:t>
          </w:r>
          <w:r>
            <w:rPr/>
            <w:t>、总结</w:t>
          </w:r>
          <w:r>
            <w:rPr/>
            <w:tab/>
          </w:r>
          <w:r>
            <w:rPr/>
            <w:t>1</w:t>
          </w:r>
          <w:r>
            <w:rPr/>
            <w:fldChar w:fldCharType="end"/>
          </w:r>
          <w:r>
            <w:rPr/>
            <w:t>4</w:t>
          </w:r>
        </w:p>
        <w:p>
          <w:pPr>
            <w:pStyle w:val="3"/>
            <w:rPr>
              <w:b/>
              <w:sz w:val="32"/>
              <w:szCs w:val="32"/>
            </w:rPr>
          </w:pPr>
          <w:r>
            <w:rPr/>
            <w:fldChar w:fldCharType="end"/>
          </w:r>
        </w:p>
      </w:sdtContent>
    </w:sdt>
    <w:p>
      <w:pPr>
        <w:rPr>
          <w:lang w:val="en-US" w:eastAsia="en-US"/>
        </w:rPr>
      </w:pPr>
    </w:p>
    <w:p>
      <w:pPr>
        <w:pStyle w:val="3"/>
        <w:outlineLvl w:val="0"/>
        <w:rPr>
          <w:rFonts w:asciiTheme="majorHAnsi" w:cstheme="majorBidi" w:eastAsiaTheme="majorEastAsia" w:hAnsiTheme="majorHAnsi"/>
          <w:b/>
          <w:sz w:val="32"/>
          <w:szCs w:val="32"/>
          <w:lang w:val="en-US" w:eastAsia="en-US" w:bidi="ar-SA"/>
        </w:rPr>
      </w:pPr>
      <w:bookmarkStart w:name="_Toc24485" w:id="0"/>
    </w:p>
    <w:p>
      <w:pPr>
        <w:pStyle w:val="3"/>
        <w:outlineLvl w:val="0"/>
        <w:rPr>
          <w:rFonts w:asciiTheme="majorHAnsi" w:cstheme="majorBidi" w:eastAsiaTheme="majorEastAsia" w:hAnsiTheme="majorHAnsi"/>
          <w:b/>
          <w:sz w:val="32"/>
          <w:szCs w:val="32"/>
          <w:lang w:val="en-US" w:eastAsia="en-US" w:bidi="ar-SA"/>
        </w:rPr>
      </w:pPr>
    </w:p>
    <w:p>
      <w:pPr>
        <w:pStyle w:val="3"/>
        <w:outlineLvl w:val="0"/>
        <w:rPr>
          <w:rFonts w:hint="default" w:ascii="DengXian" w:eastAsia="DengXian" w:hAnsi="DengXian" w:cs="DengXian"/>
          <w:color w:val="000000"/>
          <w:highlight w:val="yellow"/>
        </w:rPr>
      </w:pPr>
      <w:bookmarkStart w:name="_Toc22986" w:id="1"/>
      <w:bookmarkStart w:name="编写目的" w:id="2"/>
      <w:bookmarkEnd w:id="1"/>
      <w:bookmarkEnd w:id="2"/>
    </w:p>
    <w:p>
      <w:pPr>
        <w:pStyle w:val="4"/>
      </w:pPr>
      <w:bookmarkStart w:name="_Toc3059" w:id="19"/>
      <w:r>
        <w:rPr/>
        <w:t>1.引言</w:t>
      </w:r>
    </w:p>
    <w:p>
      <w:pPr>
        <w:pStyle w:val="5"/>
      </w:pPr>
      <w:r>
        <w:rPr/>
        <w:t>1.1编写目的</w:t>
      </w:r>
    </w:p>
    <w:p>
      <w:pPr>
        <w:ind w:firstLine="480"/>
        <w:rPr>
          <w:rFonts w:ascii="宋体" w:eastAsia="宋体" w:hAnsi="宋体"/>
        </w:rPr>
      </w:pPr>
      <w:r>
        <w:rPr/>
        <w:t>本文档的编写目的在于使用户能够更加明确系统的各项功能，方便用户使用系统，为用户的使用提供方向性。</w:t>
      </w:r>
    </w:p>
    <w:p>
      <w:pPr>
        <w:pStyle w:val="5"/>
      </w:pPr>
      <w:r>
        <w:rPr/>
        <w:t>1.2项目背景</w:t>
      </w:r>
      <w:r/>
      <w:r/>
      <w:r>
        <w:rPr/>
        <w:t>说明 </w:t>
      </w:r>
    </w:p>
    <w:p>
      <w:pPr>
        <w:rPr>
          <w:rFonts w:ascii="宋体" w:eastAsia="宋体" w:hAnsi="宋体"/>
        </w:rPr>
      </w:pPr>
      <w:r>
        <w:rPr>
          <w:rFonts w:ascii="宋体" w:eastAsia="宋体" w:hAnsi="宋体"/>
        </w:rPr>
        <w:t>a.系统的名称：医药问答系统。开发背景与目的：为了让用户能够快捷地通过一些症状查询疾病，以及了解一些健康资讯。使用户能够更方便地获取一些医药方面的信息；</w:t>
      </w:r>
    </w:p>
    <w:p>
      <w:pPr>
        <w:rPr>
          <w:rFonts w:ascii="宋体" w:eastAsia="宋体" w:hAnsi="宋体"/>
        </w:rPr>
      </w:pPr>
      <w:r>
        <w:rPr>
          <w:rFonts w:ascii="宋体" w:eastAsia="宋体" w:hAnsi="宋体"/>
        </w:rPr>
        <w:t>b.该软件项目的任务提出者为老师；开发者为第二十六组，组长：唐海晴，组员：周姿艺、许可、胡峻、许正浩；用户（或首批用户）为本班同学。</w:t>
      </w:r>
    </w:p>
    <w:p>
      <w:pPr>
        <w:pStyle w:val="5"/>
      </w:pPr>
      <w:r/>
      <w:r/>
      <w:r>
        <w:rPr/>
        <w:t>1.3定义</w:t>
      </w:r>
      <w:r/>
      <w:r/>
    </w:p>
    <w:p>
      <w:pPr>
        <w:pStyle w:val="8"/>
      </w:pPr>
      <w:bookmarkStart w:name="_Toc106652423" w:id="4"/>
      <w:r>
        <w:rPr/>
        <w:t>1、MQAS医药问答系统</w:t>
      </w:r>
      <w:bookmarkEnd w:id="4"/>
    </w:p>
    <w:p>
      <w:pPr>
        <w:ind w:firstLine="480"/>
        <w:rPr>
          <w:rFonts w:ascii="宋体" w:hAnsi="宋体"/>
        </w:rPr>
      </w:pPr>
      <w:r>
        <w:rPr>
          <w:rFonts w:ascii="宋体" w:hAnsi="宋体"/>
        </w:rPr>
        <w:t>MQAS是医药问答系统的缩写，医药问答系统是通过知识图谱对医药信息进行检索和呈现的、提高用户查询便利性和管理者即时修改的一体化智能系统，该系统数据以数据结构为主，将医药数据抽象为三元组的图结构的数据库。通过该系统，患者可以自行查询想了解的疾病的特性，缓解医院就医难的现象，提高医疗资源的使用效率。</w:t>
      </w:r>
    </w:p>
    <w:p>
      <w:pPr>
        <w:pStyle w:val="8"/>
        <w:rPr>
          <w:rFonts w:ascii="宋体" w:hAnsi="宋体"/>
        </w:rPr>
      </w:pPr>
      <w:bookmarkStart w:name="_Toc106652424" w:id="5"/>
      <w:r>
        <w:rPr/>
        <w:t>2、 知识图谱</w:t>
      </w:r>
      <w:bookmarkEnd w:id="5"/>
    </w:p>
    <w:p>
      <w:pPr>
        <w:ind w:firstLine="480"/>
        <w:rPr>
          <w:rFonts w:ascii="宋体" w:hAnsi="宋体"/>
        </w:rPr>
      </w:pPr>
      <w:r>
        <w:rPr>
          <w:rFonts w:hint="eastAsia" w:ascii="宋体" w:hAnsi="宋体"/>
        </w:rPr>
        <w:t>知识图谱（Knowledge Graph），在图书情报界称为知识域可视化或知识领域映射地图，是显示知识发展进程与结构关系的一系列各种不同的图形，用可视化技术描述知识资源及其载体，挖掘、分析、构建、绘制和显示知识及它们之间的相互联系。知识图谱是通过将应用数学、图形学、信息可视化技术、信息科学等学科的理论与方法与计量学引文分析、共现分析等方法结合，并利用可视化的图谱形象地展示学科的核心结构、发展历史、前沿领域以及整体知识架构达到多学科融合目的的现代理论。</w:t>
      </w:r>
    </w:p>
    <w:p>
      <w:pPr>
        <w:pStyle w:val="8"/>
        <w:rPr>
          <w:rFonts w:ascii="宋体" w:eastAsia="宋体" w:hAnsi="宋体"/>
        </w:rPr>
      </w:pPr>
      <w:bookmarkStart w:name="_Toc106652425" w:id="6"/>
      <w:r>
        <w:rPr>
          <w:rFonts w:ascii="宋体" w:eastAsia="宋体" w:hAnsi="宋体"/>
        </w:rPr>
        <w:t>３、Neo4j</w:t>
      </w:r>
      <w:bookmarkEnd w:id="6"/>
    </w:p>
    <w:p>
      <w:pPr>
        <w:ind w:firstLine="420"/>
        <w:rPr>
          <w:rFonts w:ascii="宋体" w:eastAsia="宋体" w:hAnsi="宋体"/>
        </w:rPr>
      </w:pPr>
      <w:r>
        <w:rPr>
          <w:rFonts w:cs="Arial" w:ascii="Arial" w:hAnsi="Arial"/>
          <w:highlight w:val="white"/>
        </w:rPr>
        <w:t>Neo4j</w:t>
      </w:r>
      <w:r>
        <w:rPr>
          <w:rFonts w:cs="Arial" w:ascii="Arial" w:hAnsi="Arial"/>
          <w:color w:val="333333"/>
          <w:highlight w:val="white"/>
        </w:rPr>
        <w:t>是一个高性能的,NOSQL图形数据库，它将结构化数据存储在网络上而不是表中。它是一个</w:t>
      </w:r>
      <w:r>
        <w:rPr>
          <w:rFonts w:cs="Arial" w:ascii="Arial" w:hAnsi="Arial"/>
          <w:highlight w:val="white"/>
        </w:rPr>
        <w:t>嵌入式</w:t>
      </w:r>
      <w:r>
        <w:rPr>
          <w:rFonts w:cs="Arial" w:ascii="Arial" w:hAnsi="Arial"/>
          <w:color w:val="333333"/>
          <w:highlight w:val="white"/>
        </w:rPr>
        <w:t>的、基于</w:t>
      </w:r>
      <w:r>
        <w:rPr>
          <w:rFonts w:cs="Arial" w:ascii="Arial" w:hAnsi="Arial"/>
          <w:highlight w:val="white"/>
        </w:rPr>
        <w:t>磁盘</w:t>
      </w:r>
      <w:r>
        <w:rPr>
          <w:rFonts w:cs="Arial" w:ascii="Arial" w:hAnsi="Arial"/>
          <w:color w:val="333333"/>
          <w:highlight w:val="white"/>
        </w:rPr>
        <w:t>的、具备完全的事务特性的Java持久化引擎，但是它将结构化数据存储在网络(从数学角度叫做图)上而不是表中。Neo4j是基于三元组的图数据库。</w:t>
      </w:r>
    </w:p>
    <w:p>
      <w:pPr>
        <w:pStyle w:val="8"/>
        <w:rPr>
          <w:rFonts w:ascii="宋体" w:hAnsi="宋体"/>
        </w:rPr>
      </w:pPr>
      <w:bookmarkStart w:name="_Toc445698290" w:id="218"/>
      <w:bookmarkEnd w:id="218"/>
      <w:r/>
      <w:r>
        <w:rPr/>
        <w:t>4、实体关系</w:t>
      </w:r>
      <w:r/>
    </w:p>
    <w:p>
      <w:pPr>
        <w:ind w:firstLine="420"/>
      </w:pPr>
      <w:r>
        <w:rPr/>
        <w:t>世界上存在种类众多、数量众多的事物，它们之间可能存在这样或那样的联系。我们出于自身的需要，认为其中一些事物是有意义的，并称它们为“实体”；同样的，我们出于自身的需要，认为一些实体之间的某些联系是有意义的，并称这些联系为“实体关系”。一般来说，“关系”是“实体关系”的简称；“实体关系”是“实体及其关系”的简称。实体及其属性，也就是(实体，属性名，属性值)——这是一种三元组。作为一种图数据结构，知识图谱的最小单元，三元组也是两个节点及它们之间的关系，即(node1, edge, node2)。</w:t>
      </w:r>
    </w:p>
    <w:p>
      <w:pPr>
        <w:ind w:firstLine="420"/>
      </w:pPr>
    </w:p>
    <w:p>
      <w:pPr>
        <w:pStyle w:val="5"/>
      </w:pPr>
      <w:r/>
      <w:r/>
      <w:r>
        <w:rPr/>
        <w:t>1.4参考资料</w:t>
      </w:r>
      <w:r/>
      <w:r/>
    </w:p>
    <w:p>
      <w:pPr>
        <w:pStyle w:val="1"/>
      </w:pPr>
      <w:r>
        <w:rPr/>
        <w:t>《学习</w:t>
      </w:r>
      <w:r>
        <w:rPr/>
        <w:t>OpenCV 3</w:t>
      </w:r>
      <w:r>
        <w:rPr/>
        <w:t>》</w:t>
      </w:r>
    </w:p>
    <w:p>
      <w:pPr>
        <w:pStyle w:val="1"/>
      </w:pPr>
      <w:r>
        <w:rPr/>
        <w:t>《</w:t>
      </w:r>
      <w:r>
        <w:rPr/>
        <w:t>OpenCV 3</w:t>
      </w:r>
      <w:r>
        <w:rPr/>
        <w:t>计算机视觉》</w:t>
      </w:r>
    </w:p>
    <w:p>
      <w:pPr>
        <w:pStyle w:val="1"/>
      </w:pPr>
      <w:r>
        <w:rPr/>
        <w:t>《计算机视觉特征提取与图像处理</w:t>
      </w:r>
    </w:p>
    <w:p>
      <w:pPr>
        <w:pStyle w:val="1"/>
      </w:pPr>
      <w:r>
        <w:rPr/>
        <w:t>《</w:t>
      </w:r>
      <w:r>
        <w:rPr/>
        <w:t>PyTorch</w:t>
      </w:r>
      <w:r>
        <w:rPr/>
        <w:t>深度学习》</w:t>
      </w:r>
    </w:p>
    <w:p>
      <w:pPr>
        <w:pStyle w:val="1"/>
      </w:pPr>
      <w:r>
        <w:rPr/>
        <w:t>《深度学习之</w:t>
      </w:r>
      <w:r>
        <w:rPr/>
        <w:t>TensorFlow</w:t>
      </w:r>
      <w:r>
        <w:rPr/>
        <w:t>工程化项目实战》</w:t>
      </w:r>
    </w:p>
    <w:p>
      <w:pPr>
        <w:pStyle w:val="1"/>
      </w:pPr>
      <w:r>
        <w:rPr/>
        <w:t>《</w:t>
      </w:r>
      <w:r>
        <w:rPr/>
        <w:t>sklearn</w:t>
      </w:r>
      <w:r>
        <w:rPr/>
        <w:t>应用》</w:t>
      </w:r>
    </w:p>
    <w:p>
      <w:r>
        <w:rPr/>
        <w:t>《动手学深度学习》</w:t>
      </w:r>
    </w:p>
    <w:p/>
    <w:p>
      <w:pPr>
        <w:pStyle w:val="4"/>
        <w:rPr>
          <w:color w:val="000000"/>
        </w:rPr>
      </w:pPr>
      <w:r/>
      <w:r/>
      <w:bookmarkStart w:name="软件概述" w:id="9"/>
      <w:bookmarkStart w:name="_Toc30757" w:id="10"/>
      <w:r>
        <w:rPr>
          <w:b/>
          <w:color w:val="000000"/>
          <w:sz w:val="32"/>
          <w:szCs w:val="32"/>
        </w:rPr>
        <w:t>2．软件概述</w:t>
      </w:r>
      <w:bookmarkEnd w:id="9"/>
      <w:bookmarkEnd w:id="10"/>
    </w:p>
    <w:p>
      <w:pPr>
        <w:pStyle w:val="5"/>
      </w:pPr>
      <w:bookmarkStart w:name="目标" w:id="11"/>
      <w:bookmarkStart w:name="_Toc27456" w:id="12"/>
      <w:r>
        <w:rPr/>
        <w:t>2.1目标</w:t>
      </w:r>
      <w:bookmarkEnd w:id="11"/>
      <w:bookmarkEnd w:id="12"/>
    </w:p>
    <w:p>
      <w:pPr>
        <w:pStyle w:val="37"/>
        <w:rPr>
          <w:color w:val="000000"/>
        </w:rPr>
      </w:pPr>
      <w:r>
        <w:rPr>
          <w:color w:val="000000"/>
        </w:rPr>
        <w:t>该医药问答系统的目标包括医生/用户的登录/注册功能，</w:t>
      </w:r>
      <w:r>
        <w:rPr>
          <w:color w:val="000000"/>
        </w:rPr>
        <w:t>能够从用户的问题分析出用户想要</w:t>
      </w:r>
      <w:r>
        <w:rPr>
          <w:color w:val="000000"/>
        </w:rPr>
        <w:t>查询</w:t>
      </w:r>
      <w:r>
        <w:rPr>
          <w:color w:val="000000"/>
        </w:rPr>
        <w:t>的结果并反馈，如</w:t>
      </w:r>
      <w:r>
        <w:rPr>
          <w:color w:val="000000"/>
        </w:rPr>
        <w:t>症状、疾病、用药等相关信息，</w:t>
      </w:r>
      <w:r>
        <w:rPr>
          <w:color w:val="000000"/>
        </w:rPr>
        <w:t>实现</w:t>
      </w:r>
      <w:r>
        <w:rPr>
          <w:color w:val="000000"/>
        </w:rPr>
        <w:t>人员私聊，健康资讯的收藏、评论、发帖等。</w:t>
      </w:r>
    </w:p>
    <w:p>
      <w:pPr>
        <w:pStyle w:val="5"/>
      </w:pPr>
      <w:bookmarkStart w:name="_Toc7963" w:id="13"/>
      <w:bookmarkStart w:name="功能" w:id="14"/>
      <w:r>
        <w:rPr/>
        <w:t>2.2功能</w:t>
      </w:r>
      <w:bookmarkEnd w:id="13"/>
      <w:bookmarkEnd w:id="14"/>
    </w:p>
    <w:p>
      <w:pPr>
        <w:pStyle w:val="37"/>
        <w:rPr>
          <w:color w:val="000000"/>
        </w:rPr>
      </w:pPr>
      <w:r>
        <w:rPr>
          <w:color w:val="000000"/>
        </w:rPr>
        <w:t>该医药问答系统的主要功能包括医生/用户的登录/注册功能，查询症状、疾病、用药等相关信息，人员私聊，健康资讯的收藏、评论、发帖等。</w:t>
      </w:r>
    </w:p>
    <w:p>
      <w:pPr>
        <w:pStyle w:val="5"/>
      </w:pPr>
      <w:bookmarkStart w:name="_Toc21169" w:id="15"/>
      <w:bookmarkStart w:name="性能" w:id="16"/>
      <w:r>
        <w:rPr/>
        <w:t>2.3性能</w:t>
      </w:r>
      <w:bookmarkEnd w:id="15"/>
      <w:bookmarkEnd w:id="16"/>
    </w:p>
    <w:p>
      <w:pPr>
        <w:pStyle w:val="1"/>
      </w:pPr>
      <w:r>
        <w:rPr/>
        <w:t>该</w:t>
      </w:r>
      <w:r>
        <w:rPr/>
        <w:t>医药问答</w:t>
      </w:r>
      <w:r>
        <w:rPr/>
        <w:t>系统性能较为良好，基础功能相应速度较快；有很强的健壮性；缺点是查询的时候运行速度较慢。</w:t>
      </w:r>
    </w:p>
    <w:p>
      <w:pPr>
        <w:pStyle w:val="3"/>
        <w:outlineLvl w:val="0"/>
        <w:rPr>
          <w:b/>
          <w:color w:val="000000"/>
          <w:sz w:val="32"/>
          <w:szCs w:val="32"/>
        </w:rPr>
      </w:pPr>
    </w:p>
    <w:p>
      <w:pPr>
        <w:pStyle w:val="4"/>
        <w:outlineLvl w:val="0"/>
      </w:pPr>
      <w:r/>
      <w:r/>
      <w:r>
        <w:rPr/>
        <w:t>3．运行环境</w:t>
      </w:r>
      <w:r/>
      <w:r/>
    </w:p>
    <w:p>
      <w:pPr>
        <w:pStyle w:val="5"/>
      </w:pPr>
      <w:bookmarkStart w:name="硬件" w:id="20"/>
      <w:r>
        <w:rPr/>
        <w:t>3.1硬件</w:t>
      </w:r>
      <w:bookmarkEnd w:id="19"/>
      <w:bookmarkEnd w:id="20"/>
    </w:p>
    <w:p>
      <w:pPr>
        <w:pStyle w:val="37"/>
      </w:pPr>
      <w:r>
        <w:rPr/>
        <w:t>该在线点餐系统在Windows平台运行</w:t>
      </w:r>
    </w:p>
    <w:p>
      <w:pPr>
        <w:pStyle w:val="5"/>
      </w:pPr>
      <w:bookmarkStart w:name="_Toc29863" w:id="21"/>
      <w:bookmarkStart w:name="软件环境" w:id="22"/>
      <w:r>
        <w:t>3.2软件环境</w:t>
      </w:r>
      <w:bookmarkEnd w:id="21"/>
      <w:bookmarkEnd w:id="22"/>
    </w:p>
    <w:p>
      <w:pPr>
        <w:pStyle w:val="37"/>
      </w:pPr>
      <w:r>
        <w:t>1.安装</w:t>
      </w:r>
      <w:r>
        <w:rPr/>
        <w:t>python</w:t>
      </w:r>
      <w:r>
        <w:t>，为</w:t>
      </w:r>
      <w:r>
        <w:rPr/>
        <w:t>项目</w:t>
      </w:r>
      <w:r>
        <w:t>配置运行环境。</w:t>
      </w:r>
    </w:p>
    <w:p>
      <w:pPr>
        <w:pStyle w:val="3"/>
      </w:pPr>
      <w:r>
        <w:t>2.搭建</w:t>
      </w:r>
      <w:r>
        <w:rPr/>
        <w:t>Django</w:t>
      </w:r>
      <w:r>
        <w:t>，使用命令行驱动项目。</w:t>
      </w:r>
    </w:p>
    <w:p>
      <w:pPr>
        <w:pStyle w:val="3"/>
      </w:pPr>
      <w:r>
        <w:t>3.</w:t>
      </w:r>
      <w:r>
        <w:rPr/>
        <w:t>neo4j</w:t>
      </w:r>
      <w:r>
        <w:t>数据库。</w:t>
      </w:r>
    </w:p>
    <w:p>
      <w:pPr>
        <w:pStyle w:val="4"/>
        <w:outlineLvl w:val="0"/>
        <w:rPr>
          <w:b/>
          <w:sz w:val="32"/>
          <w:szCs w:val="32"/>
        </w:rPr>
      </w:pPr>
      <w:bookmarkStart w:name="_Toc31843" w:id="23"/>
    </w:p>
    <w:p>
      <w:pPr>
        <w:pStyle w:val="4"/>
        <w:outlineLvl w:val="0"/>
        <w:rPr>
          <w:b/>
          <w:sz w:val="32"/>
          <w:szCs w:val="32"/>
        </w:rPr>
      </w:pPr>
      <w:bookmarkStart w:name="四使用说明" w:id="24"/>
      <w:r>
        <w:rPr/>
        <w:t>4、使用说明</w:t>
      </w:r>
      <w:bookmarkEnd w:id="23"/>
      <w:bookmarkEnd w:id="24"/>
    </w:p>
    <w:p>
      <w:pPr>
        <w:pStyle w:val="5"/>
        <w:outlineLvl w:val="1"/>
      </w:pPr>
      <w:bookmarkStart w:name="_Toc13972" w:id="25"/>
      <w:bookmarkStart w:name="店铺管理" w:id="26"/>
      <w:r>
        <w:t xml:space="preserve">4.1 </w:t>
      </w:r>
      <w:bookmarkEnd w:id="25"/>
      <w:r>
        <w:rPr/>
        <w:t>用户</w:t>
      </w:r>
      <w:bookmarkEnd w:id="26"/>
      <w:r>
        <w:rPr/>
        <w:t>登录/注册</w:t>
      </w:r>
    </w:p>
    <w:p>
      <w:pPr>
        <w:pStyle w:val="6"/>
      </w:pPr>
      <w:r>
        <w:t xml:space="preserve">4.1.1 </w:t>
      </w:r>
      <w:r>
        <w:rPr/>
        <w:t>用户登录</w:t>
      </w:r>
    </w:p>
    <w:p>
      <w:pPr>
        <w:pStyle w:val="3"/>
      </w:pPr>
      <w:r>
        <w:t>1.该功能模块是</w:t>
      </w:r>
      <w:r>
        <w:rPr/>
        <w:t>用户登录/注册</w:t>
      </w:r>
      <w:r>
        <w:t>的</w:t>
      </w:r>
      <w:r>
        <w:rPr/>
        <w:t>用户登录</w:t>
      </w:r>
      <w:r>
        <w:t>模块</w:t>
      </w:r>
    </w:p>
    <w:p>
      <w:pPr>
        <w:pStyle w:val="3"/>
      </w:pPr>
      <w:r>
        <w:t>2.功能模块界面</w:t>
      </w:r>
    </w:p>
    <w:p>
      <w:pPr>
        <w:pStyle w:val="3"/>
      </w:pPr>
      <w:r>
        <w:drawing>
          <wp:inline distT="0" distB="0" distL="0" distR="0">
            <wp:extent cx="5940000" cy="2838970"/>
            <wp:docPr id="1" name="Drawing 0" descr="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83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3. 功能模块使用方法说明：</w:t>
      </w:r>
      <w:r>
        <w:rPr/>
        <w:t>输入账号、密码后点击登录按钮就可以使用户登录功能。</w:t>
      </w:r>
    </w:p>
    <w:p>
      <w:pPr>
        <w:pStyle w:val="6"/>
      </w:pPr>
      <w:r>
        <w:t xml:space="preserve">4.1.2 </w:t>
      </w:r>
      <w:r>
        <w:rPr/>
        <w:t>用户注册</w:t>
      </w:r>
    </w:p>
    <w:p>
      <w:pPr>
        <w:pStyle w:val="3"/>
      </w:pPr>
      <w:r>
        <w:t>1.该功能模块是</w:t>
      </w:r>
      <w:r>
        <w:rPr/>
        <w:t>用户登录/注册</w:t>
      </w:r>
      <w:r>
        <w:t>的</w:t>
      </w:r>
      <w:r>
        <w:rPr/>
        <w:t>用户注册</w:t>
      </w:r>
      <w:r>
        <w:t>模块</w:t>
      </w:r>
    </w:p>
    <w:p>
      <w:pPr>
        <w:pStyle w:val="3"/>
      </w:pPr>
      <w:r>
        <w:t>2.功能模块界面</w:t>
      </w:r>
    </w:p>
    <w:p>
      <w:pPr>
        <w:pStyle w:val="3"/>
      </w:pPr>
      <w:r>
        <w:drawing>
          <wp:inline distT="0" distB="0" distL="0" distR="0">
            <wp:extent cx="5940000" cy="3155625"/>
            <wp:docPr id="2" name="Drawing 1" descr="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15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3.功能模块使用方法说明：点击</w:t>
      </w:r>
      <w:r>
        <w:rPr/>
        <w:t>注册按钮即可进入用户注册的页面。输入相应的信息</w:t>
      </w:r>
      <w:r>
        <w:t>即可</w:t>
      </w:r>
      <w:r>
        <w:rPr/>
        <w:t>完成用户信息的注册。</w:t>
      </w:r>
    </w:p>
    <w:p>
      <w:pPr>
        <w:pStyle w:val="5"/>
        <w:outlineLvl w:val="1"/>
      </w:pPr>
      <w:bookmarkStart w:name="菜品管理" w:id="27"/>
      <w:bookmarkStart w:name="_Toc3843" w:id="28"/>
      <w:r>
        <w:t xml:space="preserve">4.2 </w:t>
      </w:r>
      <w:bookmarkEnd w:id="27"/>
      <w:bookmarkEnd w:id="28"/>
      <w:r>
        <w:rPr/>
        <w:t>个人中心</w:t>
      </w:r>
    </w:p>
    <w:p>
      <w:pPr>
        <w:pStyle w:val="6"/>
      </w:pPr>
      <w:r>
        <w:rPr/>
        <w:t>4.2.1我的信息</w:t>
      </w:r>
    </w:p>
    <w:p>
      <w:pPr>
        <w:pStyle w:val="37"/>
      </w:pPr>
      <w:r>
        <w:t>1</w:t>
      </w:r>
      <w:r>
        <w:rPr/>
        <w:t>.</w:t>
      </w:r>
      <w:r>
        <w:t>该功能模块是</w:t>
      </w:r>
      <w:r>
        <w:rPr/>
        <w:t>个人中心</w:t>
      </w:r>
      <w:r>
        <w:t>的</w:t>
      </w:r>
      <w:r>
        <w:rPr/>
        <w:t>我的信息</w:t>
      </w:r>
      <w:r>
        <w:t>模块</w:t>
      </w:r>
    </w:p>
    <w:p>
      <w:pPr>
        <w:pStyle w:val="3"/>
      </w:pPr>
      <w:r>
        <w:t>2.功能模块界面</w:t>
      </w:r>
      <w:r>
        <w:drawing>
          <wp:inline distT="0" distB="0" distL="0" distR="0">
            <wp:extent cx="5940000" cy="4366736"/>
            <wp:docPr id="3" name="Drawing 2" descr="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436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3. 功能模块使用方法说明：</w:t>
      </w:r>
      <w:r>
        <w:rPr/>
        <w:t>点击修改信息按钮可以修个个人信息。</w:t>
      </w:r>
    </w:p>
    <w:p>
      <w:pPr>
        <w:pStyle w:val="6"/>
      </w:pPr>
      <w:r>
        <w:rPr/>
        <w:t>4.2.2我的消息</w:t>
      </w:r>
    </w:p>
    <w:p>
      <w:pPr>
        <w:pStyle w:val="37"/>
      </w:pPr>
      <w:r>
        <w:rPr/>
        <w:t>1.该功能模块是个人中心的我的消息模块</w:t>
      </w:r>
    </w:p>
    <w:p>
      <w:pPr>
        <w:pStyle w:val="3"/>
      </w:pPr>
      <w:r>
        <w:rPr/>
        <w:t>2.功能模块界面</w:t>
      </w:r>
      <w:r>
        <w:drawing>
          <wp:inline distT="0" distB="0" distL="0" distR="0">
            <wp:extent cx="5940000" cy="2297547"/>
            <wp:docPr id="4" name="Drawing 3" descr="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29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/>
        <w:t>3. 功能模块使用方法说明：可以查看所有收到的消息，选择清空和标记为已读。</w:t>
      </w:r>
    </w:p>
    <w:p>
      <w:pPr>
        <w:pStyle w:val="6"/>
      </w:pPr>
      <w:r>
        <w:rPr/>
        <w:t>4.2.3我的关注</w:t>
      </w:r>
    </w:p>
    <w:p>
      <w:pPr>
        <w:pStyle w:val="37"/>
      </w:pPr>
      <w:r>
        <w:rPr/>
        <w:t>1.该功能模块是</w:t>
      </w:r>
      <w:r>
        <w:rPr/>
        <w:t>个人中心的我的关注</w:t>
      </w:r>
      <w:r>
        <w:rPr/>
        <w:t>模块</w:t>
      </w:r>
    </w:p>
    <w:p>
      <w:pPr>
        <w:pStyle w:val="3"/>
      </w:pPr>
      <w:r>
        <w:rPr/>
        <w:t>2.功能模块界面</w:t>
      </w:r>
      <w:r>
        <w:drawing>
          <wp:inline distT="0" distB="0" distL="0" distR="0">
            <wp:extent cx="5940000" cy="2529075"/>
            <wp:docPr id="5" name="Drawing 4" descr="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5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40000" cy="2868461"/>
            <wp:docPr id="6" name="Drawing 5" descr="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86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/>
        <w:t>3. 功能模块使用方法说明：点击关注的用户名称可以跳转到该用户信息的界面。</w:t>
      </w:r>
    </w:p>
    <w:p>
      <w:pPr>
        <w:pStyle w:val="6"/>
      </w:pPr>
      <w:r>
        <w:rPr/>
        <w:t>4.2.4我的收藏</w:t>
      </w:r>
    </w:p>
    <w:p>
      <w:pPr>
        <w:pStyle w:val="37"/>
      </w:pPr>
      <w:r>
        <w:rPr/>
        <w:t>1.该功能模块是</w:t>
      </w:r>
      <w:r>
        <w:rPr/>
        <w:t>个人中心的我的收藏</w:t>
      </w:r>
      <w:r>
        <w:rPr/>
        <w:t>模块</w:t>
      </w:r>
    </w:p>
    <w:p>
      <w:pPr>
        <w:pStyle w:val="3"/>
      </w:pPr>
      <w:r>
        <w:rPr/>
        <w:t>2.功能模块界面</w:t>
      </w:r>
      <w:r>
        <w:drawing>
          <wp:inline distT="0" distB="0" distL="0" distR="0">
            <wp:extent cx="5940000" cy="2776894"/>
            <wp:docPr id="7" name="Drawing 6" descr="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77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/>
        <w:t>3. 功能模块使用方法说明：点击收藏的帖子的名称可以跳转到帖子的页面。</w:t>
      </w:r>
    </w:p>
    <w:p>
      <w:pPr>
        <w:pStyle w:val="3"/>
      </w:pPr>
    </w:p>
    <w:p>
      <w:pPr>
        <w:pStyle w:val="5"/>
        <w:outlineLvl w:val="1"/>
      </w:pPr>
      <w:bookmarkStart w:name="用户登录注册" w:id="29"/>
      <w:bookmarkStart w:name="_Toc16164" w:id="30"/>
      <w:r>
        <w:t>4.3</w:t>
      </w:r>
      <w:bookmarkEnd w:id="29"/>
      <w:r>
        <w:rPr/>
        <w:t xml:space="preserve"> </w:t>
      </w:r>
      <w:bookmarkEnd w:id="30"/>
      <w:r>
        <w:rPr/>
        <w:t>交流区</w:t>
      </w:r>
    </w:p>
    <w:p>
      <w:pPr>
        <w:pStyle w:val="6"/>
      </w:pPr>
      <w:r>
        <w:t xml:space="preserve">4.3.1 </w:t>
      </w:r>
      <w:r>
        <w:rPr/>
        <w:t>浏览</w:t>
      </w:r>
    </w:p>
    <w:p>
      <w:pPr>
        <w:pStyle w:val="3"/>
      </w:pPr>
      <w:r>
        <w:t>1．该功能模块是</w:t>
      </w:r>
      <w:r>
        <w:rPr/>
        <w:t>交流区</w:t>
      </w:r>
      <w:r>
        <w:t>的</w:t>
      </w:r>
      <w:r>
        <w:rPr/>
        <w:t>浏览</w:t>
      </w:r>
      <w:r>
        <w:t>模块</w:t>
      </w:r>
    </w:p>
    <w:p>
      <w:pPr>
        <w:pStyle w:val="3"/>
      </w:pPr>
      <w:r>
        <w:t>2. 功能模块界面</w:t>
      </w:r>
    </w:p>
    <w:p>
      <w:pPr>
        <w:pStyle w:val="3"/>
      </w:pPr>
      <w:r>
        <w:drawing>
          <wp:inline distT="0" distB="0" distL="0" distR="0">
            <wp:extent cx="5940000" cy="5896642"/>
            <wp:docPr id="8" name="Drawing 7" descr="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589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3. 功能模块使用方法说明：</w:t>
      </w:r>
      <w:r>
        <w:rPr/>
        <w:t>点击帖子标题可跳转到帖子的页面，点击发帖人的名字可跳转到</w:t>
      </w:r>
      <w:r>
        <w:t>。</w:t>
      </w:r>
    </w:p>
    <w:p>
      <w:pPr>
        <w:pStyle w:val="6"/>
      </w:pPr>
      <w:r>
        <w:t xml:space="preserve">4.3.2 </w:t>
      </w:r>
      <w:r>
        <w:rPr/>
        <w:t>发帖</w:t>
      </w:r>
    </w:p>
    <w:p>
      <w:pPr>
        <w:pStyle w:val="3"/>
      </w:pPr>
      <w:r>
        <w:t>1．该功能模块是</w:t>
      </w:r>
      <w:r>
        <w:rPr/>
        <w:t>交流区的发帖</w:t>
      </w:r>
      <w:r>
        <w:t>模块</w:t>
      </w:r>
    </w:p>
    <w:p>
      <w:pPr>
        <w:pStyle w:val="3"/>
      </w:pPr>
      <w:r>
        <w:t>2. 功能模块界面</w:t>
      </w:r>
    </w:p>
    <w:p>
      <w:pPr>
        <w:pStyle w:val="3"/>
      </w:pPr>
      <w:r>
        <w:drawing>
          <wp:inline distT="0" distB="0" distL="0" distR="0">
            <wp:extent cx="5940000" cy="2769299"/>
            <wp:docPr id="9" name="Drawing 8" descr="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76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3. 功能模块使用方法说明</w:t>
      </w:r>
      <w:r>
        <w:rPr/>
        <w:t>：输入标题和文章内容后</w:t>
      </w:r>
      <w:r>
        <w:t>点击</w:t>
      </w:r>
      <w:r>
        <w:rPr/>
        <w:t>点击发表</w:t>
      </w:r>
      <w:r>
        <w:t>即可。</w:t>
      </w:r>
    </w:p>
    <w:p>
      <w:pPr>
        <w:pStyle w:val="6"/>
      </w:pPr>
      <w:r>
        <w:rPr/>
        <w:t>4.3.3 发表评论</w:t>
      </w:r>
    </w:p>
    <w:p>
      <w:pPr>
        <w:pStyle w:val="3"/>
      </w:pPr>
      <w:r>
        <w:rPr/>
        <w:t>1．该功能模块是交流区的发表评论模块</w:t>
      </w:r>
    </w:p>
    <w:p>
      <w:pPr>
        <w:pStyle w:val="3"/>
      </w:pPr>
      <w:r>
        <w:rPr/>
        <w:t>2. 功能模块界面</w:t>
      </w:r>
    </w:p>
    <w:p>
      <w:pPr>
        <w:pStyle w:val="3"/>
      </w:pPr>
      <w:r>
        <w:drawing>
          <wp:inline distT="0" distB="0" distL="0" distR="0">
            <wp:extent cx="5940000" cy="3066697"/>
            <wp:docPr id="10" name="Drawing 9" descr="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066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/>
        <w:t>3. 功能模块使用方法说明：在发表的帖子底部输入评论内容点击发表即可。</w:t>
      </w:r>
    </w:p>
    <w:p>
      <w:pPr>
        <w:pStyle w:val="3"/>
      </w:pPr>
    </w:p>
    <w:p>
      <w:pPr>
        <w:pStyle w:val="5"/>
        <w:outlineLvl w:val="1"/>
      </w:pPr>
      <w:bookmarkStart w:name="_Toc22312" w:id="31"/>
      <w:bookmarkStart w:name="管理员登录" w:id="32"/>
      <w:r>
        <w:t xml:space="preserve">4.4 </w:t>
      </w:r>
      <w:bookmarkEnd w:id="31"/>
      <w:bookmarkEnd w:id="32"/>
      <w:r>
        <w:rPr/>
        <w:t>主页</w:t>
      </w:r>
    </w:p>
    <w:p>
      <w:pPr>
        <w:pStyle w:val="6"/>
      </w:pPr>
      <w:r>
        <w:rPr/>
        <w:t>4.4.1搜索</w:t>
      </w:r>
    </w:p>
    <w:p>
      <w:pPr>
        <w:pStyle w:val="37"/>
      </w:pPr>
      <w:r>
        <w:t>1．该功能模块是</w:t>
      </w:r>
      <w:r>
        <w:rPr/>
        <w:t>主页的搜索页面</w:t>
      </w:r>
      <w:r>
        <w:t>模块</w:t>
      </w:r>
    </w:p>
    <w:p>
      <w:pPr>
        <w:pStyle w:val="3"/>
      </w:pPr>
      <w:r>
        <w:t>2. 功能模块界面</w:t>
      </w:r>
      <w:r>
        <w:drawing>
          <wp:inline distT="0" distB="0" distL="0" distR="0">
            <wp:extent cx="5940000" cy="6203242"/>
            <wp:docPr id="11" name="Drawing 10" descr="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620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3. 功能模块使用方法说明：</w:t>
      </w:r>
      <w:r>
        <w:rPr/>
        <w:t>输入需要搜索的问题点击搜索按钮即可。</w:t>
      </w:r>
    </w:p>
    <w:p>
      <w:pPr>
        <w:pStyle w:val="6"/>
      </w:pPr>
      <w:r>
        <w:rPr/>
        <w:t>4.4.2 搜索结果</w:t>
      </w:r>
    </w:p>
    <w:p>
      <w:pPr>
        <w:pStyle w:val="37"/>
      </w:pPr>
      <w:r>
        <w:rPr/>
        <w:t>1．该功能模块是主页的搜索结果模块</w:t>
      </w:r>
    </w:p>
    <w:p>
      <w:pPr>
        <w:pStyle w:val="3"/>
      </w:pPr>
      <w:r>
        <w:rPr/>
        <w:t>2. 功能模块界面</w:t>
      </w:r>
    </w:p>
    <w:p>
      <w:pPr>
        <w:pStyle w:val="3"/>
      </w:pPr>
      <w:r>
        <w:drawing>
          <wp:inline distT="0" distB="0" distL="0" distR="0">
            <wp:extent cx="5940000" cy="4258980"/>
            <wp:docPr id="12" name="Drawing 11" descr="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425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/>
        <w:t>3. 功能模块使用方法说明：鼠标滑轮向下浏览页面。</w:t>
      </w:r>
    </w:p>
    <w:p>
      <w:pPr>
        <w:pStyle w:val="4"/>
      </w:pPr>
      <w:r>
        <w:rPr/>
        <w:t>4.5问答机器人</w:t>
      </w:r>
    </w:p>
    <w:p>
      <w:pPr>
        <w:pStyle w:val="37"/>
      </w:pPr>
      <w:r>
        <w:rPr/>
        <w:t>1.该功能模块是问答机器人模块</w:t>
      </w:r>
    </w:p>
    <w:p>
      <w:pPr>
        <w:pStyle w:val="3"/>
      </w:pPr>
      <w:r>
        <w:rPr/>
        <w:t>2. 功能模块界面</w:t>
      </w:r>
    </w:p>
    <w:p>
      <w:pPr>
        <w:pStyle w:val="3"/>
      </w:pPr>
    </w:p>
    <w:p>
      <w:pPr>
        <w:pStyle w:val="3"/>
      </w:pPr>
    </w:p>
    <w:p>
      <w:pPr>
        <w:pStyle w:val="3"/>
      </w:pPr>
      <w:r>
        <w:drawing>
          <wp:inline distT="0" distB="0" distL="0" distR="0">
            <wp:extent cx="5940000" cy="3155625"/>
            <wp:docPr id="13" name="Drawing 12" descr="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15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outlineLvl w:val="0"/>
        <w:rPr>
          <w:b/>
          <w:sz w:val="32"/>
          <w:szCs w:val="32"/>
        </w:rPr>
      </w:pPr>
      <w:bookmarkStart w:name="五总结" w:id="35"/>
      <w:r>
        <w:rPr/>
        <w:t>3. 功能模块使用方法说明：在输入框中输入想要询问的问题，点【清除】可以清空输入框。点击发送将发送问题，系统将智能地分析问题并给出回答。</w:t>
      </w:r>
    </w:p>
    <w:p>
      <w:pPr>
        <w:pStyle w:val="3"/>
        <w:outlineLvl w:val="0"/>
        <w:rPr>
          <w:b/>
          <w:sz w:val="32"/>
          <w:szCs w:val="32"/>
        </w:rPr>
      </w:pPr>
      <w:bookmarkStart w:name="_Toc30166" w:id="36"/>
      <w:r>
        <w:rPr>
          <w:rFonts w:hint="eastAsia"/>
          <w:b/>
          <w:sz w:val="32"/>
          <w:szCs w:val="32"/>
        </w:rPr>
        <w:t>5</w:t>
      </w:r>
      <w:r>
        <w:rPr>
          <w:b/>
          <w:sz w:val="32"/>
          <w:szCs w:val="32"/>
        </w:rPr>
        <w:t>、总结</w:t>
      </w:r>
      <w:bookmarkEnd w:id="35"/>
      <w:bookmarkEnd w:id="36"/>
    </w:p>
    <w:p>
      <w:pPr>
        <w:pStyle w:val="37"/>
      </w:pPr>
      <w:r>
        <w:t>该</w:t>
      </w:r>
      <w:r>
        <w:rPr/>
        <w:t>医药问答</w:t>
      </w:r>
      <w:r>
        <w:t>系统方便快捷，从用户角度出发，服务用户，使用户足不出户便可</w:t>
      </w:r>
      <w:r>
        <w:rPr/>
        <w:t>查询疾病</w:t>
      </w:r>
      <w:r>
        <w:t>；从</w:t>
      </w:r>
      <w:r>
        <w:rPr/>
        <w:t>医生角度</w:t>
      </w:r>
      <w:r>
        <w:t>出发，便利</w:t>
      </w:r>
      <w:r>
        <w:rPr/>
        <w:t>医生</w:t>
      </w:r>
      <w:r>
        <w:t>，极大地节约了人力和时间</w:t>
      </w:r>
      <w:r>
        <w:rPr/>
        <w:t>还有医疗资源</w:t>
      </w:r>
      <w:r>
        <w:t>。</w:t>
      </w:r>
    </w:p>
    <w:sectPr>
      <w:footerReference w:type="default" r:id="rId16"/>
      <w:pgSz w:w="12240" w:h="15840"/>
      <w:pgMar w:right="1440" w:left="1440" w:top="1440" w:bottom="1440" w:header="720" w:footer="720" w:gutter="0"/>
      <w:cols w:num="1" w:space="720"/>
    </w:sectPr>
  </w:body>
</w:document>
</file>

<file path=word/comments.xml><?xml version="1.0" encoding="utf-8"?>
<w:comments xmlns:w="http://schemas.openxmlformats.org/wordprocessingml/2006/main"/>
</file>

<file path=word/commentsExtended.xml><?xml version="1.0" encoding="utf-8"?>
<w15:commentsEx xmlns:w15="http://schemas.microsoft.com/office/word/2012/wordml"/>
</file>

<file path=word/endnotes.xml><?xml version="1.0" encoding="utf-8"?>
<w:endnotes xmlns:w="http://schemas.openxmlformats.org/wordprocessingml/2006/main"/>
</file>

<file path=word/footer1.xml><?xml version="1.0" encoding="utf-8"?>
<w:ftr xmlns:w="http://schemas.openxmlformats.org/wordprocessingml/2006/main" xmlns:wp="http://schemas.openxmlformats.org/drawingml/2006/wordprocessingDrawing" xmlns:a="http://schemas.openxmlformats.org/drawingml/2006/main">
  <w:p>
    <w:pPr>
      <w:pStyle w:val="20"/>
    </w:pPr>
    <w:r>
      <w:drawing>
        <wp:anchor relativeHeight="251659264" allowOverlap="true" simplePos="false" locked="false" layoutInCell="true" behindDoc="false" distT="0" distB="0" distL="11520" distR="11520">
          <wp:simplePos x="0" y="0"/>
          <wp:positionH relativeFrom="margin">
            <wp:align>center</wp:align>
          </wp:positionH>
          <wp:positionV relativeFrom="paragraph">
            <wp:posOffset>0</wp:posOffset>
          </wp:positionV>
          <wp:extent cx="1828800" cy="1828800"/>
          <wp:effectExtent l="0" r="0" t="0" b="0"/>
          <wp:wrapNone/>
          <wp:docPr id="14" name="Drawing 13" descr=""/>
          <a:graphic>
            <a:graphicData uri="http://schemas.microsoft.com/office/word/2010/wordprocessingShape">
              <wps:wsp xmlns:wps="http://schemas.microsoft.com/office/word/2010/wordprocessingShape">
                <wps:cNvCnPr/>
                <wps:spPr>
                  <a:xfrm flipH="false" flipV="false" rot="0">
                    <a:off x="0" y="0"/>
                    <a:ext cx="1828800" cy="1828800"/>
                  </a:xfrm>
                  <a:prstGeom prst="rect"/>
                  <a:ln>
                    <a:noFill/>
                  </a:ln>
                </wps:spPr>
                <wps:txbx>
                  <w:txbxContent>
                    <w:p xmlns:main="http://schemas.openxmlformats.org/wordprocessingml/2006/main">
                      <w:pPr>
                        <w:pStyle w:val="20"/>
                      </w:pPr>
                      <w:r>
                        <w:fldChar w:fldCharType="begin"/>
                      </w:r>
                      <w:r>
                        <w:instrText xml:space="preserve"> PAGE  \* MERGEFORMAT </w:instrText>
                      </w:r>
                      <w:r>
                        <w:fldChar w:fldCharType="separate"/>
                      </w:r>
                      <w:r>
                        <w:t>1</w:t>
                      </w:r>
                      <w:r>
                        <w:fldChar w:fldCharType="end"/>
                      </w:r>
                    </w:p>
                  </w:txbxContent>
                </wps:txbx>
                <wps:bodyPr anchor="t" anchorCtr="0" bIns="0" compatLnSpc="0" forceAA="0" fromWordArt="0" lIns="0" numCol="1" rIns="0" rtlCol="0" tIns="0" vert="horz" wrap="square">
                  <a:spAutoFit/>
                </wps:bodyPr>
              </wps:wsp>
            </a:graphicData>
          </a:graphic>
        </wp:anchor>
      </w:drawing>
    </w:r>
  </w:p>
</w:ftr>
</file>

<file path=word/footnotes.xml><?xml version="1.0" encoding="utf-8"?>
<w:footnotes xmlns:w="http://schemas.openxmlformats.org/wordprocessingml/2006/main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numbering.xml><?xml version="1.0" encoding="utf-8"?>
<w:numbering xmlns:w="http://schemas.openxmlformats.org/wordprocessingml/2006/main">
  <w:abstractNum w:abstractNumId="0">
    <w:lvl w:ilvl="0">
      <w:start w:val="1"/>
      <w:numFmt w:val="decimal"/>
      <w:suff w:val="tab"/>
      <w:lvlText w:val="%1."/>
      <w:lvlJc w:val="left"/>
      <w:pPr>
        <w:tabs>
          <w:tab w:pos="0" w:val="left"/>
        </w:tabs>
        <w:ind w:left="480" w:hanging="480"/>
      </w:pPr>
    </w:lvl>
    <w:lvl w:ilvl="1">
      <w:start w:val="1"/>
      <w:numFmt w:val="lowerLetter"/>
      <w:suff w:val="tab"/>
      <w:lvlText w:val="%2."/>
      <w:lvlJc w:val="left"/>
      <w:pPr>
        <w:tabs>
          <w:tab w:pos="720" w:val="left"/>
        </w:tabs>
        <w:ind w:left="1200" w:hanging="480"/>
      </w:pPr>
    </w:lvl>
    <w:lvl w:ilvl="2">
      <w:start w:val="1"/>
      <w:numFmt w:val="lowerRoman"/>
      <w:suff w:val="tab"/>
      <w:lvlText w:val="%3."/>
      <w:lvlJc w:val="left"/>
      <w:pPr>
        <w:tabs>
          <w:tab w:pos="1440" w:val="left"/>
        </w:tabs>
        <w:ind w:left="1920" w:hanging="480"/>
      </w:pPr>
    </w:lvl>
    <w:lvl w:ilvl="3">
      <w:start w:val="1"/>
      <w:numFmt w:val="decimal"/>
      <w:suff w:val="tab"/>
      <w:lvlText w:val="%4."/>
      <w:lvlJc w:val="left"/>
      <w:pPr>
        <w:tabs>
          <w:tab w:pos="2160" w:val="left"/>
        </w:tabs>
        <w:ind w:left="2640" w:hanging="480"/>
      </w:pPr>
    </w:lvl>
    <w:lvl w:ilvl="4">
      <w:start w:val="1"/>
      <w:numFmt w:val="lowerLetter"/>
      <w:suff w:val="tab"/>
      <w:lvlText w:val="%5."/>
      <w:lvlJc w:val="left"/>
      <w:pPr>
        <w:tabs>
          <w:tab w:pos="2880" w:val="left"/>
        </w:tabs>
        <w:ind w:left="3360" w:hanging="480"/>
      </w:pPr>
    </w:lvl>
    <w:lvl w:ilvl="5">
      <w:start w:val="1"/>
      <w:numFmt w:val="lowerRoman"/>
      <w:suff w:val="tab"/>
      <w:lvlText w:val="%6."/>
      <w:lvlJc w:val="left"/>
      <w:pPr>
        <w:tabs>
          <w:tab w:pos="3600" w:val="left"/>
        </w:tabs>
        <w:ind w:left="4080" w:hanging="480"/>
      </w:pPr>
    </w:lvl>
    <w:lvl w:ilvl="6">
      <w:start w:val="1"/>
      <w:numFmt w:val="decimal"/>
      <w:suff w:val="tab"/>
      <w:lvlText w:val="%7."/>
      <w:lvlJc w:val="left"/>
      <w:pPr>
        <w:tabs>
          <w:tab w:pos="4320" w:val="left"/>
        </w:tabs>
        <w:ind w:left="4800" w:hanging="480"/>
      </w:pPr>
    </w:lvl>
    <w:lvl w:ilvl="7">
      <w:start w:val="1"/>
      <w:numFmt w:val="lowerLetter"/>
      <w:suff w:val="tab"/>
      <w:lvlText w:val="%8."/>
      <w:lvlJc w:val="left"/>
      <w:pPr>
        <w:tabs>
          <w:tab w:pos="5040" w:val="left"/>
        </w:tabs>
        <w:ind w:left="5520" w:hanging="480"/>
      </w:pPr>
    </w:lvl>
    <w:lvl w:ilvl="8">
      <w:start w:val="1"/>
      <w:numFmt w:val="lowerRoman"/>
      <w:suff w:val="tab"/>
      <w:lvlText w:val="%9."/>
      <w:lvlJc w:val="left"/>
      <w:pPr>
        <w:tabs>
          <w:tab w:pos="5760" w:val="left"/>
        </w:tabs>
        <w:ind w:left="6240" w:hanging="480"/>
      </w:pPr>
    </w:lvl>
  </w:abstractNum>
  <w:abstractNum w:abstractNumId="4477">
    <w:lvl w:ilvl="0">
      <w:start w:val="1"/>
      <w:numFmt w:val="decimal"/>
      <w:pStyle w:val=""/>
      <w:suff w:val="tab"/>
      <w:lvlText w:val="%1."/>
      <w:lvlJc w:val="left"/>
      <w:pPr>
        <w:tabs>
          <w:tab w:pos="0" w:val="left" w:leader="none"/>
        </w:tabs>
        <w:ind w:left="480" w:hanging="480"/>
      </w:pPr>
    </w:lvl>
    <w:lvl w:ilvl="1">
      <w:start w:val="1"/>
      <w:numFmt w:val="lowerLetter"/>
      <w:pStyle w:val=""/>
      <w:suff w:val="tab"/>
      <w:lvlText w:val="%2."/>
      <w:lvlJc w:val="left"/>
      <w:pPr>
        <w:tabs>
          <w:tab w:pos="720" w:val="left" w:leader="none"/>
        </w:tabs>
        <w:ind w:left="1200" w:hanging="480"/>
      </w:pPr>
    </w:lvl>
    <w:lvl w:ilvl="2">
      <w:start w:val="1"/>
      <w:numFmt w:val="lowerRoman"/>
      <w:pStyle w:val=""/>
      <w:suff w:val="tab"/>
      <w:lvlText w:val="%3."/>
      <w:lvlJc w:val="left"/>
      <w:pPr>
        <w:tabs>
          <w:tab w:pos="1440" w:val="left" w:leader="none"/>
        </w:tabs>
        <w:ind w:left="1920" w:hanging="480"/>
      </w:pPr>
    </w:lvl>
    <w:lvl w:ilvl="3">
      <w:start w:val="1"/>
      <w:numFmt w:val="decimal"/>
      <w:pStyle w:val=""/>
      <w:suff w:val="tab"/>
      <w:lvlText w:val="%4."/>
      <w:lvlJc w:val="left"/>
      <w:pPr>
        <w:tabs>
          <w:tab w:pos="2160" w:val="left" w:leader="none"/>
        </w:tabs>
        <w:ind w:left="2640" w:hanging="480"/>
      </w:pPr>
    </w:lvl>
    <w:lvl w:ilvl="4">
      <w:start w:val="1"/>
      <w:numFmt w:val="lowerLetter"/>
      <w:pStyle w:val=""/>
      <w:suff w:val="tab"/>
      <w:lvlText w:val="%5."/>
      <w:lvlJc w:val="left"/>
      <w:pPr>
        <w:tabs>
          <w:tab w:pos="2880" w:val="left" w:leader="none"/>
        </w:tabs>
        <w:ind w:left="3360" w:hanging="480"/>
      </w:pPr>
    </w:lvl>
    <w:lvl w:ilvl="5">
      <w:start w:val="1"/>
      <w:numFmt w:val="lowerRoman"/>
      <w:pStyle w:val=""/>
      <w:suff w:val="tab"/>
      <w:lvlText w:val="%6."/>
      <w:lvlJc w:val="left"/>
      <w:pPr>
        <w:tabs>
          <w:tab w:pos="3600" w:val="left" w:leader="none"/>
        </w:tabs>
        <w:ind w:left="4080" w:hanging="480"/>
      </w:pPr>
    </w:lvl>
    <w:lvl w:ilvl="6">
      <w:start w:val="1"/>
      <w:numFmt w:val="decimal"/>
      <w:pStyle w:val=""/>
      <w:suff w:val="tab"/>
      <w:lvlText w:val="%7."/>
      <w:lvlJc w:val="left"/>
      <w:pPr>
        <w:tabs>
          <w:tab w:pos="4320" w:val="left" w:leader="none"/>
        </w:tabs>
        <w:ind w:left="4800" w:hanging="480"/>
      </w:pPr>
    </w:lvl>
    <w:lvl w:ilvl="7">
      <w:start w:val="1"/>
      <w:numFmt w:val="lowerLetter"/>
      <w:pStyle w:val=""/>
      <w:suff w:val="tab"/>
      <w:lvlText w:val="%8."/>
      <w:lvlJc w:val="left"/>
      <w:pPr>
        <w:tabs>
          <w:tab w:pos="5040" w:val="left" w:leader="none"/>
        </w:tabs>
        <w:ind w:left="5520" w:hanging="480"/>
      </w:pPr>
    </w:lvl>
    <w:lvl w:ilvl="8">
      <w:start w:val="1"/>
      <w:numFmt w:val="lowerRoman"/>
      <w:pStyle w:val=""/>
      <w:suff w:val="tab"/>
      <w:lvlText w:val="%9."/>
      <w:lvlJc w:val="left"/>
      <w:pPr>
        <w:tabs>
          <w:tab w:pos="5760" w:val="left" w:leader="none"/>
        </w:tabs>
        <w:ind w:left="6240" w:hanging="480"/>
      </w:pPr>
    </w:lvl>
  </w:abstractNum>
  <w:abstractNum w:abstractNumId="5773">
    <w:lvl w:ilvl="0">
      <w:start w:val="1"/>
      <w:numFmt w:val="decimal"/>
      <w:pStyle w:val=""/>
      <w:suff w:val="tab"/>
      <w:lvlText w:val="%1."/>
      <w:lvlJc w:val="left"/>
      <w:pPr>
        <w:tabs>
          <w:tab w:pos="0" w:val="left" w:leader="none"/>
        </w:tabs>
        <w:ind w:left="480" w:hanging="480"/>
      </w:pPr>
    </w:lvl>
    <w:lvl w:ilvl="1">
      <w:start w:val="1"/>
      <w:numFmt w:val="lowerLetter"/>
      <w:pStyle w:val=""/>
      <w:suff w:val="tab"/>
      <w:lvlText w:val="%2."/>
      <w:lvlJc w:val="left"/>
      <w:pPr>
        <w:tabs>
          <w:tab w:pos="720" w:val="left" w:leader="none"/>
        </w:tabs>
        <w:ind w:left="1200" w:hanging="480"/>
      </w:pPr>
    </w:lvl>
    <w:lvl w:ilvl="2">
      <w:start w:val="1"/>
      <w:numFmt w:val="lowerRoman"/>
      <w:pStyle w:val=""/>
      <w:suff w:val="tab"/>
      <w:lvlText w:val="%3."/>
      <w:lvlJc w:val="left"/>
      <w:pPr>
        <w:tabs>
          <w:tab w:pos="1440" w:val="left" w:leader="none"/>
        </w:tabs>
        <w:ind w:left="1920" w:hanging="480"/>
      </w:pPr>
    </w:lvl>
    <w:lvl w:ilvl="3">
      <w:start w:val="1"/>
      <w:numFmt w:val="decimal"/>
      <w:pStyle w:val=""/>
      <w:suff w:val="tab"/>
      <w:lvlText w:val="%4."/>
      <w:lvlJc w:val="left"/>
      <w:pPr>
        <w:tabs>
          <w:tab w:pos="2160" w:val="left" w:leader="none"/>
        </w:tabs>
        <w:ind w:left="2640" w:hanging="480"/>
      </w:pPr>
    </w:lvl>
    <w:lvl w:ilvl="4">
      <w:start w:val="1"/>
      <w:numFmt w:val="lowerLetter"/>
      <w:pStyle w:val=""/>
      <w:suff w:val="tab"/>
      <w:lvlText w:val="%5."/>
      <w:lvlJc w:val="left"/>
      <w:pPr>
        <w:tabs>
          <w:tab w:pos="2880" w:val="left" w:leader="none"/>
        </w:tabs>
        <w:ind w:left="3360" w:hanging="480"/>
      </w:pPr>
    </w:lvl>
    <w:lvl w:ilvl="5">
      <w:start w:val="1"/>
      <w:numFmt w:val="lowerRoman"/>
      <w:pStyle w:val=""/>
      <w:suff w:val="tab"/>
      <w:lvlText w:val="%6."/>
      <w:lvlJc w:val="left"/>
      <w:pPr>
        <w:tabs>
          <w:tab w:pos="3600" w:val="left" w:leader="none"/>
        </w:tabs>
        <w:ind w:left="4080" w:hanging="480"/>
      </w:pPr>
    </w:lvl>
    <w:lvl w:ilvl="6">
      <w:start w:val="1"/>
      <w:numFmt w:val="decimal"/>
      <w:pStyle w:val=""/>
      <w:suff w:val="tab"/>
      <w:lvlText w:val="%7."/>
      <w:lvlJc w:val="left"/>
      <w:pPr>
        <w:tabs>
          <w:tab w:pos="4320" w:val="left" w:leader="none"/>
        </w:tabs>
        <w:ind w:left="4800" w:hanging="480"/>
      </w:pPr>
    </w:lvl>
    <w:lvl w:ilvl="7">
      <w:start w:val="1"/>
      <w:numFmt w:val="lowerLetter"/>
      <w:pStyle w:val=""/>
      <w:suff w:val="tab"/>
      <w:lvlText w:val="%8."/>
      <w:lvlJc w:val="left"/>
      <w:pPr>
        <w:tabs>
          <w:tab w:pos="5040" w:val="left" w:leader="none"/>
        </w:tabs>
        <w:ind w:left="5520" w:hanging="480"/>
      </w:pPr>
    </w:lvl>
    <w:lvl w:ilvl="8">
      <w:start w:val="1"/>
      <w:numFmt w:val="lowerRoman"/>
      <w:pStyle w:val=""/>
      <w:suff w:val="tab"/>
      <w:lvlText w:val="%9."/>
      <w:lvlJc w:val="left"/>
      <w:pPr>
        <w:tabs>
          <w:tab w:pos="5760" w:val="left" w:leader="none"/>
        </w:tabs>
        <w:ind w:left="6240" w:hanging="4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79">
    <w:abstractNumId w:val="4477"/>
  </w:num>
  <w:num w:numId="5775">
    <w:abstractNumId w:val="5773"/>
  </w:num>
</w:numbering>
</file>

<file path=word/settings.xml><?xml version="1.0" encoding="utf-8"?>
<w:settings xmlns:w="http://schemas.openxmlformats.org/wordprocessingml/2006/main" xmlns:m="http://schemas.openxmlformats.org/officeDocument/2006/math">
  <w:documentProtection w:enforcement="false" w:cryptProviderType="rsaAES"/>
  <w:defaultTabStop w:val="720"/>
  <w:drawingGridHorizontalSpacing w:val="360"/>
  <w:drawingGridVerticalSpacing w:val="360"/>
  <w:displayHorizontalDrawingGridEvery w:val="0"/>
  <w:displayVerticalDrawingGridEvery w:val="0"/>
  <w:characterSpacingControl w:val="compressPunctuation"/>
  <w:characterSpacingControl w:val="doNotCompress"/>
  <w:compat>
    <w:compatSetting w:name="compatibilityMode" w:uri="http://schemas.microsoft.com/office/word" w:val="15"/>
    <w:ulTrailSpace/>
    <w:doNotExpandShiftReturn/>
  </w:compat>
  <m:mathPr>
    <m:mathFont m:val="Lucida Grande"/>
    <m:brkBin m:val="before"/>
    <m:brkBinSub m:val="--"/>
    <m:smallFrac m:val="off"/>
    <m:dispDef m:val="off"/>
    <m:lMargin m:val="0"/>
    <m:rMargin m:val="0"/>
    <m:defJc m:val="centerGroup"/>
    <m:wrapRight m:val="on"/>
    <m:intLim m:val="subSup"/>
    <m:naryLim m:val="subSup"/>
  </m:mathPr>
</w:settings>
</file>

<file path=word/style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 w:hAnsi="Arial" w:ascii="Arial" w:eastAsia="宋体" w:cs="Arial"/>
        <w:b w:val="0"/>
        <w:i w:val="0"/>
        <w:strike w:val="0"/>
        <w:dstrike w:val="0"/>
        <w:snapToGrid/>
        <w:color w:val="auto"/>
        <w:w w:val="100"/>
        <w:sz w:val="21"/>
        <w:szCs w:val="21"/>
        <w:u w:val="none"/>
        <w:vertAlign w:val="baseline"/>
        <w:rtl w:val="0"/>
        <w:lang w:val="en-US" w:bidi="en-US"/>
      </w:rPr>
    </w:rPrDefault>
    <w:pPrDefault>
      <w:pPr>
        <w:keepNext w:val="false"/>
        <w:keepLines w:val="false"/>
        <w:pageBreakBefore w:val="false"/>
        <w:widowControl w:val="1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hd w:val="nil"/>
        <w:spacing w:lineRule="auto" w:line="240" w:before="0" w:after="0" w:beforeAutospacing="0" w:afterAutospacing="0"/>
        <w:ind w:firstLine="0" w:left="0" w:right="0"/>
      </w:pPr>
    </w:pPrDefault>
  </w:docDefaults>
  <w:style w:styleId="1" w:type="paragraph" w:default="1">
    <w:name w:val="Normal"/>
    <w:uiPriority w:val="0"/>
    <w:qFormat/>
    <w:pPr>
      <w:spacing w:after="200" w:beforeAutospacing="0" w:afterAutospacing="0"/>
    </w:pPr>
    <w:rPr>
      <w:rFonts w:asciiTheme="minorHAnsi" w:cstheme="minorBidi" w:eastAsiaTheme="minorEastAsia" w:hAnsiTheme="majorHAnsi"/>
      <w:sz w:val="24"/>
      <w:szCs w:val="24"/>
      <w:lang w:val="en-US" w:eastAsia="en-US" w:bidi="ar-SA"/>
    </w:rPr>
  </w:style>
  <w:style w:type="paragraph" w:styleId="2">
    <w:name w:val="Heading 1"/>
    <w:basedOn w:val="1"/>
    <w:next w:val="3"/>
    <w:uiPriority w:val="9"/>
    <w:qFormat/>
    <w:pPr>
      <w:keepNext/>
      <w:keepLines/>
      <w:spacing w:before="480" w:after="0" w:beforeAutospacing="0" w:afterAutospacing="0"/>
      <w:outlineLvl w:val="0"/>
    </w:pPr>
    <w:rPr>
      <w:rFonts w:asciiTheme="majorHAnsi" w:cstheme="majorBidi" w:eastAsiaTheme="majorEastAsia" w:hAnsiTheme="majorHAnsi"/>
      <w:b/>
      <w:sz w:val="32"/>
      <w:szCs w:val="32"/>
    </w:rPr>
  </w:style>
  <w:style w:type="paragraph" w:styleId="4">
    <w:name w:val="Heading 2"/>
    <w:basedOn w:val="1"/>
    <w:next w:val="3"/>
    <w:uiPriority w:val="9"/>
    <w:qFormat/>
    <w:pPr>
      <w:keepNext/>
      <w:keepLines/>
      <w:spacing w:before="200" w:after="0" w:beforeAutospacing="0" w:afterAutospacing="0"/>
      <w:outlineLvl w:val="1"/>
    </w:pPr>
    <w:rPr>
      <w:rFonts w:asciiTheme="majorHAnsi" w:cstheme="majorBidi" w:eastAsiaTheme="majorEastAsia" w:hAnsiTheme="majorHAnsi"/>
      <w:b/>
      <w:sz w:val="32"/>
      <w:szCs w:val="32"/>
    </w:rPr>
  </w:style>
  <w:style w:type="paragraph" w:styleId="5">
    <w:name w:val="Heading 3"/>
    <w:basedOn w:val="1"/>
    <w:next w:val="3"/>
    <w:uiPriority w:val="9"/>
    <w:qFormat/>
    <w:pPr>
      <w:keepNext/>
      <w:keepLines/>
      <w:spacing w:before="200" w:after="0" w:beforeAutospacing="0" w:afterAutospacing="0"/>
      <w:outlineLvl w:val="2"/>
    </w:pPr>
    <w:rPr>
      <w:rFonts w:asciiTheme="majorHAnsi" w:cstheme="majorBidi" w:eastAsiaTheme="majorEastAsia" w:hAnsiTheme="majorHAnsi"/>
      <w:b/>
      <w:sz w:val="28"/>
      <w:szCs w:val="28"/>
    </w:rPr>
  </w:style>
  <w:style w:type="paragraph" w:styleId="6">
    <w:name w:val="Heading 4"/>
    <w:basedOn w:val="1"/>
    <w:next w:val="3"/>
    <w:uiPriority w:val="9"/>
    <w:qFormat/>
    <w:pPr>
      <w:keepNext/>
      <w:keepLines/>
      <w:spacing w:before="200" w:after="0" w:beforeAutospacing="0" w:afterAutospacing="0"/>
      <w:outlineLvl w:val="3"/>
    </w:pPr>
    <w:rPr>
      <w:rFonts w:asciiTheme="majorHAnsi" w:cstheme="majorBidi" w:eastAsiaTheme="majorEastAsia" w:hAnsiTheme="majorHAnsi"/>
      <w:b/>
    </w:rPr>
  </w:style>
  <w:style w:type="paragraph" w:styleId="7">
    <w:name w:val="Heading 5"/>
    <w:basedOn w:val="1"/>
    <w:next w:val="3"/>
    <w:uiPriority w:val="9"/>
    <w:qFormat/>
    <w:pPr>
      <w:keepNext/>
      <w:keepLines/>
      <w:spacing w:before="200" w:after="0" w:beforeAutospacing="0" w:afterAutospacing="0"/>
      <w:outlineLvl w:val="4"/>
    </w:pPr>
    <w:rPr>
      <w:rFonts w:asciiTheme="majorHAnsi" w:cstheme="majorBidi" w:eastAsiaTheme="majorEastAsia" w:hAnsiTheme="majorHAnsi"/>
      <w:i/>
      <w:color w:val="4F81BD"/>
    </w:rPr>
  </w:style>
  <w:style w:type="paragraph" w:styleId="8">
    <w:name w:val="Heading 6"/>
    <w:basedOn w:val="1"/>
    <w:next w:val="3"/>
    <w:uiPriority w:val="9"/>
    <w:qFormat/>
    <w:pPr>
      <w:keepNext/>
      <w:keepLines/>
      <w:spacing w:before="200" w:after="0" w:beforeAutospacing="0" w:afterAutospacing="0"/>
      <w:outlineLvl w:val="5"/>
    </w:pPr>
    <w:rPr>
      <w:rFonts w:asciiTheme="majorHAnsi" w:cstheme="majorBidi" w:eastAsiaTheme="majorEastAsia" w:hAnsiTheme="majorHAnsi"/>
      <w:color w:val="4F81BD"/>
    </w:rPr>
  </w:style>
  <w:style w:type="paragraph" w:styleId="9">
    <w:name w:val="Heading 7"/>
    <w:basedOn w:val="1"/>
    <w:next w:val="3"/>
    <w:uiPriority w:val="9"/>
    <w:qFormat/>
    <w:pPr>
      <w:keepNext/>
      <w:keepLines/>
      <w:spacing w:before="200" w:after="0" w:beforeAutospacing="0" w:afterAutospacing="0"/>
      <w:outlineLvl w:val="6"/>
    </w:pPr>
    <w:rPr>
      <w:rFonts w:asciiTheme="majorHAnsi" w:cstheme="majorBidi" w:eastAsiaTheme="majorEastAsia" w:hAnsiTheme="majorHAnsi"/>
      <w:color w:val="4F81BD"/>
    </w:rPr>
  </w:style>
  <w:style w:type="paragraph" w:styleId="10">
    <w:name w:val="Heading 8"/>
    <w:basedOn w:val="1"/>
    <w:next w:val="3"/>
    <w:uiPriority w:val="9"/>
    <w:qFormat/>
    <w:pPr>
      <w:keepNext/>
      <w:keepLines/>
      <w:spacing w:before="200" w:after="0" w:beforeAutospacing="0" w:afterAutospacing="0"/>
      <w:outlineLvl w:val="7"/>
    </w:pPr>
    <w:rPr>
      <w:rFonts w:asciiTheme="majorHAnsi" w:cstheme="majorBidi" w:eastAsiaTheme="majorEastAsia" w:hAnsiTheme="majorHAnsi"/>
      <w:color w:val="4F81BD"/>
    </w:rPr>
  </w:style>
  <w:style w:type="paragraph" w:styleId="11">
    <w:name w:val="Heading 9"/>
    <w:basedOn w:val="1"/>
    <w:next w:val="3"/>
    <w:uiPriority w:val="9"/>
    <w:qFormat/>
    <w:pPr>
      <w:keepNext/>
      <w:keepLines/>
      <w:spacing w:before="200" w:after="0" w:beforeAutospacing="0" w:afterAutospacing="0"/>
      <w:outlineLvl w:val="8"/>
    </w:pPr>
    <w:rPr>
      <w:rFonts w:asciiTheme="majorHAnsi" w:cstheme="majorBidi" w:eastAsiaTheme="majorEastAsia" w:hAnsiTheme="majorHAnsi"/>
      <w:color w:val="4F81BD"/>
    </w:rPr>
  </w:style>
  <w:style w:default="1" w:styleId="33" w:type="character">
    <w:name w:val="Default Paragraph Font"/>
    <w:uiPriority w:val="1"/>
    <w:qFormat/>
    <w:rPr>
      <w:rFonts w:hAnsiTheme="majorHAnsi"/>
    </w:rPr>
  </w:style>
  <w:style w:default="1" w:styleId="32" w:type="table">
    <w:name w:val="Normal Table"/>
    <w:uiPriority w:val="99"/>
    <w:qFormat/>
    <w:rPr>
      <w:rFonts w:hAnsiTheme="majorHAnsi"/>
    </w:rPr>
    <w:tblPr>
      <w:tblCellMar>
        <w:top w:type="dxa" w:w="0"/>
        <w:left w:type="dxa" w:w="108"/>
        <w:bottom w:type="dxa" w:w="0"/>
        <w:right w:type="dxa" w:w="108"/>
      </w:tblCellMar>
    </w:tblPr>
  </w:style>
  <w:style w:type="paragraph" w:styleId="3">
    <w:name w:val="Body Text"/>
    <w:basedOn w:val="1"/>
    <w:link w:val="53"/>
    <w:uiPriority w:val="0"/>
    <w:qFormat/>
    <w:pPr>
      <w:spacing w:before="180" w:after="180" w:beforeAutospacing="0" w:afterAutospacing="0"/>
    </w:pPr>
  </w:style>
  <w:style w:type="paragraph" w:styleId="12">
    <w:name w:val="Index 8"/>
    <w:basedOn w:val="1"/>
    <w:next w:val="1"/>
    <w:uiPriority w:val="0"/>
    <w:qFormat/>
    <w:pPr>
      <w:ind w:left="1920" w:hanging="240"/>
    </w:pPr>
  </w:style>
  <w:style w:type="paragraph" w:styleId="13">
    <w:name w:val="Caption"/>
    <w:basedOn w:val="1"/>
    <w:next w:val="1"/>
    <w:link w:val="35"/>
    <w:uiPriority w:val="0"/>
    <w:qFormat/>
    <w:pPr>
      <w:spacing w:after="120" w:beforeAutospacing="0" w:afterAutospacing="0"/>
    </w:pPr>
    <w:rPr>
      <w:i/>
    </w:rPr>
  </w:style>
  <w:style w:type="paragraph" w:styleId="14">
    <w:name w:val="Index 5"/>
    <w:basedOn w:val="1"/>
    <w:next w:val="1"/>
    <w:uiPriority w:val="0"/>
    <w:qFormat/>
    <w:pPr>
      <w:ind w:left="1200" w:hanging="240"/>
    </w:pPr>
  </w:style>
  <w:style w:type="paragraph" w:styleId="15">
    <w:name w:val="Index 6"/>
    <w:basedOn w:val="1"/>
    <w:next w:val="1"/>
    <w:uiPriority w:val="0"/>
    <w:qFormat/>
    <w:pPr>
      <w:ind w:left="1440" w:hanging="240"/>
    </w:pPr>
  </w:style>
  <w:style w:type="paragraph" w:styleId="16">
    <w:name w:val="Block Text"/>
    <w:basedOn w:val="3"/>
    <w:next w:val="3"/>
    <w:uiPriority w:val="9"/>
    <w:qFormat/>
    <w:pPr>
      <w:spacing w:before="100" w:after="100" w:beforeAutospacing="0" w:afterAutospacing="0"/>
    </w:pPr>
    <w:rPr>
      <w:rFonts w:asciiTheme="majorHAnsi" w:cstheme="majorBidi" w:eastAsiaTheme="majorEastAsia" w:hAnsiTheme="majorHAnsi"/>
      <w:sz w:val="20"/>
      <w:szCs w:val="20"/>
    </w:rPr>
  </w:style>
  <w:style w:type="paragraph" w:styleId="17">
    <w:name w:val="Index 4"/>
    <w:basedOn w:val="1"/>
    <w:next w:val="1"/>
    <w:uiPriority w:val="0"/>
    <w:qFormat/>
    <w:pPr>
      <w:ind w:left="960" w:hanging="240"/>
    </w:pPr>
  </w:style>
  <w:style w:type="paragraph" w:styleId="18">
    <w:name w:val="Index 3"/>
    <w:basedOn w:val="1"/>
    <w:next w:val="1"/>
    <w:uiPriority w:val="0"/>
    <w:qFormat/>
    <w:pPr>
      <w:ind w:left="720" w:hanging="240"/>
    </w:pPr>
  </w:style>
  <w:style w:type="paragraph" w:styleId="19">
    <w:name w:val="Date"/>
    <w:next w:val="3"/>
    <w:uiPriority w:val="0"/>
    <w:qFormat/>
    <w:pPr>
      <w:keepNext/>
      <w:keepLines/>
      <w:spacing w:after="200" w:beforeAutospacing="0" w:afterAutospacing="0"/>
      <w:jc w:val="center"/>
    </w:pPr>
    <w:rPr>
      <w:rFonts w:asciiTheme="minorHAnsi" w:cstheme="minorBidi" w:eastAsiaTheme="minorEastAsia" w:hAnsiTheme="minorHAnsi"/>
      <w:sz w:val="24"/>
      <w:szCs w:val="24"/>
      <w:lang w:val="en-US" w:eastAsia="en-US" w:bidi="ar-SA"/>
    </w:rPr>
  </w:style>
  <w:style w:type="paragraph" w:styleId="20">
    <w:name w:val="Footer"/>
    <w:basedOn w:val="1"/>
    <w:uiPriority w:val="0"/>
    <w:qFormat/>
    <w:pPr>
      <w:tabs>
        <w:tab w:pos="4153" w:val="center"/>
        <w:tab w:pos="8306" w:val="right"/>
      </w:tabs>
      <w:snapToGrid w:val="0"/>
      <w:jc w:val="left"/>
    </w:pPr>
    <w:rPr>
      <w:sz w:val="18"/>
      <w:szCs w:val="18"/>
    </w:rPr>
  </w:style>
  <w:style w:type="paragraph" w:styleId="21">
    <w:name w:val="Header"/>
    <w:basedOn w:val="1"/>
    <w:uiPriority w:val="0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pos="4153" w:val="center"/>
        <w:tab w:pos="8306" w:val="right"/>
      </w:tabs>
      <w:snapToGrid w:val="0"/>
      <w:spacing w:lineRule="auto" w:line="240" w:beforeAutospacing="0" w:afterAutospacing="0"/>
      <w:jc w:val="both"/>
      <w:outlineLvl w:val="9"/>
    </w:pPr>
    <w:rPr>
      <w:sz w:val="18"/>
      <w:szCs w:val="18"/>
    </w:rPr>
  </w:style>
  <w:style w:type="paragraph" w:styleId="22">
    <w:name w:val="Toc 1"/>
    <w:basedOn w:val="1"/>
    <w:next w:val="1"/>
    <w:uiPriority w:val="0"/>
    <w:qFormat/>
  </w:style>
  <w:style w:type="paragraph" w:styleId="23">
    <w:name w:val="Index heading"/>
    <w:basedOn w:val="1"/>
    <w:next w:val="24"/>
    <w:uiPriority w:val="0"/>
    <w:qFormat/>
  </w:style>
  <w:style w:type="paragraph" w:styleId="24">
    <w:name w:val="Index 1"/>
    <w:basedOn w:val="1"/>
    <w:next w:val="1"/>
    <w:uiPriority w:val="0"/>
    <w:qFormat/>
    <w:pPr>
      <w:ind w:left="240" w:hanging="240"/>
    </w:pPr>
  </w:style>
  <w:style w:type="paragraph" w:styleId="26">
    <w:name w:val="Normal1"/>
    <w:pPr>
      <w:widowControl w:val="0"/>
      <w:jc w:val="left"/>
    </w:pPr>
    <w:rPr>
      <w:rFonts w:hAnsiTheme="majorHAnsi"/>
    </w:rPr>
  </w:style>
  <w:style w:type="paragraph" w:styleId="25">
    <w:name w:val="Subtitle"/>
    <w:basedOn w:val="26"/>
    <w:next w:val="3"/>
    <w:uiPriority w:val="0"/>
    <w:qFormat/>
    <w:pPr>
      <w:spacing w:before="240" w:beforeAutospacing="0" w:afterAutospacing="0"/>
    </w:pPr>
    <w:rPr>
      <w:sz w:val="30"/>
      <w:szCs w:val="30"/>
    </w:rPr>
  </w:style>
  <w:style w:type="paragraph" w:styleId="26">
    <w:name w:val="Title"/>
    <w:basedOn w:val="1"/>
    <w:next w:val="3"/>
    <w:uiPriority w:val="0"/>
    <w:qFormat/>
    <w:pPr>
      <w:keepNext/>
      <w:keepLines/>
      <w:spacing w:before="480" w:after="240" w:beforeAutospacing="0" w:afterAutospacing="0"/>
      <w:jc w:val="center"/>
    </w:pPr>
    <w:rPr>
      <w:rFonts w:asciiTheme="majorHAnsi" w:cstheme="majorBidi" w:eastAsiaTheme="majorEastAsia" w:hAnsiTheme="majorHAnsi"/>
      <w:b/>
      <w:sz w:val="36"/>
      <w:szCs w:val="36"/>
    </w:rPr>
  </w:style>
  <w:style w:type="paragraph" w:styleId="27">
    <w:name w:val="Footnote text"/>
    <w:basedOn w:val="1"/>
    <w:uiPriority w:val="9"/>
    <w:qFormat/>
  </w:style>
  <w:style w:type="paragraph" w:styleId="28">
    <w:name w:val="Index 7"/>
    <w:basedOn w:val="1"/>
    <w:next w:val="1"/>
    <w:uiPriority w:val="0"/>
    <w:qFormat/>
    <w:pPr>
      <w:ind w:left="1680" w:hanging="240"/>
    </w:pPr>
  </w:style>
  <w:style w:type="paragraph" w:styleId="29">
    <w:name w:val="Index 9"/>
    <w:basedOn w:val="1"/>
    <w:next w:val="1"/>
    <w:uiPriority w:val="0"/>
    <w:qFormat/>
    <w:pPr>
      <w:ind w:left="2160" w:hanging="240"/>
    </w:pPr>
  </w:style>
  <w:style w:type="paragraph" w:styleId="30">
    <w:name w:val="Toc 2"/>
    <w:basedOn w:val="1"/>
    <w:next w:val="1"/>
    <w:uiPriority w:val="0"/>
    <w:qFormat/>
    <w:pPr>
      <w:ind w:left="420" w:leftChars="200"/>
    </w:pPr>
  </w:style>
  <w:style w:type="paragraph" w:styleId="31">
    <w:name w:val="Index 2"/>
    <w:basedOn w:val="1"/>
    <w:next w:val="1"/>
    <w:uiPriority w:val="0"/>
    <w:qFormat/>
    <w:pPr>
      <w:ind w:left="480" w:hanging="240"/>
    </w:pPr>
  </w:style>
  <w:style w:type="paragraph" w:styleId="35">
    <w:name w:val="Normal1"/>
    <w:pPr>
      <w:widowControl w:val="0"/>
      <w:jc w:val="left"/>
    </w:pPr>
    <w:rPr>
      <w:rFonts w:hAnsiTheme="majorHAnsi"/>
    </w:rPr>
  </w:style>
  <w:style w:type="character" w:styleId="34">
    <w:name w:val="Hyperlink"/>
    <w:basedOn w:val="35"/>
    <w:uiPriority w:val="0"/>
    <w:qFormat/>
    <w:rPr>
      <w:color w:val="4F81BD"/>
    </w:rPr>
  </w:style>
  <w:style w:type="character" w:styleId="35" w:customStyle="1">
    <w:name w:val="题注 字符"/>
    <w:basedOn w:val="33"/>
    <w:link w:val="13"/>
    <w:uiPriority w:val="0"/>
    <w:qFormat/>
  </w:style>
  <w:style w:type="character" w:styleId="36">
    <w:name w:val="Footnote reference"/>
    <w:basedOn w:val="35"/>
    <w:uiPriority w:val="0"/>
    <w:qFormat/>
    <w:rPr>
      <w:vertAlign w:val="superscript"/>
    </w:rPr>
  </w:style>
  <w:style w:type="paragraph" w:customStyle="1" w:styleId="37">
    <w:name w:val="First Paragraph"/>
    <w:basedOn w:val="3"/>
    <w:next w:val="3"/>
    <w:uiPriority w:val="0"/>
    <w:qFormat/>
  </w:style>
  <w:style w:type="paragraph" w:customStyle="1" w:styleId="38">
    <w:name w:val="Compact"/>
    <w:basedOn w:val="3"/>
    <w:uiPriority w:val="0"/>
    <w:qFormat/>
    <w:pPr>
      <w:spacing w:before="36" w:after="36" w:beforeAutospacing="0" w:afterAutospacing="0"/>
    </w:pPr>
  </w:style>
  <w:style w:type="paragraph" w:customStyle="1" w:styleId="39">
    <w:name w:val="Author"/>
    <w:next w:val="3"/>
    <w:uiPriority w:val="0"/>
    <w:qFormat/>
    <w:pPr>
      <w:keepNext/>
      <w:keepLines/>
      <w:spacing w:after="200" w:beforeAutospacing="0" w:afterAutospacing="0"/>
      <w:jc w:val="center"/>
    </w:pPr>
    <w:rPr>
      <w:rFonts w:asciiTheme="minorHAnsi" w:cstheme="minorBidi" w:eastAsiaTheme="minorEastAsia" w:hAnsiTheme="minorHAnsi"/>
      <w:sz w:val="24"/>
      <w:szCs w:val="24"/>
      <w:lang w:val="en-US" w:eastAsia="en-US" w:bidi="ar-SA"/>
    </w:rPr>
  </w:style>
  <w:style w:type="paragraph" w:customStyle="1" w:styleId="40">
    <w:name w:val="Abstract"/>
    <w:basedOn w:val="1"/>
    <w:next w:val="3"/>
    <w:uiPriority w:val="0"/>
    <w:qFormat/>
    <w:pPr>
      <w:keepNext/>
      <w:keepLines/>
      <w:spacing w:before="300" w:after="300" w:beforeAutospacing="0" w:afterAutospacing="0"/>
    </w:pPr>
    <w:rPr>
      <w:sz w:val="20"/>
      <w:szCs w:val="20"/>
    </w:rPr>
  </w:style>
  <w:style w:type="paragraph" w:customStyle="1" w:styleId="41">
    <w:name w:val="Bibliography"/>
    <w:basedOn w:val="1"/>
    <w:uiPriority w:val="0"/>
    <w:qFormat/>
  </w:style>
  <w:style w:type="table" w:customStyle="1" w:styleId="42">
    <w:name w:val="Table"/>
    <w:uiPriority w:val="0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type="dxa" w:w="0"/>
        <w:left w:type="dxa" w:w="108"/>
        <w:bottom w:type="dxa" w:w="0"/>
        <w:right w:type="dxa" w:w="108"/>
      </w:tblCellMar>
    </w:tblPr>
  </w:style>
  <w:style w:type="paragraph" w:customStyle="1" w:styleId="43">
    <w:name w:val="Definition Term"/>
    <w:basedOn w:val="1"/>
    <w:next w:val="44"/>
    <w:uiPriority w:val="0"/>
    <w:qFormat/>
    <w:pPr>
      <w:keepNext/>
      <w:keepLines/>
      <w:spacing w:after="0" w:beforeAutospacing="0" w:afterAutospacing="0"/>
    </w:pPr>
    <w:rPr>
      <w:b/>
    </w:rPr>
  </w:style>
  <w:style w:type="paragraph" w:customStyle="1" w:styleId="44">
    <w:name w:val="Definition"/>
    <w:basedOn w:val="1"/>
    <w:uiPriority w:val="0"/>
    <w:qFormat/>
  </w:style>
  <w:style w:type="paragraph" w:customStyle="1" w:styleId="45">
    <w:name w:val="Table Caption"/>
    <w:basedOn w:val="13"/>
    <w:uiPriority w:val="0"/>
    <w:qFormat/>
    <w:pPr>
      <w:keepNext/>
    </w:pPr>
  </w:style>
  <w:style w:type="paragraph" w:customStyle="1" w:styleId="46">
    <w:name w:val="Image Caption"/>
    <w:basedOn w:val="13"/>
    <w:uiPriority w:val="0"/>
    <w:qFormat/>
  </w:style>
  <w:style w:type="paragraph" w:customStyle="1" w:styleId="47">
    <w:name w:val="Figure"/>
    <w:basedOn w:val="1"/>
    <w:uiPriority w:val="0"/>
    <w:qFormat/>
  </w:style>
  <w:style w:type="paragraph" w:customStyle="1" w:styleId="48">
    <w:name w:val="Captioned Figure"/>
    <w:basedOn w:val="47"/>
    <w:uiPriority w:val="0"/>
    <w:qFormat/>
    <w:pPr>
      <w:keepNext/>
    </w:pPr>
  </w:style>
  <w:style w:type="character" w:customStyle="1" w:styleId="49">
    <w:name w:val="Verbatim Char"/>
    <w:basedOn w:val="35"/>
    <w:link w:val="50"/>
    <w:uiPriority w:val="0"/>
    <w:qFormat/>
    <w:rPr>
      <w:rFonts w:ascii="Consolas" w:hAnsi="Consolas"/>
      <w:sz w:val="22"/>
      <w:szCs w:val="22"/>
    </w:rPr>
  </w:style>
  <w:style w:type="paragraph" w:customStyle="1" w:styleId="50">
    <w:name w:val="Source Code"/>
    <w:link w:val="49"/>
    <w:uiPriority w:val="0"/>
    <w:qFormat/>
    <w:pPr>
      <w:wordWrap w:val="false"/>
      <w:spacing w:after="200" w:beforeAutospacing="0" w:afterAutospacing="0"/>
    </w:pPr>
    <w:rPr>
      <w:rFonts w:asciiTheme="minorHAnsi" w:cstheme="minorBidi" w:eastAsiaTheme="minorEastAsia" w:hAnsiTheme="minorHAnsi"/>
      <w:sz w:val="24"/>
      <w:szCs w:val="24"/>
      <w:lang w:val="en-US" w:eastAsia="en-US" w:bidi="ar-SA"/>
    </w:rPr>
  </w:style>
  <w:style w:type="paragraph" w:customStyle="1" w:styleId="51">
    <w:name w:val="TOC Heading"/>
    <w:basedOn w:val="2"/>
    <w:next w:val="3"/>
    <w:uiPriority w:val="39"/>
    <w:qFormat/>
    <w:pPr>
      <w:spacing w:lineRule="auto" w:line="259" w:before="240" w:beforeAutospacing="0" w:afterAutospacing="0"/>
      <w:outlineLvl w:val="9"/>
    </w:pPr>
    <w:rPr>
      <w:b w:val="0"/>
    </w:rPr>
  </w:style>
  <w:style w:type="paragraph" w:styleId="52">
    <w:name w:val="Intense Quote"/>
    <w:basedOn w:val="1"/>
    <w:next w:val="1"/>
    <w:link w:val="54"/>
    <w:uiPriority w:val="0"/>
    <w:qFormat/>
    <w:pPr>
      <w:pBdr>
        <w:top w:val="single" w:sz="4" w:space="10" w:color="4F81BD"/>
        <w:bottom w:val="single" w:sz="4" w:space="10" w:color="4F81BD"/>
      </w:pBdr>
      <w:spacing w:before="360" w:after="360" w:beforeAutospacing="0" w:afterAutospacing="0"/>
      <w:ind w:left="864" w:right="864"/>
      <w:jc w:val="center"/>
    </w:pPr>
    <w:rPr>
      <w:i/>
      <w:color w:val="4F81BD"/>
    </w:rPr>
  </w:style>
  <w:style w:type="character" w:customStyle="1" w:styleId="53">
    <w:name w:val="正文文本 字符"/>
    <w:basedOn w:val="33"/>
    <w:link w:val="3"/>
    <w:uiPriority w:val="0"/>
    <w:qFormat/>
  </w:style>
  <w:style w:type="character" w:customStyle="1" w:styleId="54">
    <w:name w:val="明显引用 字符"/>
    <w:basedOn w:val="33"/>
    <w:link w:val="52"/>
    <w:uiPriority w:val="0"/>
    <w:qFormat/>
    <w:rPr>
      <w:i/>
      <w:color w:val="4F81BD"/>
    </w:rPr>
  </w:style>
  <w:style w:type="paragraph" w:styleId="55">
    <w:name w:val="Quote"/>
    <w:basedOn w:val="1"/>
    <w:next w:val="1"/>
    <w:link w:val="56"/>
    <w:uiPriority w:val="0"/>
    <w:qFormat/>
    <w:pPr>
      <w:spacing w:before="200" w:after="160" w:beforeAutospacing="0" w:afterAutospacing="0"/>
      <w:ind w:left="864" w:right="864"/>
      <w:jc w:val="center"/>
    </w:pPr>
    <w:rPr>
      <w:i/>
      <w:color w:val="3F3F3F"/>
    </w:rPr>
  </w:style>
  <w:style w:type="character" w:customStyle="1" w:styleId="56">
    <w:name w:val="引用 字符"/>
    <w:basedOn w:val="33"/>
    <w:link w:val="55"/>
    <w:uiPriority w:val="0"/>
    <w:qFormat/>
    <w:rPr>
      <w:i/>
      <w:color w:val="3F3F3F"/>
    </w:rPr>
  </w:style>
  <w:style w:type="character" w:customStyle="1" w:styleId="57">
    <w:name w:val="KeywordTok"/>
    <w:basedOn w:val="49"/>
    <w:uiPriority w:val="0"/>
    <w:qFormat/>
    <w:rPr>
      <w:b/>
      <w:color w:val="007020"/>
    </w:rPr>
  </w:style>
  <w:style w:type="character" w:customStyle="1" w:styleId="58">
    <w:name w:val="DataTypeTok"/>
    <w:basedOn w:val="49"/>
    <w:uiPriority w:val="0"/>
    <w:qFormat/>
    <w:rPr>
      <w:color w:val="902000"/>
    </w:rPr>
  </w:style>
  <w:style w:type="character" w:customStyle="1" w:styleId="59">
    <w:name w:val="DecValTok"/>
    <w:basedOn w:val="49"/>
    <w:uiPriority w:val="0"/>
    <w:qFormat/>
    <w:rPr>
      <w:color w:val="40A070"/>
    </w:rPr>
  </w:style>
  <w:style w:type="character" w:customStyle="1" w:styleId="60">
    <w:name w:val="BaseNTok"/>
    <w:basedOn w:val="49"/>
    <w:uiPriority w:val="0"/>
    <w:qFormat/>
    <w:rPr>
      <w:color w:val="40A070"/>
    </w:rPr>
  </w:style>
  <w:style w:type="character" w:customStyle="1" w:styleId="61">
    <w:name w:val="FloatTok"/>
    <w:basedOn w:val="49"/>
    <w:uiPriority w:val="0"/>
    <w:qFormat/>
    <w:rPr>
      <w:color w:val="40A070"/>
    </w:rPr>
  </w:style>
  <w:style w:type="character" w:customStyle="1" w:styleId="62">
    <w:name w:val="ConstantTok"/>
    <w:basedOn w:val="49"/>
    <w:uiPriority w:val="0"/>
    <w:qFormat/>
    <w:rPr>
      <w:color w:val="880000"/>
    </w:rPr>
  </w:style>
  <w:style w:type="character" w:customStyle="1" w:styleId="63">
    <w:name w:val="CharTok"/>
    <w:basedOn w:val="49"/>
    <w:uiPriority w:val="0"/>
    <w:qFormat/>
    <w:rPr>
      <w:color w:val="4070A0"/>
    </w:rPr>
  </w:style>
  <w:style w:type="character" w:customStyle="1" w:styleId="64">
    <w:name w:val="SpecialCharTok"/>
    <w:basedOn w:val="49"/>
    <w:uiPriority w:val="0"/>
    <w:qFormat/>
    <w:rPr>
      <w:color w:val="4070A0"/>
    </w:rPr>
  </w:style>
  <w:style w:type="character" w:customStyle="1" w:styleId="65">
    <w:name w:val="StringTok"/>
    <w:basedOn w:val="49"/>
    <w:uiPriority w:val="0"/>
    <w:qFormat/>
    <w:rPr>
      <w:color w:val="4070A0"/>
    </w:rPr>
  </w:style>
  <w:style w:type="character" w:customStyle="1" w:styleId="66">
    <w:name w:val="VerbatimStringTok"/>
    <w:basedOn w:val="49"/>
    <w:uiPriority w:val="0"/>
    <w:qFormat/>
    <w:rPr>
      <w:color w:val="4070A0"/>
    </w:rPr>
  </w:style>
  <w:style w:type="character" w:customStyle="1" w:styleId="67">
    <w:name w:val="SpecialStringTok"/>
    <w:basedOn w:val="49"/>
    <w:uiPriority w:val="0"/>
    <w:qFormat/>
    <w:rPr>
      <w:color w:val="BB6688"/>
    </w:rPr>
  </w:style>
  <w:style w:type="character" w:customStyle="1" w:styleId="68">
    <w:name w:val="ImportTok"/>
    <w:basedOn w:val="49"/>
    <w:uiPriority w:val="0"/>
    <w:qFormat/>
  </w:style>
  <w:style w:type="character" w:customStyle="1" w:styleId="69">
    <w:name w:val="CommentTok"/>
    <w:basedOn w:val="49"/>
    <w:uiPriority w:val="0"/>
    <w:qFormat/>
    <w:rPr>
      <w:i/>
      <w:color w:val="60A0B0"/>
    </w:rPr>
  </w:style>
  <w:style w:type="character" w:customStyle="1" w:styleId="70">
    <w:name w:val="DocumentationTok"/>
    <w:basedOn w:val="49"/>
    <w:uiPriority w:val="0"/>
    <w:qFormat/>
    <w:rPr>
      <w:i/>
      <w:color w:val="BA2121"/>
    </w:rPr>
  </w:style>
  <w:style w:type="character" w:customStyle="1" w:styleId="71">
    <w:name w:val="AnnotationTok"/>
    <w:basedOn w:val="49"/>
    <w:uiPriority w:val="0"/>
    <w:qFormat/>
    <w:rPr>
      <w:b/>
      <w:i/>
      <w:color w:val="60A0B0"/>
    </w:rPr>
  </w:style>
  <w:style w:type="character" w:customStyle="1" w:styleId="72">
    <w:name w:val="CommentVarTok"/>
    <w:basedOn w:val="49"/>
    <w:uiPriority w:val="0"/>
    <w:qFormat/>
    <w:rPr>
      <w:b/>
      <w:i/>
      <w:color w:val="60A0B0"/>
    </w:rPr>
  </w:style>
  <w:style w:type="character" w:customStyle="1" w:styleId="73">
    <w:name w:val="OtherTok"/>
    <w:basedOn w:val="49"/>
    <w:uiPriority w:val="0"/>
    <w:qFormat/>
    <w:rPr>
      <w:color w:val="007020"/>
    </w:rPr>
  </w:style>
  <w:style w:type="character" w:customStyle="1" w:styleId="74">
    <w:name w:val="FunctionTok"/>
    <w:basedOn w:val="49"/>
    <w:uiPriority w:val="0"/>
    <w:rPr>
      <w:color w:val="06287E"/>
    </w:rPr>
  </w:style>
  <w:style w:type="character" w:customStyle="1" w:styleId="75">
    <w:name w:val="VariableTok"/>
    <w:basedOn w:val="49"/>
    <w:uiPriority w:val="0"/>
    <w:rPr>
      <w:color w:val="19177C"/>
    </w:rPr>
  </w:style>
  <w:style w:type="character" w:customStyle="1" w:styleId="76">
    <w:name w:val="ControlFlowTok"/>
    <w:basedOn w:val="49"/>
    <w:uiPriority w:val="0"/>
    <w:rPr>
      <w:b/>
      <w:color w:val="007020"/>
    </w:rPr>
  </w:style>
  <w:style w:type="character" w:customStyle="1" w:styleId="77">
    <w:name w:val="OperatorTok"/>
    <w:basedOn w:val="49"/>
    <w:uiPriority w:val="0"/>
    <w:rPr>
      <w:color w:val="666666"/>
    </w:rPr>
  </w:style>
  <w:style w:type="character" w:customStyle="1" w:styleId="78">
    <w:name w:val="BuiltInTok"/>
    <w:basedOn w:val="49"/>
    <w:uiPriority w:val="0"/>
  </w:style>
  <w:style w:type="character" w:customStyle="1" w:styleId="79">
    <w:name w:val="ExtensionTok"/>
    <w:basedOn w:val="49"/>
    <w:uiPriority w:val="0"/>
  </w:style>
  <w:style w:type="character" w:customStyle="1" w:styleId="80">
    <w:name w:val="PreprocessorTok"/>
    <w:basedOn w:val="49"/>
    <w:uiPriority w:val="0"/>
    <w:rPr>
      <w:color w:val="BC7A00"/>
    </w:rPr>
  </w:style>
  <w:style w:type="character" w:customStyle="1" w:styleId="81">
    <w:name w:val="AttributeTok"/>
    <w:basedOn w:val="49"/>
    <w:uiPriority w:val="0"/>
    <w:rPr>
      <w:color w:val="7D9029"/>
    </w:rPr>
  </w:style>
  <w:style w:type="character" w:customStyle="1" w:styleId="82">
    <w:name w:val="RegionMarkerTok"/>
    <w:basedOn w:val="49"/>
    <w:uiPriority w:val="0"/>
  </w:style>
  <w:style w:type="character" w:customStyle="1" w:styleId="83">
    <w:name w:val="InformationTok"/>
    <w:basedOn w:val="49"/>
    <w:uiPriority w:val="0"/>
    <w:rPr>
      <w:b/>
      <w:i/>
      <w:color w:val="60A0B0"/>
    </w:rPr>
  </w:style>
  <w:style w:type="character" w:customStyle="1" w:styleId="84">
    <w:name w:val="WarningTok"/>
    <w:basedOn w:val="49"/>
    <w:uiPriority w:val="0"/>
    <w:rPr>
      <w:b/>
      <w:i/>
      <w:color w:val="60A0B0"/>
    </w:rPr>
  </w:style>
  <w:style w:type="character" w:customStyle="1" w:styleId="85">
    <w:name w:val="AlertTok"/>
    <w:basedOn w:val="49"/>
    <w:uiPriority w:val="0"/>
    <w:rPr>
      <w:b/>
      <w:color w:val="FF0000"/>
    </w:rPr>
  </w:style>
  <w:style w:type="character" w:customStyle="1" w:styleId="86">
    <w:name w:val="ErrorTok"/>
    <w:basedOn w:val="49"/>
    <w:uiPriority w:val="0"/>
    <w:rPr>
      <w:b/>
      <w:color w:val="FF0000"/>
    </w:rPr>
  </w:style>
  <w:style w:type="character" w:customStyle="1" w:styleId="87">
    <w:name w:val="NormalTok"/>
    <w:basedOn w:val="49"/>
    <w:uiPriority w:val="0"/>
  </w:style>
  <w:style w:type="paragraph" w:customStyle="1" w:styleId="88">
    <w:name w:val="WPSOffice手动目录 1"/>
    <w:uiPriority w:val="0"/>
    <w:pPr>
      <w:ind w:leftChars="0"/>
    </w:pPr>
    <w:rPr>
      <w:rFonts w:asciiTheme="minorHAnsi" w:cstheme="minorBidi" w:eastAsiaTheme="minorEastAsia" w:hAnsiTheme="minorHAnsi"/>
      <w:sz w:val="20"/>
      <w:szCs w:val="20"/>
    </w:rPr>
  </w:style>
  <w:style w:type="paragraph" w:customStyle="1" w:styleId="89">
    <w:name w:val="WPSOffice手动目录 2"/>
    <w:uiPriority w:val="0"/>
    <w:pPr>
      <w:ind w:leftChars="200"/>
    </w:pPr>
    <w:rPr>
      <w:rFonts w:asciiTheme="minorHAnsi" w:cstheme="minorBidi" w:eastAsiaTheme="minorEastAsia" w:hAnsiTheme="minorHAnsi"/>
      <w:sz w:val="20"/>
      <w:szCs w:val="20"/>
    </w:rPr>
  </w:style>
  <w:style w:customStyle="1" w:styleId="182" w:type="character">
    <w:name w:val="标题 6 字符"/>
    <w:basedOn w:val="33"/>
    <w:link w:val="8"/>
    <w:qFormat/>
    <w:rPr>
      <w:rFonts w:ascii="Cambria" w:eastAsia="宋体" w:hAnsi="Cambria" w:cs="Times New Roman"/>
      <w:b/>
      <w:sz w:val="24"/>
      <w:szCs w:val="24"/>
    </w:rPr>
    <w:tblPr>
      <w:tblInd w:w="0"/>
    </w:tblPr>
  </w:style>
  <w:style w:customStyle="1" w:styleId="6Char" w:type="character">
    <w:name w:val="标题 6 Char"/>
    <w:basedOn w:val="33"/>
    <w:link w:val="8"/>
    <w:rPr>
      <w:rFonts w:ascii="Cambria" w:eastAsia="宋体" w:hAnsi="Cambria" w:cs="Times New Roman"/>
      <w:b/>
      <w:sz w:val="24"/>
      <w:szCs w:val="24"/>
    </w:rPr>
    <w:tblPr>
      <w:tblInd w:w="0"/>
    </w:tblPr>
  </w:style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png" Type="http://schemas.openxmlformats.org/officeDocument/2006/relationships/image"/><Relationship Id="rId11" Target="media/image10.png" Type="http://schemas.openxmlformats.org/officeDocument/2006/relationships/image"/><Relationship Id="rId12" Target="media/image11.png" Type="http://schemas.openxmlformats.org/officeDocument/2006/relationships/image"/><Relationship Id="rId13" Target="media/image12.png" Type="http://schemas.openxmlformats.org/officeDocument/2006/relationships/image"/><Relationship Id="rId14" Target="media/image13.png" Type="http://schemas.openxmlformats.org/officeDocument/2006/relationships/image"/><Relationship Id="rId15" Target="numbering.xml" Type="http://schemas.openxmlformats.org/officeDocument/2006/relationships/numbering"/><Relationship Id="rId16" Target="footer1.xml" Type="http://schemas.openxmlformats.org/officeDocument/2006/relationships/footer"/><Relationship Id="rId17" Target="footnotes.xml" Type="http://schemas.openxmlformats.org/officeDocument/2006/relationships/footnotes"/><Relationship Id="rId18" Target="endnotes.xml" Type="http://schemas.openxmlformats.org/officeDocument/2006/relationships/endnotes"/><Relationship Id="rId19" Target="styles.xml" Type="http://schemas.openxmlformats.org/officeDocument/2006/relationships/styles"/><Relationship Id="rId2" Target="media/image1.png" Type="http://schemas.openxmlformats.org/officeDocument/2006/relationships/image"/><Relationship Id="rId20" Target="comments.xml" Type="http://schemas.openxmlformats.org/officeDocument/2006/relationships/comments"/><Relationship Id="rId21" Target="commentsExtended.xml" Type="http://schemas.microsoft.com/office/2011/relationships/commentsExtended"/><Relationship Id="rId22" Target="../customXml/item1.xml" Type="http://schemas.openxmlformats.org/officeDocument/2006/customXml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customXml/item1.xml><?xml version="1.0" encoding="utf-8"?>
<data>kMasHTE6lS2dC5WwjUoU+A==</data>
</file>

<file path=docProps/app.xml><?xml version="1.0" encoding="utf-8"?>
<Properties xmlns="http://schemas.openxmlformats.org/officeDocument/2006/extended-properties">
  <Application>Shimo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2022-07-07T08:16:09Z</dcterms:created>
  <dc:creator>Shimo</dc:creator>
</cp:coreProperties>
</file>