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20142" w14:textId="77777777" w:rsidR="00824193" w:rsidRDefault="00F1131B">
      <w:pPr>
        <w:jc w:val="center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广州工商学院本科毕业论文（设计）任务书</w:t>
      </w:r>
    </w:p>
    <w:p w14:paraId="3026FDBF" w14:textId="77777777" w:rsidR="00824193" w:rsidRDefault="00F1131B">
      <w:pPr>
        <w:spacing w:afterLines="100" w:after="312"/>
        <w:jc w:val="center"/>
        <w:rPr>
          <w:rFonts w:ascii="黑体" w:eastAsia="黑体" w:hAnsi="宋体"/>
          <w:sz w:val="24"/>
        </w:rPr>
      </w:pPr>
      <w:r>
        <w:rPr>
          <w:rFonts w:ascii="黑体" w:eastAsia="黑体" w:hAnsi="宋体" w:hint="eastAsia"/>
          <w:sz w:val="24"/>
        </w:rPr>
        <w:t>（指导教师用表）</w:t>
      </w:r>
    </w:p>
    <w:tbl>
      <w:tblPr>
        <w:tblW w:w="903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5"/>
        <w:gridCol w:w="1057"/>
        <w:gridCol w:w="2321"/>
        <w:gridCol w:w="354"/>
        <w:gridCol w:w="1968"/>
        <w:gridCol w:w="1764"/>
      </w:tblGrid>
      <w:tr w:rsidR="00824193" w14:paraId="3951DCCB" w14:textId="77777777" w:rsidTr="002057F0">
        <w:trPr>
          <w:trHeight w:val="443"/>
          <w:jc w:val="center"/>
        </w:trPr>
        <w:tc>
          <w:tcPr>
            <w:tcW w:w="2632" w:type="dxa"/>
            <w:gridSpan w:val="2"/>
            <w:vAlign w:val="center"/>
          </w:tcPr>
          <w:p w14:paraId="62E147C6" w14:textId="77777777" w:rsidR="00824193" w:rsidRDefault="00F113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生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2321" w:type="dxa"/>
            <w:vAlign w:val="center"/>
          </w:tcPr>
          <w:p w14:paraId="778B6A64" w14:textId="62719F1C" w:rsidR="00824193" w:rsidRDefault="00B468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刘秋麟</w:t>
            </w:r>
          </w:p>
        </w:tc>
        <w:tc>
          <w:tcPr>
            <w:tcW w:w="2322" w:type="dxa"/>
            <w:gridSpan w:val="2"/>
            <w:vAlign w:val="center"/>
          </w:tcPr>
          <w:p w14:paraId="3A7D7B02" w14:textId="77777777" w:rsidR="00824193" w:rsidRDefault="00F113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导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教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师</w:t>
            </w:r>
          </w:p>
        </w:tc>
        <w:tc>
          <w:tcPr>
            <w:tcW w:w="1764" w:type="dxa"/>
            <w:vAlign w:val="center"/>
          </w:tcPr>
          <w:p w14:paraId="7AE4DF27" w14:textId="48F41C72" w:rsidR="00824193" w:rsidRDefault="00B4683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林观德</w:t>
            </w:r>
          </w:p>
        </w:tc>
      </w:tr>
      <w:tr w:rsidR="00824193" w14:paraId="46AC8417" w14:textId="77777777" w:rsidTr="002057F0">
        <w:trPr>
          <w:cantSplit/>
          <w:trHeight w:val="584"/>
          <w:jc w:val="center"/>
        </w:trPr>
        <w:tc>
          <w:tcPr>
            <w:tcW w:w="2632" w:type="dxa"/>
            <w:gridSpan w:val="2"/>
            <w:vAlign w:val="center"/>
          </w:tcPr>
          <w:p w14:paraId="14903AE1" w14:textId="77777777" w:rsidR="00824193" w:rsidRDefault="00F113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论文（设计）题目</w:t>
            </w:r>
          </w:p>
        </w:tc>
        <w:tc>
          <w:tcPr>
            <w:tcW w:w="6407" w:type="dxa"/>
            <w:gridSpan w:val="4"/>
            <w:vAlign w:val="center"/>
          </w:tcPr>
          <w:p w14:paraId="7C2F8920" w14:textId="3C0EC953" w:rsidR="00824193" w:rsidRPr="00B16C4C" w:rsidRDefault="00B4683B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16C4C">
              <w:rPr>
                <w:rFonts w:asciiTheme="minorEastAsia" w:eastAsiaTheme="minorEastAsia" w:hAnsiTheme="minorEastAsia" w:hint="eastAsia"/>
                <w:sz w:val="28"/>
                <w:szCs w:val="28"/>
              </w:rPr>
              <w:t>基于H5在线学习《计算机文化基础》系统的设计与应用</w:t>
            </w:r>
          </w:p>
        </w:tc>
      </w:tr>
      <w:tr w:rsidR="00824193" w14:paraId="42792340" w14:textId="77777777" w:rsidTr="002057F0">
        <w:trPr>
          <w:cantSplit/>
          <w:trHeight w:val="1110"/>
          <w:jc w:val="center"/>
        </w:trPr>
        <w:tc>
          <w:tcPr>
            <w:tcW w:w="1575" w:type="dxa"/>
            <w:vAlign w:val="center"/>
          </w:tcPr>
          <w:p w14:paraId="63543CBF" w14:textId="77777777" w:rsidR="00824193" w:rsidRDefault="00F1131B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主要研究</w:t>
            </w:r>
          </w:p>
          <w:p w14:paraId="31AB55C9" w14:textId="77777777" w:rsidR="00824193" w:rsidRDefault="00F1131B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7464" w:type="dxa"/>
            <w:gridSpan w:val="5"/>
            <w:vAlign w:val="center"/>
          </w:tcPr>
          <w:p w14:paraId="1506D72A" w14:textId="69B88FC1" w:rsidR="00824193" w:rsidRPr="00B16C4C" w:rsidRDefault="00B4683B">
            <w:pPr>
              <w:jc w:val="center"/>
              <w:rPr>
                <w:sz w:val="28"/>
                <w:szCs w:val="28"/>
              </w:rPr>
            </w:pPr>
            <w:r w:rsidRPr="00B16C4C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设计并应用基于H</w:t>
            </w:r>
            <w:r w:rsidRPr="00B16C4C">
              <w:rPr>
                <w:rFonts w:ascii="宋体" w:hAnsi="宋体"/>
                <w:color w:val="000000" w:themeColor="text1"/>
                <w:sz w:val="28"/>
                <w:szCs w:val="28"/>
              </w:rPr>
              <w:t>TML</w:t>
            </w:r>
            <w:r w:rsidRPr="00B16C4C">
              <w:rPr>
                <w:rFonts w:ascii="宋体" w:hAnsi="宋体" w:hint="eastAsia"/>
                <w:color w:val="000000" w:themeColor="text1"/>
                <w:sz w:val="28"/>
                <w:szCs w:val="28"/>
              </w:rPr>
              <w:t>5的在线学习《计算机文化基础》系统</w:t>
            </w:r>
          </w:p>
        </w:tc>
      </w:tr>
      <w:tr w:rsidR="00824193" w14:paraId="67756605" w14:textId="77777777" w:rsidTr="002057F0">
        <w:trPr>
          <w:cantSplit/>
          <w:trHeight w:val="1140"/>
          <w:jc w:val="center"/>
        </w:trPr>
        <w:tc>
          <w:tcPr>
            <w:tcW w:w="1575" w:type="dxa"/>
            <w:vAlign w:val="center"/>
          </w:tcPr>
          <w:p w14:paraId="3C4A228B" w14:textId="77777777" w:rsidR="00824193" w:rsidRDefault="00F1131B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研究方法</w:t>
            </w:r>
          </w:p>
        </w:tc>
        <w:tc>
          <w:tcPr>
            <w:tcW w:w="7464" w:type="dxa"/>
            <w:gridSpan w:val="5"/>
            <w:vAlign w:val="center"/>
          </w:tcPr>
          <w:p w14:paraId="031C159A" w14:textId="758FC039" w:rsidR="00824193" w:rsidRPr="00B16C4C" w:rsidRDefault="00B16C4C">
            <w:pPr>
              <w:jc w:val="center"/>
              <w:rPr>
                <w:sz w:val="28"/>
                <w:szCs w:val="28"/>
              </w:rPr>
            </w:pPr>
            <w:r w:rsidRPr="00B16C4C">
              <w:rPr>
                <w:rFonts w:hint="eastAsia"/>
                <w:sz w:val="28"/>
                <w:szCs w:val="28"/>
              </w:rPr>
              <w:t>调查法、</w:t>
            </w:r>
            <w:r w:rsidR="006F230F">
              <w:rPr>
                <w:rFonts w:hint="eastAsia"/>
                <w:sz w:val="28"/>
                <w:szCs w:val="28"/>
              </w:rPr>
              <w:t>设计</w:t>
            </w:r>
            <w:r w:rsidRPr="00B16C4C">
              <w:rPr>
                <w:rFonts w:hint="eastAsia"/>
                <w:sz w:val="28"/>
                <w:szCs w:val="28"/>
              </w:rPr>
              <w:t>法</w:t>
            </w:r>
          </w:p>
        </w:tc>
      </w:tr>
      <w:tr w:rsidR="00824193" w14:paraId="4FF91784" w14:textId="77777777" w:rsidTr="002057F0">
        <w:trPr>
          <w:cantSplit/>
          <w:trHeight w:val="1305"/>
          <w:jc w:val="center"/>
        </w:trPr>
        <w:tc>
          <w:tcPr>
            <w:tcW w:w="1575" w:type="dxa"/>
            <w:vAlign w:val="center"/>
          </w:tcPr>
          <w:p w14:paraId="1DD7CD0D" w14:textId="77777777" w:rsidR="00824193" w:rsidRDefault="00F1131B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主要任务及目标</w:t>
            </w:r>
          </w:p>
        </w:tc>
        <w:tc>
          <w:tcPr>
            <w:tcW w:w="7464" w:type="dxa"/>
            <w:gridSpan w:val="5"/>
            <w:vAlign w:val="center"/>
          </w:tcPr>
          <w:p w14:paraId="7AE2202B" w14:textId="767905DA" w:rsidR="00824193" w:rsidRPr="00B16C4C" w:rsidRDefault="006F230F">
            <w:pPr>
              <w:jc w:val="center"/>
              <w:rPr>
                <w:sz w:val="28"/>
                <w:szCs w:val="28"/>
              </w:rPr>
            </w:pPr>
            <w:r w:rsidRPr="00507206">
              <w:rPr>
                <w:rFonts w:ascii="宋体" w:hAnsi="宋体" w:hint="eastAsia"/>
                <w:sz w:val="24"/>
              </w:rPr>
              <w:t>以《计算机文化基础》为专项课程</w:t>
            </w:r>
            <w:r>
              <w:rPr>
                <w:rFonts w:ascii="宋体" w:hAnsi="宋体" w:hint="eastAsia"/>
                <w:sz w:val="24"/>
              </w:rPr>
              <w:t>，自行设计</w:t>
            </w:r>
            <w:r w:rsidRPr="00507206">
              <w:rPr>
                <w:rFonts w:ascii="宋体" w:hAnsi="宋体" w:hint="eastAsia"/>
                <w:sz w:val="24"/>
              </w:rPr>
              <w:t>基于HTML5技术的</w:t>
            </w:r>
            <w:r>
              <w:rPr>
                <w:rFonts w:ascii="宋体" w:hAnsi="宋体" w:hint="eastAsia"/>
                <w:sz w:val="24"/>
              </w:rPr>
              <w:t>线上</w:t>
            </w:r>
            <w:r w:rsidRPr="00507206">
              <w:rPr>
                <w:rFonts w:ascii="宋体" w:hAnsi="宋体" w:hint="eastAsia"/>
                <w:sz w:val="24"/>
              </w:rPr>
              <w:t>学习系统，为学生提供更有效、快捷的学习平台，使计算机文化更加容易学习和掌握，培养学生对计算机</w:t>
            </w:r>
            <w:r>
              <w:rPr>
                <w:rFonts w:ascii="宋体" w:hAnsi="宋体" w:hint="eastAsia"/>
                <w:sz w:val="24"/>
              </w:rPr>
              <w:t>领域</w:t>
            </w:r>
            <w:r w:rsidRPr="00507206">
              <w:rPr>
                <w:rFonts w:ascii="宋体" w:hAnsi="宋体" w:hint="eastAsia"/>
                <w:sz w:val="24"/>
              </w:rPr>
              <w:t>的兴趣。</w:t>
            </w:r>
          </w:p>
        </w:tc>
      </w:tr>
      <w:tr w:rsidR="00824193" w14:paraId="07C40136" w14:textId="77777777" w:rsidTr="002057F0">
        <w:trPr>
          <w:cantSplit/>
          <w:trHeight w:val="1380"/>
          <w:jc w:val="center"/>
        </w:trPr>
        <w:tc>
          <w:tcPr>
            <w:tcW w:w="157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081393" w14:textId="77777777" w:rsidR="00824193" w:rsidRDefault="00F1131B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主要参考</w:t>
            </w:r>
          </w:p>
          <w:p w14:paraId="2AE3A21B" w14:textId="77777777" w:rsidR="00824193" w:rsidRDefault="00F1131B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文献</w:t>
            </w:r>
          </w:p>
        </w:tc>
        <w:tc>
          <w:tcPr>
            <w:tcW w:w="7464" w:type="dxa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33518B" w14:textId="77777777" w:rsidR="006F230F" w:rsidRPr="00951683" w:rsidRDefault="006F230F" w:rsidP="006F230F">
            <w:pPr>
              <w:jc w:val="left"/>
              <w:rPr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[1]</w:t>
            </w:r>
            <w:r w:rsidRPr="00951683">
              <w:rPr>
                <w:rFonts w:hint="eastAsia"/>
                <w:color w:val="000000"/>
                <w:u w:color="000000"/>
              </w:rPr>
              <w:t>王瑞</w:t>
            </w:r>
            <w:r w:rsidRPr="00951683">
              <w:rPr>
                <w:rFonts w:hint="eastAsia"/>
                <w:color w:val="000000"/>
                <w:u w:color="000000"/>
              </w:rPr>
              <w:t>.</w:t>
            </w:r>
            <w:r w:rsidRPr="00951683">
              <w:rPr>
                <w:rFonts w:hint="eastAsia"/>
                <w:color w:val="000000"/>
                <w:u w:color="000000"/>
              </w:rPr>
              <w:t>移动学习理论下计算机应用基础教学研究</w:t>
            </w:r>
            <w:r w:rsidRPr="00951683">
              <w:rPr>
                <w:rFonts w:hint="eastAsia"/>
                <w:color w:val="000000"/>
                <w:u w:color="000000"/>
              </w:rPr>
              <w:t>[J].</w:t>
            </w:r>
            <w:r w:rsidRPr="00951683">
              <w:rPr>
                <w:rFonts w:hint="eastAsia"/>
                <w:color w:val="000000"/>
                <w:u w:color="000000"/>
              </w:rPr>
              <w:t>电脑知识与技术</w:t>
            </w:r>
            <w:r w:rsidRPr="00951683">
              <w:rPr>
                <w:rFonts w:hint="eastAsia"/>
                <w:color w:val="000000"/>
                <w:u w:color="000000"/>
              </w:rPr>
              <w:t>,2015,11(19):117-118.</w:t>
            </w:r>
          </w:p>
          <w:p w14:paraId="01CC090F" w14:textId="77777777" w:rsidR="006F230F" w:rsidRPr="00951683" w:rsidRDefault="006F230F" w:rsidP="006F230F">
            <w:pPr>
              <w:jc w:val="left"/>
              <w:rPr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[2]</w:t>
            </w:r>
            <w:r w:rsidRPr="00951683">
              <w:rPr>
                <w:rFonts w:hint="eastAsia"/>
                <w:color w:val="000000"/>
                <w:u w:color="000000"/>
              </w:rPr>
              <w:t>王竹立</w:t>
            </w:r>
            <w:r w:rsidRPr="00951683">
              <w:rPr>
                <w:rFonts w:hint="eastAsia"/>
                <w:color w:val="000000"/>
                <w:u w:color="000000"/>
              </w:rPr>
              <w:t>.</w:t>
            </w:r>
            <w:r w:rsidRPr="00951683">
              <w:rPr>
                <w:rFonts w:hint="eastAsia"/>
                <w:color w:val="000000"/>
                <w:u w:color="000000"/>
              </w:rPr>
              <w:t>新建构主义</w:t>
            </w:r>
            <w:r w:rsidRPr="00951683">
              <w:rPr>
                <w:rFonts w:hint="eastAsia"/>
                <w:color w:val="000000"/>
                <w:u w:color="000000"/>
              </w:rPr>
              <w:t>:</w:t>
            </w:r>
            <w:r w:rsidRPr="00951683">
              <w:rPr>
                <w:rFonts w:hint="eastAsia"/>
                <w:color w:val="000000"/>
                <w:u w:color="000000"/>
              </w:rPr>
              <w:t>网络时代的学习理论</w:t>
            </w:r>
            <w:r w:rsidRPr="00951683">
              <w:rPr>
                <w:rFonts w:hint="eastAsia"/>
                <w:color w:val="000000"/>
                <w:u w:color="000000"/>
              </w:rPr>
              <w:t>[J].</w:t>
            </w:r>
            <w:r w:rsidRPr="00951683">
              <w:rPr>
                <w:rFonts w:hint="eastAsia"/>
                <w:color w:val="000000"/>
                <w:u w:color="000000"/>
              </w:rPr>
              <w:t>远程教育杂志</w:t>
            </w:r>
            <w:r w:rsidRPr="00951683">
              <w:rPr>
                <w:rFonts w:hint="eastAsia"/>
                <w:color w:val="000000"/>
                <w:u w:color="000000"/>
              </w:rPr>
              <w:t>,2011,29(02):11-18.</w:t>
            </w:r>
          </w:p>
          <w:p w14:paraId="0B842379" w14:textId="77777777" w:rsidR="006F230F" w:rsidRPr="00426C18" w:rsidRDefault="006F230F" w:rsidP="006F230F">
            <w:pPr>
              <w:jc w:val="left"/>
              <w:rPr>
                <w:color w:val="000000"/>
                <w:sz w:val="2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[3]</w:t>
            </w:r>
            <w:r w:rsidRPr="001A4711">
              <w:rPr>
                <w:rFonts w:hint="eastAsia"/>
                <w:color w:val="000000"/>
                <w:sz w:val="20"/>
                <w:u w:color="000000"/>
              </w:rPr>
              <w:t xml:space="preserve"> M.Nyanchama</w:t>
            </w:r>
            <w:r>
              <w:rPr>
                <w:rFonts w:hint="eastAsia"/>
                <w:color w:val="000000"/>
                <w:sz w:val="20"/>
                <w:u w:color="000000"/>
              </w:rPr>
              <w:t>,</w:t>
            </w:r>
            <w:r w:rsidRPr="001A4711">
              <w:rPr>
                <w:rFonts w:hint="eastAsia"/>
                <w:color w:val="000000"/>
                <w:sz w:val="20"/>
                <w:u w:color="000000"/>
              </w:rPr>
              <w:t xml:space="preserve">S.Oshorn.Access rights administration in role-based security systems, in DataBase security VIII: Status and Prospectus North Holland </w:t>
            </w:r>
            <w:r w:rsidRPr="001A4711">
              <w:rPr>
                <w:rFonts w:hint="eastAsia"/>
                <w:color w:val="000000"/>
                <w:sz w:val="20"/>
                <w:u w:color="000000"/>
              </w:rPr>
              <w:t>一</w:t>
            </w:r>
            <w:r w:rsidRPr="001A4711">
              <w:rPr>
                <w:rFonts w:hint="eastAsia"/>
                <w:color w:val="000000"/>
                <w:sz w:val="20"/>
                <w:u w:color="000000"/>
              </w:rPr>
              <w:t xml:space="preserve"> Blsevier, 1994: 37-56</w:t>
            </w:r>
          </w:p>
          <w:p w14:paraId="67519413" w14:textId="77777777" w:rsidR="006F230F" w:rsidRPr="00951683" w:rsidRDefault="006F230F" w:rsidP="006F230F">
            <w:pPr>
              <w:jc w:val="left"/>
              <w:rPr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[4]</w:t>
            </w:r>
            <w:r w:rsidRPr="00951683">
              <w:rPr>
                <w:rFonts w:hint="eastAsia"/>
                <w:color w:val="000000"/>
                <w:u w:color="000000"/>
              </w:rPr>
              <w:t>余闯</w:t>
            </w:r>
            <w:r w:rsidRPr="00951683">
              <w:rPr>
                <w:rFonts w:hint="eastAsia"/>
                <w:color w:val="000000"/>
                <w:u w:color="000000"/>
              </w:rPr>
              <w:t>.</w:t>
            </w:r>
            <w:r w:rsidRPr="00951683">
              <w:rPr>
                <w:rFonts w:hint="eastAsia"/>
                <w:color w:val="000000"/>
                <w:u w:color="000000"/>
              </w:rPr>
              <w:t>教育部印发指导意见——疫情防控期间做好高校在线教学组织与管理工作</w:t>
            </w:r>
            <w:r w:rsidRPr="00951683">
              <w:rPr>
                <w:rFonts w:hint="eastAsia"/>
                <w:color w:val="000000"/>
                <w:u w:color="000000"/>
              </w:rPr>
              <w:t>[J].</w:t>
            </w:r>
            <w:r w:rsidRPr="00951683">
              <w:rPr>
                <w:rFonts w:hint="eastAsia"/>
                <w:color w:val="000000"/>
                <w:u w:color="000000"/>
              </w:rPr>
              <w:t>现代教育技术</w:t>
            </w:r>
            <w:r w:rsidRPr="00951683">
              <w:rPr>
                <w:rFonts w:hint="eastAsia"/>
                <w:color w:val="000000"/>
                <w:u w:color="000000"/>
              </w:rPr>
              <w:t>,2020,30(02):1.</w:t>
            </w:r>
          </w:p>
          <w:p w14:paraId="3FAA99CC" w14:textId="77777777" w:rsidR="006F230F" w:rsidRPr="00951683" w:rsidRDefault="006F230F" w:rsidP="006F230F">
            <w:pPr>
              <w:jc w:val="left"/>
              <w:rPr>
                <w:color w:val="000000"/>
                <w:u w:color="000000"/>
              </w:rPr>
            </w:pPr>
            <w:r w:rsidRPr="001F4EA9">
              <w:rPr>
                <w:rFonts w:hint="eastAsia"/>
                <w:color w:val="000000"/>
                <w:u w:color="000000"/>
              </w:rPr>
              <w:t>[</w:t>
            </w:r>
            <w:r>
              <w:rPr>
                <w:rFonts w:hint="eastAsia"/>
                <w:color w:val="000000"/>
                <w:u w:color="000000"/>
              </w:rPr>
              <w:t>5</w:t>
            </w:r>
            <w:r w:rsidRPr="001F4EA9">
              <w:rPr>
                <w:rFonts w:hint="eastAsia"/>
                <w:color w:val="000000"/>
                <w:u w:color="000000"/>
              </w:rPr>
              <w:t>]</w:t>
            </w:r>
            <w:r w:rsidRPr="001F4EA9">
              <w:rPr>
                <w:rFonts w:hint="eastAsia"/>
                <w:color w:val="000000"/>
                <w:u w:color="000000"/>
              </w:rPr>
              <w:t>赖宛君</w:t>
            </w:r>
            <w:r w:rsidRPr="001F4EA9">
              <w:rPr>
                <w:rFonts w:hint="eastAsia"/>
                <w:color w:val="000000"/>
                <w:u w:color="000000"/>
              </w:rPr>
              <w:t>,</w:t>
            </w:r>
            <w:r w:rsidRPr="001F4EA9">
              <w:rPr>
                <w:rFonts w:hint="eastAsia"/>
                <w:color w:val="000000"/>
                <w:u w:color="000000"/>
              </w:rPr>
              <w:t>安晓光</w:t>
            </w:r>
            <w:r w:rsidRPr="001F4EA9">
              <w:rPr>
                <w:rFonts w:hint="eastAsia"/>
                <w:color w:val="000000"/>
                <w:u w:color="000000"/>
              </w:rPr>
              <w:t>.</w:t>
            </w:r>
            <w:r w:rsidRPr="001F4EA9">
              <w:rPr>
                <w:rFonts w:hint="eastAsia"/>
                <w:color w:val="000000"/>
                <w:u w:color="000000"/>
              </w:rPr>
              <w:t>专题学习网站教学探究</w:t>
            </w:r>
            <w:r w:rsidRPr="001F4EA9">
              <w:rPr>
                <w:rFonts w:hint="eastAsia"/>
                <w:color w:val="000000"/>
                <w:u w:color="000000"/>
              </w:rPr>
              <w:t>[J].</w:t>
            </w:r>
            <w:r w:rsidRPr="001F4EA9">
              <w:rPr>
                <w:rFonts w:hint="eastAsia"/>
                <w:color w:val="000000"/>
                <w:u w:color="000000"/>
              </w:rPr>
              <w:t>软件导刊</w:t>
            </w:r>
            <w:r w:rsidRPr="001F4EA9">
              <w:rPr>
                <w:rFonts w:hint="eastAsia"/>
                <w:color w:val="000000"/>
                <w:u w:color="000000"/>
              </w:rPr>
              <w:t>(</w:t>
            </w:r>
            <w:r w:rsidRPr="001F4EA9">
              <w:rPr>
                <w:rFonts w:hint="eastAsia"/>
                <w:color w:val="000000"/>
                <w:u w:color="000000"/>
              </w:rPr>
              <w:t>教育技术</w:t>
            </w:r>
            <w:r w:rsidRPr="001F4EA9">
              <w:rPr>
                <w:rFonts w:hint="eastAsia"/>
                <w:color w:val="000000"/>
                <w:u w:color="000000"/>
              </w:rPr>
              <w:t>),2018,17(05):57-60.</w:t>
            </w:r>
          </w:p>
          <w:p w14:paraId="0EDB102A" w14:textId="77777777" w:rsidR="006F230F" w:rsidRPr="00951683" w:rsidRDefault="006F230F" w:rsidP="006F230F">
            <w:pPr>
              <w:jc w:val="left"/>
              <w:rPr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[6]</w:t>
            </w:r>
            <w:r w:rsidRPr="0079700C">
              <w:rPr>
                <w:rFonts w:hint="eastAsia"/>
                <w:color w:val="000000"/>
                <w:u w:color="000000"/>
              </w:rPr>
              <w:t>刘德山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章增安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孙美乔</w:t>
            </w:r>
            <w:r w:rsidRPr="0079700C">
              <w:rPr>
                <w:rFonts w:hint="eastAsia"/>
                <w:color w:val="000000"/>
                <w:u w:color="000000"/>
              </w:rPr>
              <w:t>. HTML5+CSS3 Web</w:t>
            </w:r>
            <w:r w:rsidRPr="0079700C">
              <w:rPr>
                <w:rFonts w:hint="eastAsia"/>
                <w:color w:val="000000"/>
                <w:u w:color="000000"/>
              </w:rPr>
              <w:t>前端开发技术</w:t>
            </w:r>
            <w:r w:rsidRPr="0079700C">
              <w:rPr>
                <w:rFonts w:hint="eastAsia"/>
                <w:color w:val="000000"/>
                <w:u w:color="000000"/>
              </w:rPr>
              <w:t>[M].</w:t>
            </w:r>
            <w:r w:rsidRPr="0079700C">
              <w:rPr>
                <w:rFonts w:hint="eastAsia"/>
                <w:color w:val="000000"/>
                <w:u w:color="000000"/>
              </w:rPr>
              <w:t>人民邮电出版社</w:t>
            </w:r>
            <w:r w:rsidRPr="0079700C">
              <w:rPr>
                <w:rFonts w:hint="eastAsia"/>
                <w:color w:val="000000"/>
                <w:u w:color="000000"/>
              </w:rPr>
              <w:t>:, 201611..</w:t>
            </w:r>
          </w:p>
          <w:p w14:paraId="0507C1B3" w14:textId="77777777" w:rsidR="006F230F" w:rsidRPr="00951683" w:rsidRDefault="006F230F" w:rsidP="006F230F">
            <w:pPr>
              <w:jc w:val="left"/>
              <w:rPr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[7]</w:t>
            </w:r>
            <w:r w:rsidRPr="0079700C">
              <w:rPr>
                <w:rFonts w:hint="eastAsia"/>
                <w:color w:val="000000"/>
                <w:u w:color="000000"/>
              </w:rPr>
              <w:t>李继容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朱翠娥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张胜利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高潮</w:t>
            </w:r>
            <w:r w:rsidRPr="0079700C">
              <w:rPr>
                <w:rFonts w:hint="eastAsia"/>
                <w:color w:val="000000"/>
                <w:u w:color="000000"/>
              </w:rPr>
              <w:t xml:space="preserve">. </w:t>
            </w:r>
            <w:r w:rsidRPr="0079700C">
              <w:rPr>
                <w:rFonts w:hint="eastAsia"/>
                <w:color w:val="000000"/>
                <w:u w:color="000000"/>
              </w:rPr>
              <w:t>计算机文化基础</w:t>
            </w:r>
            <w:r w:rsidRPr="0079700C">
              <w:rPr>
                <w:rFonts w:hint="eastAsia"/>
                <w:color w:val="000000"/>
                <w:u w:color="000000"/>
              </w:rPr>
              <w:t>[M].</w:t>
            </w:r>
            <w:r w:rsidRPr="0079700C">
              <w:rPr>
                <w:rFonts w:hint="eastAsia"/>
                <w:color w:val="000000"/>
                <w:u w:color="000000"/>
              </w:rPr>
              <w:t>人民邮电出版社</w:t>
            </w:r>
            <w:r w:rsidRPr="0079700C">
              <w:rPr>
                <w:rFonts w:hint="eastAsia"/>
                <w:color w:val="000000"/>
                <w:u w:color="000000"/>
              </w:rPr>
              <w:t>:, 201708..</w:t>
            </w:r>
          </w:p>
          <w:p w14:paraId="159EAA79" w14:textId="77777777" w:rsidR="006F230F" w:rsidRDefault="006F230F" w:rsidP="006F230F">
            <w:pPr>
              <w:jc w:val="left"/>
              <w:rPr>
                <w:color w:val="000000"/>
                <w:u w:color="000000"/>
              </w:rPr>
            </w:pPr>
            <w:r w:rsidRPr="00951683">
              <w:rPr>
                <w:rFonts w:hint="eastAsia"/>
                <w:color w:val="000000"/>
                <w:u w:color="000000"/>
              </w:rPr>
              <w:t>[8]</w:t>
            </w:r>
            <w:r w:rsidRPr="0079700C">
              <w:rPr>
                <w:rFonts w:hint="eastAsia"/>
                <w:color w:val="000000"/>
                <w:u w:color="000000"/>
              </w:rPr>
              <w:t>李兆翠</w:t>
            </w:r>
            <w:r w:rsidRPr="0079700C">
              <w:rPr>
                <w:rFonts w:hint="eastAsia"/>
                <w:color w:val="000000"/>
                <w:u w:color="000000"/>
              </w:rPr>
              <w:t>.</w:t>
            </w:r>
            <w:r w:rsidRPr="0079700C">
              <w:rPr>
                <w:rFonts w:hint="eastAsia"/>
                <w:color w:val="000000"/>
                <w:u w:color="000000"/>
              </w:rPr>
              <w:t>基于</w:t>
            </w:r>
            <w:r w:rsidRPr="0079700C">
              <w:rPr>
                <w:rFonts w:hint="eastAsia"/>
                <w:color w:val="000000"/>
                <w:u w:color="000000"/>
              </w:rPr>
              <w:t>HTML5</w:t>
            </w:r>
            <w:r w:rsidRPr="0079700C">
              <w:rPr>
                <w:rFonts w:hint="eastAsia"/>
                <w:color w:val="000000"/>
                <w:u w:color="000000"/>
              </w:rPr>
              <w:t>的在线学习系统的设计与实现</w:t>
            </w:r>
            <w:r w:rsidRPr="0079700C">
              <w:rPr>
                <w:rFonts w:hint="eastAsia"/>
                <w:color w:val="000000"/>
                <w:u w:color="000000"/>
              </w:rPr>
              <w:t>[J].</w:t>
            </w:r>
            <w:r w:rsidRPr="0079700C">
              <w:rPr>
                <w:rFonts w:hint="eastAsia"/>
                <w:color w:val="000000"/>
                <w:u w:color="000000"/>
              </w:rPr>
              <w:t>科技风</w:t>
            </w:r>
            <w:r w:rsidRPr="0079700C">
              <w:rPr>
                <w:rFonts w:hint="eastAsia"/>
                <w:color w:val="000000"/>
                <w:u w:color="000000"/>
              </w:rPr>
              <w:t>,2018(36):102.</w:t>
            </w:r>
          </w:p>
          <w:p w14:paraId="02FEB183" w14:textId="77777777" w:rsidR="006F230F" w:rsidRDefault="006F230F" w:rsidP="006F230F">
            <w:pPr>
              <w:jc w:val="left"/>
              <w:rPr>
                <w:color w:val="000000"/>
                <w:u w:color="000000"/>
              </w:rPr>
            </w:pPr>
            <w:r w:rsidRPr="0079700C">
              <w:rPr>
                <w:rFonts w:hint="eastAsia"/>
                <w:color w:val="000000"/>
                <w:u w:color="000000"/>
              </w:rPr>
              <w:t>[</w:t>
            </w:r>
            <w:r>
              <w:rPr>
                <w:rFonts w:hint="eastAsia"/>
                <w:color w:val="000000"/>
                <w:u w:color="000000"/>
              </w:rPr>
              <w:t>9</w:t>
            </w:r>
            <w:r w:rsidRPr="0079700C">
              <w:rPr>
                <w:rFonts w:hint="eastAsia"/>
                <w:color w:val="000000"/>
                <w:u w:color="000000"/>
              </w:rPr>
              <w:t>]</w:t>
            </w:r>
            <w:r w:rsidRPr="0079700C">
              <w:rPr>
                <w:rFonts w:hint="eastAsia"/>
                <w:color w:val="000000"/>
                <w:u w:color="000000"/>
              </w:rPr>
              <w:t>陈陆扬</w:t>
            </w:r>
            <w:r w:rsidRPr="0079700C">
              <w:rPr>
                <w:rFonts w:hint="eastAsia"/>
                <w:color w:val="000000"/>
                <w:u w:color="000000"/>
              </w:rPr>
              <w:t>. Vue.js</w:t>
            </w:r>
            <w:r w:rsidRPr="0079700C">
              <w:rPr>
                <w:rFonts w:hint="eastAsia"/>
                <w:color w:val="000000"/>
                <w:u w:color="000000"/>
              </w:rPr>
              <w:t>前端开发快速入门与专业应用</w:t>
            </w:r>
            <w:r w:rsidRPr="0079700C">
              <w:rPr>
                <w:rFonts w:hint="eastAsia"/>
                <w:color w:val="000000"/>
                <w:u w:color="000000"/>
              </w:rPr>
              <w:t>[M].</w:t>
            </w:r>
            <w:r w:rsidRPr="0079700C">
              <w:rPr>
                <w:rFonts w:hint="eastAsia"/>
                <w:color w:val="000000"/>
                <w:u w:color="000000"/>
              </w:rPr>
              <w:t>人民邮电出版社</w:t>
            </w:r>
            <w:r w:rsidRPr="0079700C">
              <w:rPr>
                <w:rFonts w:hint="eastAsia"/>
                <w:color w:val="000000"/>
                <w:u w:color="000000"/>
              </w:rPr>
              <w:t>:, 201702..</w:t>
            </w:r>
          </w:p>
          <w:p w14:paraId="79CEA605" w14:textId="7FECA1FD" w:rsidR="00824193" w:rsidRPr="00B16C4C" w:rsidRDefault="006F230F" w:rsidP="006F230F">
            <w:pPr>
              <w:jc w:val="center"/>
              <w:rPr>
                <w:sz w:val="28"/>
                <w:szCs w:val="28"/>
              </w:rPr>
            </w:pPr>
            <w:r w:rsidRPr="0079700C">
              <w:rPr>
                <w:rFonts w:hint="eastAsia"/>
                <w:color w:val="000000"/>
                <w:u w:color="000000"/>
              </w:rPr>
              <w:t>[</w:t>
            </w:r>
            <w:r>
              <w:rPr>
                <w:rFonts w:hint="eastAsia"/>
                <w:color w:val="000000"/>
                <w:u w:color="000000"/>
              </w:rPr>
              <w:t>10</w:t>
            </w:r>
            <w:r w:rsidRPr="0079700C">
              <w:rPr>
                <w:rFonts w:hint="eastAsia"/>
                <w:color w:val="000000"/>
                <w:u w:color="000000"/>
              </w:rPr>
              <w:t>]</w:t>
            </w:r>
            <w:r w:rsidRPr="0079700C">
              <w:rPr>
                <w:rFonts w:hint="eastAsia"/>
                <w:color w:val="000000"/>
                <w:u w:color="000000"/>
              </w:rPr>
              <w:t>肖睿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程宁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田崇峰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金志雄</w:t>
            </w:r>
            <w:r w:rsidRPr="0079700C">
              <w:rPr>
                <w:rFonts w:hint="eastAsia"/>
                <w:color w:val="000000"/>
                <w:u w:color="000000"/>
              </w:rPr>
              <w:t>,</w:t>
            </w:r>
            <w:r w:rsidRPr="0079700C">
              <w:rPr>
                <w:rFonts w:hint="eastAsia"/>
                <w:color w:val="000000"/>
                <w:u w:color="000000"/>
              </w:rPr>
              <w:t>杜毅</w:t>
            </w:r>
            <w:r w:rsidRPr="0079700C">
              <w:rPr>
                <w:rFonts w:hint="eastAsia"/>
                <w:color w:val="000000"/>
                <w:u w:color="000000"/>
              </w:rPr>
              <w:t>. MySQL</w:t>
            </w:r>
            <w:r w:rsidRPr="0079700C">
              <w:rPr>
                <w:rFonts w:hint="eastAsia"/>
                <w:color w:val="000000"/>
                <w:u w:color="000000"/>
              </w:rPr>
              <w:t>数据库应用技术及实战</w:t>
            </w:r>
            <w:r w:rsidRPr="0079700C">
              <w:rPr>
                <w:rFonts w:hint="eastAsia"/>
                <w:color w:val="000000"/>
                <w:u w:color="000000"/>
              </w:rPr>
              <w:t>[M].</w:t>
            </w:r>
            <w:r w:rsidRPr="0079700C">
              <w:rPr>
                <w:rFonts w:hint="eastAsia"/>
                <w:color w:val="000000"/>
                <w:u w:color="000000"/>
              </w:rPr>
              <w:t>人民邮电出版社</w:t>
            </w:r>
            <w:r w:rsidRPr="0079700C">
              <w:rPr>
                <w:rFonts w:hint="eastAsia"/>
                <w:color w:val="000000"/>
                <w:u w:color="000000"/>
              </w:rPr>
              <w:t>:, 201801..</w:t>
            </w:r>
          </w:p>
        </w:tc>
      </w:tr>
      <w:tr w:rsidR="00824193" w14:paraId="26B7E7AF" w14:textId="77777777" w:rsidTr="002057F0">
        <w:trPr>
          <w:cantSplit/>
          <w:trHeight w:val="465"/>
          <w:jc w:val="center"/>
        </w:trPr>
        <w:tc>
          <w:tcPr>
            <w:tcW w:w="1575" w:type="dxa"/>
            <w:vMerge w:val="restart"/>
            <w:tcBorders>
              <w:top w:val="single" w:sz="6" w:space="0" w:color="auto"/>
            </w:tcBorders>
            <w:vAlign w:val="center"/>
          </w:tcPr>
          <w:p w14:paraId="056F1D9B" w14:textId="77777777" w:rsidR="00824193" w:rsidRDefault="00F1131B">
            <w:pPr>
              <w:spacing w:line="5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进度安排</w:t>
            </w:r>
          </w:p>
        </w:tc>
        <w:tc>
          <w:tcPr>
            <w:tcW w:w="373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CF8480" w14:textId="77777777" w:rsidR="00824193" w:rsidRPr="00B16C4C" w:rsidRDefault="00F1131B">
            <w:pPr>
              <w:jc w:val="center"/>
              <w:rPr>
                <w:sz w:val="24"/>
              </w:rPr>
            </w:pPr>
            <w:r w:rsidRPr="00B16C4C">
              <w:rPr>
                <w:rFonts w:hint="eastAsia"/>
                <w:sz w:val="24"/>
              </w:rPr>
              <w:t>论文（设计）各阶段名称</w:t>
            </w:r>
          </w:p>
        </w:tc>
        <w:tc>
          <w:tcPr>
            <w:tcW w:w="373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E1AD706" w14:textId="77777777" w:rsidR="00824193" w:rsidRPr="00B16C4C" w:rsidRDefault="00F1131B">
            <w:pPr>
              <w:jc w:val="center"/>
              <w:rPr>
                <w:sz w:val="24"/>
              </w:rPr>
            </w:pPr>
            <w:r w:rsidRPr="00B16C4C">
              <w:rPr>
                <w:rFonts w:hint="eastAsia"/>
                <w:sz w:val="24"/>
              </w:rPr>
              <w:t>日期</w:t>
            </w:r>
          </w:p>
        </w:tc>
      </w:tr>
      <w:tr w:rsidR="00824193" w14:paraId="70E10DE1" w14:textId="77777777" w:rsidTr="002057F0">
        <w:trPr>
          <w:cantSplit/>
          <w:trHeight w:val="465"/>
          <w:jc w:val="center"/>
        </w:trPr>
        <w:tc>
          <w:tcPr>
            <w:tcW w:w="1575" w:type="dxa"/>
            <w:vMerge/>
            <w:vAlign w:val="center"/>
          </w:tcPr>
          <w:p w14:paraId="783FEAA1" w14:textId="77777777" w:rsidR="00824193" w:rsidRDefault="00824193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73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7191C52" w14:textId="72089356" w:rsidR="00824193" w:rsidRPr="00B16C4C" w:rsidRDefault="002057F0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16C4C">
              <w:rPr>
                <w:rFonts w:asciiTheme="minorEastAsia" w:eastAsiaTheme="minorEastAsia" w:hAnsiTheme="minorEastAsia" w:hint="eastAsia"/>
                <w:sz w:val="28"/>
                <w:szCs w:val="28"/>
              </w:rPr>
              <w:t>开题</w:t>
            </w:r>
          </w:p>
        </w:tc>
        <w:tc>
          <w:tcPr>
            <w:tcW w:w="373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605D1E" w14:textId="75AD5D02" w:rsidR="00824193" w:rsidRPr="00B16C4C" w:rsidRDefault="002057F0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16C4C">
              <w:rPr>
                <w:rFonts w:asciiTheme="minorEastAsia" w:eastAsiaTheme="minorEastAsia" w:hAnsiTheme="minorEastAsia"/>
                <w:spacing w:val="4"/>
                <w:kern w:val="0"/>
                <w:sz w:val="28"/>
                <w:szCs w:val="28"/>
              </w:rPr>
              <w:t>202</w:t>
            </w:r>
            <w:r w:rsidRPr="00B16C4C">
              <w:rPr>
                <w:rFonts w:asciiTheme="minorEastAsia" w:eastAsiaTheme="minorEastAsia" w:hAnsiTheme="minorEastAsia" w:hint="eastAsia"/>
                <w:spacing w:val="4"/>
                <w:kern w:val="0"/>
                <w:sz w:val="28"/>
                <w:szCs w:val="28"/>
              </w:rPr>
              <w:t>1年</w:t>
            </w:r>
            <w:r w:rsidRPr="00B16C4C">
              <w:rPr>
                <w:rFonts w:asciiTheme="minorEastAsia" w:eastAsiaTheme="minorEastAsia" w:hAnsiTheme="minorEastAsia"/>
                <w:spacing w:val="4"/>
                <w:kern w:val="0"/>
                <w:sz w:val="28"/>
                <w:szCs w:val="28"/>
              </w:rPr>
              <w:t>1</w:t>
            </w:r>
            <w:r w:rsidRPr="00B16C4C">
              <w:rPr>
                <w:rFonts w:asciiTheme="minorEastAsia" w:eastAsiaTheme="minorEastAsia" w:hAnsiTheme="minorEastAsia" w:hint="eastAsia"/>
                <w:spacing w:val="4"/>
                <w:kern w:val="0"/>
                <w:sz w:val="28"/>
                <w:szCs w:val="28"/>
              </w:rPr>
              <w:t>月1</w:t>
            </w:r>
            <w:r w:rsidRPr="00B16C4C">
              <w:rPr>
                <w:rFonts w:asciiTheme="minorEastAsia" w:eastAsiaTheme="minorEastAsia" w:hAnsiTheme="minorEastAsia"/>
                <w:spacing w:val="4"/>
                <w:kern w:val="0"/>
                <w:sz w:val="28"/>
                <w:szCs w:val="28"/>
              </w:rPr>
              <w:t>5</w:t>
            </w:r>
            <w:r w:rsidRPr="00B16C4C">
              <w:rPr>
                <w:rFonts w:asciiTheme="minorEastAsia" w:eastAsiaTheme="minorEastAsia" w:hAnsiTheme="minorEastAsia" w:hint="eastAsia"/>
                <w:spacing w:val="4"/>
                <w:kern w:val="0"/>
                <w:sz w:val="28"/>
                <w:szCs w:val="28"/>
              </w:rPr>
              <w:t>日</w:t>
            </w:r>
          </w:p>
        </w:tc>
      </w:tr>
      <w:tr w:rsidR="002057F0" w14:paraId="3C9B5E1B" w14:textId="77777777" w:rsidTr="002057F0">
        <w:trPr>
          <w:cantSplit/>
          <w:trHeight w:val="465"/>
          <w:jc w:val="center"/>
        </w:trPr>
        <w:tc>
          <w:tcPr>
            <w:tcW w:w="1575" w:type="dxa"/>
            <w:vMerge/>
            <w:vAlign w:val="center"/>
          </w:tcPr>
          <w:p w14:paraId="04DE639B" w14:textId="77777777" w:rsidR="002057F0" w:rsidRDefault="002057F0" w:rsidP="002057F0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73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29FF651" w14:textId="1396570F" w:rsidR="002057F0" w:rsidRPr="00B16C4C" w:rsidRDefault="002057F0" w:rsidP="002057F0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16C4C">
              <w:rPr>
                <w:rFonts w:asciiTheme="minorEastAsia" w:eastAsiaTheme="minorEastAsia" w:hAnsiTheme="minorEastAsia" w:hint="eastAsia"/>
                <w:sz w:val="28"/>
                <w:szCs w:val="28"/>
              </w:rPr>
              <w:t>中期检查</w:t>
            </w:r>
          </w:p>
        </w:tc>
        <w:tc>
          <w:tcPr>
            <w:tcW w:w="373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B9666E" w14:textId="2D95429A" w:rsidR="002057F0" w:rsidRPr="00B16C4C" w:rsidRDefault="002057F0" w:rsidP="002057F0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16C4C">
              <w:rPr>
                <w:rFonts w:asciiTheme="minorEastAsia" w:eastAsiaTheme="minorEastAsia" w:hAnsiTheme="minorEastAsia" w:hint="eastAsia"/>
                <w:spacing w:val="4"/>
                <w:kern w:val="0"/>
                <w:sz w:val="28"/>
                <w:szCs w:val="28"/>
              </w:rPr>
              <w:t>2</w:t>
            </w:r>
            <w:r w:rsidRPr="00B16C4C">
              <w:rPr>
                <w:rFonts w:asciiTheme="minorEastAsia" w:eastAsiaTheme="minorEastAsia" w:hAnsiTheme="minorEastAsia"/>
                <w:spacing w:val="4"/>
                <w:kern w:val="0"/>
                <w:sz w:val="28"/>
                <w:szCs w:val="28"/>
              </w:rPr>
              <w:t>021</w:t>
            </w:r>
            <w:r w:rsidRPr="00B16C4C">
              <w:rPr>
                <w:rFonts w:asciiTheme="minorEastAsia" w:eastAsiaTheme="minorEastAsia" w:hAnsiTheme="minorEastAsia" w:hint="eastAsia"/>
                <w:spacing w:val="4"/>
                <w:kern w:val="0"/>
                <w:sz w:val="28"/>
                <w:szCs w:val="28"/>
              </w:rPr>
              <w:t>年4月1日</w:t>
            </w:r>
          </w:p>
        </w:tc>
      </w:tr>
      <w:tr w:rsidR="002057F0" w14:paraId="40B85405" w14:textId="77777777" w:rsidTr="002057F0">
        <w:trPr>
          <w:cantSplit/>
          <w:trHeight w:val="465"/>
          <w:jc w:val="center"/>
        </w:trPr>
        <w:tc>
          <w:tcPr>
            <w:tcW w:w="1575" w:type="dxa"/>
            <w:vMerge/>
            <w:vAlign w:val="center"/>
          </w:tcPr>
          <w:p w14:paraId="2F760AF9" w14:textId="77777777" w:rsidR="002057F0" w:rsidRDefault="002057F0" w:rsidP="002057F0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732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E8FD224" w14:textId="40EDE1D0" w:rsidR="002057F0" w:rsidRPr="00B16C4C" w:rsidRDefault="002057F0" w:rsidP="002057F0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16C4C">
              <w:rPr>
                <w:rFonts w:asciiTheme="minorEastAsia" w:eastAsiaTheme="minorEastAsia" w:hAnsiTheme="minorEastAsia" w:hint="eastAsia"/>
                <w:sz w:val="28"/>
                <w:szCs w:val="28"/>
              </w:rPr>
              <w:t>重复率检测</w:t>
            </w:r>
          </w:p>
        </w:tc>
        <w:tc>
          <w:tcPr>
            <w:tcW w:w="3732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7D8731" w14:textId="394C4AB3" w:rsidR="002057F0" w:rsidRPr="00B16C4C" w:rsidRDefault="002057F0" w:rsidP="002057F0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16C4C">
              <w:rPr>
                <w:rFonts w:asciiTheme="minorEastAsia" w:eastAsiaTheme="minorEastAsia" w:hAnsiTheme="minorEastAsia" w:hint="eastAsia"/>
                <w:spacing w:val="4"/>
                <w:kern w:val="0"/>
                <w:sz w:val="28"/>
                <w:szCs w:val="28"/>
              </w:rPr>
              <w:t>2</w:t>
            </w:r>
            <w:r w:rsidRPr="00B16C4C">
              <w:rPr>
                <w:rFonts w:asciiTheme="minorEastAsia" w:eastAsiaTheme="minorEastAsia" w:hAnsiTheme="minorEastAsia"/>
                <w:spacing w:val="4"/>
                <w:kern w:val="0"/>
                <w:sz w:val="28"/>
                <w:szCs w:val="28"/>
              </w:rPr>
              <w:t>021</w:t>
            </w:r>
            <w:r w:rsidRPr="00B16C4C">
              <w:rPr>
                <w:rFonts w:asciiTheme="minorEastAsia" w:eastAsiaTheme="minorEastAsia" w:hAnsiTheme="minorEastAsia" w:hint="eastAsia"/>
                <w:spacing w:val="4"/>
                <w:kern w:val="0"/>
                <w:sz w:val="28"/>
                <w:szCs w:val="28"/>
              </w:rPr>
              <w:t>年</w:t>
            </w:r>
            <w:r w:rsidRPr="00B16C4C">
              <w:rPr>
                <w:rFonts w:asciiTheme="minorEastAsia" w:eastAsiaTheme="minorEastAsia" w:hAnsiTheme="minorEastAsia"/>
                <w:spacing w:val="4"/>
                <w:kern w:val="0"/>
                <w:sz w:val="28"/>
                <w:szCs w:val="28"/>
              </w:rPr>
              <w:t>4</w:t>
            </w:r>
            <w:r w:rsidRPr="00B16C4C">
              <w:rPr>
                <w:rFonts w:asciiTheme="minorEastAsia" w:eastAsiaTheme="minorEastAsia" w:hAnsiTheme="minorEastAsia" w:hint="eastAsia"/>
                <w:spacing w:val="4"/>
                <w:kern w:val="0"/>
                <w:sz w:val="28"/>
                <w:szCs w:val="28"/>
              </w:rPr>
              <w:t>月23日</w:t>
            </w:r>
          </w:p>
        </w:tc>
      </w:tr>
      <w:tr w:rsidR="002057F0" w14:paraId="71AD2795" w14:textId="77777777" w:rsidTr="002057F0">
        <w:trPr>
          <w:cantSplit/>
          <w:trHeight w:val="465"/>
          <w:jc w:val="center"/>
        </w:trPr>
        <w:tc>
          <w:tcPr>
            <w:tcW w:w="1575" w:type="dxa"/>
            <w:vMerge/>
            <w:vAlign w:val="center"/>
          </w:tcPr>
          <w:p w14:paraId="7A7C08E6" w14:textId="77777777" w:rsidR="002057F0" w:rsidRDefault="002057F0" w:rsidP="002057F0">
            <w:pPr>
              <w:spacing w:line="540" w:lineRule="exact"/>
              <w:jc w:val="center"/>
              <w:rPr>
                <w:sz w:val="24"/>
              </w:rPr>
            </w:pPr>
          </w:p>
        </w:tc>
        <w:tc>
          <w:tcPr>
            <w:tcW w:w="3732" w:type="dxa"/>
            <w:gridSpan w:val="3"/>
            <w:tcBorders>
              <w:top w:val="single" w:sz="6" w:space="0" w:color="auto"/>
            </w:tcBorders>
            <w:vAlign w:val="center"/>
          </w:tcPr>
          <w:p w14:paraId="036E4B88" w14:textId="2054A670" w:rsidR="002057F0" w:rsidRPr="00B16C4C" w:rsidRDefault="002057F0" w:rsidP="002057F0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16C4C">
              <w:rPr>
                <w:rFonts w:asciiTheme="minorEastAsia" w:eastAsiaTheme="minorEastAsia" w:hAnsiTheme="minorEastAsia" w:hint="eastAsia"/>
                <w:sz w:val="28"/>
                <w:szCs w:val="28"/>
              </w:rPr>
              <w:t>答辩</w:t>
            </w:r>
          </w:p>
        </w:tc>
        <w:tc>
          <w:tcPr>
            <w:tcW w:w="3732" w:type="dxa"/>
            <w:gridSpan w:val="2"/>
            <w:tcBorders>
              <w:top w:val="single" w:sz="6" w:space="0" w:color="auto"/>
            </w:tcBorders>
            <w:vAlign w:val="center"/>
          </w:tcPr>
          <w:p w14:paraId="39544A24" w14:textId="1C26C8EF" w:rsidR="002057F0" w:rsidRPr="00B16C4C" w:rsidRDefault="002057F0" w:rsidP="002057F0">
            <w:pPr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B16C4C">
              <w:rPr>
                <w:rFonts w:asciiTheme="minorEastAsia" w:eastAsiaTheme="minorEastAsia" w:hAnsiTheme="minorEastAsia" w:hint="eastAsia"/>
                <w:spacing w:val="4"/>
                <w:kern w:val="0"/>
                <w:sz w:val="28"/>
                <w:szCs w:val="28"/>
              </w:rPr>
              <w:t>2</w:t>
            </w:r>
            <w:r w:rsidRPr="00B16C4C">
              <w:rPr>
                <w:rFonts w:asciiTheme="minorEastAsia" w:eastAsiaTheme="minorEastAsia" w:hAnsiTheme="minorEastAsia"/>
                <w:spacing w:val="4"/>
                <w:kern w:val="0"/>
                <w:sz w:val="28"/>
                <w:szCs w:val="28"/>
              </w:rPr>
              <w:t>021</w:t>
            </w:r>
            <w:r w:rsidRPr="00B16C4C">
              <w:rPr>
                <w:rFonts w:asciiTheme="minorEastAsia" w:eastAsiaTheme="minorEastAsia" w:hAnsiTheme="minorEastAsia" w:hint="eastAsia"/>
                <w:spacing w:val="4"/>
                <w:kern w:val="0"/>
                <w:sz w:val="28"/>
                <w:szCs w:val="28"/>
              </w:rPr>
              <w:t>年</w:t>
            </w:r>
            <w:r w:rsidRPr="00B16C4C">
              <w:rPr>
                <w:rFonts w:asciiTheme="minorEastAsia" w:eastAsiaTheme="minorEastAsia" w:hAnsiTheme="minorEastAsia"/>
                <w:spacing w:val="4"/>
                <w:kern w:val="0"/>
                <w:sz w:val="28"/>
                <w:szCs w:val="28"/>
              </w:rPr>
              <w:t>5</w:t>
            </w:r>
            <w:r w:rsidRPr="00B16C4C">
              <w:rPr>
                <w:rFonts w:asciiTheme="minorEastAsia" w:eastAsiaTheme="minorEastAsia" w:hAnsiTheme="minorEastAsia" w:hint="eastAsia"/>
                <w:spacing w:val="4"/>
                <w:kern w:val="0"/>
                <w:sz w:val="28"/>
                <w:szCs w:val="28"/>
              </w:rPr>
              <w:t>月20日</w:t>
            </w:r>
          </w:p>
        </w:tc>
      </w:tr>
    </w:tbl>
    <w:p w14:paraId="1AD47D89" w14:textId="77777777" w:rsidR="00824193" w:rsidRDefault="00F1131B">
      <w:pPr>
        <w:pStyle w:val="a3"/>
        <w:spacing w:beforeLines="50" w:before="156"/>
        <w:ind w:leftChars="-86" w:left="-181" w:firstLineChars="38" w:firstLine="91"/>
        <w:rPr>
          <w:bCs/>
        </w:rPr>
      </w:pPr>
      <w:r>
        <w:rPr>
          <w:rFonts w:hint="eastAsia"/>
          <w:bCs/>
        </w:rPr>
        <w:t>注：本表一式两份，学生、系部各存档一份。</w:t>
      </w:r>
      <w:r>
        <w:rPr>
          <w:rFonts w:hint="eastAsia"/>
          <w:bCs/>
        </w:rPr>
        <w:t xml:space="preserve">   </w:t>
      </w:r>
    </w:p>
    <w:p w14:paraId="64E0B4BA" w14:textId="77777777" w:rsidR="00824193" w:rsidRDefault="00F1131B">
      <w:pPr>
        <w:pStyle w:val="a3"/>
        <w:spacing w:beforeLines="50" w:before="156" w:line="480" w:lineRule="auto"/>
        <w:ind w:firstLineChars="1620" w:firstLine="3903"/>
        <w:rPr>
          <w:b/>
          <w:bCs/>
        </w:rPr>
      </w:pPr>
      <w:r>
        <w:rPr>
          <w:rFonts w:hint="eastAsia"/>
          <w:b/>
          <w:bCs/>
        </w:rPr>
        <w:t>指导教师签字</w:t>
      </w:r>
      <w:r>
        <w:rPr>
          <w:rFonts w:hint="eastAsia"/>
          <w:b/>
          <w:bCs/>
        </w:rPr>
        <w:t>:</w:t>
      </w:r>
    </w:p>
    <w:p w14:paraId="1B823A1C" w14:textId="77777777" w:rsidR="00824193" w:rsidRDefault="00F1131B">
      <w:pPr>
        <w:pStyle w:val="a3"/>
        <w:spacing w:line="480" w:lineRule="auto"/>
        <w:ind w:firstLineChars="1620" w:firstLine="3903"/>
        <w:rPr>
          <w:b/>
          <w:bCs/>
        </w:rPr>
      </w:pPr>
      <w:r>
        <w:rPr>
          <w:rFonts w:hint="eastAsia"/>
          <w:b/>
          <w:bCs/>
        </w:rPr>
        <w:t>教研室指导小组组长签字：</w:t>
      </w:r>
    </w:p>
    <w:p w14:paraId="6DFC0548" w14:textId="77777777" w:rsidR="00824193" w:rsidRDefault="00F1131B">
      <w:pPr>
        <w:pStyle w:val="a3"/>
        <w:spacing w:line="480" w:lineRule="auto"/>
        <w:ind w:firstLineChars="1620" w:firstLine="3903"/>
        <w:rPr>
          <w:b/>
          <w:bCs/>
        </w:rPr>
        <w:sectPr w:rsidR="00824193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bCs/>
        </w:rPr>
        <w:t>系领导小组组长签字：</w:t>
      </w:r>
    </w:p>
    <w:p w14:paraId="78639570" w14:textId="77777777" w:rsidR="00824193" w:rsidRPr="00B4683B" w:rsidRDefault="00824193"/>
    <w:sectPr w:rsidR="00824193" w:rsidRPr="00B4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D5C9D" w14:textId="77777777" w:rsidR="0061210F" w:rsidRDefault="0061210F">
      <w:r>
        <w:separator/>
      </w:r>
    </w:p>
  </w:endnote>
  <w:endnote w:type="continuationSeparator" w:id="0">
    <w:p w14:paraId="0890811F" w14:textId="77777777" w:rsidR="0061210F" w:rsidRDefault="0061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55A5C" w14:textId="77777777" w:rsidR="00824193" w:rsidRDefault="00F1131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2DE735F" wp14:editId="2AFCC68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57DED0" w14:textId="77777777" w:rsidR="00824193" w:rsidRDefault="00F1131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134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DE735F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" filled="f" stroked="f">
              <v:textbox style="mso-fit-shape-to-text:t" inset="0,0,0,0">
                <w:txbxContent>
                  <w:p w14:paraId="3E57DED0" w14:textId="77777777" w:rsidR="00824193" w:rsidRDefault="00F1131B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134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64C16" w14:textId="77777777" w:rsidR="0061210F" w:rsidRDefault="0061210F">
      <w:r>
        <w:separator/>
      </w:r>
    </w:p>
  </w:footnote>
  <w:footnote w:type="continuationSeparator" w:id="0">
    <w:p w14:paraId="574C3B87" w14:textId="77777777" w:rsidR="0061210F" w:rsidRDefault="00612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523C9" w14:textId="77777777" w:rsidR="00824193" w:rsidRDefault="0082419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193"/>
    <w:rsid w:val="002057F0"/>
    <w:rsid w:val="002F23A4"/>
    <w:rsid w:val="0061210F"/>
    <w:rsid w:val="006F230F"/>
    <w:rsid w:val="00824193"/>
    <w:rsid w:val="00B16C4C"/>
    <w:rsid w:val="00B4683B"/>
    <w:rsid w:val="00F1131B"/>
    <w:rsid w:val="7720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DD712F"/>
  <w15:docId w15:val="{9EBFB531-8B1D-4863-9F06-E483989F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ind w:firstLineChars="200" w:firstLine="480"/>
    </w:pPr>
    <w:rPr>
      <w:sz w:val="24"/>
    </w:r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 QL</cp:lastModifiedBy>
  <cp:revision>6</cp:revision>
  <dcterms:created xsi:type="dcterms:W3CDTF">2020-11-25T03:27:00Z</dcterms:created>
  <dcterms:modified xsi:type="dcterms:W3CDTF">2021-01-02T10:28:00Z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