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aps/>
          <w:color w:val="B8860B"/>
          <w:sz w:val="20"/>
          <w:szCs w:val="20"/>
        </w:rPr>
        <w:t xml:space="preserve">KARAKTER COACHING SCHOOL</w:t>
      </w:r>
    </w:p>
    <w:p>
      <w:pPr>
        <w:spacing w:after="60" w:before="0"/>
        <w:jc w:val="center"/>
      </w:pPr>
      <w:r>
        <w:rPr>
          <w:rFonts w:ascii="Arial" w:cs="Arial" w:eastAsia="Arial" w:hAnsi="Arial"/>
          <w:i/>
          <w:iCs/>
          <w:color w:val="888888"/>
          <w:sz w:val="18"/>
          <w:szCs w:val="18"/>
        </w:rPr>
        <w:t xml:space="preserve">Thank You Page — Scopri il tuo Karakter</w:t>
      </w:r>
    </w:p>
    <w:p>
      <w:pPr>
        <w:spacing w:after="480" w:before="0"/>
        <w:jc w:val="center"/>
      </w:pPr>
      <w:r>
        <w:rPr>
          <w:rFonts w:ascii="Arial" w:cs="Arial" w:eastAsia="Arial" w:hAnsi="Arial"/>
          <w:color w:val="CCCCCC"/>
          <w:sz w:val="16"/>
          <w:szCs w:val="16"/>
        </w:rPr>
        <w:t xml:space="preserve">Copy definitivo v1.0 — Aprile 2026</w:t>
      </w:r>
    </w:p>
    <w:p>
      <w:pPr>
        <w:pBdr>
          <w:bottom w:val="single" w:color="CCCCCC" w:sz="3"/>
        </w:pBdr>
        <w:spacing w:after="320" w:before="320"/>
      </w:pPr>
      <w:r>
        <w:t xml:space="preserve"/>
      </w:r>
    </w:p>
    <w:p>
      <w:pPr>
        <w:spacing w:after="120" w:before="560"/>
      </w:pPr>
      <w:r>
        <w:rPr>
          <w:rFonts w:ascii="Arial" w:cs="Arial" w:eastAsia="Arial" w:hAnsi="Arial"/>
          <w:b/>
          <w:bCs/>
          <w:caps/>
          <w:color w:val="B8860B"/>
          <w:sz w:val="17"/>
          <w:szCs w:val="17"/>
        </w:rPr>
        <w:t xml:space="preserve">BLOCCO 1 — TITOLO RISULTATO  [DINAMICO]</w:t>
      </w:r>
    </w:p>
    <w:p>
      <w:pPr>
        <w:spacing w:after="240" w:before="40"/>
      </w:pPr>
      <w:r>
        <w:rPr>
          <w:rFonts w:ascii="Arial" w:cs="Arial" w:eastAsia="Arial" w:hAnsi="Arial"/>
          <w:i/>
          <w:iCs/>
          <w:color w:val="888888"/>
          <w:sz w:val="17"/>
          <w:szCs w:val="17"/>
        </w:rPr>
        <w:t xml:space="preserve">I valori in [PARENTESI] vengono popolati dinamicamente dal sistema in base ai 3 tratti emersi.</w:t>
      </w:r>
    </w:p>
    <w:p>
      <w:pPr>
        <w:spacing w:after="120" w:before="200"/>
      </w:pPr>
      <w:r>
        <w:rPr>
          <w:rFonts w:ascii="Arial" w:cs="Arial" w:eastAsia="Arial" w:hAnsi="Arial"/>
          <w:b/>
          <w:bCs/>
          <w:color w:val="111111"/>
          <w:sz w:val="38"/>
          <w:szCs w:val="38"/>
        </w:rPr>
        <w:t xml:space="preserve">Il tuo Karakter: [TRATTO 1] · [TRATTO 2] · [TRATTO 3]</w:t>
      </w:r>
    </w:p>
    <w:p>
      <w:pPr>
        <w:spacing w:after="200" w:before="80"/>
      </w:pPr>
      <w:r>
        <w:rPr>
          <w:rFonts w:ascii="Arial" w:cs="Arial" w:eastAsia="Arial" w:hAnsi="Arial"/>
          <w:color w:val="888888"/>
          <w:sz w:val="23"/>
          <w:szCs w:val="23"/>
        </w:rPr>
        <w:t xml:space="preserve">Questa è la tua firma motivazionale. Non un tipo — una combinazione unica tra le 220 possibili.</w:t>
      </w:r>
    </w:p>
    <w:p>
      <w:pPr>
        <w:pBdr>
          <w:bottom w:val="single" w:color="CCCCCC" w:sz="3"/>
        </w:pBdr>
        <w:spacing w:after="320" w:before="320"/>
      </w:pPr>
      <w:r>
        <w:t xml:space="preserve"/>
      </w:r>
    </w:p>
    <w:p>
      <w:pPr>
        <w:spacing w:after="120" w:before="560"/>
      </w:pPr>
      <w:r>
        <w:rPr>
          <w:rFonts w:ascii="Arial" w:cs="Arial" w:eastAsia="Arial" w:hAnsi="Arial"/>
          <w:b/>
          <w:bCs/>
          <w:caps/>
          <w:color w:val="B8860B"/>
          <w:sz w:val="17"/>
          <w:szCs w:val="17"/>
        </w:rPr>
        <w:t xml:space="preserve">BLOCCO 2 — DESCRIZIONE 3 TRATTI  [DINAMICO]</w:t>
      </w:r>
    </w:p>
    <w:p>
      <w:pPr>
        <w:spacing w:after="240" w:before="40"/>
      </w:pPr>
      <w:r>
        <w:rPr>
          <w:rFonts w:ascii="Arial" w:cs="Arial" w:eastAsia="Arial" w:hAnsi="Arial"/>
          <w:i/>
          <w:iCs/>
          <w:color w:val="888888"/>
          <w:sz w:val="17"/>
          <w:szCs w:val="17"/>
        </w:rPr>
        <w:t xml:space="preserve">Il sistema mostra solo i 3 tratti emersi dal punteggio. Le descrizioni qui sotto sono le 12 versioni standalone da combinare dinamicamente.</w:t>
      </w:r>
    </w:p>
    <w:p>
      <w:pPr>
        <w:spacing w:after="80" w:before="40"/>
      </w:pPr>
      <w:r>
        <w:t xml:space="preserve"/>
      </w:r>
    </w:p>
    <w:p>
      <w:pPr>
        <w:spacing w:after="100" w:before="60"/>
      </w:pPr>
      <w:r>
        <w:rPr>
          <w:rFonts w:ascii="Arial" w:cs="Arial" w:eastAsia="Arial" w:hAnsi="Arial"/>
          <w:b/>
          <w:bCs/>
          <w:i w:val="false"/>
          <w:iCs w:val="false"/>
          <w:color w:val="555555"/>
          <w:sz w:val="22"/>
          <w:szCs w:val="22"/>
        </w:rPr>
        <w:t xml:space="preserve">Struttura per ogni tratto:</w:t>
      </w:r>
    </w:p>
    <w:p>
      <w:pPr>
        <w:spacing w:after="100" w:before="60"/>
      </w:pPr>
      <w:r>
        <w:rPr>
          <w:rFonts w:ascii="Arial" w:cs="Arial" w:eastAsia="Arial" w:hAnsi="Arial"/>
          <w:b w:val="false"/>
          <w:bCs w:val="false"/>
          <w:i w:val="false"/>
          <w:iCs w:val="false"/>
          <w:color w:val="555555"/>
          <w:sz w:val="22"/>
          <w:szCs w:val="22"/>
        </w:rPr>
        <w:t xml:space="preserve">NOME TRATTO (in grande, con icona) + 3 righe di copy narrativo personalizzato.</w:t>
      </w:r>
    </w:p>
    <w:p>
      <w:pPr>
        <w:spacing w:after="160" w:before="40"/>
      </w:pPr>
      <w:r>
        <w:t xml:space="preserve"/>
      </w:r>
    </w:p>
    <w:p>
      <w:pPr>
        <w:spacing w:after="60" w:before="280"/>
      </w:pPr>
      <w:r>
        <w:rPr>
          <w:rFonts w:ascii="Arial" w:cs="Arial" w:eastAsia="Arial" w:hAnsi="Arial"/>
          <w:b/>
          <w:bCs/>
          <w:color w:val="B8860B"/>
          <w:sz w:val="24"/>
          <w:szCs w:val="24"/>
        </w:rPr>
        <w:t xml:space="preserve">LA BUSSOLA</w:t>
      </w:r>
    </w:p>
    <w:p>
      <w:pPr>
        <w:spacing w:after="160" w:before="0"/>
      </w:pPr>
      <w:r>
        <w:rPr>
          <w:rFonts w:ascii="Arial" w:cs="Arial" w:eastAsia="Arial" w:hAnsi="Arial"/>
          <w:color w:val="555555"/>
          <w:sz w:val="22"/>
          <w:szCs w:val="22"/>
        </w:rPr>
        <w:t xml:space="preserve">Sai già cosa è giusto per te. Il problema non è mai capire cosa vuoi — è trovare contesti che non ti chiedano di scendere a compromessi su quello che per te non è negoziabile. Sei il tipo di persona di cui ci si ricorda: non per quello che dici, ma perché quello che dici e quello che fai coincidono sempre.</w:t>
      </w:r>
    </w:p>
    <w:p>
      <w:pPr>
        <w:spacing w:after="60" w:before="280"/>
      </w:pPr>
      <w:r>
        <w:rPr>
          <w:rFonts w:ascii="Arial" w:cs="Arial" w:eastAsia="Arial" w:hAnsi="Arial"/>
          <w:b/>
          <w:bCs/>
          <w:color w:val="B8860B"/>
          <w:sz w:val="24"/>
          <w:szCs w:val="24"/>
        </w:rPr>
        <w:t xml:space="preserve">IL FUOCO</w:t>
      </w:r>
    </w:p>
    <w:p>
      <w:pPr>
        <w:spacing w:after="160" w:before="0"/>
      </w:pPr>
      <w:r>
        <w:rPr>
          <w:rFonts w:ascii="Arial" w:cs="Arial" w:eastAsia="Arial" w:hAnsi="Arial"/>
          <w:color w:val="555555"/>
          <w:sz w:val="22"/>
          <w:szCs w:val="22"/>
        </w:rPr>
        <w:t xml:space="preserve">Ti muovi per lasciare il segno. Non ti basta essere presente — vuoi contare, incidere, fare la differenza in modo che si veda. Quella spinta non è ambizione nel senso banale del termine: è la tua energia motrice. Quando la usi bene, trascini tutto e tutti con te. Quando non trova sbocco, bruci dall’interno.</w:t>
      </w:r>
    </w:p>
    <w:p>
      <w:pPr>
        <w:spacing w:after="60" w:before="280"/>
      </w:pPr>
      <w:r>
        <w:rPr>
          <w:rFonts w:ascii="Arial" w:cs="Arial" w:eastAsia="Arial" w:hAnsi="Arial"/>
          <w:b/>
          <w:bCs/>
          <w:color w:val="B8860B"/>
          <w:sz w:val="24"/>
          <w:szCs w:val="24"/>
        </w:rPr>
        <w:t xml:space="preserve">LA MAPPA</w:t>
      </w:r>
    </w:p>
    <w:p>
      <w:pPr>
        <w:spacing w:after="160" w:before="0"/>
      </w:pPr>
      <w:r>
        <w:rPr>
          <w:rFonts w:ascii="Arial" w:cs="Arial" w:eastAsia="Arial" w:hAnsi="Arial"/>
          <w:color w:val="555555"/>
          <w:sz w:val="22"/>
          <w:szCs w:val="22"/>
        </w:rPr>
        <w:t xml:space="preserve">Non agisci prima di capire. Per te, saltare la fase di comprensione non è velocità — è un errore che si paga dopo. Sei quello che fa le domande giuste nel momento in cui tutti danno le cose per scontate. E spesso è proprio lì che si nasconde il problema vero.</w:t>
      </w:r>
    </w:p>
    <w:p>
      <w:pPr>
        <w:spacing w:after="60" w:before="280"/>
      </w:pPr>
      <w:r>
        <w:rPr>
          <w:rFonts w:ascii="Arial" w:cs="Arial" w:eastAsia="Arial" w:hAnsi="Arial"/>
          <w:b/>
          <w:bCs/>
          <w:color w:val="B8860B"/>
          <w:sz w:val="24"/>
          <w:szCs w:val="24"/>
        </w:rPr>
        <w:t xml:space="preserve">IL FILO</w:t>
      </w:r>
    </w:p>
    <w:p>
      <w:pPr>
        <w:spacing w:after="160" w:before="0"/>
      </w:pPr>
      <w:r>
        <w:rPr>
          <w:rFonts w:ascii="Arial" w:cs="Arial" w:eastAsia="Arial" w:hAnsi="Arial"/>
          <w:color w:val="555555"/>
          <w:sz w:val="22"/>
          <w:szCs w:val="22"/>
        </w:rPr>
        <w:t xml:space="preserve">Per te le relazioni non sono il contorno del lavoro. Sono il lavoro. Leggi le persone prima ancora di leggere i progetti, e sai quando qualcuno ha bisogno di essere visto anche se non lo dice. Questo ti rende un punto di riferimento silenzioso per chiunque lavori con te.</w:t>
      </w:r>
    </w:p>
    <w:p>
      <w:pPr>
        <w:spacing w:after="60" w:before="280"/>
      </w:pPr>
      <w:r>
        <w:rPr>
          <w:rFonts w:ascii="Arial" w:cs="Arial" w:eastAsia="Arial" w:hAnsi="Arial"/>
          <w:b/>
          <w:bCs/>
          <w:color w:val="B8860B"/>
          <w:sz w:val="24"/>
          <w:szCs w:val="24"/>
        </w:rPr>
        <w:t xml:space="preserve">LA RADICE</w:t>
      </w:r>
    </w:p>
    <w:p>
      <w:pPr>
        <w:spacing w:after="160" w:before="0"/>
      </w:pPr>
      <w:r>
        <w:rPr>
          <w:rFonts w:ascii="Arial" w:cs="Arial" w:eastAsia="Arial" w:hAnsi="Arial"/>
          <w:color w:val="555555"/>
          <w:sz w:val="22"/>
          <w:szCs w:val="22"/>
        </w:rPr>
        <w:t xml:space="preserve">Costruisci per durare. Non ti piace il provvisorio, non ti piace l’approssimazione, non ti piace avviare cose che poi restano a metà. Quando ti metti su qualcosa, lo fai con una cura che gli altri notano anche quando non la nominano. Il tuo contributo si vede nel tempo, non nel momento.</w:t>
      </w:r>
    </w:p>
    <w:p>
      <w:pPr>
        <w:spacing w:after="60" w:before="280"/>
      </w:pPr>
      <w:r>
        <w:rPr>
          <w:rFonts w:ascii="Arial" w:cs="Arial" w:eastAsia="Arial" w:hAnsi="Arial"/>
          <w:b/>
          <w:bCs/>
          <w:color w:val="B8860B"/>
          <w:sz w:val="24"/>
          <w:szCs w:val="24"/>
        </w:rPr>
        <w:t xml:space="preserve">L’ONDA</w:t>
      </w:r>
    </w:p>
    <w:p>
      <w:pPr>
        <w:spacing w:after="160" w:before="0"/>
      </w:pPr>
      <w:r>
        <w:rPr>
          <w:rFonts w:ascii="Arial" w:cs="Arial" w:eastAsia="Arial" w:hAnsi="Arial"/>
          <w:color w:val="555555"/>
          <w:sz w:val="22"/>
          <w:szCs w:val="22"/>
        </w:rPr>
        <w:t xml:space="preserve">Hai bisogno di spazio per funzionare — spazio fisico, mentale, di tempo. Quando ce l’hai, sei capace di adattamenti e soluzioni che altri non vedrebbero nemmeno. Quando te lo tolgono, non è che vai peggio: semplicemente non sei più tu. Il movimento è il tuo modo di pensare.</w:t>
      </w:r>
    </w:p>
    <w:p>
      <w:pPr>
        <w:spacing w:after="60" w:before="280"/>
      </w:pPr>
      <w:r>
        <w:rPr>
          <w:rFonts w:ascii="Arial" w:cs="Arial" w:eastAsia="Arial" w:hAnsi="Arial"/>
          <w:b/>
          <w:bCs/>
          <w:color w:val="B8860B"/>
          <w:sz w:val="24"/>
          <w:szCs w:val="24"/>
        </w:rPr>
        <w:t xml:space="preserve">LO SCUDO</w:t>
      </w:r>
    </w:p>
    <w:p>
      <w:pPr>
        <w:spacing w:after="160" w:before="0"/>
      </w:pPr>
      <w:r>
        <w:rPr>
          <w:rFonts w:ascii="Arial" w:cs="Arial" w:eastAsia="Arial" w:hAnsi="Arial"/>
          <w:color w:val="555555"/>
          <w:sz w:val="22"/>
          <w:szCs w:val="22"/>
        </w:rPr>
        <w:t xml:space="preserve">Tieni il campo quando gli altri vacillano. Non perché tu non senta l’imprevisto — lo senti eccome. Ma hai imparato, probabilmente a tue spese, che la reazione emotiva immediata non è sempre la risposta più utile. Questo ti rende prezioso nei momenti difficili e spesso invisibile in quelli facili.</w:t>
      </w:r>
    </w:p>
    <w:p>
      <w:pPr>
        <w:spacing w:after="60" w:before="280"/>
      </w:pPr>
      <w:r>
        <w:rPr>
          <w:rFonts w:ascii="Arial" w:cs="Arial" w:eastAsia="Arial" w:hAnsi="Arial"/>
          <w:b/>
          <w:bCs/>
          <w:color w:val="B8860B"/>
          <w:sz w:val="24"/>
          <w:szCs w:val="24"/>
        </w:rPr>
        <w:t xml:space="preserve">IL PALCO</w:t>
      </w:r>
    </w:p>
    <w:p>
      <w:pPr>
        <w:spacing w:after="160" w:before="0"/>
      </w:pPr>
      <w:r>
        <w:rPr>
          <w:rFonts w:ascii="Arial" w:cs="Arial" w:eastAsia="Arial" w:hAnsi="Arial"/>
          <w:color w:val="555555"/>
          <w:sz w:val="22"/>
          <w:szCs w:val="22"/>
        </w:rPr>
        <w:t xml:space="preserve">Hai un rapporto diretto con la qualità e con il riconoscimento: non sono optional per te, sono nutrimento. Curi i dettagli che gli altri saltano, alzi il livello di quello che tocchi, e hai bisogno di sapere che il tuo contributo è stato visto. Non è vanità — è il modo in cui misuri se stai davvero dando il meglio.</w:t>
      </w:r>
    </w:p>
    <w:p>
      <w:pPr>
        <w:spacing w:after="60" w:before="280"/>
      </w:pPr>
      <w:r>
        <w:rPr>
          <w:rFonts w:ascii="Arial" w:cs="Arial" w:eastAsia="Arial" w:hAnsi="Arial"/>
          <w:b/>
          <w:bCs/>
          <w:color w:val="B8860B"/>
          <w:sz w:val="24"/>
          <w:szCs w:val="24"/>
        </w:rPr>
        <w:t xml:space="preserve">IL PONTE</w:t>
      </w:r>
    </w:p>
    <w:p>
      <w:pPr>
        <w:spacing w:after="160" w:before="0"/>
      </w:pPr>
      <w:r>
        <w:rPr>
          <w:rFonts w:ascii="Arial" w:cs="Arial" w:eastAsia="Arial" w:hAnsi="Arial"/>
          <w:color w:val="555555"/>
          <w:sz w:val="22"/>
          <w:szCs w:val="22"/>
        </w:rPr>
        <w:t xml:space="preserve">Non ti basta che le cose funzionino — devono avere senso. Scegli i progetti in cui credi, i contesti in cui senti che il tuo lavoro serve a qualcosa che va oltre il risultato immediato. Quando trovi quella causa, sei capace di un impegno che pochissimi raggiungono. Quando non la trovi, ti consumi senza saperlo perché.</w:t>
      </w:r>
    </w:p>
    <w:p>
      <w:pPr>
        <w:spacing w:after="60" w:before="280"/>
      </w:pPr>
      <w:r>
        <w:rPr>
          <w:rFonts w:ascii="Arial" w:cs="Arial" w:eastAsia="Arial" w:hAnsi="Arial"/>
          <w:b/>
          <w:bCs/>
          <w:color w:val="B8860B"/>
          <w:sz w:val="24"/>
          <w:szCs w:val="24"/>
        </w:rPr>
        <w:t xml:space="preserve">IL RITMO</w:t>
      </w:r>
    </w:p>
    <w:p>
      <w:pPr>
        <w:spacing w:after="160" w:before="0"/>
      </w:pPr>
      <w:r>
        <w:rPr>
          <w:rFonts w:ascii="Arial" w:cs="Arial" w:eastAsia="Arial" w:hAnsi="Arial"/>
          <w:color w:val="555555"/>
          <w:sz w:val="22"/>
          <w:szCs w:val="22"/>
        </w:rPr>
        <w:t xml:space="preserve">Ascolti il corpo prima che la testa abbia finito di ragionare. Sai quando sei fuori ritmo — e sai che quando succede, tutto il resto ne risente. Non è debolezza: è una forma di intelligenza che molti ignorano finché non è troppo tardi. Il tuo equilibrio fisico non è un lusso — è la condizione base per cui funzioni davvero.</w:t>
      </w:r>
    </w:p>
    <w:p>
      <w:pPr>
        <w:spacing w:after="60" w:before="280"/>
      </w:pPr>
      <w:r>
        <w:rPr>
          <w:rFonts w:ascii="Arial" w:cs="Arial" w:eastAsia="Arial" w:hAnsi="Arial"/>
          <w:b/>
          <w:bCs/>
          <w:color w:val="B8860B"/>
          <w:sz w:val="24"/>
          <w:szCs w:val="24"/>
        </w:rPr>
        <w:t xml:space="preserve">LA LENTE</w:t>
      </w:r>
    </w:p>
    <w:p>
      <w:pPr>
        <w:spacing w:after="160" w:before="0"/>
      </w:pPr>
      <w:r>
        <w:rPr>
          <w:rFonts w:ascii="Arial" w:cs="Arial" w:eastAsia="Arial" w:hAnsi="Arial"/>
          <w:color w:val="555555"/>
          <w:sz w:val="22"/>
          <w:szCs w:val="22"/>
        </w:rPr>
        <w:t xml:space="preserve">Vedi le cose che gli altri non si sono fermati a guardare. La contraddizione nel ragionamento, il dato che non torna, il dettaglio che cambia tutto. Non ti accontenti di capire "abbastanza" — vuoi che il quadro sia coerente fino in fondo. Questo ti rende affidabile in contesti dove gli errori costano, e a volte insopportabilmente preciso in quelli dove bastava andare avanti.</w:t>
      </w:r>
    </w:p>
    <w:p>
      <w:pPr>
        <w:spacing w:after="60" w:before="280"/>
      </w:pPr>
      <w:r>
        <w:rPr>
          <w:rFonts w:ascii="Arial" w:cs="Arial" w:eastAsia="Arial" w:hAnsi="Arial"/>
          <w:b/>
          <w:bCs/>
          <w:color w:val="B8860B"/>
          <w:sz w:val="24"/>
          <w:szCs w:val="24"/>
        </w:rPr>
        <w:t xml:space="preserve">IL VENTO</w:t>
      </w:r>
    </w:p>
    <w:p>
      <w:pPr>
        <w:spacing w:after="160" w:before="0"/>
      </w:pPr>
      <w:r>
        <w:rPr>
          <w:rFonts w:ascii="Arial" w:cs="Arial" w:eastAsia="Arial" w:hAnsi="Arial"/>
          <w:color w:val="555555"/>
          <w:sz w:val="22"/>
          <w:szCs w:val="22"/>
        </w:rPr>
        <w:t xml:space="preserve">Non ti lasci definire dagli altri — né dalle aspettative, né dalle convenzioni, né dai percorsi già tracciati. Cerchi il tuo modo di fare le cose non per differenziarti, ma perché genuinamente credi che ci sia quasi sempre un approccio migliore di quello standard. Quando lo trovi, lo segui. Anche se è scomodo.</w:t>
      </w:r>
    </w:p>
    <w:p>
      <w:pPr>
        <w:pBdr>
          <w:bottom w:val="single" w:color="CCCCCC" w:sz="3"/>
        </w:pBdr>
        <w:spacing w:after="320" w:before="320"/>
      </w:pPr>
      <w:r>
        <w:t xml:space="preserve"/>
      </w:r>
    </w:p>
    <w:p>
      <w:pPr>
        <w:spacing w:after="120" w:before="560"/>
      </w:pPr>
      <w:r>
        <w:rPr>
          <w:rFonts w:ascii="Arial" w:cs="Arial" w:eastAsia="Arial" w:hAnsi="Arial"/>
          <w:b/>
          <w:bCs/>
          <w:caps/>
          <w:color w:val="B8860B"/>
          <w:sz w:val="17"/>
          <w:szCs w:val="17"/>
        </w:rPr>
        <w:t xml:space="preserve">BLOCCO 3 — SEZIONE OSCURATA + INTRO TEST REISS</w:t>
      </w:r>
    </w:p>
    <w:p>
      <w:pPr>
        <w:spacing w:after="240" w:before="40"/>
      </w:pPr>
      <w:r>
        <w:rPr>
          <w:rFonts w:ascii="Arial" w:cs="Arial" w:eastAsia="Arial" w:hAnsi="Arial"/>
          <w:i/>
          <w:iCs/>
          <w:color w:val="888888"/>
          <w:sz w:val="17"/>
          <w:szCs w:val="17"/>
        </w:rPr>
        <w:t xml:space="preserve">Questo blocco appare subito dopo i 3 tratti visibili. La sezione oscurata contiene anteprime sfumate dei contenuti sbloccabili. Il testo qui sotto precede visivamente il blocco locked.</w:t>
      </w:r>
    </w:p>
    <w:p>
      <w:pPr>
        <w:spacing w:after="120" w:before="40"/>
      </w:pPr>
      <w:r>
        <w:t xml:space="preserve"/>
      </w:r>
    </w:p>
    <w:p>
      <w:pPr>
        <w:spacing w:after="80" w:before="240"/>
      </w:pPr>
      <w:r>
        <w:rPr>
          <w:rFonts w:ascii="Arial" w:cs="Arial" w:eastAsia="Arial" w:hAnsi="Arial"/>
          <w:b/>
          <w:bCs/>
          <w:color w:val="111111"/>
          <w:sz w:val="22"/>
          <w:szCs w:val="22"/>
        </w:rPr>
        <w:t xml:space="preserve">Quello che hai visto è reale.</w:t>
      </w:r>
    </w:p>
    <w:p>
      <w:pPr>
        <w:spacing w:after="100" w:before="60"/>
      </w:pPr>
      <w:r>
        <w:rPr>
          <w:rFonts w:ascii="Arial" w:cs="Arial" w:eastAsia="Arial" w:hAnsi="Arial"/>
          <w:b w:val="false"/>
          <w:bCs w:val="false"/>
          <w:i w:val="false"/>
          <w:iCs w:val="false"/>
          <w:color w:val="555555"/>
          <w:sz w:val="22"/>
          <w:szCs w:val="22"/>
        </w:rPr>
        <w:t xml:space="preserve">Tre tratti. Una combinazione che ti appartiene. Un punto di partenza preciso su come sei fatto dentro.</w:t>
      </w:r>
    </w:p>
    <w:p>
      <w:pPr>
        <w:spacing w:after="40" w:before="40"/>
      </w:pPr>
      <w:r>
        <w:t xml:space="preserve"/>
      </w:r>
    </w:p>
    <w:p>
      <w:pPr>
        <w:spacing w:after="100" w:before="60"/>
      </w:pPr>
      <w:r>
        <w:rPr>
          <w:rFonts w:ascii="Arial" w:cs="Arial" w:eastAsia="Arial" w:hAnsi="Arial"/>
          <w:b w:val="false"/>
          <w:bCs w:val="false"/>
          <w:i w:val="false"/>
          <w:iCs w:val="false"/>
          <w:color w:val="555555"/>
          <w:sz w:val="22"/>
          <w:szCs w:val="22"/>
        </w:rPr>
        <w:t xml:space="preserve">Ma è ancora la superficie.</w:t>
      </w:r>
    </w:p>
    <w:p>
      <w:pPr>
        <w:spacing w:after="120" w:before="40"/>
      </w:pPr>
      <w:r>
        <w:t xml:space="preserve"/>
      </w:r>
    </w:p>
    <w:p>
      <w:pPr>
        <w:spacing w:after="100" w:before="60"/>
      </w:pPr>
      <w:r>
        <w:rPr>
          <w:rFonts w:ascii="Arial" w:cs="Arial" w:eastAsia="Arial" w:hAnsi="Arial"/>
          <w:b w:val="false"/>
          <w:bCs w:val="false"/>
          <w:i w:val="false"/>
          <w:iCs w:val="false"/>
          <w:color w:val="555555"/>
          <w:sz w:val="22"/>
          <w:szCs w:val="22"/>
        </w:rPr>
        <w:t xml:space="preserve">Il quiz ha misurato i tuoi driver motivazionali dominanti attraverso 24 scenari concreti. Quello che non ha potuto fare è dirti come questi tre tratti interagiscono con gli altri nove — dove si rinforzano, dove creano tensione, dove ti stanno limitando in modo che probabilmente non hai ancora nominato.</w:t>
      </w:r>
    </w:p>
    <w:p>
      <w:pPr>
        <w:spacing w:after="40" w:before="40"/>
      </w:pPr>
      <w:r>
        <w:t xml:space="preserve"/>
      </w:r>
    </w:p>
    <w:p>
      <w:pPr>
        <w:spacing w:after="100" w:before="60"/>
      </w:pPr>
      <w:r>
        <w:rPr>
          <w:rFonts w:ascii="Arial" w:cs="Arial" w:eastAsia="Arial" w:hAnsi="Arial"/>
          <w:b w:val="false"/>
          <w:bCs w:val="false"/>
          <w:i w:val="false"/>
          <w:iCs w:val="false"/>
          <w:color w:val="555555"/>
          <w:sz w:val="22"/>
          <w:szCs w:val="22"/>
        </w:rPr>
        <w:t xml:space="preserve">Per questo esiste il Test Reiss Motivation Profile.</w:t>
      </w:r>
    </w:p>
    <w:p>
      <w:pPr>
        <w:spacing w:after="80" w:before="40"/>
      </w:pPr>
      <w:r>
        <w:t xml:space="preserve"/>
      </w:r>
    </w:p>
    <w:p>
      <w:pPr>
        <w:spacing w:after="100" w:before="60"/>
      </w:pPr>
      <w:r>
        <w:rPr>
          <w:rFonts w:ascii="Arial" w:cs="Arial" w:eastAsia="Arial" w:hAnsi="Arial"/>
          <w:b w:val="false"/>
          <w:bCs w:val="false"/>
          <w:i w:val="false"/>
          <w:iCs w:val="false"/>
          <w:color w:val="555555"/>
          <w:sz w:val="22"/>
          <w:szCs w:val="22"/>
        </w:rPr>
        <w:t xml:space="preserve">Lo strumento da cui nasce il sistema Karakter. Sviluppato dallo psicologo Steven Reiss, validato su oltre 7.800 persone, misura 16 motivazioni fondamentali con una precisione che nessun quiz da 24 domande può replicare. Non perché il quiz non valga — ma perché il Test Reiss è un’altra cosa: una sessione individuale, una restituzione in tempo reale, un coach certificato Karakter che ti aiuta a leggere ciò che i numeri da soli non dicono.</w:t>
      </w:r>
    </w:p>
    <w:p>
      <w:pPr>
        <w:spacing w:after="80" w:before="40"/>
      </w:pPr>
      <w:r>
        <w:t xml:space="preserve"/>
      </w:r>
    </w:p>
    <w:p>
      <w:pPr>
        <w:spacing w:after="100" w:before="60"/>
      </w:pPr>
      <w:r>
        <w:rPr>
          <w:rFonts w:ascii="Arial" w:cs="Arial" w:eastAsia="Arial" w:hAnsi="Arial"/>
          <w:b/>
          <w:bCs/>
          <w:i w:val="false"/>
          <w:iCs w:val="false"/>
          <w:color w:val="555555"/>
          <w:sz w:val="22"/>
          <w:szCs w:val="22"/>
        </w:rPr>
        <w:t xml:space="preserve">Quello che vedi oscurato qui sotto è la tua mappa completa. Puoi sbloccarla.</w:t>
      </w:r>
    </w:p>
    <w:p>
      <w:pPr>
        <w:spacing w:after="80" w:before="80"/>
      </w:pPr>
      <w:r>
        <w:t xml:space="preserve"/>
      </w:r>
    </w:p>
    <w:p>
      <w:pPr>
        <w:spacing w:after="60" w:before="60"/>
      </w:pPr>
      <w:r>
        <w:rPr>
          <w:rFonts w:ascii="Arial" w:cs="Arial" w:eastAsia="Arial" w:hAnsi="Arial"/>
          <w:i/>
          <w:iCs/>
          <w:color w:val="CCCCCC"/>
          <w:sz w:val="20"/>
          <w:szCs w:val="20"/>
        </w:rPr>
        <w:t xml:space="preserve">[ ANTEPRIMA OSCURATA — contenuto visivamente sfumato/blurred ]</w:t>
      </w:r>
    </w:p>
    <w:p>
      <w:pPr>
        <w:spacing w:after="20" w:before="20"/>
      </w:pPr>
      <w:r>
        <w:rPr>
          <w:rFonts w:ascii="Arial" w:cs="Arial" w:eastAsia="Arial" w:hAnsi="Arial"/>
          <w:color w:val="CCCCCC"/>
          <w:sz w:val="20"/>
          <w:szCs w:val="20"/>
        </w:rPr>
        <w:t xml:space="preserve">    █████████████ Tratti secondari ███████████</w:t>
      </w:r>
    </w:p>
    <w:p>
      <w:pPr>
        <w:spacing w:after="20" w:before="20"/>
      </w:pPr>
      <w:r>
        <w:rPr>
          <w:rFonts w:ascii="Arial" w:cs="Arial" w:eastAsia="Arial" w:hAnsi="Arial"/>
          <w:color w:val="CCCCCC"/>
          <w:sz w:val="20"/>
          <w:szCs w:val="20"/>
        </w:rPr>
        <w:t xml:space="preserve">    █████████████ Tensioni motivazionali █████████</w:t>
      </w:r>
    </w:p>
    <w:p>
      <w:pPr>
        <w:spacing w:after="20" w:before="20"/>
      </w:pPr>
      <w:r>
        <w:rPr>
          <w:rFonts w:ascii="Arial" w:cs="Arial" w:eastAsia="Arial" w:hAnsi="Arial"/>
          <w:color w:val="CCCCCC"/>
          <w:sz w:val="20"/>
          <w:szCs w:val="20"/>
        </w:rPr>
        <w:t xml:space="preserve">    █████████████ Come i tuoi 3 tratti si combinano ███</w:t>
      </w:r>
    </w:p>
    <w:p>
      <w:pPr>
        <w:spacing w:after="20" w:before="20"/>
      </w:pPr>
      <w:r>
        <w:rPr>
          <w:rFonts w:ascii="Arial" w:cs="Arial" w:eastAsia="Arial" w:hAnsi="Arial"/>
          <w:color w:val="CCCCCC"/>
          <w:sz w:val="20"/>
          <w:szCs w:val="20"/>
        </w:rPr>
        <w:t xml:space="preserve">    █████████████ Zona d’ombra dominante █████████</w:t>
      </w:r>
    </w:p>
    <w:p>
      <w:pPr>
        <w:spacing w:after="60" w:before="20"/>
      </w:pPr>
      <w:r>
        <w:rPr>
          <w:rFonts w:ascii="Arial" w:cs="Arial" w:eastAsia="Arial" w:hAnsi="Arial"/>
          <w:color w:val="CCCCCC"/>
          <w:sz w:val="20"/>
          <w:szCs w:val="20"/>
        </w:rPr>
        <w:t xml:space="preserve">    █████████████ Restituzione individuale 1h █████</w:t>
      </w:r>
    </w:p>
    <w:p>
      <w:pPr>
        <w:pBdr>
          <w:bottom w:val="single" w:color="CCCCCC" w:sz="3"/>
        </w:pBdr>
        <w:spacing w:after="320" w:before="320"/>
      </w:pPr>
      <w:r>
        <w:t xml:space="preserve"/>
      </w:r>
    </w:p>
    <w:p>
      <w:pPr>
        <w:spacing w:after="120" w:before="560"/>
      </w:pPr>
      <w:r>
        <w:rPr>
          <w:rFonts w:ascii="Arial" w:cs="Arial" w:eastAsia="Arial" w:hAnsi="Arial"/>
          <w:b/>
          <w:bCs/>
          <w:caps/>
          <w:color w:val="B8860B"/>
          <w:sz w:val="17"/>
          <w:szCs w:val="17"/>
        </w:rPr>
        <w:t xml:space="preserve">BLOCCO 4 — CTA PRINCIPALE — UPSELL TEST REISS</w:t>
      </w:r>
    </w:p>
    <w:p>
      <w:pPr>
        <w:spacing w:after="120" w:before="40"/>
      </w:pPr>
      <w:r>
        <w:t xml:space="preserve"/>
      </w:r>
    </w:p>
    <w:p>
      <w:pPr>
        <w:spacing w:after="100" w:before="320"/>
      </w:pPr>
      <w:r>
        <w:rPr>
          <w:rFonts w:ascii="Arial" w:cs="Arial" w:eastAsia="Arial" w:hAnsi="Arial"/>
          <w:b/>
          <w:bCs/>
          <w:color w:val="B8860B"/>
          <w:sz w:val="26"/>
          <w:szCs w:val="26"/>
        </w:rPr>
        <w:t xml:space="preserve">Vuoi la mappa completa del tuo Karakter?</w:t>
      </w:r>
    </w:p>
    <w:p>
      <w:pPr>
        <w:spacing w:after="60" w:before="40"/>
      </w:pPr>
      <w:r>
        <w:t xml:space="preserve"/>
      </w:r>
    </w:p>
    <w:p>
      <w:pPr>
        <w:spacing w:after="100" w:before="60"/>
      </w:pPr>
      <w:r>
        <w:rPr>
          <w:rFonts w:ascii="Arial" w:cs="Arial" w:eastAsia="Arial" w:hAnsi="Arial"/>
          <w:b w:val="false"/>
          <w:bCs w:val="false"/>
          <w:i w:val="false"/>
          <w:iCs w:val="false"/>
          <w:color w:val="555555"/>
          <w:sz w:val="22"/>
          <w:szCs w:val="22"/>
        </w:rPr>
        <w:t xml:space="preserve">Il Test Reiss Motivation Profile è il passo successivo naturale dopo il quiz. Non è un questionario online — è una sessione individuale di un’ora con un coach certificato Karakter che ti restituisce il profilo completo delle tue 16 motivazioni fondamentali.</w:t>
      </w:r>
    </w:p>
    <w:p>
      <w:pPr>
        <w:spacing w:after="40" w:before="40"/>
      </w:pPr>
      <w:r>
        <w:t xml:space="preserve"/>
      </w:r>
    </w:p>
    <w:p>
      <w:pPr>
        <w:spacing w:after="100" w:before="60"/>
      </w:pPr>
      <w:r>
        <w:rPr>
          <w:rFonts w:ascii="Arial" w:cs="Arial" w:eastAsia="Arial" w:hAnsi="Arial"/>
          <w:b w:val="false"/>
          <w:bCs w:val="false"/>
          <w:i w:val="false"/>
          <w:iCs w:val="false"/>
          <w:color w:val="555555"/>
          <w:sz w:val="22"/>
          <w:szCs w:val="22"/>
        </w:rPr>
        <w:t xml:space="preserve">Vedrai non solo dove sei forte, ma dove le tue motivazioni creano attrito — con gli altri, con certi tipi di lavoro, con scelte che sembravano giuste ma non reggevano nel tempo.</w:t>
      </w:r>
    </w:p>
    <w:p>
      <w:pPr>
        <w:spacing w:after="40" w:before="40"/>
      </w:pPr>
      <w:r>
        <w:t xml:space="preserve"/>
      </w:r>
    </w:p>
    <w:p>
      <w:pPr>
        <w:spacing w:after="100" w:before="60"/>
      </w:pPr>
      <w:r>
        <w:rPr>
          <w:rFonts w:ascii="Arial" w:cs="Arial" w:eastAsia="Arial" w:hAnsi="Arial"/>
          <w:b w:val="false"/>
          <w:bCs w:val="false"/>
          <w:i w:val="false"/>
          <w:iCs w:val="false"/>
          <w:color w:val="555555"/>
          <w:sz w:val="22"/>
          <w:szCs w:val="22"/>
        </w:rPr>
        <w:t xml:space="preserve">Karakter usa questo strumento da 14 anni nel percorso di formazione al coaching. Chi lo fa di solito non torna indietro.</w:t>
      </w:r>
    </w:p>
    <w:p>
      <w:pPr>
        <w:spacing w:after="80" w:before="80"/>
      </w:pPr>
      <w:r>
        <w:t xml:space="preserve"/>
      </w:r>
    </w:p>
    <w:p>
      <w:pPr>
        <w:spacing w:after="80" w:before="240"/>
        <w:jc w:val="center"/>
      </w:pPr>
      <w:r>
        <w:rPr>
          <w:rFonts w:ascii="Arial" w:cs="Arial" w:eastAsia="Arial" w:hAnsi="Arial"/>
          <w:b/>
          <w:bCs/>
          <w:color w:val="B8860B"/>
          <w:sz w:val="26"/>
          <w:szCs w:val="26"/>
        </w:rPr>
        <w:t xml:space="preserve">[ Prenota il tuo Test Reiss ]</w:t>
      </w:r>
    </w:p>
    <w:p>
      <w:pPr>
        <w:spacing w:after="240" w:before="40"/>
        <w:jc w:val="center"/>
      </w:pPr>
      <w:r>
        <w:rPr>
          <w:rFonts w:ascii="Arial" w:cs="Arial" w:eastAsia="Arial" w:hAnsi="Arial"/>
          <w:i/>
          <w:iCs/>
          <w:color w:val="888888"/>
          <w:sz w:val="18"/>
          <w:szCs w:val="18"/>
        </w:rPr>
        <w:t xml:space="preserve">Sessione di restituzione individuale 1h con coach certificato Karakter</w:t>
      </w:r>
    </w:p>
    <w:p>
      <w:pPr>
        <w:pBdr>
          <w:bottom w:val="single" w:color="CCCCCC" w:sz="3"/>
        </w:pBdr>
        <w:spacing w:after="320" w:before="320"/>
      </w:pPr>
      <w:r>
        <w:t xml:space="preserve"/>
      </w:r>
    </w:p>
    <w:p>
      <w:pPr>
        <w:spacing w:after="120" w:before="560"/>
      </w:pPr>
      <w:r>
        <w:rPr>
          <w:rFonts w:ascii="Arial" w:cs="Arial" w:eastAsia="Arial" w:hAnsi="Arial"/>
          <w:b/>
          <w:bCs/>
          <w:caps/>
          <w:color w:val="B8860B"/>
          <w:sz w:val="17"/>
          <w:szCs w:val="17"/>
        </w:rPr>
        <w:t xml:space="preserve">BLOCCO 5 — CTA SOCIAL SHARE</w:t>
      </w:r>
    </w:p>
    <w:p>
      <w:pPr>
        <w:spacing w:after="240" w:before="40"/>
      </w:pPr>
      <w:r>
        <w:rPr>
          <w:rFonts w:ascii="Arial" w:cs="Arial" w:eastAsia="Arial" w:hAnsi="Arial"/>
          <w:i/>
          <w:iCs/>
          <w:color w:val="888888"/>
          <w:sz w:val="17"/>
          <w:szCs w:val="17"/>
        </w:rPr>
        <w:t xml:space="preserve">L'immagine brandizzata viene generata dinamicamente con i 3 tratti. Brief visivo separato.</w:t>
      </w:r>
    </w:p>
    <w:p>
      <w:pPr>
        <w:spacing w:after="120" w:before="40"/>
      </w:pPr>
      <w:r>
        <w:t xml:space="preserve"/>
      </w:r>
    </w:p>
    <w:p>
      <w:pPr>
        <w:spacing w:after="80" w:before="240"/>
      </w:pPr>
      <w:r>
        <w:rPr>
          <w:rFonts w:ascii="Arial" w:cs="Arial" w:eastAsia="Arial" w:hAnsi="Arial"/>
          <w:b/>
          <w:bCs/>
          <w:color w:val="111111"/>
          <w:sz w:val="22"/>
          <w:szCs w:val="22"/>
        </w:rPr>
        <w:t xml:space="preserve">Condividi il tuo Karakter</w:t>
      </w:r>
    </w:p>
    <w:p>
      <w:pPr>
        <w:spacing w:after="80" w:before="40"/>
      </w:pPr>
      <w:r>
        <w:t xml:space="preserve"/>
      </w:r>
    </w:p>
    <w:p>
      <w:pPr>
        <w:spacing w:after="100" w:before="60"/>
      </w:pPr>
      <w:r>
        <w:rPr>
          <w:rFonts w:ascii="Arial" w:cs="Arial" w:eastAsia="Arial" w:hAnsi="Arial"/>
          <w:b/>
          <w:bCs/>
          <w:i w:val="false"/>
          <w:iCs w:val="false"/>
          <w:color w:val="111111"/>
          <w:sz w:val="22"/>
          <w:szCs w:val="22"/>
        </w:rPr>
        <w:t xml:space="preserve">TESTO INSTAGRAM</w:t>
      </w:r>
    </w:p>
    <w:p>
      <w:pPr>
        <w:spacing w:after="100" w:before="60"/>
      </w:pPr>
      <w:r>
        <w:rPr>
          <w:rFonts w:ascii="Arial" w:cs="Arial" w:eastAsia="Arial" w:hAnsi="Arial"/>
          <w:b w:val="false"/>
          <w:bCs w:val="false"/>
          <w:i w:val="false"/>
          <w:iCs w:val="false"/>
          <w:color w:val="555555"/>
          <w:sz w:val="22"/>
          <w:szCs w:val="22"/>
        </w:rPr>
        <w:t xml:space="preserve">Ho scoperto la mia firma motivazionale con il quiz di @karakter.coaching</w:t>
      </w:r>
    </w:p>
    <w:p>
      <w:pPr>
        <w:spacing w:after="100" w:before="60"/>
      </w:pPr>
      <w:r>
        <w:rPr>
          <w:rFonts w:ascii="Arial" w:cs="Arial" w:eastAsia="Arial" w:hAnsi="Arial"/>
          <w:b w:val="false"/>
          <w:bCs w:val="false"/>
          <w:i w:val="false"/>
          <w:iCs w:val="false"/>
          <w:color w:val="555555"/>
          <w:sz w:val="22"/>
          <w:szCs w:val="22"/>
        </w:rPr>
        <w:t xml:space="preserve">I miei 3 tratti dominanti: [TRATTO 1] · [TRATTO 2] · [TRATTO 3]</w:t>
      </w:r>
    </w:p>
    <w:p>
      <w:pPr>
        <w:spacing w:after="100" w:before="60"/>
      </w:pPr>
      <w:r>
        <w:rPr>
          <w:rFonts w:ascii="Arial" w:cs="Arial" w:eastAsia="Arial" w:hAnsi="Arial"/>
          <w:b w:val="false"/>
          <w:bCs w:val="false"/>
          <w:i w:val="false"/>
          <w:iCs w:val="false"/>
          <w:color w:val="555555"/>
          <w:sz w:val="22"/>
          <w:szCs w:val="22"/>
        </w:rPr>
        <w:t xml:space="preserve">Non un tipo. Una combinazione unica. Scopri la tua su karakter.it</w:t>
      </w:r>
    </w:p>
    <w:p>
      <w:pPr>
        <w:spacing w:after="100" w:before="60"/>
      </w:pPr>
      <w:r>
        <w:rPr>
          <w:rFonts w:ascii="Arial" w:cs="Arial" w:eastAsia="Arial" w:hAnsi="Arial"/>
          <w:b w:val="false"/>
          <w:bCs w:val="false"/>
          <w:i w:val="false"/>
          <w:iCs w:val="false"/>
          <w:color w:val="555555"/>
          <w:sz w:val="22"/>
          <w:szCs w:val="22"/>
        </w:rPr>
        <w:t xml:space="preserve">#ScopriIlTuoKarakter #Karakter #CrescitaPersonale #Coaching #MotivazioneReale</w:t>
      </w:r>
    </w:p>
    <w:p>
      <w:pPr>
        <w:spacing w:after="80" w:before="80"/>
      </w:pPr>
      <w:r>
        <w:t xml:space="preserve"/>
      </w:r>
    </w:p>
    <w:p>
      <w:pPr>
        <w:spacing w:after="100" w:before="60"/>
      </w:pPr>
      <w:r>
        <w:rPr>
          <w:rFonts w:ascii="Arial" w:cs="Arial" w:eastAsia="Arial" w:hAnsi="Arial"/>
          <w:b/>
          <w:bCs/>
          <w:i w:val="false"/>
          <w:iCs w:val="false"/>
          <w:color w:val="111111"/>
          <w:sz w:val="22"/>
          <w:szCs w:val="22"/>
        </w:rPr>
        <w:t xml:space="preserve">TESTO LINKEDIN</w:t>
      </w:r>
    </w:p>
    <w:p>
      <w:pPr>
        <w:spacing w:after="100" w:before="60"/>
      </w:pPr>
      <w:r>
        <w:rPr>
          <w:rFonts w:ascii="Arial" w:cs="Arial" w:eastAsia="Arial" w:hAnsi="Arial"/>
          <w:b w:val="false"/>
          <w:bCs w:val="false"/>
          <w:i w:val="false"/>
          <w:iCs w:val="false"/>
          <w:color w:val="555555"/>
          <w:sz w:val="22"/>
          <w:szCs w:val="22"/>
        </w:rPr>
        <w:t xml:space="preserve">Ho fatto il quiz motivazionale di Karakter Coaching School e il risultato ha messo a fuoco qualcosa che sentivo da tempo ma non riuscivo a nominare.</w:t>
      </w:r>
    </w:p>
    <w:p>
      <w:pPr>
        <w:spacing w:after="20" w:before="20"/>
      </w:pPr>
      <w:r>
        <w:t xml:space="preserve"/>
      </w:r>
    </w:p>
    <w:p>
      <w:pPr>
        <w:spacing w:after="100" w:before="60"/>
      </w:pPr>
      <w:r>
        <w:rPr>
          <w:rFonts w:ascii="Arial" w:cs="Arial" w:eastAsia="Arial" w:hAnsi="Arial"/>
          <w:b w:val="false"/>
          <w:bCs w:val="false"/>
          <w:i w:val="false"/>
          <w:iCs w:val="false"/>
          <w:color w:val="555555"/>
          <w:sz w:val="22"/>
          <w:szCs w:val="22"/>
        </w:rPr>
        <w:t xml:space="preserve">I miei tre tratti dominanti: [TRATTO 1], [TRATTO 2], [TRATTO 3].</w:t>
      </w:r>
    </w:p>
    <w:p>
      <w:pPr>
        <w:spacing w:after="20" w:before="20"/>
      </w:pPr>
      <w:r>
        <w:t xml:space="preserve"/>
      </w:r>
    </w:p>
    <w:p>
      <w:pPr>
        <w:spacing w:after="100" w:before="60"/>
      </w:pPr>
      <w:r>
        <w:rPr>
          <w:rFonts w:ascii="Arial" w:cs="Arial" w:eastAsia="Arial" w:hAnsi="Arial"/>
          <w:b w:val="false"/>
          <w:bCs w:val="false"/>
          <w:i w:val="false"/>
          <w:iCs w:val="false"/>
          <w:color w:val="555555"/>
          <w:sz w:val="22"/>
          <w:szCs w:val="22"/>
        </w:rPr>
        <w:t xml:space="preserve">Non è un test di personalità — è una mappa motivazionale. Misura cosa ti spinge a fare le scelte che fai, non come sei fatto. La differenza sembra sottile ma cambia tutto.</w:t>
      </w:r>
    </w:p>
    <w:p>
      <w:pPr>
        <w:spacing w:after="20" w:before="20"/>
      </w:pPr>
      <w:r>
        <w:t xml:space="preserve"/>
      </w:r>
    </w:p>
    <w:p>
      <w:pPr>
        <w:spacing w:after="100" w:before="60"/>
      </w:pPr>
      <w:r>
        <w:rPr>
          <w:rFonts w:ascii="Arial" w:cs="Arial" w:eastAsia="Arial" w:hAnsi="Arial"/>
          <w:b w:val="false"/>
          <w:bCs w:val="false"/>
          <w:i w:val="false"/>
          <w:iCs w:val="false"/>
          <w:color w:val="555555"/>
          <w:sz w:val="22"/>
          <w:szCs w:val="22"/>
        </w:rPr>
        <w:t xml:space="preserve">Il quiz è gratuito e ci vogliono 5 minuti. Se sei curioso di te stesso, vale la prova.</w:t>
      </w:r>
    </w:p>
    <w:p>
      <w:pPr>
        <w:spacing w:after="100" w:before="60"/>
      </w:pPr>
      <w:r>
        <w:rPr>
          <w:rFonts w:ascii="Arial" w:cs="Arial" w:eastAsia="Arial" w:hAnsi="Arial"/>
          <w:b w:val="false"/>
          <w:bCs w:val="false"/>
          <w:i w:val="false"/>
          <w:iCs w:val="false"/>
          <w:color w:val="555555"/>
          <w:sz w:val="22"/>
          <w:szCs w:val="22"/>
        </w:rPr>
        <w:t xml:space="preserve">[link] #Karakter #SviluppoProfessionale #Motivazione #Coaching</w:t>
      </w:r>
    </w:p>
    <w:p>
      <w:pPr>
        <w:pBdr>
          <w:bottom w:val="single" w:color="CCCCCC" w:sz="3"/>
        </w:pBdr>
        <w:spacing w:after="320" w:before="320"/>
      </w:pPr>
      <w:r>
        <w:t xml:space="preserve"/>
      </w:r>
    </w:p>
    <w:p>
      <w:pPr>
        <w:spacing w:after="120" w:before="560"/>
      </w:pPr>
      <w:r>
        <w:rPr>
          <w:rFonts w:ascii="Arial" w:cs="Arial" w:eastAsia="Arial" w:hAnsi="Arial"/>
          <w:b/>
          <w:bCs/>
          <w:caps/>
          <w:color w:val="B8860B"/>
          <w:sz w:val="17"/>
          <w:szCs w:val="17"/>
        </w:rPr>
        <w:t xml:space="preserve">BLOCCO 6 — FOOTER NURTURING</w:t>
      </w:r>
    </w:p>
    <w:p>
      <w:pPr>
        <w:spacing w:after="120" w:before="40"/>
      </w:pPr>
      <w:r>
        <w:t xml:space="preserve"/>
      </w:r>
    </w:p>
    <w:p>
      <w:pPr>
        <w:spacing w:after="80" w:before="240"/>
      </w:pPr>
      <w:r>
        <w:rPr>
          <w:rFonts w:ascii="Arial" w:cs="Arial" w:eastAsia="Arial" w:hAnsi="Arial"/>
          <w:b/>
          <w:bCs/>
          <w:color w:val="111111"/>
          <w:sz w:val="22"/>
          <w:szCs w:val="22"/>
        </w:rPr>
        <w:t xml:space="preserve">Non finisce qui.</w:t>
      </w:r>
    </w:p>
    <w:p>
      <w:pPr>
        <w:spacing w:after="100" w:before="60"/>
      </w:pPr>
      <w:r>
        <w:rPr>
          <w:rFonts w:ascii="Arial" w:cs="Arial" w:eastAsia="Arial" w:hAnsi="Arial"/>
          <w:b w:val="false"/>
          <w:bCs w:val="false"/>
          <w:i w:val="false"/>
          <w:iCs w:val="false"/>
          <w:color w:val="555555"/>
          <w:sz w:val="22"/>
          <w:szCs w:val="22"/>
        </w:rPr>
        <w:t xml:space="preserve">Nelle prossime ore riceverai via email un approfondimento sui tuoi 3 tratti: come si manifestano nel lavoro, dove si incontrano, cosa dicono di come prendi le decisioni.</w:t>
      </w:r>
    </w:p>
    <w:p>
      <w:pPr>
        <w:spacing w:after="40" w:before="40"/>
      </w:pPr>
      <w:r>
        <w:t xml:space="preserve"/>
      </w:r>
    </w:p>
    <w:p>
      <w:pPr>
        <w:spacing w:after="100" w:before="60"/>
      </w:pPr>
      <w:r>
        <w:rPr>
          <w:rFonts w:ascii="Arial" w:cs="Arial" w:eastAsia="Arial" w:hAnsi="Arial"/>
          <w:b w:val="false"/>
          <w:bCs w:val="false"/>
          <w:i w:val="false"/>
          <w:iCs w:val="false"/>
          <w:color w:val="555555"/>
          <w:sz w:val="22"/>
          <w:szCs w:val="22"/>
        </w:rPr>
        <w:t xml:space="preserve">Tieni d’occhio la casella. Vale la pena leggerlo con calma.</w:t>
      </w:r>
    </w:p>
    <w:p>
      <w:pPr>
        <w:spacing w:after="80" w:before="80"/>
      </w:pPr>
      <w:r>
        <w:t xml:space="preserve"/>
      </w:r>
    </w:p>
    <w:p>
      <w:pPr>
        <w:spacing w:after="100" w:before="60"/>
      </w:pPr>
      <w:r>
        <w:rPr>
          <w:rFonts w:ascii="Arial" w:cs="Arial" w:eastAsia="Arial" w:hAnsi="Arial"/>
          <w:b/>
          <w:bCs/>
          <w:i w:val="false"/>
          <w:iCs w:val="false"/>
          <w:color w:val="111111"/>
          <w:sz w:val="22"/>
          <w:szCs w:val="22"/>
        </w:rPr>
        <w:t xml:space="preserve">FIRMA EMAIL:</w:t>
      </w:r>
    </w:p>
    <w:p>
      <w:pPr>
        <w:spacing w:after="100" w:before="60"/>
      </w:pPr>
      <w:r>
        <w:rPr>
          <w:rFonts w:ascii="Arial" w:cs="Arial" w:eastAsia="Arial" w:hAnsi="Arial"/>
          <w:b w:val="false"/>
          <w:bCs w:val="false"/>
          <w:i w:val="false"/>
          <w:iCs w:val="false"/>
          <w:color w:val="555555"/>
          <w:sz w:val="22"/>
          <w:szCs w:val="22"/>
        </w:rPr>
        <w:t xml:space="preserve">Il team di Karakter Coaching School</w:t>
      </w:r>
    </w:p>
    <w:p>
      <w:pPr>
        <w:spacing w:after="100" w:before="60"/>
      </w:pPr>
      <w:r>
        <w:rPr>
          <w:rFonts w:ascii="Arial" w:cs="Arial" w:eastAsia="Arial" w:hAnsi="Arial"/>
          <w:b w:val="false"/>
          <w:bCs w:val="false"/>
          <w:i w:val="false"/>
          <w:iCs w:val="false"/>
          <w:color w:val="555555"/>
          <w:sz w:val="22"/>
          <w:szCs w:val="22"/>
        </w:rPr>
        <w:t xml:space="preserve">karakter.it</w:t>
      </w:r>
    </w:p>
    <w:p>
      <w:pPr>
        <w:pBdr>
          <w:bottom w:val="single" w:color="CCCCCC" w:sz="3"/>
        </w:pBdr>
        <w:spacing w:after="320" w:before="320"/>
      </w:pPr>
      <w:r>
        <w:t xml:space="preserve"/>
      </w:r>
    </w:p>
    <w:p>
      <w:pPr>
        <w:spacing w:after="120" w:before="560"/>
      </w:pPr>
      <w:r>
        <w:rPr>
          <w:rFonts w:ascii="Arial" w:cs="Arial" w:eastAsia="Arial" w:hAnsi="Arial"/>
          <w:b/>
          <w:bCs/>
          <w:caps/>
          <w:color w:val="B8860B"/>
          <w:sz w:val="17"/>
          <w:szCs w:val="17"/>
        </w:rPr>
        <w:t xml:space="preserve">NOTE TECNICHE PER IL TEAM DI SVILUPPO</w:t>
      </w:r>
    </w:p>
    <w:p>
      <w:pPr>
        <w:spacing w:after="80" w:before="40"/>
      </w:pPr>
      <w:r>
        <w:t xml:space="preserve"/>
      </w:r>
    </w:p>
    <w:p>
      <w:pPr>
        <w:spacing w:after="100" w:before="60"/>
      </w:pPr>
      <w:r>
        <w:rPr>
          <w:rFonts w:ascii="Arial" w:cs="Arial" w:eastAsia="Arial" w:hAnsi="Arial"/>
          <w:b w:val="false"/>
          <w:bCs w:val="false"/>
          <w:i w:val="false"/>
          <w:iCs w:val="false"/>
          <w:color w:val="888888"/>
          <w:sz w:val="22"/>
          <w:szCs w:val="22"/>
        </w:rPr>
        <w:t xml:space="preserve">Blocco 1 — Il titolo è generato dinamicamente. I 3 tratti vengono ordinati per punteggio decrescente. In caso di parità, il tiebreak usa il peso doppio delle domande 17-24.</w:t>
      </w:r>
    </w:p>
    <w:p>
      <w:pPr>
        <w:spacing w:after="100" w:before="60"/>
      </w:pPr>
      <w:r>
        <w:rPr>
          <w:rFonts w:ascii="Arial" w:cs="Arial" w:eastAsia="Arial" w:hAnsi="Arial"/>
          <w:b w:val="false"/>
          <w:bCs w:val="false"/>
          <w:i w:val="false"/>
          <w:iCs w:val="false"/>
          <w:color w:val="888888"/>
          <w:sz w:val="22"/>
          <w:szCs w:val="22"/>
        </w:rPr>
        <w:t xml:space="preserve">Blocco 2 — Mostrare solo le 3 schede corrispondenti ai tratti emersi. Le 12 descrizioni qui sopra sono le versioni standalone da chiamare tramite ID tratto.</w:t>
      </w:r>
    </w:p>
    <w:p>
      <w:pPr>
        <w:spacing w:after="100" w:before="60"/>
      </w:pPr>
      <w:r>
        <w:rPr>
          <w:rFonts w:ascii="Arial" w:cs="Arial" w:eastAsia="Arial" w:hAnsi="Arial"/>
          <w:b w:val="false"/>
          <w:bCs w:val="false"/>
          <w:i w:val="false"/>
          <w:iCs w:val="false"/>
          <w:color w:val="888888"/>
          <w:sz w:val="22"/>
          <w:szCs w:val="22"/>
        </w:rPr>
        <w:t xml:space="preserve">Blocco 3 — La sezione oscurata (blur/overlay) rivela 5 elementi: tratti secondari, tensioni motivazionali, combinazione tra i 3 tratti dominanti, zona d’ombra dominante, restituzione 1h. Lo sblocco avviene tramite prenotazione Test Reiss.</w:t>
      </w:r>
    </w:p>
    <w:p>
      <w:pPr>
        <w:spacing w:after="100" w:before="60"/>
      </w:pPr>
      <w:r>
        <w:rPr>
          <w:rFonts w:ascii="Arial" w:cs="Arial" w:eastAsia="Arial" w:hAnsi="Arial"/>
          <w:b w:val="false"/>
          <w:bCs w:val="false"/>
          <w:i w:val="false"/>
          <w:iCs w:val="false"/>
          <w:color w:val="888888"/>
          <w:sz w:val="22"/>
          <w:szCs w:val="22"/>
        </w:rPr>
        <w:t xml:space="preserve">Blocco 4 — Il CTA punta alla pagina di prenotazione del Test Reiss. Nessun prezzo in questa pagina: il pricing viene mostrato nella pagina di prenotazione.</w:t>
      </w:r>
    </w:p>
    <w:p>
      <w:pPr>
        <w:spacing w:after="100" w:before="60"/>
      </w:pPr>
      <w:r>
        <w:rPr>
          <w:rFonts w:ascii="Arial" w:cs="Arial" w:eastAsia="Arial" w:hAnsi="Arial"/>
          <w:b w:val="false"/>
          <w:bCs w:val="false"/>
          <w:i w:val="false"/>
          <w:iCs w:val="false"/>
          <w:color w:val="888888"/>
          <w:sz w:val="22"/>
          <w:szCs w:val="22"/>
        </w:rPr>
        <w:t xml:space="preserve">Blocco 5 — L’immagine per il social share è un template dinamico: sfondo ambra/nero Karakter, nome dei 3 tratti in grande, logo Karakter, URL. Formato: 1080x1080 (IG) e 1200x627 (LinkedIn/OG).</w:t>
      </w:r>
    </w:p>
    <w:p>
      <w:pPr>
        <w:spacing w:after="100" w:before="60"/>
      </w:pPr>
      <w:r>
        <w:rPr>
          <w:rFonts w:ascii="Arial" w:cs="Arial" w:eastAsia="Arial" w:hAnsi="Arial"/>
          <w:b w:val="false"/>
          <w:bCs w:val="false"/>
          <w:i w:val="false"/>
          <w:iCs w:val="false"/>
          <w:color w:val="888888"/>
          <w:sz w:val="22"/>
          <w:szCs w:val="22"/>
        </w:rPr>
        <w:t xml:space="preserve">Blocco 6 — L’email di nurturing viene triggerata automaticamente al completamento del quiz. Contiene le descrizioni dei 3 tratti in versione estesa + 1 domanda di riflessione per ciascuno.</w:t>
      </w:r>
    </w:p>
    <w:p>
      <w:pPr>
        <w:spacing w:after="0" w:before="20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11111"/>
      <w:sz w:val="38"/>
      <w:szCs w:val="38"/>
    </w:rPr>
  </w:style>
  <w:style w:type="paragraph" w:styleId="Heading2">
    <w:name w:val="Heading 2"/>
    <w:basedOn w:val="Normal"/>
    <w:next w:val="Normal"/>
    <w:qFormat/>
    <w:pPr>
      <w:spacing w:after="100" w:before="320"/>
      <w:outlineLvl w:val="1"/>
    </w:pPr>
    <w:rPr>
      <w:rFonts w:ascii="Arial" w:cs="Arial" w:eastAsia="Arial" w:hAnsi="Arial"/>
      <w:b/>
      <w:bCs/>
      <w:color w:val="B8860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2026-04-04T21:00:33.132Z</dcterms:created>
  <dcterms:modified xsi:type="dcterms:W3CDTF">2026-04-04T21:00:33.133Z</dcterms:modified>
</cp:coreProperties>
</file>

<file path=docProps/custom.xml><?xml version="1.0" encoding="utf-8"?>
<Properties xmlns="http://schemas.openxmlformats.org/officeDocument/2006/custom-properties" xmlns:vt="http://schemas.openxmlformats.org/officeDocument/2006/docPropsVTypes"/>
</file>