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6863"/>
          <w:sz w:val="18"/>
          <w:szCs w:val="18"/>
        </w:rPr>
        <w:t xml:space="preserve">KARAKTER COACHING SCHOOL</w:t>
      </w:r>
    </w:p>
    <w:p>
      <w:pPr>
        <w:spacing w:after="160" w:before="240"/>
      </w:pPr>
      <w:r>
        <w:rPr>
          <w:rFonts w:ascii="Arial" w:cs="Arial" w:eastAsia="Arial" w:hAnsi="Arial"/>
          <w:b/>
          <w:bCs/>
          <w:color w:val="1A1A1A"/>
          <w:sz w:val="52"/>
          <w:szCs w:val="52"/>
        </w:rPr>
        <w:t xml:space="preserve">Video Script / Thank You Page</w:t>
      </w:r>
    </w:p>
    <w:p>
      <w:pPr>
        <w:spacing w:after="80" w:before="0"/>
      </w:pPr>
      <w:r>
        <w:rPr>
          <w:rFonts w:ascii="Arial" w:cs="Arial" w:eastAsia="Arial" w:hAnsi="Arial"/>
          <w:color w:val="6B6863"/>
          <w:sz w:val="24"/>
          <w:szCs w:val="24"/>
        </w:rPr>
        <w:t xml:space="preserve">Copy per i 2 concept. 4 versioni per cluster motivazionale. CTA da definire.</w:t>
      </w:r>
    </w:p>
    <w:p>
      <w:pPr>
        <w:spacing w:after="0" w:before="0"/>
      </w:pPr>
      <w:r>
        <w:rPr>
          <w:rFonts w:ascii="Arial" w:cs="Arial" w:eastAsia="Arial" w:hAnsi="Arial"/>
          <w:color w:val="A3A09A"/>
          <w:sz w:val="20"/>
          <w:szCs w:val="20"/>
        </w:rPr>
        <w:t xml:space="preserve">Maggio 2026</w:t>
      </w:r>
    </w:p>
    <w:p>
      <w:r>
        <w:br w:type="page"/>
      </w:r>
    </w:p>
    <w:p>
      <w:pPr>
        <w:pStyle w:val="Heading1"/>
        <w:spacing w:after="120" w:before="480"/>
      </w:pPr>
      <w:r>
        <w:rPr>
          <w:rFonts w:ascii="Arial" w:cs="Arial" w:eastAsia="Arial" w:hAnsi="Arial"/>
          <w:b/>
          <w:bCs/>
          <w:color w:val="1A1A1A"/>
          <w:sz w:val="36"/>
          <w:szCs w:val="36"/>
        </w:rPr>
        <w:t xml:space="preserve">Concept 01 / Il costo nascosto</w:t>
      </w:r>
    </w:p>
    <w:p>
      <w:pPr>
        <w:spacing w:after="160" w:before="0"/>
      </w:pPr>
      <w:r>
        <w:rPr>
          <w:rFonts w:ascii="Arial" w:cs="Arial" w:eastAsia="Arial" w:hAnsi="Arial"/>
          <w:color w:val="1A1A1A"/>
          <w:sz w:val="22"/>
          <w:szCs w:val="22"/>
        </w:rPr>
        <w:t xml:space="preserve">Durata: 90 secondi. Tono: diretto, empatico, preciso.</w:t>
      </w:r>
    </w:p>
    <w:p>
      <w:pPr>
        <w:spacing w:after="160" w:before="0"/>
      </w:pPr>
      <w:r>
        <w:rPr>
          <w:rFonts w:ascii="Arial" w:cs="Arial" w:eastAsia="Arial" w:hAnsi="Arial"/>
          <w:color w:val="1A1A1A"/>
          <w:sz w:val="22"/>
          <w:szCs w:val="22"/>
        </w:rPr>
        <w:t xml:space="preserve">Il video apre con un hook specifico per cluster, nomina il costo nascosto di quel profilo motivazionale, e chiude sul passo successivo. La CTA rimanda al webinar di maggio.</w:t>
      </w:r>
    </w:p>
    <w:p>
      <w:pPr>
        <w:pBdr>
          <w:bottom w:val="single" w:color="C8C5BF" w:sz="6" w:space="1"/>
        </w:pBdr>
        <w:spacing w:after="240" w:before="240"/>
      </w:pPr>
      <w:r>
        <w:t xml:space="preserve"/>
      </w:r>
    </w:p>
    <w:p>
      <w:pPr>
        <w:pStyle w:val="Heading2"/>
        <w:spacing w:after="80" w:before="360"/>
      </w:pPr>
      <w:r>
        <w:rPr>
          <w:rFonts w:ascii="Arial" w:cs="Arial" w:eastAsia="Arial" w:hAnsi="Arial"/>
          <w:b/>
          <w:bCs/>
          <w:color w:val="1A1A1A"/>
          <w:sz w:val="26"/>
          <w:szCs w:val="26"/>
        </w:rPr>
        <w:t xml:space="preserve">Cluster A / La Bussola / Il Fuoco / Il Ponte</w:t>
      </w:r>
    </w:p>
    <w:p>
      <w:pPr>
        <w:spacing w:after="0" w:before="0"/>
      </w:pPr>
      <w:r>
        <w:t xml:space="preserve"/>
      </w:r>
    </w:p>
    <w:p>
      <w:pPr>
        <w:spacing w:after="60" w:before="280"/>
      </w:pPr>
      <w:r>
        <w:rPr>
          <w:rFonts w:ascii="Arial" w:cs="Arial" w:eastAsia="Arial" w:hAnsi="Arial"/>
          <w:b/>
          <w:bCs/>
          <w:color w:val="B8860B"/>
          <w:sz w:val="18"/>
          <w:szCs w:val="18"/>
        </w:rPr>
        <w:t xml:space="preserve">HOOK</w:t>
      </w:r>
    </w:p>
    <w:p>
      <w:pPr>
        <w:spacing w:after="160" w:before="0"/>
      </w:pPr>
      <w:r>
        <w:rPr>
          <w:rFonts w:ascii="Arial" w:cs="Arial" w:eastAsia="Arial" w:hAnsi="Arial"/>
          <w:color w:val="1A1A1A"/>
          <w:sz w:val="22"/>
          <w:szCs w:val="22"/>
        </w:rPr>
        <w:t xml:space="preserve">Dammi 90 secondi. Ti mostro il prezzo che stai pagando per fare le cose giuste nel posto sbagliato.</w:t>
      </w:r>
    </w:p>
    <w:p>
      <w:pPr>
        <w:spacing w:after="0" w:before="0"/>
      </w:pPr>
      <w:r>
        <w:t xml:space="preserve"/>
      </w:r>
    </w:p>
    <w:p>
      <w:pPr>
        <w:spacing w:after="60" w:before="280"/>
      </w:pPr>
      <w:r>
        <w:rPr>
          <w:rFonts w:ascii="Arial" w:cs="Arial" w:eastAsia="Arial" w:hAnsi="Arial"/>
          <w:b/>
          <w:bCs/>
          <w:color w:val="B8860B"/>
          <w:sz w:val="18"/>
          <w:szCs w:val="18"/>
        </w:rPr>
        <w:t xml:space="preserve">IL PROBLEMA</w:t>
      </w:r>
    </w:p>
    <w:p>
      <w:pPr>
        <w:spacing w:after="160" w:before="0"/>
      </w:pPr>
      <w:r>
        <w:rPr>
          <w:rFonts w:ascii="Arial" w:cs="Arial" w:eastAsia="Arial" w:hAnsi="Arial"/>
          <w:color w:val="1A1A1A"/>
          <w:sz w:val="22"/>
          <w:szCs w:val="22"/>
        </w:rPr>
        <w:t xml:space="preserve">Hai appena scoperto che i tuoi driver motivazionali principali puntano tutti nella stessa direzione: valori, impatto, senso. Questo significa che quando sei nel contesto giusto, sei inarrestabile. Ma significa anche che quando non lo sei, paghi un prezzo che quasi nessuno sa nominare.</w:t>
      </w:r>
    </w:p>
    <w:p>
      <w:pPr>
        <w:spacing w:after="0" w:before="0"/>
      </w:pPr>
      <w:r>
        <w:t xml:space="preserve"/>
      </w:r>
    </w:p>
    <w:p>
      <w:pPr>
        <w:spacing w:after="160" w:before="0"/>
      </w:pPr>
      <w:r>
        <w:rPr>
          <w:rFonts w:ascii="Arial" w:cs="Arial" w:eastAsia="Arial" w:hAnsi="Arial"/>
          <w:color w:val="1A1A1A"/>
          <w:sz w:val="22"/>
          <w:szCs w:val="22"/>
        </w:rPr>
        <w:t xml:space="preserve">Non e' burnout. Non e' demotivazione. E' il costo specifico di avere standard alti in ambienti che non li reggono. Arrivi, fai bene, ottieni risultati. Ma qualcosa non torna. Continui a fare cose che riescono bene ma che non ti appartengono.</w:t>
      </w:r>
    </w:p>
    <w:p>
      <w:pPr>
        <w:spacing w:after="0" w:before="0"/>
      </w:pPr>
      <w:r>
        <w:t xml:space="preserve"/>
      </w:r>
    </w:p>
    <w:p>
      <w:pPr>
        <w:spacing w:after="60" w:before="280"/>
      </w:pPr>
      <w:r>
        <w:rPr>
          <w:rFonts w:ascii="Arial" w:cs="Arial" w:eastAsia="Arial" w:hAnsi="Arial"/>
          <w:b/>
          <w:bCs/>
          <w:color w:val="B8860B"/>
          <w:sz w:val="18"/>
          <w:szCs w:val="18"/>
        </w:rPr>
        <w:t xml:space="preserve">PERCHE' SUCCEDE</w:t>
      </w:r>
    </w:p>
    <w:p>
      <w:pPr>
        <w:spacing w:after="160" w:before="0"/>
      </w:pPr>
      <w:r>
        <w:rPr>
          <w:rFonts w:ascii="Arial" w:cs="Arial" w:eastAsia="Arial" w:hAnsi="Arial"/>
          <w:color w:val="1A1A1A"/>
          <w:sz w:val="22"/>
          <w:szCs w:val="22"/>
        </w:rPr>
        <w:t xml:space="preserve">Il tuo sistema motivazionale non e' configurato per adattarsi indefinitamente. E' configurato per allinearsi. Quando non si allinea, consuma. E lo fa in silenzio, finche' non e' troppo tardi per non sentirlo.</w:t>
      </w:r>
    </w:p>
    <w:p>
      <w:pPr>
        <w:spacing w:after="0" w:before="0"/>
      </w:pPr>
      <w:r>
        <w:t xml:space="preserve"/>
      </w:r>
    </w:p>
    <w:p>
      <w:pPr>
        <w:spacing w:after="60" w:before="280"/>
      </w:pPr>
      <w:r>
        <w:rPr>
          <w:rFonts w:ascii="Arial" w:cs="Arial" w:eastAsia="Arial" w:hAnsi="Arial"/>
          <w:b/>
          <w:bCs/>
          <w:color w:val="B8860B"/>
          <w:sz w:val="18"/>
          <w:szCs w:val="18"/>
        </w:rPr>
        <w:t xml:space="preserve">IL PASSO SUCCESSIVO</w:t>
      </w:r>
    </w:p>
    <w:p>
      <w:pPr>
        <w:spacing w:after="160" w:before="0"/>
      </w:pPr>
      <w:r>
        <w:rPr>
          <w:rFonts w:ascii="Arial" w:cs="Arial" w:eastAsia="Arial" w:hAnsi="Arial"/>
          <w:color w:val="1A1A1A"/>
          <w:sz w:val="22"/>
          <w:szCs w:val="22"/>
        </w:rPr>
        <w:t xml:space="preserve">Il quiz ti ha dato la mappa di partenza. Ma una mappa da sola non ti dice dove andare. Ti dice dove sei.</w:t>
      </w:r>
    </w:p>
    <w:p>
      <w:pPr>
        <w:spacing w:after="0" w:before="0"/>
      </w:pPr>
      <w:r>
        <w:t xml:space="preserve"/>
      </w:r>
    </w:p>
    <w:p>
      <w:pPr>
        <w:spacing w:after="80" w:before="280"/>
      </w:pPr>
      <w:r>
        <w:rPr>
          <w:rFonts w:ascii="Arial" w:cs="Arial" w:eastAsia="Arial" w:hAnsi="Arial"/>
          <w:b/>
          <w:bCs/>
          <w:color w:val="B8860B"/>
          <w:sz w:val="20"/>
          <w:szCs w:val="20"/>
        </w:rPr>
        <w:t xml:space="preserve">CTA DA DEFINIRE</w:t>
      </w:r>
    </w:p>
    <w:p>
      <w:pPr>
        <w:spacing w:after="0" w:before="160"/>
      </w:pPr>
      <w:r>
        <w:rPr>
          <w:rFonts w:ascii="Arial" w:cs="Arial" w:eastAsia="Arial" w:hAnsi="Arial"/>
          <w:b w:val="false"/>
          <w:bCs w:val="false"/>
          <w:color w:val="1A1A1A"/>
          <w:sz w:val="22"/>
          <w:szCs w:val="22"/>
        </w:rPr>
        <w:t xml:space="preserve">A maggio organizziamo un webinar dedicato a questo: [ARGOMENTO DA DEFINIRE]. Un'ora. Gratuito. Solo per chi ha completato il quiz. Trovi il link qui sotto per iscriverti.</w:t>
      </w:r>
    </w:p>
    <w:p>
      <w:pPr>
        <w:pBdr>
          <w:bottom w:val="single" w:color="C8C5BF" w:sz="6" w:space="1"/>
        </w:pBdr>
        <w:spacing w:after="240" w:before="240"/>
      </w:pPr>
      <w:r>
        <w:t xml:space="preserve"/>
      </w:r>
    </w:p>
    <w:p>
      <w:pPr>
        <w:pStyle w:val="Heading2"/>
        <w:spacing w:after="80" w:before="360"/>
      </w:pPr>
      <w:r>
        <w:rPr>
          <w:rFonts w:ascii="Arial" w:cs="Arial" w:eastAsia="Arial" w:hAnsi="Arial"/>
          <w:b/>
          <w:bCs/>
          <w:color w:val="1A1A1A"/>
          <w:sz w:val="26"/>
          <w:szCs w:val="26"/>
        </w:rPr>
        <w:t xml:space="preserve">Cluster B / La Mappa / La Lente / Il Vento</w:t>
      </w:r>
    </w:p>
    <w:p>
      <w:pPr>
        <w:spacing w:after="0" w:before="0"/>
      </w:pPr>
      <w:r>
        <w:t xml:space="preserve"/>
      </w:r>
    </w:p>
    <w:p>
      <w:pPr>
        <w:spacing w:after="60" w:before="280"/>
      </w:pPr>
      <w:r>
        <w:rPr>
          <w:rFonts w:ascii="Arial" w:cs="Arial" w:eastAsia="Arial" w:hAnsi="Arial"/>
          <w:b/>
          <w:bCs/>
          <w:color w:val="B8860B"/>
          <w:sz w:val="18"/>
          <w:szCs w:val="18"/>
        </w:rPr>
        <w:t xml:space="preserve">HOOK</w:t>
      </w:r>
    </w:p>
    <w:p>
      <w:pPr>
        <w:spacing w:after="160" w:before="0"/>
      </w:pPr>
      <w:r>
        <w:rPr>
          <w:rFonts w:ascii="Arial" w:cs="Arial" w:eastAsia="Arial" w:hAnsi="Arial"/>
          <w:color w:val="1A1A1A"/>
          <w:sz w:val="22"/>
          <w:szCs w:val="22"/>
        </w:rPr>
        <w:t xml:space="preserve">Dammi 90 secondi. Ti spiego perche' vai piu' in profondita' degli altri ma arrivi sempre dopo.</w:t>
      </w:r>
    </w:p>
    <w:p>
      <w:pPr>
        <w:spacing w:after="0" w:before="0"/>
      </w:pPr>
      <w:r>
        <w:t xml:space="preserve"/>
      </w:r>
    </w:p>
    <w:p>
      <w:pPr>
        <w:spacing w:after="60" w:before="280"/>
      </w:pPr>
      <w:r>
        <w:rPr>
          <w:rFonts w:ascii="Arial" w:cs="Arial" w:eastAsia="Arial" w:hAnsi="Arial"/>
          <w:b/>
          <w:bCs/>
          <w:color w:val="B8860B"/>
          <w:sz w:val="18"/>
          <w:szCs w:val="18"/>
        </w:rPr>
        <w:t xml:space="preserve">IL PROBLEMA</w:t>
      </w:r>
    </w:p>
    <w:p>
      <w:pPr>
        <w:spacing w:after="160" w:before="0"/>
      </w:pPr>
      <w:r>
        <w:rPr>
          <w:rFonts w:ascii="Arial" w:cs="Arial" w:eastAsia="Arial" w:hAnsi="Arial"/>
          <w:color w:val="1A1A1A"/>
          <w:sz w:val="22"/>
          <w:szCs w:val="22"/>
        </w:rPr>
        <w:t xml:space="preserve">Hai un profilo preciso: vai dove gli altri non arrivano, fai le domande che nessuno fa, capisci il perche' quando tutti guardano il cosa. E' una forza reale. Ma ha un costo che probabilmente conosci bene: sei quello che ha ragione in ritardo.</w:t>
      </w:r>
    </w:p>
    <w:p>
      <w:pPr>
        <w:spacing w:after="0" w:before="0"/>
      </w:pPr>
      <w:r>
        <w:t xml:space="preserve"/>
      </w:r>
    </w:p>
    <w:p>
      <w:pPr>
        <w:spacing w:after="160" w:before="0"/>
      </w:pPr>
      <w:r>
        <w:rPr>
          <w:rFonts w:ascii="Arial" w:cs="Arial" w:eastAsia="Arial" w:hAnsi="Arial"/>
          <w:color w:val="1A1A1A"/>
          <w:sz w:val="22"/>
          <w:szCs w:val="22"/>
        </w:rPr>
        <w:t xml:space="preserve">Vedi il problema tre settimane prima che succeda, lo dici, nessuno ti ascolta. Poi succede. E tu ricordi di averlo detto. Non e' arroganza. E' il costo di funzionare a una frequenza che la maggior parte dei contesti non regge.</w:t>
      </w:r>
    </w:p>
    <w:p>
      <w:pPr>
        <w:spacing w:after="0" w:before="0"/>
      </w:pPr>
      <w:r>
        <w:t xml:space="preserve"/>
      </w:r>
    </w:p>
    <w:p>
      <w:pPr>
        <w:spacing w:after="60" w:before="280"/>
      </w:pPr>
      <w:r>
        <w:rPr>
          <w:rFonts w:ascii="Arial" w:cs="Arial" w:eastAsia="Arial" w:hAnsi="Arial"/>
          <w:b/>
          <w:bCs/>
          <w:color w:val="B8860B"/>
          <w:sz w:val="18"/>
          <w:szCs w:val="18"/>
        </w:rPr>
        <w:t xml:space="preserve">PERCHE' SUCCEDE</w:t>
      </w:r>
    </w:p>
    <w:p>
      <w:pPr>
        <w:spacing w:after="160" w:before="0"/>
      </w:pPr>
      <w:r>
        <w:rPr>
          <w:rFonts w:ascii="Arial" w:cs="Arial" w:eastAsia="Arial" w:hAnsi="Arial"/>
          <w:color w:val="1A1A1A"/>
          <w:sz w:val="22"/>
          <w:szCs w:val="22"/>
        </w:rPr>
        <w:t xml:space="preserve">Non c'e' niente di sbagliato in come funzioni. Il problema e' che non hai ancora trovato il linguaggio per rendere quella profondita' immediatamente leggibile. E senza quel linguaggio, la tua forza piu' grande diventa il tuo isolamento piu' silenzioso.</w:t>
      </w:r>
    </w:p>
    <w:p>
      <w:pPr>
        <w:spacing w:after="0" w:before="0"/>
      </w:pPr>
      <w:r>
        <w:t xml:space="preserve"/>
      </w:r>
    </w:p>
    <w:p>
      <w:pPr>
        <w:spacing w:after="60" w:before="280"/>
      </w:pPr>
      <w:r>
        <w:rPr>
          <w:rFonts w:ascii="Arial" w:cs="Arial" w:eastAsia="Arial" w:hAnsi="Arial"/>
          <w:b/>
          <w:bCs/>
          <w:color w:val="B8860B"/>
          <w:sz w:val="18"/>
          <w:szCs w:val="18"/>
        </w:rPr>
        <w:t xml:space="preserve">IL PASSO SUCCESSIVO</w:t>
      </w:r>
    </w:p>
    <w:p>
      <w:pPr>
        <w:spacing w:after="160" w:before="0"/>
      </w:pPr>
      <w:r>
        <w:rPr>
          <w:rFonts w:ascii="Arial" w:cs="Arial" w:eastAsia="Arial" w:hAnsi="Arial"/>
          <w:color w:val="1A1A1A"/>
          <w:sz w:val="22"/>
          <w:szCs w:val="22"/>
        </w:rPr>
        <w:t xml:space="preserve">Il quiz ti ha dato il nome di quello che sei. Il passo successivo e' imparare a usarlo.</w:t>
      </w:r>
    </w:p>
    <w:p>
      <w:pPr>
        <w:spacing w:after="0" w:before="0"/>
      </w:pPr>
      <w:r>
        <w:t xml:space="preserve"/>
      </w:r>
    </w:p>
    <w:p>
      <w:pPr>
        <w:spacing w:after="80" w:before="280"/>
      </w:pPr>
      <w:r>
        <w:rPr>
          <w:rFonts w:ascii="Arial" w:cs="Arial" w:eastAsia="Arial" w:hAnsi="Arial"/>
          <w:b/>
          <w:bCs/>
          <w:color w:val="B8860B"/>
          <w:sz w:val="20"/>
          <w:szCs w:val="20"/>
        </w:rPr>
        <w:t xml:space="preserve">CTA DA DEFINIRE</w:t>
      </w:r>
    </w:p>
    <w:p>
      <w:pPr>
        <w:spacing w:after="0" w:before="160"/>
      </w:pPr>
      <w:r>
        <w:rPr>
          <w:rFonts w:ascii="Arial" w:cs="Arial" w:eastAsia="Arial" w:hAnsi="Arial"/>
          <w:b w:val="false"/>
          <w:bCs w:val="false"/>
          <w:color w:val="1A1A1A"/>
          <w:sz w:val="22"/>
          <w:szCs w:val="22"/>
        </w:rPr>
        <w:t xml:space="preserve">A maggio organizziamo un webinar su questo: [ARGOMENTO DA DEFINIRE]. Un'ora, gratuito, riservato a chi ha fatto il quiz. Il link e' qui sotto.</w:t>
      </w:r>
    </w:p>
    <w:p>
      <w:pPr>
        <w:pBdr>
          <w:bottom w:val="single" w:color="C8C5BF" w:sz="6" w:space="1"/>
        </w:pBdr>
        <w:spacing w:after="240" w:before="240"/>
      </w:pPr>
      <w:r>
        <w:t xml:space="preserve"/>
      </w:r>
    </w:p>
    <w:p>
      <w:pPr>
        <w:pStyle w:val="Heading2"/>
        <w:spacing w:after="80" w:before="360"/>
      </w:pPr>
      <w:r>
        <w:rPr>
          <w:rFonts w:ascii="Arial" w:cs="Arial" w:eastAsia="Arial" w:hAnsi="Arial"/>
          <w:b/>
          <w:bCs/>
          <w:color w:val="1A1A1A"/>
          <w:sz w:val="26"/>
          <w:szCs w:val="26"/>
        </w:rPr>
        <w:t xml:space="preserve">Cluster C / Il Filo / Il Palco</w:t>
      </w:r>
    </w:p>
    <w:p>
      <w:pPr>
        <w:spacing w:after="0" w:before="0"/>
      </w:pPr>
      <w:r>
        <w:t xml:space="preserve"/>
      </w:r>
    </w:p>
    <w:p>
      <w:pPr>
        <w:spacing w:after="60" w:before="280"/>
      </w:pPr>
      <w:r>
        <w:rPr>
          <w:rFonts w:ascii="Arial" w:cs="Arial" w:eastAsia="Arial" w:hAnsi="Arial"/>
          <w:b/>
          <w:bCs/>
          <w:color w:val="B8860B"/>
          <w:sz w:val="18"/>
          <w:szCs w:val="18"/>
        </w:rPr>
        <w:t xml:space="preserve">HOOK</w:t>
      </w:r>
    </w:p>
    <w:p>
      <w:pPr>
        <w:spacing w:after="160" w:before="0"/>
      </w:pPr>
      <w:r>
        <w:rPr>
          <w:rFonts w:ascii="Arial" w:cs="Arial" w:eastAsia="Arial" w:hAnsi="Arial"/>
          <w:color w:val="1A1A1A"/>
          <w:sz w:val="22"/>
          <w:szCs w:val="22"/>
        </w:rPr>
        <w:t xml:space="preserve">Dammi 90 secondi. Ti mostro perche' piu' dai, meno ricevi, e perche' non e' colpa degli altri.</w:t>
      </w:r>
    </w:p>
    <w:p>
      <w:pPr>
        <w:spacing w:after="0" w:before="0"/>
      </w:pPr>
      <w:r>
        <w:t xml:space="preserve"/>
      </w:r>
    </w:p>
    <w:p>
      <w:pPr>
        <w:spacing w:after="60" w:before="280"/>
      </w:pPr>
      <w:r>
        <w:rPr>
          <w:rFonts w:ascii="Arial" w:cs="Arial" w:eastAsia="Arial" w:hAnsi="Arial"/>
          <w:b/>
          <w:bCs/>
          <w:color w:val="B8860B"/>
          <w:sz w:val="18"/>
          <w:szCs w:val="18"/>
        </w:rPr>
        <w:t xml:space="preserve">IL PROBLEMA</w:t>
      </w:r>
    </w:p>
    <w:p>
      <w:pPr>
        <w:spacing w:after="160" w:before="0"/>
      </w:pPr>
      <w:r>
        <w:rPr>
          <w:rFonts w:ascii="Arial" w:cs="Arial" w:eastAsia="Arial" w:hAnsi="Arial"/>
          <w:color w:val="1A1A1A"/>
          <w:sz w:val="22"/>
          <w:szCs w:val="22"/>
        </w:rPr>
        <w:t xml:space="preserve">Hai due tratti che lavorano insieme in un modo molto specifico: uno ti spinge a tenere i legami, l'altro a fare le cose bene. Questo ti rende un punto di riferimento. Le persone vengono da te, si appoggiano, ti cercano. E tu ci sei.</w:t>
      </w:r>
    </w:p>
    <w:p>
      <w:pPr>
        <w:spacing w:after="0" w:before="0"/>
      </w:pPr>
      <w:r>
        <w:t xml:space="preserve"/>
      </w:r>
    </w:p>
    <w:p>
      <w:pPr>
        <w:spacing w:after="160" w:before="0"/>
      </w:pPr>
      <w:r>
        <w:rPr>
          <w:rFonts w:ascii="Arial" w:cs="Arial" w:eastAsia="Arial" w:hAnsi="Arial"/>
          <w:color w:val="1A1A1A"/>
          <w:sz w:val="22"/>
          <w:szCs w:val="22"/>
        </w:rPr>
        <w:t xml:space="preserve">Il problema e' che lo fai aspettandoti che gli altri se ne accorgano spontaneamente. Raramente succede nella forma in cui lo aspetti. E quella distanza, tra quanto investi e quanto ricevi, nel tempo non si chiama delusione. Si chiama erosione. Piano. Senza che nessuno l'abbia visto arrivare.</w:t>
      </w:r>
    </w:p>
    <w:p>
      <w:pPr>
        <w:spacing w:after="0" w:before="0"/>
      </w:pPr>
      <w:r>
        <w:t xml:space="preserve"/>
      </w:r>
    </w:p>
    <w:p>
      <w:pPr>
        <w:spacing w:after="60" w:before="280"/>
      </w:pPr>
      <w:r>
        <w:rPr>
          <w:rFonts w:ascii="Arial" w:cs="Arial" w:eastAsia="Arial" w:hAnsi="Arial"/>
          <w:b/>
          <w:bCs/>
          <w:color w:val="B8860B"/>
          <w:sz w:val="18"/>
          <w:szCs w:val="18"/>
        </w:rPr>
        <w:t xml:space="preserve">PERCHE' SUCCEDE</w:t>
      </w:r>
    </w:p>
    <w:p>
      <w:pPr>
        <w:spacing w:after="160" w:before="0"/>
      </w:pPr>
      <w:r>
        <w:rPr>
          <w:rFonts w:ascii="Arial" w:cs="Arial" w:eastAsia="Arial" w:hAnsi="Arial"/>
          <w:color w:val="1A1A1A"/>
          <w:sz w:val="22"/>
          <w:szCs w:val="22"/>
        </w:rPr>
        <w:t xml:space="preserve">Non stai chiedendo troppo. Stai aspettando la cosa giusta dai contesti sbagliati. Il tuo profilo motivazionale richiede un ambiente specifico per funzionare senza consumarsi.</w:t>
      </w:r>
    </w:p>
    <w:p>
      <w:pPr>
        <w:spacing w:after="0" w:before="0"/>
      </w:pPr>
      <w:r>
        <w:t xml:space="preserve"/>
      </w:r>
    </w:p>
    <w:p>
      <w:pPr>
        <w:spacing w:after="60" w:before="280"/>
      </w:pPr>
      <w:r>
        <w:rPr>
          <w:rFonts w:ascii="Arial" w:cs="Arial" w:eastAsia="Arial" w:hAnsi="Arial"/>
          <w:b/>
          <w:bCs/>
          <w:color w:val="B8860B"/>
          <w:sz w:val="18"/>
          <w:szCs w:val="18"/>
        </w:rPr>
        <w:t xml:space="preserve">IL PASSO SUCCESSIVO</w:t>
      </w:r>
    </w:p>
    <w:p>
      <w:pPr>
        <w:spacing w:after="160" w:before="0"/>
      </w:pPr>
      <w:r>
        <w:rPr>
          <w:rFonts w:ascii="Arial" w:cs="Arial" w:eastAsia="Arial" w:hAnsi="Arial"/>
          <w:color w:val="1A1A1A"/>
          <w:sz w:val="22"/>
          <w:szCs w:val="22"/>
        </w:rPr>
        <w:t xml:space="preserve">Oggi hai scoperto come sei fatto. Il passo successivo e' capire come usarlo.</w:t>
      </w:r>
    </w:p>
    <w:p>
      <w:pPr>
        <w:spacing w:after="0" w:before="0"/>
      </w:pPr>
      <w:r>
        <w:t xml:space="preserve"/>
      </w:r>
    </w:p>
    <w:p>
      <w:pPr>
        <w:spacing w:after="80" w:before="280"/>
      </w:pPr>
      <w:r>
        <w:rPr>
          <w:rFonts w:ascii="Arial" w:cs="Arial" w:eastAsia="Arial" w:hAnsi="Arial"/>
          <w:b/>
          <w:bCs/>
          <w:color w:val="B8860B"/>
          <w:sz w:val="20"/>
          <w:szCs w:val="20"/>
        </w:rPr>
        <w:t xml:space="preserve">CTA DA DEFINIRE</w:t>
      </w:r>
    </w:p>
    <w:p>
      <w:pPr>
        <w:spacing w:after="0" w:before="160"/>
      </w:pPr>
      <w:r>
        <w:rPr>
          <w:rFonts w:ascii="Arial" w:cs="Arial" w:eastAsia="Arial" w:hAnsi="Arial"/>
          <w:b w:val="false"/>
          <w:bCs w:val="false"/>
          <w:color w:val="1A1A1A"/>
          <w:sz w:val="22"/>
          <w:szCs w:val="22"/>
        </w:rPr>
        <w:t xml:space="preserve">A maggio ne parliamo in un webinar dedicato: [ARGOMENTO DA DEFINIRE]. Gratuito, un'ora, solo per chi ha completato il quiz. Iscriviti qui sotto.</w:t>
      </w:r>
    </w:p>
    <w:p>
      <w:pPr>
        <w:pBdr>
          <w:bottom w:val="single" w:color="C8C5BF" w:sz="6" w:space="1"/>
        </w:pBdr>
        <w:spacing w:after="240" w:before="240"/>
      </w:pPr>
      <w:r>
        <w:t xml:space="preserve"/>
      </w:r>
    </w:p>
    <w:p>
      <w:pPr>
        <w:pStyle w:val="Heading2"/>
        <w:spacing w:after="80" w:before="360"/>
      </w:pPr>
      <w:r>
        <w:rPr>
          <w:rFonts w:ascii="Arial" w:cs="Arial" w:eastAsia="Arial" w:hAnsi="Arial"/>
          <w:b/>
          <w:bCs/>
          <w:color w:val="1A1A1A"/>
          <w:sz w:val="26"/>
          <w:szCs w:val="26"/>
        </w:rPr>
        <w:t xml:space="preserve">Cluster D / La Radice / Lo Scudo / Il Ritmo / L'Onda</w:t>
      </w:r>
    </w:p>
    <w:p>
      <w:pPr>
        <w:spacing w:after="0" w:before="0"/>
      </w:pPr>
      <w:r>
        <w:t xml:space="preserve"/>
      </w:r>
    </w:p>
    <w:p>
      <w:pPr>
        <w:spacing w:after="60" w:before="280"/>
      </w:pPr>
      <w:r>
        <w:rPr>
          <w:rFonts w:ascii="Arial" w:cs="Arial" w:eastAsia="Arial" w:hAnsi="Arial"/>
          <w:b/>
          <w:bCs/>
          <w:color w:val="B8860B"/>
          <w:sz w:val="18"/>
          <w:szCs w:val="18"/>
        </w:rPr>
        <w:t xml:space="preserve">HOOK</w:t>
      </w:r>
    </w:p>
    <w:p>
      <w:pPr>
        <w:spacing w:after="160" w:before="0"/>
      </w:pPr>
      <w:r>
        <w:rPr>
          <w:rFonts w:ascii="Arial" w:cs="Arial" w:eastAsia="Arial" w:hAnsi="Arial"/>
          <w:color w:val="1A1A1A"/>
          <w:sz w:val="22"/>
          <w:szCs w:val="22"/>
        </w:rPr>
        <w:t xml:space="preserve">Dammi 90 secondi. Ti mostro il pattern che stai pagando senza averlo ancora nominato.</w:t>
      </w:r>
    </w:p>
    <w:p>
      <w:pPr>
        <w:spacing w:after="0" w:before="0"/>
      </w:pPr>
      <w:r>
        <w:t xml:space="preserve"/>
      </w:r>
    </w:p>
    <w:p>
      <w:pPr>
        <w:spacing w:after="60" w:before="280"/>
      </w:pPr>
      <w:r>
        <w:rPr>
          <w:rFonts w:ascii="Arial" w:cs="Arial" w:eastAsia="Arial" w:hAnsi="Arial"/>
          <w:b/>
          <w:bCs/>
          <w:color w:val="B8860B"/>
          <w:sz w:val="18"/>
          <w:szCs w:val="18"/>
        </w:rPr>
        <w:t xml:space="preserve">IL PROBLEMA</w:t>
      </w:r>
    </w:p>
    <w:p>
      <w:pPr>
        <w:spacing w:after="160" w:before="0"/>
      </w:pPr>
      <w:r>
        <w:rPr>
          <w:rFonts w:ascii="Arial" w:cs="Arial" w:eastAsia="Arial" w:hAnsi="Arial"/>
          <w:color w:val="1A1A1A"/>
          <w:sz w:val="22"/>
          <w:szCs w:val="22"/>
        </w:rPr>
        <w:t xml:space="preserve">Il tuo profilo dice una cosa precisa: hai un sistema interno molto forte. Che tu sia il tipo che regge tutto o il tipo che ha bisogno di spazio per funzionare, il punto e' lo stesso: hai una struttura motivazionale che o sostiene il peso di tutti, o si blocca se non ha abbastanza respiro.</w:t>
      </w:r>
    </w:p>
    <w:p>
      <w:pPr>
        <w:spacing w:after="0" w:before="0"/>
      </w:pPr>
      <w:r>
        <w:t xml:space="preserve"/>
      </w:r>
    </w:p>
    <w:p>
      <w:pPr>
        <w:spacing w:after="160" w:before="0"/>
      </w:pPr>
      <w:r>
        <w:rPr>
          <w:rFonts w:ascii="Arial" w:cs="Arial" w:eastAsia="Arial" w:hAnsi="Arial"/>
          <w:color w:val="1A1A1A"/>
          <w:sz w:val="22"/>
          <w:szCs w:val="22"/>
        </w:rPr>
        <w:t xml:space="preserve">In entrambi i casi, il costo e' lo stesso. E' lento. Non crolla tutto in una volta. Si assottiglia. Un po' meno energia. Un po' piu' rigidita' o un po' piu' evitamento. Finche' un giorno non sai piu' da quando hai smesso di funzionare al meglio.</w:t>
      </w:r>
    </w:p>
    <w:p>
      <w:pPr>
        <w:spacing w:after="0" w:before="0"/>
      </w:pPr>
      <w:r>
        <w:t xml:space="preserve"/>
      </w:r>
    </w:p>
    <w:p>
      <w:pPr>
        <w:spacing w:after="60" w:before="280"/>
      </w:pPr>
      <w:r>
        <w:rPr>
          <w:rFonts w:ascii="Arial" w:cs="Arial" w:eastAsia="Arial" w:hAnsi="Arial"/>
          <w:b/>
          <w:bCs/>
          <w:color w:val="B8860B"/>
          <w:sz w:val="18"/>
          <w:szCs w:val="18"/>
        </w:rPr>
        <w:t xml:space="preserve">PERCHE' SUCCEDE</w:t>
      </w:r>
    </w:p>
    <w:p>
      <w:pPr>
        <w:spacing w:after="160" w:before="0"/>
      </w:pPr>
      <w:r>
        <w:rPr>
          <w:rFonts w:ascii="Arial" w:cs="Arial" w:eastAsia="Arial" w:hAnsi="Arial"/>
          <w:color w:val="1A1A1A"/>
          <w:sz w:val="22"/>
          <w:szCs w:val="22"/>
        </w:rPr>
        <w:t xml:space="preserve">Quello che hai vissuto non e' un limite caratteriale. E' una struttura motivazionale che ha bisogno di essere letta, non combattuta.</w:t>
      </w:r>
    </w:p>
    <w:p>
      <w:pPr>
        <w:spacing w:after="0" w:before="0"/>
      </w:pPr>
      <w:r>
        <w:t xml:space="preserve"/>
      </w:r>
    </w:p>
    <w:p>
      <w:pPr>
        <w:spacing w:after="60" w:before="280"/>
      </w:pPr>
      <w:r>
        <w:rPr>
          <w:rFonts w:ascii="Arial" w:cs="Arial" w:eastAsia="Arial" w:hAnsi="Arial"/>
          <w:b/>
          <w:bCs/>
          <w:color w:val="B8860B"/>
          <w:sz w:val="18"/>
          <w:szCs w:val="18"/>
        </w:rPr>
        <w:t xml:space="preserve">IL PASSO SUCCESSIVO</w:t>
      </w:r>
    </w:p>
    <w:p>
      <w:pPr>
        <w:spacing w:after="160" w:before="0"/>
      </w:pPr>
      <w:r>
        <w:rPr>
          <w:rFonts w:ascii="Arial" w:cs="Arial" w:eastAsia="Arial" w:hAnsi="Arial"/>
          <w:color w:val="1A1A1A"/>
          <w:sz w:val="22"/>
          <w:szCs w:val="22"/>
        </w:rPr>
        <w:t xml:space="preserve">Oggi hai il nome. Il passo successivo e' capire come quella struttura lavora per te invece che contro di te.</w:t>
      </w:r>
    </w:p>
    <w:p>
      <w:pPr>
        <w:spacing w:after="0" w:before="0"/>
      </w:pPr>
      <w:r>
        <w:t xml:space="preserve"/>
      </w:r>
    </w:p>
    <w:p>
      <w:pPr>
        <w:spacing w:after="80" w:before="280"/>
      </w:pPr>
      <w:r>
        <w:rPr>
          <w:rFonts w:ascii="Arial" w:cs="Arial" w:eastAsia="Arial" w:hAnsi="Arial"/>
          <w:b/>
          <w:bCs/>
          <w:color w:val="B8860B"/>
          <w:sz w:val="20"/>
          <w:szCs w:val="20"/>
        </w:rPr>
        <w:t xml:space="preserve">CTA DA DEFINIRE</w:t>
      </w:r>
    </w:p>
    <w:p>
      <w:pPr>
        <w:spacing w:after="0" w:before="160"/>
      </w:pPr>
      <w:r>
        <w:rPr>
          <w:rFonts w:ascii="Arial" w:cs="Arial" w:eastAsia="Arial" w:hAnsi="Arial"/>
          <w:b w:val="false"/>
          <w:bCs w:val="false"/>
          <w:color w:val="1A1A1A"/>
          <w:sz w:val="22"/>
          <w:szCs w:val="22"/>
        </w:rPr>
        <w:t xml:space="preserve">A maggio organizziamo un webinar su questo: [ARGOMENTO DA DEFINIRE]. Gratuito. Un'ora. Solo per chi ha fatto il quiz. Link qui sotto.</w:t>
      </w:r>
    </w:p>
    <w:p>
      <w:r>
        <w:br w:type="page"/>
      </w:r>
    </w:p>
    <w:p>
      <w:pPr>
        <w:pStyle w:val="Heading1"/>
        <w:spacing w:after="120" w:before="480"/>
      </w:pPr>
      <w:r>
        <w:rPr>
          <w:rFonts w:ascii="Arial" w:cs="Arial" w:eastAsia="Arial" w:hAnsi="Arial"/>
          <w:b/>
          <w:bCs/>
          <w:color w:val="1A1A1A"/>
          <w:sz w:val="36"/>
          <w:szCs w:val="36"/>
        </w:rPr>
        <w:t xml:space="preserve">Concept 02 / Il limite che non e' un limite</w:t>
      </w:r>
    </w:p>
    <w:p>
      <w:pPr>
        <w:spacing w:after="160" w:before="0"/>
      </w:pPr>
      <w:r>
        <w:rPr>
          <w:rFonts w:ascii="Arial" w:cs="Arial" w:eastAsia="Arial" w:hAnsi="Arial"/>
          <w:color w:val="1A1A1A"/>
          <w:sz w:val="22"/>
          <w:szCs w:val="22"/>
        </w:rPr>
        <w:t xml:space="preserve">Durata: 2 minuti. Tono: caldo, leggermente provocatorio.</w:t>
      </w:r>
    </w:p>
    <w:p>
      <w:pPr>
        <w:spacing w:after="160" w:before="0"/>
      </w:pPr>
      <w:r>
        <w:rPr>
          <w:rFonts w:ascii="Arial" w:cs="Arial" w:eastAsia="Arial" w:hAnsi="Arial"/>
          <w:color w:val="1A1A1A"/>
          <w:sz w:val="22"/>
          <w:szCs w:val="22"/>
        </w:rPr>
        <w:t xml:space="preserve">Il video prende un'etichetta negativa che le persone con quel cluster si sono sentite dare e la smonta. Mostra come quello che viene percepito come difetto sia una forza applicata nel contesto sbagliato. Chiude sul passo successivo.</w:t>
      </w:r>
    </w:p>
    <w:p>
      <w:pPr>
        <w:pBdr>
          <w:bottom w:val="single" w:color="C8C5BF" w:sz="6" w:space="1"/>
        </w:pBdr>
        <w:spacing w:after="240" w:before="240"/>
      </w:pPr>
      <w:r>
        <w:t xml:space="preserve"/>
      </w:r>
    </w:p>
    <w:p>
      <w:pPr>
        <w:pStyle w:val="Heading2"/>
        <w:spacing w:after="80" w:before="360"/>
      </w:pPr>
      <w:r>
        <w:rPr>
          <w:rFonts w:ascii="Arial" w:cs="Arial" w:eastAsia="Arial" w:hAnsi="Arial"/>
          <w:b/>
          <w:bCs/>
          <w:color w:val="1A1A1A"/>
          <w:sz w:val="26"/>
          <w:szCs w:val="26"/>
        </w:rPr>
        <w:t xml:space="preserve">Cluster A / La Bussola / Il Fuoco / Il Ponte</w:t>
      </w:r>
    </w:p>
    <w:p>
      <w:pPr>
        <w:spacing w:after="0" w:before="0"/>
      </w:pPr>
      <w:r>
        <w:t xml:space="preserve"/>
      </w:r>
    </w:p>
    <w:p>
      <w:pPr>
        <w:spacing w:after="60" w:before="280"/>
      </w:pPr>
      <w:r>
        <w:rPr>
          <w:rFonts w:ascii="Arial" w:cs="Arial" w:eastAsia="Arial" w:hAnsi="Arial"/>
          <w:b/>
          <w:bCs/>
          <w:color w:val="B8860B"/>
          <w:sz w:val="18"/>
          <w:szCs w:val="18"/>
        </w:rPr>
        <w:t xml:space="preserve">HOOK</w:t>
      </w:r>
    </w:p>
    <w:p>
      <w:pPr>
        <w:spacing w:after="160" w:before="0"/>
      </w:pPr>
      <w:r>
        <w:rPr>
          <w:rFonts w:ascii="Arial" w:cs="Arial" w:eastAsia="Arial" w:hAnsi="Arial"/>
          <w:color w:val="1A1A1A"/>
          <w:sz w:val="22"/>
          <w:szCs w:val="22"/>
        </w:rPr>
        <w:t xml:space="preserve">Dammi 2 minuti e ti faccio smettere di sentirti fuori posto senza diventare qualcun altro.</w:t>
      </w:r>
    </w:p>
    <w:p>
      <w:pPr>
        <w:spacing w:after="0" w:before="0"/>
      </w:pPr>
      <w:r>
        <w:t xml:space="preserve"/>
      </w:r>
    </w:p>
    <w:p>
      <w:pPr>
        <w:spacing w:after="60" w:before="280"/>
      </w:pPr>
      <w:r>
        <w:rPr>
          <w:rFonts w:ascii="Arial" w:cs="Arial" w:eastAsia="Arial" w:hAnsi="Arial"/>
          <w:b/>
          <w:bCs/>
          <w:color w:val="B8860B"/>
          <w:sz w:val="18"/>
          <w:szCs w:val="18"/>
        </w:rPr>
        <w:t xml:space="preserve">L'ETICHETTA</w:t>
      </w:r>
    </w:p>
    <w:p>
      <w:pPr>
        <w:spacing w:after="160" w:before="0"/>
      </w:pPr>
      <w:r>
        <w:rPr>
          <w:rFonts w:ascii="Arial" w:cs="Arial" w:eastAsia="Arial" w:hAnsi="Arial"/>
          <w:color w:val="1A1A1A"/>
          <w:sz w:val="22"/>
          <w:szCs w:val="22"/>
        </w:rPr>
        <w:t xml:space="preserve">C'e' una cosa che le persone con il tuo profilo sentono spesso. Te la dico cosi' com'e': ti hanno detto che sei troppo esigente. Che non sai scendere a compromessi. Che hai aspettative irrealistiche. E probabilmente hai lavorato anni per smussare quegli spigoli. Per diventare piu' flessibile, piu' adattabile, piu' facile.</w:t>
      </w:r>
    </w:p>
    <w:p>
      <w:pPr>
        <w:spacing w:after="0" w:before="0"/>
      </w:pPr>
      <w:r>
        <w:t xml:space="preserve"/>
      </w:r>
    </w:p>
    <w:p>
      <w:pPr>
        <w:spacing w:after="160" w:before="0"/>
      </w:pPr>
      <w:r>
        <w:rPr>
          <w:rFonts w:ascii="Arial" w:cs="Arial" w:eastAsia="Arial" w:hAnsi="Arial"/>
          <w:color w:val="1A1A1A"/>
          <w:sz w:val="22"/>
          <w:szCs w:val="22"/>
        </w:rPr>
        <w:t xml:space="preserve">Il risultato e' che hai imparato a funzionare nei contesti sbagliati. Ma sai gia' che non e' la stessa cosa di stare bene in quelli giusti.</w:t>
      </w:r>
    </w:p>
    <w:p>
      <w:pPr>
        <w:spacing w:after="0" w:before="0"/>
      </w:pPr>
      <w:r>
        <w:t xml:space="preserve"/>
      </w:r>
    </w:p>
    <w:p>
      <w:pPr>
        <w:spacing w:after="60" w:before="280"/>
      </w:pPr>
      <w:r>
        <w:rPr>
          <w:rFonts w:ascii="Arial" w:cs="Arial" w:eastAsia="Arial" w:hAnsi="Arial"/>
          <w:b/>
          <w:bCs/>
          <w:color w:val="B8860B"/>
          <w:sz w:val="18"/>
          <w:szCs w:val="18"/>
        </w:rPr>
        <w:t xml:space="preserve">IL REFRAME</w:t>
      </w:r>
    </w:p>
    <w:p>
      <w:pPr>
        <w:spacing w:after="160" w:before="0"/>
      </w:pPr>
      <w:r>
        <w:rPr>
          <w:rFonts w:ascii="Arial" w:cs="Arial" w:eastAsia="Arial" w:hAnsi="Arial"/>
          <w:color w:val="1A1A1A"/>
          <w:sz w:val="22"/>
          <w:szCs w:val="22"/>
        </w:rPr>
        <w:t xml:space="preserve">Quello che sentono come rigidita' e' il tuo sistema di valori che segnala: questo non mi appartiene. Non e' un difetto. E' un sensore calibrato su qualcosa che la maggior parte delle persone non ha cosi' netto. Il problema non sei tu. E' che nessuno ti ha ancora dato un linguaggio per leggerlo come una forza invece che come un ostacolo.</w:t>
      </w:r>
    </w:p>
    <w:p>
      <w:pPr>
        <w:spacing w:after="0" w:before="0"/>
      </w:pPr>
      <w:r>
        <w:t xml:space="preserve"/>
      </w:r>
    </w:p>
    <w:p>
      <w:pPr>
        <w:spacing w:after="60" w:before="280"/>
      </w:pPr>
      <w:r>
        <w:rPr>
          <w:rFonts w:ascii="Arial" w:cs="Arial" w:eastAsia="Arial" w:hAnsi="Arial"/>
          <w:b/>
          <w:bCs/>
          <w:color w:val="B8860B"/>
          <w:sz w:val="18"/>
          <w:szCs w:val="18"/>
        </w:rPr>
        <w:t xml:space="preserve">COSA CAMBIA</w:t>
      </w:r>
    </w:p>
    <w:p>
      <w:pPr>
        <w:spacing w:after="160" w:before="0"/>
      </w:pPr>
      <w:r>
        <w:rPr>
          <w:rFonts w:ascii="Arial" w:cs="Arial" w:eastAsia="Arial" w:hAnsi="Arial"/>
          <w:color w:val="1A1A1A"/>
          <w:sz w:val="22"/>
          <w:szCs w:val="22"/>
        </w:rPr>
        <w:t xml:space="preserve">Quando smetti di considerarlo un difetto e inizi a leggerlo come un segnale, non devi piu' correggere niente di te. Devi solo scegliere i contesti con piu' precisione.</w:t>
      </w:r>
    </w:p>
    <w:p>
      <w:pPr>
        <w:spacing w:after="0" w:before="0"/>
      </w:pPr>
      <w:r>
        <w:t xml:space="preserve"/>
      </w:r>
    </w:p>
    <w:p>
      <w:pPr>
        <w:spacing w:after="60" w:before="280"/>
      </w:pPr>
      <w:r>
        <w:rPr>
          <w:rFonts w:ascii="Arial" w:cs="Arial" w:eastAsia="Arial" w:hAnsi="Arial"/>
          <w:b/>
          <w:bCs/>
          <w:color w:val="B8860B"/>
          <w:sz w:val="18"/>
          <w:szCs w:val="18"/>
        </w:rPr>
        <w:t xml:space="preserve">IL PASSO SUCCESSIVO</w:t>
      </w:r>
    </w:p>
    <w:p>
      <w:pPr>
        <w:spacing w:after="160" w:before="0"/>
      </w:pPr>
      <w:r>
        <w:rPr>
          <w:rFonts w:ascii="Arial" w:cs="Arial" w:eastAsia="Arial" w:hAnsi="Arial"/>
          <w:color w:val="1A1A1A"/>
          <w:sz w:val="22"/>
          <w:szCs w:val="22"/>
        </w:rPr>
        <w:t xml:space="preserve">Il quiz ti ha dato il primo strumento per farlo. Ma e' ancora la superficie.</w:t>
      </w:r>
    </w:p>
    <w:p>
      <w:pPr>
        <w:spacing w:after="0" w:before="0"/>
      </w:pPr>
      <w:r>
        <w:t xml:space="preserve"/>
      </w:r>
    </w:p>
    <w:p>
      <w:pPr>
        <w:spacing w:after="80" w:before="280"/>
      </w:pPr>
      <w:r>
        <w:rPr>
          <w:rFonts w:ascii="Arial" w:cs="Arial" w:eastAsia="Arial" w:hAnsi="Arial"/>
          <w:b/>
          <w:bCs/>
          <w:color w:val="B8860B"/>
          <w:sz w:val="20"/>
          <w:szCs w:val="20"/>
        </w:rPr>
        <w:t xml:space="preserve">CTA DA DEFINIRE</w:t>
      </w:r>
    </w:p>
    <w:p>
      <w:pPr>
        <w:spacing w:after="0" w:before="160"/>
      </w:pPr>
      <w:r>
        <w:rPr>
          <w:rFonts w:ascii="Arial" w:cs="Arial" w:eastAsia="Arial" w:hAnsi="Arial"/>
          <w:b w:val="false"/>
          <w:bCs w:val="false"/>
          <w:color w:val="1A1A1A"/>
          <w:sz w:val="22"/>
          <w:szCs w:val="22"/>
        </w:rPr>
        <w:t xml:space="preserve">A maggio portiamo avanti questa conversazione in un webinar: [ARGOMENTO DA DEFINIRE]. Un'ora, gratuito, solo per chi ha completato il quiz. Ti aspettiamo. Il link e' qui sotto.</w:t>
      </w:r>
    </w:p>
    <w:p>
      <w:pPr>
        <w:pBdr>
          <w:bottom w:val="single" w:color="C8C5BF" w:sz="6" w:space="1"/>
        </w:pBdr>
        <w:spacing w:after="240" w:before="240"/>
      </w:pPr>
      <w:r>
        <w:t xml:space="preserve"/>
      </w:r>
    </w:p>
    <w:p>
      <w:pPr>
        <w:pStyle w:val="Heading2"/>
        <w:spacing w:after="80" w:before="360"/>
      </w:pPr>
      <w:r>
        <w:rPr>
          <w:rFonts w:ascii="Arial" w:cs="Arial" w:eastAsia="Arial" w:hAnsi="Arial"/>
          <w:b/>
          <w:bCs/>
          <w:color w:val="1A1A1A"/>
          <w:sz w:val="26"/>
          <w:szCs w:val="26"/>
        </w:rPr>
        <w:t xml:space="preserve">Cluster B / La Mappa / La Lente / Il Vento</w:t>
      </w:r>
    </w:p>
    <w:p>
      <w:pPr>
        <w:spacing w:after="0" w:before="0"/>
      </w:pPr>
      <w:r>
        <w:t xml:space="preserve"/>
      </w:r>
    </w:p>
    <w:p>
      <w:pPr>
        <w:spacing w:after="60" w:before="280"/>
      </w:pPr>
      <w:r>
        <w:rPr>
          <w:rFonts w:ascii="Arial" w:cs="Arial" w:eastAsia="Arial" w:hAnsi="Arial"/>
          <w:b/>
          <w:bCs/>
          <w:color w:val="B8860B"/>
          <w:sz w:val="18"/>
          <w:szCs w:val="18"/>
        </w:rPr>
        <w:t xml:space="preserve">HOOK</w:t>
      </w:r>
    </w:p>
    <w:p>
      <w:pPr>
        <w:spacing w:after="160" w:before="0"/>
      </w:pPr>
      <w:r>
        <w:rPr>
          <w:rFonts w:ascii="Arial" w:cs="Arial" w:eastAsia="Arial" w:hAnsi="Arial"/>
          <w:color w:val="1A1A1A"/>
          <w:sz w:val="22"/>
          <w:szCs w:val="22"/>
        </w:rPr>
        <w:t xml:space="preserve">Dammi 2 minuti e ti faccio diventare comprensibile senza perdere neanche un grammo di profondita'.</w:t>
      </w:r>
    </w:p>
    <w:p>
      <w:pPr>
        <w:spacing w:after="0" w:before="0"/>
      </w:pPr>
      <w:r>
        <w:t xml:space="preserve"/>
      </w:r>
    </w:p>
    <w:p>
      <w:pPr>
        <w:spacing w:after="60" w:before="280"/>
      </w:pPr>
      <w:r>
        <w:rPr>
          <w:rFonts w:ascii="Arial" w:cs="Arial" w:eastAsia="Arial" w:hAnsi="Arial"/>
          <w:b/>
          <w:bCs/>
          <w:color w:val="B8860B"/>
          <w:sz w:val="18"/>
          <w:szCs w:val="18"/>
        </w:rPr>
        <w:t xml:space="preserve">L'ETICHETTA</w:t>
      </w:r>
    </w:p>
    <w:p>
      <w:pPr>
        <w:spacing w:after="160" w:before="0"/>
      </w:pPr>
      <w:r>
        <w:rPr>
          <w:rFonts w:ascii="Arial" w:cs="Arial" w:eastAsia="Arial" w:hAnsi="Arial"/>
          <w:color w:val="1A1A1A"/>
          <w:sz w:val="22"/>
          <w:szCs w:val="22"/>
        </w:rPr>
        <w:t xml:space="preserve">Se hai questi tratti, c'e' una scena che probabilmente hai gia' vissuto. Sei in una riunione. Vedi il problema reale mentre tutti discutono di altro. Lo dici. Ti guardano come se stessi parlando di qualcosa fuori tema.</w:t>
      </w:r>
    </w:p>
    <w:p>
      <w:pPr>
        <w:spacing w:after="0" w:before="0"/>
      </w:pPr>
      <w:r>
        <w:t xml:space="preserve"/>
      </w:r>
    </w:p>
    <w:p>
      <w:pPr>
        <w:spacing w:after="160" w:before="0"/>
      </w:pPr>
      <w:r>
        <w:rPr>
          <w:rFonts w:ascii="Arial" w:cs="Arial" w:eastAsia="Arial" w:hAnsi="Arial"/>
          <w:color w:val="1A1A1A"/>
          <w:sz w:val="22"/>
          <w:szCs w:val="22"/>
        </w:rPr>
        <w:t xml:space="preserve">Tre settimane dopo, il problema che hai indicato e' diventato il problema di tutti. Ma nel frattempo hai gia' smesso di dirlo ad alta voce, perche' hai imparato che non viene capito nel momento in cui lo dici. Questo si chiama isolamento da competenza. Non e' arroganza. E' il costo di vedere a una distanza che il contesto non supporta.</w:t>
      </w:r>
    </w:p>
    <w:p>
      <w:pPr>
        <w:spacing w:after="0" w:before="0"/>
      </w:pPr>
      <w:r>
        <w:t xml:space="preserve"/>
      </w:r>
    </w:p>
    <w:p>
      <w:pPr>
        <w:spacing w:after="60" w:before="280"/>
      </w:pPr>
      <w:r>
        <w:rPr>
          <w:rFonts w:ascii="Arial" w:cs="Arial" w:eastAsia="Arial" w:hAnsi="Arial"/>
          <w:b/>
          <w:bCs/>
          <w:color w:val="B8860B"/>
          <w:sz w:val="18"/>
          <w:szCs w:val="18"/>
        </w:rPr>
        <w:t xml:space="preserve">IL REFRAME</w:t>
      </w:r>
    </w:p>
    <w:p>
      <w:pPr>
        <w:spacing w:after="160" w:before="0"/>
      </w:pPr>
      <w:r>
        <w:rPr>
          <w:rFonts w:ascii="Arial" w:cs="Arial" w:eastAsia="Arial" w:hAnsi="Arial"/>
          <w:color w:val="1A1A1A"/>
          <w:sz w:val="22"/>
          <w:szCs w:val="22"/>
        </w:rPr>
        <w:t xml:space="preserve">Non c'e' niente da correggere in come funzioni. C'e' molto da imparare su come scegliere i contesti giusti e su come comunicare in modo che la tua profondita' diventi un vantaggio invece che un muro.</w:t>
      </w:r>
    </w:p>
    <w:p>
      <w:pPr>
        <w:spacing w:after="0" w:before="0"/>
      </w:pPr>
      <w:r>
        <w:t xml:space="preserve"/>
      </w:r>
    </w:p>
    <w:p>
      <w:pPr>
        <w:spacing w:after="60" w:before="280"/>
      </w:pPr>
      <w:r>
        <w:rPr>
          <w:rFonts w:ascii="Arial" w:cs="Arial" w:eastAsia="Arial" w:hAnsi="Arial"/>
          <w:b/>
          <w:bCs/>
          <w:color w:val="B8860B"/>
          <w:sz w:val="18"/>
          <w:szCs w:val="18"/>
        </w:rPr>
        <w:t xml:space="preserve">COSA CAMBIA</w:t>
      </w:r>
    </w:p>
    <w:p>
      <w:pPr>
        <w:spacing w:after="160" w:before="0"/>
      </w:pPr>
      <w:r>
        <w:rPr>
          <w:rFonts w:ascii="Arial" w:cs="Arial" w:eastAsia="Arial" w:hAnsi="Arial"/>
          <w:color w:val="1A1A1A"/>
          <w:sz w:val="22"/>
          <w:szCs w:val="22"/>
        </w:rPr>
        <w:t xml:space="preserve">Le persone che imparano a fare questa lettura non smettono di vedere lontano. Smettono di stare soli in quella visione.</w:t>
      </w:r>
    </w:p>
    <w:p>
      <w:pPr>
        <w:spacing w:after="0" w:before="0"/>
      </w:pPr>
      <w:r>
        <w:t xml:space="preserve"/>
      </w:r>
    </w:p>
    <w:p>
      <w:pPr>
        <w:spacing w:after="60" w:before="280"/>
      </w:pPr>
      <w:r>
        <w:rPr>
          <w:rFonts w:ascii="Arial" w:cs="Arial" w:eastAsia="Arial" w:hAnsi="Arial"/>
          <w:b/>
          <w:bCs/>
          <w:color w:val="B8860B"/>
          <w:sz w:val="18"/>
          <w:szCs w:val="18"/>
        </w:rPr>
        <w:t xml:space="preserve">IL PASSO SUCCESSIVO</w:t>
      </w:r>
    </w:p>
    <w:p>
      <w:pPr>
        <w:spacing w:after="160" w:before="0"/>
      </w:pPr>
      <w:r>
        <w:rPr>
          <w:rFonts w:ascii="Arial" w:cs="Arial" w:eastAsia="Arial" w:hAnsi="Arial"/>
          <w:color w:val="1A1A1A"/>
          <w:sz w:val="22"/>
          <w:szCs w:val="22"/>
        </w:rPr>
        <w:t xml:space="preserve">Il sistema Karakter esiste esattamente per questo. E a maggio andiamo piu' in profondita'.</w:t>
      </w:r>
    </w:p>
    <w:p>
      <w:pPr>
        <w:spacing w:after="0" w:before="0"/>
      </w:pPr>
      <w:r>
        <w:t xml:space="preserve"/>
      </w:r>
    </w:p>
    <w:p>
      <w:pPr>
        <w:spacing w:after="80" w:before="280"/>
      </w:pPr>
      <w:r>
        <w:rPr>
          <w:rFonts w:ascii="Arial" w:cs="Arial" w:eastAsia="Arial" w:hAnsi="Arial"/>
          <w:b/>
          <w:bCs/>
          <w:color w:val="B8860B"/>
          <w:sz w:val="20"/>
          <w:szCs w:val="20"/>
        </w:rPr>
        <w:t xml:space="preserve">CTA DA DEFINIRE</w:t>
      </w:r>
    </w:p>
    <w:p>
      <w:pPr>
        <w:spacing w:after="0" w:before="160"/>
      </w:pPr>
      <w:r>
        <w:rPr>
          <w:rFonts w:ascii="Arial" w:cs="Arial" w:eastAsia="Arial" w:hAnsi="Arial"/>
          <w:b w:val="false"/>
          <w:bCs w:val="false"/>
          <w:color w:val="1A1A1A"/>
          <w:sz w:val="22"/>
          <w:szCs w:val="22"/>
        </w:rPr>
        <w:t xml:space="preserve">Organizziamo un webinar su questo tema: [ARGOMENTO DA DEFINIRE]. Gratuito. Un'ora. Riservato a chi ha fatto il quiz. Il link per iscriverti e' qui sotto.</w:t>
      </w:r>
    </w:p>
    <w:p>
      <w:pPr>
        <w:pBdr>
          <w:bottom w:val="single" w:color="C8C5BF" w:sz="6" w:space="1"/>
        </w:pBdr>
        <w:spacing w:after="240" w:before="240"/>
      </w:pPr>
      <w:r>
        <w:t xml:space="preserve"/>
      </w:r>
    </w:p>
    <w:p>
      <w:pPr>
        <w:pStyle w:val="Heading2"/>
        <w:spacing w:after="80" w:before="360"/>
      </w:pPr>
      <w:r>
        <w:rPr>
          <w:rFonts w:ascii="Arial" w:cs="Arial" w:eastAsia="Arial" w:hAnsi="Arial"/>
          <w:b/>
          <w:bCs/>
          <w:color w:val="1A1A1A"/>
          <w:sz w:val="26"/>
          <w:szCs w:val="26"/>
        </w:rPr>
        <w:t xml:space="preserve">Cluster C / Il Filo / Il Palco</w:t>
      </w:r>
    </w:p>
    <w:p>
      <w:pPr>
        <w:spacing w:after="0" w:before="0"/>
      </w:pPr>
      <w:r>
        <w:t xml:space="preserve"/>
      </w:r>
    </w:p>
    <w:p>
      <w:pPr>
        <w:spacing w:after="60" w:before="280"/>
      </w:pPr>
      <w:r>
        <w:rPr>
          <w:rFonts w:ascii="Arial" w:cs="Arial" w:eastAsia="Arial" w:hAnsi="Arial"/>
          <w:b/>
          <w:bCs/>
          <w:color w:val="B8860B"/>
          <w:sz w:val="18"/>
          <w:szCs w:val="18"/>
        </w:rPr>
        <w:t xml:space="preserve">HOOK</w:t>
      </w:r>
    </w:p>
    <w:p>
      <w:pPr>
        <w:spacing w:after="160" w:before="0"/>
      </w:pPr>
      <w:r>
        <w:rPr>
          <w:rFonts w:ascii="Arial" w:cs="Arial" w:eastAsia="Arial" w:hAnsi="Arial"/>
          <w:color w:val="1A1A1A"/>
          <w:sz w:val="22"/>
          <w:szCs w:val="22"/>
        </w:rPr>
        <w:t xml:space="preserve">Dammi 2 minuti e ti faccio smettere di aspettare un riconoscimento che non arriva nella forma giusta.</w:t>
      </w:r>
    </w:p>
    <w:p>
      <w:pPr>
        <w:spacing w:after="0" w:before="0"/>
      </w:pPr>
      <w:r>
        <w:t xml:space="preserve"/>
      </w:r>
    </w:p>
    <w:p>
      <w:pPr>
        <w:spacing w:after="60" w:before="280"/>
      </w:pPr>
      <w:r>
        <w:rPr>
          <w:rFonts w:ascii="Arial" w:cs="Arial" w:eastAsia="Arial" w:hAnsi="Arial"/>
          <w:b/>
          <w:bCs/>
          <w:color w:val="B8860B"/>
          <w:sz w:val="18"/>
          <w:szCs w:val="18"/>
        </w:rPr>
        <w:t xml:space="preserve">L'ETICHETTA</w:t>
      </w:r>
    </w:p>
    <w:p>
      <w:pPr>
        <w:spacing w:after="160" w:before="0"/>
      </w:pPr>
      <w:r>
        <w:rPr>
          <w:rFonts w:ascii="Arial" w:cs="Arial" w:eastAsia="Arial" w:hAnsi="Arial"/>
          <w:color w:val="1A1A1A"/>
          <w:sz w:val="22"/>
          <w:szCs w:val="22"/>
        </w:rPr>
        <w:t xml:space="preserve">Le persone con il tuo profilo fanno una cosa molto specifica: danno, tengono, curano, alzano il livello di tutto quello che toccano. E mentre lo fanno, una parte di loro aspetta. Non lo dice ad alta voce. Ma aspetta che qualcuno lo noti nella forma giusta.</w:t>
      </w:r>
    </w:p>
    <w:p>
      <w:pPr>
        <w:spacing w:after="0" w:before="0"/>
      </w:pPr>
      <w:r>
        <w:t xml:space="preserve"/>
      </w:r>
    </w:p>
    <w:p>
      <w:pPr>
        <w:spacing w:after="160" w:before="0"/>
      </w:pPr>
      <w:r>
        <w:rPr>
          <w:rFonts w:ascii="Arial" w:cs="Arial" w:eastAsia="Arial" w:hAnsi="Arial"/>
          <w:color w:val="1A1A1A"/>
          <w:sz w:val="22"/>
          <w:szCs w:val="22"/>
        </w:rPr>
        <w:t xml:space="preserve">Non una pacca sulla spalla. Qualcosa di piu' preciso. Il riconoscimento che dice: ti ho visto davvero, non solo quello che hai fatto. Quel riconoscimento non arriva quasi mai. E quella distanza, col tempo, diventa il motivo per cui smetti di dare tutto. Non perche' sei diventato piu' egoista. Perche' sei esaurito.</w:t>
      </w:r>
    </w:p>
    <w:p>
      <w:pPr>
        <w:spacing w:after="0" w:before="0"/>
      </w:pPr>
      <w:r>
        <w:t xml:space="preserve"/>
      </w:r>
    </w:p>
    <w:p>
      <w:pPr>
        <w:spacing w:after="60" w:before="280"/>
      </w:pPr>
      <w:r>
        <w:rPr>
          <w:rFonts w:ascii="Arial" w:cs="Arial" w:eastAsia="Arial" w:hAnsi="Arial"/>
          <w:b/>
          <w:bCs/>
          <w:color w:val="B8860B"/>
          <w:sz w:val="18"/>
          <w:szCs w:val="18"/>
        </w:rPr>
        <w:t xml:space="preserve">IL REFRAME</w:t>
      </w:r>
    </w:p>
    <w:p>
      <w:pPr>
        <w:spacing w:after="160" w:before="0"/>
      </w:pPr>
      <w:r>
        <w:rPr>
          <w:rFonts w:ascii="Arial" w:cs="Arial" w:eastAsia="Arial" w:hAnsi="Arial"/>
          <w:color w:val="1A1A1A"/>
          <w:sz w:val="22"/>
          <w:szCs w:val="22"/>
        </w:rPr>
        <w:t xml:space="preserve">Non stai aspettando troppo. Stai aspettando la cosa giusta dalle persone sbagliate, nei contesti sbagliati. Il tuo profilo motivazionale richiede un ambiente specifico per funzionare al meglio. La domanda non e' come ridurre il bisogno. E' come trovare il contesto che lo incontra.</w:t>
      </w:r>
    </w:p>
    <w:p>
      <w:pPr>
        <w:spacing w:after="0" w:before="0"/>
      </w:pPr>
      <w:r>
        <w:t xml:space="preserve"/>
      </w:r>
    </w:p>
    <w:p>
      <w:pPr>
        <w:spacing w:after="60" w:before="280"/>
      </w:pPr>
      <w:r>
        <w:rPr>
          <w:rFonts w:ascii="Arial" w:cs="Arial" w:eastAsia="Arial" w:hAnsi="Arial"/>
          <w:b/>
          <w:bCs/>
          <w:color w:val="B8860B"/>
          <w:sz w:val="18"/>
          <w:szCs w:val="18"/>
        </w:rPr>
        <w:t xml:space="preserve">COSA CAMBIA</w:t>
      </w:r>
    </w:p>
    <w:p>
      <w:pPr>
        <w:spacing w:after="160" w:before="0"/>
      </w:pPr>
      <w:r>
        <w:rPr>
          <w:rFonts w:ascii="Arial" w:cs="Arial" w:eastAsia="Arial" w:hAnsi="Arial"/>
          <w:color w:val="1A1A1A"/>
          <w:sz w:val="22"/>
          <w:szCs w:val="22"/>
        </w:rPr>
        <w:t xml:space="preserve">Chi impara a leggere questo smette di aspettare e inizia a scegliere dove investire.</w:t>
      </w:r>
    </w:p>
    <w:p>
      <w:pPr>
        <w:spacing w:after="0" w:before="0"/>
      </w:pPr>
      <w:r>
        <w:t xml:space="preserve"/>
      </w:r>
    </w:p>
    <w:p>
      <w:pPr>
        <w:spacing w:after="60" w:before="280"/>
      </w:pPr>
      <w:r>
        <w:rPr>
          <w:rFonts w:ascii="Arial" w:cs="Arial" w:eastAsia="Arial" w:hAnsi="Arial"/>
          <w:b/>
          <w:bCs/>
          <w:color w:val="B8860B"/>
          <w:sz w:val="18"/>
          <w:szCs w:val="18"/>
        </w:rPr>
        <w:t xml:space="preserve">IL PASSO SUCCESSIVO</w:t>
      </w:r>
    </w:p>
    <w:p>
      <w:pPr>
        <w:spacing w:after="160" w:before="0"/>
      </w:pPr>
      <w:r>
        <w:rPr>
          <w:rFonts w:ascii="Arial" w:cs="Arial" w:eastAsia="Arial" w:hAnsi="Arial"/>
          <w:color w:val="1A1A1A"/>
          <w:sz w:val="22"/>
          <w:szCs w:val="22"/>
        </w:rPr>
        <w:t xml:space="preserve">Questo e' esattamente quello che esploriamo nel lavoro con il sistema Karakter.</w:t>
      </w:r>
    </w:p>
    <w:p>
      <w:pPr>
        <w:spacing w:after="0" w:before="0"/>
      </w:pPr>
      <w:r>
        <w:t xml:space="preserve"/>
      </w:r>
    </w:p>
    <w:p>
      <w:pPr>
        <w:spacing w:after="80" w:before="280"/>
      </w:pPr>
      <w:r>
        <w:rPr>
          <w:rFonts w:ascii="Arial" w:cs="Arial" w:eastAsia="Arial" w:hAnsi="Arial"/>
          <w:b/>
          <w:bCs/>
          <w:color w:val="B8860B"/>
          <w:sz w:val="20"/>
          <w:szCs w:val="20"/>
        </w:rPr>
        <w:t xml:space="preserve">CTA DA DEFINIRE</w:t>
      </w:r>
    </w:p>
    <w:p>
      <w:pPr>
        <w:spacing w:after="0" w:before="160"/>
      </w:pPr>
      <w:r>
        <w:rPr>
          <w:rFonts w:ascii="Arial" w:cs="Arial" w:eastAsia="Arial" w:hAnsi="Arial"/>
          <w:b w:val="false"/>
          <w:bCs w:val="false"/>
          <w:color w:val="1A1A1A"/>
          <w:sz w:val="22"/>
          <w:szCs w:val="22"/>
        </w:rPr>
        <w:t xml:space="preserve">A maggio ne parliamo in un webinar: [ARGOMENTO DA DEFINIRE]. Un'ora, gratuito, solo per chi ha completato il quiz. Iscriviti qui sotto.</w:t>
      </w:r>
    </w:p>
    <w:p>
      <w:pPr>
        <w:pBdr>
          <w:bottom w:val="single" w:color="C8C5BF" w:sz="6" w:space="1"/>
        </w:pBdr>
        <w:spacing w:after="240" w:before="240"/>
      </w:pPr>
      <w:r>
        <w:t xml:space="preserve"/>
      </w:r>
    </w:p>
    <w:p>
      <w:pPr>
        <w:pStyle w:val="Heading2"/>
        <w:spacing w:after="80" w:before="360"/>
      </w:pPr>
      <w:r>
        <w:rPr>
          <w:rFonts w:ascii="Arial" w:cs="Arial" w:eastAsia="Arial" w:hAnsi="Arial"/>
          <w:b/>
          <w:bCs/>
          <w:color w:val="1A1A1A"/>
          <w:sz w:val="26"/>
          <w:szCs w:val="26"/>
        </w:rPr>
        <w:t xml:space="preserve">Cluster D / La Radice / Lo Scudo / Il Ritmo / L'Onda</w:t>
      </w:r>
    </w:p>
    <w:p>
      <w:pPr>
        <w:spacing w:after="0" w:before="0"/>
      </w:pPr>
      <w:r>
        <w:t xml:space="preserve"/>
      </w:r>
    </w:p>
    <w:p>
      <w:pPr>
        <w:spacing w:after="60" w:before="280"/>
      </w:pPr>
      <w:r>
        <w:rPr>
          <w:rFonts w:ascii="Arial" w:cs="Arial" w:eastAsia="Arial" w:hAnsi="Arial"/>
          <w:b/>
          <w:bCs/>
          <w:color w:val="B8860B"/>
          <w:sz w:val="18"/>
          <w:szCs w:val="18"/>
        </w:rPr>
        <w:t xml:space="preserve">HOOK</w:t>
      </w:r>
    </w:p>
    <w:p>
      <w:pPr>
        <w:spacing w:after="160" w:before="0"/>
      </w:pPr>
      <w:r>
        <w:rPr>
          <w:rFonts w:ascii="Arial" w:cs="Arial" w:eastAsia="Arial" w:hAnsi="Arial"/>
          <w:color w:val="1A1A1A"/>
          <w:sz w:val="22"/>
          <w:szCs w:val="22"/>
        </w:rPr>
        <w:t xml:space="preserve">Dammi 2 minuti e ti faccio vedere come quello che sembra un difetto e' una struttura che non hai ancora imparato a leggere.</w:t>
      </w:r>
    </w:p>
    <w:p>
      <w:pPr>
        <w:spacing w:after="0" w:before="0"/>
      </w:pPr>
      <w:r>
        <w:t xml:space="preserve"/>
      </w:r>
    </w:p>
    <w:p>
      <w:pPr>
        <w:spacing w:after="60" w:before="280"/>
      </w:pPr>
      <w:r>
        <w:rPr>
          <w:rFonts w:ascii="Arial" w:cs="Arial" w:eastAsia="Arial" w:hAnsi="Arial"/>
          <w:b/>
          <w:bCs/>
          <w:color w:val="B8860B"/>
          <w:sz w:val="18"/>
          <w:szCs w:val="18"/>
        </w:rPr>
        <w:t xml:space="preserve">L'ETICHETTA</w:t>
      </w:r>
    </w:p>
    <w:p>
      <w:pPr>
        <w:spacing w:after="160" w:before="0"/>
      </w:pPr>
      <w:r>
        <w:rPr>
          <w:rFonts w:ascii="Arial" w:cs="Arial" w:eastAsia="Arial" w:hAnsi="Arial"/>
          <w:color w:val="1A1A1A"/>
          <w:sz w:val="22"/>
          <w:szCs w:val="22"/>
        </w:rPr>
        <w:t xml:space="preserve">Le persone con il tuo profilo ricevono due tipi di feedback, a seconda di come si manifesta il tratto dominante. O: sei troppo rigido, non sai adattarti, fai fatica con i cambiamenti. Oppure: non riesci a stare fermo, sei sempre in movimento, hai bisogno di troppo spazio.</w:t>
      </w:r>
    </w:p>
    <w:p>
      <w:pPr>
        <w:spacing w:after="0" w:before="0"/>
      </w:pPr>
      <w:r>
        <w:t xml:space="preserve"/>
      </w:r>
    </w:p>
    <w:p>
      <w:pPr>
        <w:spacing w:after="160" w:before="0"/>
      </w:pPr>
      <w:r>
        <w:rPr>
          <w:rFonts w:ascii="Arial" w:cs="Arial" w:eastAsia="Arial" w:hAnsi="Arial"/>
          <w:color w:val="1A1A1A"/>
          <w:sz w:val="22"/>
          <w:szCs w:val="22"/>
        </w:rPr>
        <w:t xml:space="preserve">In entrambi i casi, il messaggio ricevuto nel tempo e' lo stesso: c'e' qualcosa in te che va aggiustato. E probabilmente ci hai provato. Il risultato e' che hai imparato a funzionare nonostante te stesso. Non con te stesso.</w:t>
      </w:r>
    </w:p>
    <w:p>
      <w:pPr>
        <w:spacing w:after="0" w:before="0"/>
      </w:pPr>
      <w:r>
        <w:t xml:space="preserve"/>
      </w:r>
    </w:p>
    <w:p>
      <w:pPr>
        <w:spacing w:after="60" w:before="280"/>
      </w:pPr>
      <w:r>
        <w:rPr>
          <w:rFonts w:ascii="Arial" w:cs="Arial" w:eastAsia="Arial" w:hAnsi="Arial"/>
          <w:b/>
          <w:bCs/>
          <w:color w:val="B8860B"/>
          <w:sz w:val="18"/>
          <w:szCs w:val="18"/>
        </w:rPr>
        <w:t xml:space="preserve">IL REFRAME</w:t>
      </w:r>
    </w:p>
    <w:p>
      <w:pPr>
        <w:spacing w:after="160" w:before="0"/>
      </w:pPr>
      <w:r>
        <w:rPr>
          <w:rFonts w:ascii="Arial" w:cs="Arial" w:eastAsia="Arial" w:hAnsi="Arial"/>
          <w:color w:val="1A1A1A"/>
          <w:sz w:val="22"/>
          <w:szCs w:val="22"/>
        </w:rPr>
        <w:t xml:space="preserve">Quello che leggono come rigidita' o irrequietezza e' una struttura motivazionale precisa. Non e' casuale. Ha una logica interna. E quella logica, letta bene, smette di essere un problema da gestire e diventa una mappa da seguire.</w:t>
      </w:r>
    </w:p>
    <w:p>
      <w:pPr>
        <w:spacing w:after="0" w:before="0"/>
      </w:pPr>
      <w:r>
        <w:t xml:space="preserve"/>
      </w:r>
    </w:p>
    <w:p>
      <w:pPr>
        <w:spacing w:after="60" w:before="280"/>
      </w:pPr>
      <w:r>
        <w:rPr>
          <w:rFonts w:ascii="Arial" w:cs="Arial" w:eastAsia="Arial" w:hAnsi="Arial"/>
          <w:b/>
          <w:bCs/>
          <w:color w:val="B8860B"/>
          <w:sz w:val="18"/>
          <w:szCs w:val="18"/>
        </w:rPr>
        <w:t xml:space="preserve">COSA CAMBIA</w:t>
      </w:r>
    </w:p>
    <w:p>
      <w:pPr>
        <w:spacing w:after="160" w:before="0"/>
      </w:pPr>
      <w:r>
        <w:rPr>
          <w:rFonts w:ascii="Arial" w:cs="Arial" w:eastAsia="Arial" w:hAnsi="Arial"/>
          <w:color w:val="1A1A1A"/>
          <w:sz w:val="22"/>
          <w:szCs w:val="22"/>
        </w:rPr>
        <w:t xml:space="preserve">Non si tratta di diventare diversi. Si tratta di smettere di combattere come si e' fatti.</w:t>
      </w:r>
    </w:p>
    <w:p>
      <w:pPr>
        <w:spacing w:after="0" w:before="0"/>
      </w:pPr>
      <w:r>
        <w:t xml:space="preserve"/>
      </w:r>
    </w:p>
    <w:p>
      <w:pPr>
        <w:spacing w:after="60" w:before="280"/>
      </w:pPr>
      <w:r>
        <w:rPr>
          <w:rFonts w:ascii="Arial" w:cs="Arial" w:eastAsia="Arial" w:hAnsi="Arial"/>
          <w:b/>
          <w:bCs/>
          <w:color w:val="B8860B"/>
          <w:sz w:val="18"/>
          <w:szCs w:val="18"/>
        </w:rPr>
        <w:t xml:space="preserve">IL PASSO SUCCESSIVO</w:t>
      </w:r>
    </w:p>
    <w:p>
      <w:pPr>
        <w:spacing w:after="160" w:before="0"/>
      </w:pPr>
      <w:r>
        <w:rPr>
          <w:rFonts w:ascii="Arial" w:cs="Arial" w:eastAsia="Arial" w:hAnsi="Arial"/>
          <w:color w:val="1A1A1A"/>
          <w:sz w:val="22"/>
          <w:szCs w:val="22"/>
        </w:rPr>
        <w:t xml:space="preserve">Il quiz ti ha dato i nomi. Il passo successivo e' capire come usarli.</w:t>
      </w:r>
    </w:p>
    <w:p>
      <w:pPr>
        <w:spacing w:after="0" w:before="0"/>
      </w:pPr>
      <w:r>
        <w:t xml:space="preserve"/>
      </w:r>
    </w:p>
    <w:p>
      <w:pPr>
        <w:spacing w:after="80" w:before="280"/>
      </w:pPr>
      <w:r>
        <w:rPr>
          <w:rFonts w:ascii="Arial" w:cs="Arial" w:eastAsia="Arial" w:hAnsi="Arial"/>
          <w:b/>
          <w:bCs/>
          <w:color w:val="B8860B"/>
          <w:sz w:val="20"/>
          <w:szCs w:val="20"/>
        </w:rPr>
        <w:t xml:space="preserve">CTA DA DEFINIRE</w:t>
      </w:r>
    </w:p>
    <w:p>
      <w:pPr>
        <w:spacing w:after="0" w:before="160"/>
      </w:pPr>
      <w:r>
        <w:rPr>
          <w:rFonts w:ascii="Arial" w:cs="Arial" w:eastAsia="Arial" w:hAnsi="Arial"/>
          <w:b w:val="false"/>
          <w:bCs w:val="false"/>
          <w:color w:val="1A1A1A"/>
          <w:sz w:val="22"/>
          <w:szCs w:val="22"/>
        </w:rPr>
        <w:t xml:space="preserve">A maggio lo facciamo insieme in un webinar: [ARGOMENTO DA DEFINIRE]. Gratuito, un'ora, solo per chi ha completato il quiz. Il link per iscriverti e' qui sotto.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80" w:before="3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2026-04-28T14:39:47.747Z</dcterms:created>
  <dcterms:modified xsi:type="dcterms:W3CDTF">2026-04-28T14:39:47.747Z</dcterms:modified>
</cp:coreProperties>
</file>

<file path=docProps/custom.xml><?xml version="1.0" encoding="utf-8"?>
<Properties xmlns="http://schemas.openxmlformats.org/officeDocument/2006/custom-properties" xmlns:vt="http://schemas.openxmlformats.org/officeDocument/2006/docPropsVTypes"/>
</file>