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504"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Universitatea Tehnica Cluj-Napoca</w:t>
      </w:r>
    </w:p>
    <w:p w14:paraId="63465049"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Facultatea de Automatica si Calculatoare</w:t>
      </w:r>
    </w:p>
    <w:p w14:paraId="7957E927" w14:textId="07A939F5" w:rsid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Departamentul Calculatoare</w:t>
      </w:r>
    </w:p>
    <w:p w14:paraId="022122EE" w14:textId="0A8F7002" w:rsidR="00FE6C71" w:rsidRDefault="00FE6C71" w:rsidP="00FE6C71">
      <w:pPr>
        <w:jc w:val="center"/>
        <w:rPr>
          <w:rFonts w:ascii="Times New Roman" w:hAnsi="Times New Roman" w:cs="Times New Roman"/>
          <w:b/>
          <w:bCs/>
          <w:sz w:val="20"/>
          <w:szCs w:val="20"/>
        </w:rPr>
      </w:pPr>
      <w:r>
        <w:rPr>
          <w:noProof/>
        </w:rPr>
        <w:drawing>
          <wp:inline distT="0" distB="0" distL="0" distR="0" wp14:anchorId="3BC8C09D" wp14:editId="1F92103E">
            <wp:extent cx="2019300" cy="1028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14:paraId="78456E02" w14:textId="77777777" w:rsidR="005E46C5" w:rsidRDefault="00FE6C71" w:rsidP="005E46C5">
      <w:pPr>
        <w:jc w:val="center"/>
        <w:rPr>
          <w:rFonts w:ascii="Times New Roman" w:hAnsi="Times New Roman" w:cs="Times New Roman"/>
          <w:b/>
          <w:bCs/>
          <w:sz w:val="20"/>
          <w:szCs w:val="20"/>
        </w:rPr>
      </w:pPr>
      <w:r w:rsidRPr="00FE6C71">
        <w:rPr>
          <w:rFonts w:ascii="Times New Roman" w:hAnsi="Times New Roman" w:cs="Times New Roman"/>
          <w:b/>
          <w:bCs/>
          <w:sz w:val="20"/>
          <w:szCs w:val="20"/>
        </w:rPr>
        <w:t xml:space="preserve">Assigment </w:t>
      </w:r>
      <w:r w:rsidR="0020329A">
        <w:rPr>
          <w:rFonts w:ascii="Times New Roman" w:hAnsi="Times New Roman" w:cs="Times New Roman"/>
          <w:b/>
          <w:bCs/>
          <w:sz w:val="20"/>
          <w:szCs w:val="20"/>
        </w:rPr>
        <w:t>2</w:t>
      </w:r>
      <w:r>
        <w:rPr>
          <w:rFonts w:ascii="Times New Roman" w:hAnsi="Times New Roman" w:cs="Times New Roman"/>
          <w:b/>
          <w:bCs/>
          <w:sz w:val="20"/>
          <w:szCs w:val="20"/>
        </w:rPr>
        <w:t xml:space="preserve"> : </w:t>
      </w:r>
      <w:r w:rsidR="005E46C5" w:rsidRPr="005E46C5">
        <w:rPr>
          <w:rFonts w:ascii="Times New Roman" w:hAnsi="Times New Roman" w:cs="Times New Roman"/>
          <w:b/>
          <w:bCs/>
          <w:sz w:val="20"/>
          <w:szCs w:val="20"/>
        </w:rPr>
        <w:t>Asynchronous Communication</w:t>
      </w:r>
      <w:r w:rsidR="005E46C5">
        <w:rPr>
          <w:rFonts w:ascii="Times New Roman" w:hAnsi="Times New Roman" w:cs="Times New Roman"/>
          <w:b/>
          <w:bCs/>
          <w:sz w:val="20"/>
          <w:szCs w:val="20"/>
        </w:rPr>
        <w:t xml:space="preserve"> </w:t>
      </w:r>
    </w:p>
    <w:p w14:paraId="2DE9CD70" w14:textId="28665130" w:rsidR="000159EB" w:rsidRPr="00FE6C71" w:rsidRDefault="005E46C5" w:rsidP="005E46C5">
      <w:pPr>
        <w:jc w:val="center"/>
        <w:rPr>
          <w:rFonts w:ascii="Times New Roman" w:hAnsi="Times New Roman" w:cs="Times New Roman"/>
          <w:b/>
          <w:bCs/>
          <w:sz w:val="20"/>
          <w:szCs w:val="20"/>
        </w:rPr>
      </w:pPr>
      <w:r w:rsidRPr="005E46C5">
        <w:rPr>
          <w:rFonts w:ascii="Times New Roman" w:hAnsi="Times New Roman" w:cs="Times New Roman"/>
          <w:b/>
          <w:bCs/>
          <w:sz w:val="20"/>
          <w:szCs w:val="20"/>
        </w:rPr>
        <w:t>and Real-Time Notification</w:t>
      </w:r>
    </w:p>
    <w:p w14:paraId="0434B6FA" w14:textId="4FDE2506"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Biz Adrian 30241</w:t>
      </w:r>
    </w:p>
    <w:p w14:paraId="183F42A1" w14:textId="3E5D5E02"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 xml:space="preserve">Asistent indrumator: </w:t>
      </w:r>
      <w:r w:rsidR="00E65387">
        <w:rPr>
          <w:rFonts w:ascii="Times New Roman" w:hAnsi="Times New Roman" w:cs="Times New Roman"/>
          <w:b/>
          <w:bCs/>
          <w:sz w:val="20"/>
          <w:szCs w:val="20"/>
          <w:lang w:val="pt-BR"/>
        </w:rPr>
        <w:t>Anamaria Raita</w:t>
      </w:r>
    </w:p>
    <w:p w14:paraId="4E209FDE" w14:textId="54A1D87F" w:rsidR="00FE6C71" w:rsidRPr="000F1524" w:rsidRDefault="00FE6C71" w:rsidP="00FE6C71">
      <w:pPr>
        <w:jc w:val="center"/>
        <w:rPr>
          <w:rFonts w:ascii="Times New Roman" w:hAnsi="Times New Roman" w:cs="Times New Roman"/>
          <w:b/>
          <w:bCs/>
          <w:sz w:val="20"/>
          <w:szCs w:val="20"/>
          <w:lang w:val="pt-BR"/>
        </w:rPr>
      </w:pPr>
    </w:p>
    <w:p w14:paraId="5FFB5999" w14:textId="48A93E23" w:rsidR="00FE6C71" w:rsidRPr="000F1524" w:rsidRDefault="00FE6C71" w:rsidP="00FE6C71">
      <w:pPr>
        <w:rPr>
          <w:rFonts w:ascii="Times New Roman" w:hAnsi="Times New Roman" w:cs="Times New Roman"/>
          <w:b/>
          <w:bCs/>
          <w:sz w:val="20"/>
          <w:szCs w:val="20"/>
          <w:lang w:val="pt-BR"/>
        </w:rPr>
      </w:pPr>
    </w:p>
    <w:p w14:paraId="1FC1B2B6" w14:textId="64F1BC78" w:rsidR="00FE6C71" w:rsidRPr="000F1524" w:rsidRDefault="00FE6C71" w:rsidP="00FE6C71">
      <w:pPr>
        <w:rPr>
          <w:rFonts w:ascii="Times New Roman" w:hAnsi="Times New Roman" w:cs="Times New Roman"/>
          <w:b/>
          <w:bCs/>
          <w:sz w:val="20"/>
          <w:szCs w:val="20"/>
          <w:lang w:val="pt-BR"/>
        </w:rPr>
      </w:pPr>
    </w:p>
    <w:p w14:paraId="28D824F5" w14:textId="070E8AEC" w:rsidR="00FE6C71" w:rsidRPr="000F1524" w:rsidRDefault="00FE6C71" w:rsidP="00FE6C71">
      <w:pPr>
        <w:rPr>
          <w:rFonts w:ascii="Times New Roman" w:hAnsi="Times New Roman" w:cs="Times New Roman"/>
          <w:b/>
          <w:bCs/>
          <w:sz w:val="20"/>
          <w:szCs w:val="20"/>
          <w:lang w:val="pt-BR"/>
        </w:rPr>
      </w:pPr>
    </w:p>
    <w:p w14:paraId="53F430E3" w14:textId="5A04544C" w:rsidR="00FE6C71" w:rsidRPr="000F1524" w:rsidRDefault="00FE6C71" w:rsidP="00FE6C71">
      <w:pPr>
        <w:rPr>
          <w:rFonts w:ascii="Times New Roman" w:hAnsi="Times New Roman" w:cs="Times New Roman"/>
          <w:b/>
          <w:bCs/>
          <w:sz w:val="20"/>
          <w:szCs w:val="20"/>
          <w:lang w:val="pt-BR"/>
        </w:rPr>
      </w:pPr>
    </w:p>
    <w:p w14:paraId="7322CDA9" w14:textId="1938B55F" w:rsidR="00FE6C71" w:rsidRPr="000F1524" w:rsidRDefault="00FE6C71" w:rsidP="00FE6C71">
      <w:pPr>
        <w:rPr>
          <w:rFonts w:ascii="Times New Roman" w:hAnsi="Times New Roman" w:cs="Times New Roman"/>
          <w:b/>
          <w:bCs/>
          <w:sz w:val="20"/>
          <w:szCs w:val="20"/>
          <w:lang w:val="pt-BR"/>
        </w:rPr>
      </w:pPr>
    </w:p>
    <w:p w14:paraId="2F92C36C" w14:textId="2C5FCBC5" w:rsidR="00FE6C71" w:rsidRPr="000F1524" w:rsidRDefault="00FE6C71" w:rsidP="00FE6C71">
      <w:pPr>
        <w:rPr>
          <w:rFonts w:ascii="Times New Roman" w:hAnsi="Times New Roman" w:cs="Times New Roman"/>
          <w:b/>
          <w:bCs/>
          <w:sz w:val="20"/>
          <w:szCs w:val="20"/>
          <w:lang w:val="pt-BR"/>
        </w:rPr>
      </w:pPr>
    </w:p>
    <w:p w14:paraId="72190D9E" w14:textId="462C6A6C" w:rsidR="00FE6C71" w:rsidRPr="000F1524" w:rsidRDefault="00FE6C71" w:rsidP="00FE6C71">
      <w:pPr>
        <w:rPr>
          <w:rFonts w:ascii="Times New Roman" w:hAnsi="Times New Roman" w:cs="Times New Roman"/>
          <w:b/>
          <w:bCs/>
          <w:sz w:val="20"/>
          <w:szCs w:val="20"/>
          <w:lang w:val="pt-BR"/>
        </w:rPr>
      </w:pPr>
    </w:p>
    <w:p w14:paraId="30FB8D2C" w14:textId="3D63A5F4" w:rsidR="00FE6C71" w:rsidRPr="000F1524" w:rsidRDefault="00FE6C71" w:rsidP="00FE6C71">
      <w:pPr>
        <w:rPr>
          <w:rFonts w:ascii="Times New Roman" w:hAnsi="Times New Roman" w:cs="Times New Roman"/>
          <w:b/>
          <w:bCs/>
          <w:sz w:val="20"/>
          <w:szCs w:val="20"/>
          <w:lang w:val="pt-BR"/>
        </w:rPr>
      </w:pPr>
    </w:p>
    <w:p w14:paraId="32E25ABB" w14:textId="30BF90A6" w:rsidR="00FE6C71" w:rsidRPr="000F1524" w:rsidRDefault="00FE6C71" w:rsidP="00FE6C71">
      <w:pPr>
        <w:rPr>
          <w:rFonts w:ascii="Times New Roman" w:hAnsi="Times New Roman" w:cs="Times New Roman"/>
          <w:b/>
          <w:bCs/>
          <w:sz w:val="20"/>
          <w:szCs w:val="20"/>
          <w:lang w:val="pt-BR"/>
        </w:rPr>
      </w:pPr>
    </w:p>
    <w:p w14:paraId="401D0C8B" w14:textId="3576FAFA" w:rsidR="00FE6C71" w:rsidRPr="000F1524" w:rsidRDefault="00FE6C71" w:rsidP="00FE6C71">
      <w:pPr>
        <w:rPr>
          <w:rFonts w:ascii="Times New Roman" w:hAnsi="Times New Roman" w:cs="Times New Roman"/>
          <w:b/>
          <w:bCs/>
          <w:sz w:val="20"/>
          <w:szCs w:val="20"/>
          <w:lang w:val="pt-BR"/>
        </w:rPr>
      </w:pPr>
    </w:p>
    <w:p w14:paraId="3087116D" w14:textId="48B45CD0" w:rsidR="00FE6C71" w:rsidRPr="000F1524" w:rsidRDefault="00FE6C71" w:rsidP="00FE6C71">
      <w:pPr>
        <w:rPr>
          <w:rFonts w:ascii="Times New Roman" w:hAnsi="Times New Roman" w:cs="Times New Roman"/>
          <w:b/>
          <w:bCs/>
          <w:sz w:val="20"/>
          <w:szCs w:val="20"/>
          <w:lang w:val="pt-BR"/>
        </w:rPr>
      </w:pPr>
    </w:p>
    <w:p w14:paraId="4A5965B6" w14:textId="629FE243" w:rsidR="00FE6C71" w:rsidRPr="000F1524" w:rsidRDefault="00FE6C71" w:rsidP="00FE6C71">
      <w:pPr>
        <w:rPr>
          <w:rFonts w:ascii="Times New Roman" w:hAnsi="Times New Roman" w:cs="Times New Roman"/>
          <w:b/>
          <w:bCs/>
          <w:sz w:val="20"/>
          <w:szCs w:val="20"/>
          <w:lang w:val="pt-BR"/>
        </w:rPr>
      </w:pPr>
    </w:p>
    <w:p w14:paraId="2AB81ACE" w14:textId="73E90AFA" w:rsidR="00FE6C71" w:rsidRPr="000F1524" w:rsidRDefault="00FE6C71" w:rsidP="00FE6C71">
      <w:pPr>
        <w:rPr>
          <w:rFonts w:ascii="Times New Roman" w:hAnsi="Times New Roman" w:cs="Times New Roman"/>
          <w:b/>
          <w:bCs/>
          <w:sz w:val="20"/>
          <w:szCs w:val="20"/>
          <w:lang w:val="pt-BR"/>
        </w:rPr>
      </w:pPr>
    </w:p>
    <w:p w14:paraId="4E571739" w14:textId="7E22D007" w:rsidR="00FE6C71" w:rsidRPr="000F1524" w:rsidRDefault="00FE6C71" w:rsidP="00FE6C71">
      <w:pPr>
        <w:rPr>
          <w:rFonts w:ascii="Times New Roman" w:hAnsi="Times New Roman" w:cs="Times New Roman"/>
          <w:b/>
          <w:bCs/>
          <w:sz w:val="20"/>
          <w:szCs w:val="20"/>
          <w:lang w:val="pt-BR"/>
        </w:rPr>
      </w:pPr>
    </w:p>
    <w:p w14:paraId="18939315" w14:textId="707E4DE4" w:rsidR="00FE6C71" w:rsidRPr="000F1524" w:rsidRDefault="00FE6C71" w:rsidP="00FE6C71">
      <w:pPr>
        <w:rPr>
          <w:rFonts w:ascii="Times New Roman" w:hAnsi="Times New Roman" w:cs="Times New Roman"/>
          <w:b/>
          <w:bCs/>
          <w:sz w:val="20"/>
          <w:szCs w:val="20"/>
          <w:lang w:val="pt-BR"/>
        </w:rPr>
      </w:pPr>
    </w:p>
    <w:p w14:paraId="387F05AF" w14:textId="7C09ED1A" w:rsidR="00FE6C71" w:rsidRPr="000F1524" w:rsidRDefault="00FE6C71" w:rsidP="00FE6C71">
      <w:pPr>
        <w:rPr>
          <w:rFonts w:ascii="Times New Roman" w:hAnsi="Times New Roman" w:cs="Times New Roman"/>
          <w:b/>
          <w:bCs/>
          <w:sz w:val="20"/>
          <w:szCs w:val="20"/>
          <w:lang w:val="pt-BR"/>
        </w:rPr>
      </w:pPr>
    </w:p>
    <w:p w14:paraId="23D9F92E" w14:textId="7C392190" w:rsidR="00FE6C71" w:rsidRPr="000F1524" w:rsidRDefault="00FE6C71" w:rsidP="00FE6C71">
      <w:pPr>
        <w:rPr>
          <w:rFonts w:ascii="Times New Roman" w:hAnsi="Times New Roman" w:cs="Times New Roman"/>
          <w:b/>
          <w:bCs/>
          <w:sz w:val="20"/>
          <w:szCs w:val="20"/>
          <w:lang w:val="pt-BR"/>
        </w:rPr>
      </w:pPr>
    </w:p>
    <w:p w14:paraId="36C998EF" w14:textId="6EFCD9F8" w:rsidR="00FE6C71" w:rsidRPr="000F1524" w:rsidRDefault="00FE6C71" w:rsidP="00FE6C71">
      <w:pPr>
        <w:rPr>
          <w:rFonts w:ascii="Times New Roman" w:hAnsi="Times New Roman" w:cs="Times New Roman"/>
          <w:b/>
          <w:bCs/>
          <w:sz w:val="20"/>
          <w:szCs w:val="20"/>
          <w:lang w:val="pt-BR"/>
        </w:rPr>
      </w:pPr>
    </w:p>
    <w:p w14:paraId="7542F46E" w14:textId="24A80B2F" w:rsidR="00FE6C71" w:rsidRPr="000F1524" w:rsidRDefault="00FE6C71" w:rsidP="00FE6C71">
      <w:pPr>
        <w:rPr>
          <w:rFonts w:ascii="Times New Roman" w:hAnsi="Times New Roman" w:cs="Times New Roman"/>
          <w:b/>
          <w:bCs/>
          <w:sz w:val="20"/>
          <w:szCs w:val="20"/>
          <w:lang w:val="pt-BR"/>
        </w:rPr>
      </w:pPr>
    </w:p>
    <w:p w14:paraId="34035D8A" w14:textId="002837F3" w:rsidR="00FE6C71" w:rsidRPr="000F1524" w:rsidRDefault="00FE6C71" w:rsidP="00FE6C71">
      <w:pPr>
        <w:rPr>
          <w:rFonts w:ascii="Times New Roman" w:hAnsi="Times New Roman" w:cs="Times New Roman"/>
          <w:b/>
          <w:bCs/>
          <w:sz w:val="20"/>
          <w:szCs w:val="20"/>
          <w:lang w:val="pt-BR"/>
        </w:rPr>
      </w:pPr>
    </w:p>
    <w:p w14:paraId="21F71D53" w14:textId="29DD7885" w:rsidR="00FE6C71" w:rsidRPr="000F1524" w:rsidRDefault="00FE6C71" w:rsidP="00FE6C71">
      <w:pPr>
        <w:pStyle w:val="Heading1"/>
        <w:rPr>
          <w:lang w:val="pt-BR"/>
        </w:rPr>
      </w:pPr>
      <w:r w:rsidRPr="000F1524">
        <w:rPr>
          <w:lang w:val="pt-BR"/>
        </w:rPr>
        <w:t>Cerinta</w:t>
      </w:r>
    </w:p>
    <w:p w14:paraId="3C34A175" w14:textId="37A8FD15" w:rsidR="00FE6C71" w:rsidRPr="000F1524" w:rsidRDefault="00FE6C71" w:rsidP="00FE6C71">
      <w:pPr>
        <w:rPr>
          <w:rFonts w:ascii="Times New Roman" w:hAnsi="Times New Roman" w:cs="Times New Roman"/>
          <w:sz w:val="20"/>
          <w:szCs w:val="20"/>
          <w:lang w:val="pt-BR"/>
        </w:rPr>
      </w:pPr>
    </w:p>
    <w:p w14:paraId="42A99238"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Implementati un Microserviciu de Monitorizare și Comunicare pentru Sistemul de Management al Energiei.</w:t>
      </w:r>
    </w:p>
    <w:p w14:paraId="7E5B4794"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Microserviciul se bazează pe un middleware de broker de mesaje care colectează date de la dispozitivele de măsurare inteligente, procesează datele pentru a calcula consumul energetic pe oră și le stochează în baza de date a Microserviciului de Monitorizare și Comunicare.</w:t>
      </w:r>
    </w:p>
    <w:p w14:paraId="0ED605C9"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Sincronizarea între bazele de date ale Microserviciului de Management al Dispozitivelor și noul Microserviciu de Monitorizare și Comunicare se realizează printr-un sistem bazat pe evenimente care folosește un topic pentru modificările dispozitivului (trimite informații despre dispozitiv printr-o coadă către Microserviciul de Monitorizare și Comunicare).</w:t>
      </w:r>
    </w:p>
    <w:p w14:paraId="43A89DCD"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O aplicație Simulator de Dispozitiv de Măsurare Inteligentă va fi implementată ca Producător de Mesaje. Va simula un contor inteligent citind date energetice dintr-un fișier sensor.csv (adică o valoare la fiecare 10 minute) și trimite datele în formă &lt;timestamp, device_id, measurement_value&gt; către Brokerul de Mesaje (adică o coadă). Timestamp-ul este luat de la ceasul local, iar device_id-ul este unic pentru fiecare instanță a Simulatorului de Dispozitiv de Măsurare Inteligentă și corespunde device_id-ului unui utilizator din baza de date (așa cum este definit în Asignarea 1). Simulatorul de dispozitiv ar trebui să fie dezvoltat ca o aplicație independentă (adică o aplicație desktop). Fișierul sensor.csv poate fi descărcat de la https://dsrl.eu/courses/sd/materials/sensor.csv.</w:t>
      </w:r>
    </w:p>
    <w:p w14:paraId="36BA9AA3"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Măsurătorile sunt trimise către coadă folosind următorul format JSON:</w:t>
      </w:r>
    </w:p>
    <w:p w14:paraId="2FCB3EE6"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w:t>
      </w:r>
    </w:p>
    <w:p w14:paraId="2338D5AC"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"timestamp": 1570654800000,</w:t>
      </w:r>
    </w:p>
    <w:p w14:paraId="5669F256"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"device_id": "5c2494a3-1140-4c7a-991a-a1a2561c6bc2",</w:t>
      </w:r>
    </w:p>
    <w:p w14:paraId="3982B8B1"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"measurement_value": 0.1,</w:t>
      </w:r>
    </w:p>
    <w:p w14:paraId="66F423E8"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w:t>
      </w:r>
    </w:p>
    <w:p w14:paraId="1FFDDD8F" w14:textId="77777777" w:rsid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Microserviciul de Monitorizare și Comunicare va avea un component Consumator de Mesaje care va procesa măsurătorile pentru a calcula consumul total de energie pe oră și îl va stoca în baza de date. Dacă consumul total de energie pe oră calculat depășește valoarea maximă definită pentru dispozitiv (așa cum este definit în Asignarea 1), acesta notifică asincron utilizatorul pe interfața sa web.</w:t>
      </w:r>
    </w:p>
    <w:p w14:paraId="6B185CBE" w14:textId="419F86A9" w:rsidR="000F1524" w:rsidRDefault="000F1524" w:rsidP="004D5156">
      <w:pPr>
        <w:pStyle w:val="Heading1"/>
        <w:rPr>
          <w:lang w:val="pt-BR"/>
        </w:rPr>
      </w:pPr>
      <w:r>
        <w:rPr>
          <w:lang w:val="pt-BR"/>
        </w:rPr>
        <w:t>Functionalitati</w:t>
      </w:r>
    </w:p>
    <w:p w14:paraId="18F80700" w14:textId="673DFD82" w:rsidR="000F1524" w:rsidRDefault="000F1524" w:rsidP="000F1524">
      <w:pPr>
        <w:pStyle w:val="ListParagraph"/>
        <w:numPr>
          <w:ilvl w:val="0"/>
          <w:numId w:val="3"/>
        </w:numPr>
        <w:rPr>
          <w:lang w:val="pt-BR"/>
        </w:rPr>
      </w:pPr>
      <w:r>
        <w:rPr>
          <w:lang w:val="pt-BR"/>
        </w:rPr>
        <w:t>User login cu redirectionare</w:t>
      </w:r>
    </w:p>
    <w:p w14:paraId="73D875B1" w14:textId="7C4C5436" w:rsidR="000F1524" w:rsidRDefault="000F1524" w:rsidP="000F1524">
      <w:pPr>
        <w:pStyle w:val="ListParagraph"/>
        <w:numPr>
          <w:ilvl w:val="0"/>
          <w:numId w:val="3"/>
        </w:numPr>
        <w:rPr>
          <w:lang w:val="pt-BR"/>
        </w:rPr>
      </w:pPr>
      <w:r>
        <w:rPr>
          <w:lang w:val="pt-BR"/>
        </w:rPr>
        <w:t>Administrator(admin)</w:t>
      </w:r>
    </w:p>
    <w:p w14:paraId="08596C53" w14:textId="5F36D38D" w:rsidR="000F1524" w:rsidRDefault="000F1524" w:rsidP="000F1524">
      <w:pPr>
        <w:pStyle w:val="ListParagraph"/>
        <w:numPr>
          <w:ilvl w:val="1"/>
          <w:numId w:val="3"/>
        </w:numPr>
        <w:rPr>
          <w:lang w:val="pt-BR"/>
        </w:rPr>
      </w:pPr>
      <w:r>
        <w:rPr>
          <w:lang w:val="pt-BR"/>
        </w:rPr>
        <w:t>CRUD pentru useri</w:t>
      </w:r>
    </w:p>
    <w:p w14:paraId="5F0121FA" w14:textId="5B64D20F" w:rsidR="000F1524" w:rsidRDefault="000F1524" w:rsidP="000F1524">
      <w:pPr>
        <w:pStyle w:val="ListParagraph"/>
        <w:numPr>
          <w:ilvl w:val="1"/>
          <w:numId w:val="3"/>
        </w:numPr>
        <w:rPr>
          <w:lang w:val="pt-BR"/>
        </w:rPr>
      </w:pPr>
      <w:r>
        <w:rPr>
          <w:lang w:val="pt-BR"/>
        </w:rPr>
        <w:t>CRUD pentru devices</w:t>
      </w:r>
    </w:p>
    <w:p w14:paraId="24071D18" w14:textId="16324D16" w:rsidR="000F1524" w:rsidRDefault="00C709B3" w:rsidP="000F1524">
      <w:pPr>
        <w:pStyle w:val="ListParagraph"/>
        <w:numPr>
          <w:ilvl w:val="1"/>
          <w:numId w:val="3"/>
        </w:numPr>
        <w:rPr>
          <w:lang w:val="pt-BR"/>
        </w:rPr>
      </w:pPr>
      <w:r w:rsidRPr="00C709B3">
        <w:rPr>
          <w:noProof/>
        </w:rPr>
        <w:lastRenderedPageBreak/>
        <w:drawing>
          <wp:anchor distT="0" distB="0" distL="114300" distR="114300" simplePos="0" relativeHeight="251661312" behindDoc="0" locked="0" layoutInCell="1" allowOverlap="1" wp14:anchorId="0238D40E" wp14:editId="7721E286">
            <wp:simplePos x="0" y="0"/>
            <wp:positionH relativeFrom="column">
              <wp:posOffset>-22860</wp:posOffset>
            </wp:positionH>
            <wp:positionV relativeFrom="paragraph">
              <wp:posOffset>-923290</wp:posOffset>
            </wp:positionV>
            <wp:extent cx="3017782" cy="6187976"/>
            <wp:effectExtent l="0" t="0" r="0" b="3810"/>
            <wp:wrapSquare wrapText="bothSides"/>
            <wp:docPr id="840425366" name="Picture 1" descr="Device-BackEn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5366" name="Picture 1" descr="Device-BackEnd">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017782" cy="6187976"/>
                    </a:xfrm>
                    <a:prstGeom prst="rect">
                      <a:avLst/>
                    </a:prstGeom>
                  </pic:spPr>
                </pic:pic>
              </a:graphicData>
            </a:graphic>
          </wp:anchor>
        </w:drawing>
      </w:r>
      <w:r w:rsidR="000F1524">
        <w:rPr>
          <w:lang w:val="pt-BR"/>
        </w:rPr>
        <w:t>Mapare user-device</w:t>
      </w:r>
    </w:p>
    <w:p w14:paraId="6DDA8DD8" w14:textId="0FD3FEE5" w:rsidR="000F1524" w:rsidRDefault="000F1524" w:rsidP="000F1524">
      <w:pPr>
        <w:pStyle w:val="ListParagraph"/>
        <w:numPr>
          <w:ilvl w:val="0"/>
          <w:numId w:val="3"/>
        </w:numPr>
        <w:rPr>
          <w:lang w:val="pt-BR"/>
        </w:rPr>
      </w:pPr>
      <w:r>
        <w:rPr>
          <w:lang w:val="pt-BR"/>
        </w:rPr>
        <w:t>User-ul poate vedea device-urile sale.</w:t>
      </w:r>
    </w:p>
    <w:p w14:paraId="207DC9ED" w14:textId="77777777" w:rsidR="001400FA" w:rsidRDefault="001400FA" w:rsidP="000F1524">
      <w:pPr>
        <w:pStyle w:val="ListParagraph"/>
        <w:numPr>
          <w:ilvl w:val="0"/>
          <w:numId w:val="3"/>
        </w:numPr>
        <w:rPr>
          <w:lang w:val="pt-BR"/>
        </w:rPr>
      </w:pPr>
      <w:r w:rsidRPr="001400FA">
        <w:rPr>
          <w:lang w:val="pt-BR"/>
        </w:rPr>
        <w:t xml:space="preserve">Middleware-ul orientat către mesaje permite Simulatorului de Dispozitiv de Măsurare Inteligentă să trimită tuple de date în format JSON. </w:t>
      </w:r>
    </w:p>
    <w:p w14:paraId="7FCF8D55" w14:textId="77777777" w:rsidR="001400FA" w:rsidRDefault="001400FA" w:rsidP="000F1524">
      <w:pPr>
        <w:pStyle w:val="ListParagraph"/>
        <w:numPr>
          <w:ilvl w:val="0"/>
          <w:numId w:val="3"/>
        </w:numPr>
        <w:rPr>
          <w:lang w:val="pt-BR"/>
        </w:rPr>
      </w:pPr>
      <w:r w:rsidRPr="001400FA">
        <w:rPr>
          <w:lang w:val="pt-BR"/>
        </w:rPr>
        <w:t xml:space="preserve">Componenta consumator de mesaje a microserviciului procesează fiecare mesaj și notifică asincron aplicația client folosind WebSocket. </w:t>
      </w:r>
    </w:p>
    <w:p w14:paraId="7455C49E" w14:textId="14B85CDF" w:rsidR="001400FA" w:rsidRPr="000F1524" w:rsidRDefault="001400FA" w:rsidP="000F1524">
      <w:pPr>
        <w:pStyle w:val="ListParagraph"/>
        <w:numPr>
          <w:ilvl w:val="0"/>
          <w:numId w:val="3"/>
        </w:numPr>
        <w:rPr>
          <w:lang w:val="pt-BR"/>
        </w:rPr>
      </w:pPr>
      <w:r w:rsidRPr="001400FA">
        <w:rPr>
          <w:lang w:val="pt-BR"/>
        </w:rPr>
        <w:t>Valorile energetice pe oră vor fi salvate de componenta consumator în baza de date de Monitorizare.</w:t>
      </w:r>
    </w:p>
    <w:p w14:paraId="495C6521" w14:textId="77777777" w:rsidR="000F1524" w:rsidRPr="000F1524" w:rsidRDefault="000F1524" w:rsidP="000F1524">
      <w:pPr>
        <w:rPr>
          <w:lang w:val="pt-BR"/>
        </w:rPr>
      </w:pPr>
    </w:p>
    <w:p w14:paraId="74D1ACCC" w14:textId="4AE2B1EA" w:rsidR="00FE6C71" w:rsidRDefault="00C460D3" w:rsidP="00C460D3">
      <w:pPr>
        <w:pStyle w:val="Heading1"/>
      </w:pPr>
      <w:r>
        <w:t>Implementare Backend</w:t>
      </w:r>
    </w:p>
    <w:p w14:paraId="7D8FDA9E" w14:textId="25DA2D1D" w:rsidR="00C460D3" w:rsidRDefault="00C460D3" w:rsidP="00C460D3"/>
    <w:p w14:paraId="57203EAD" w14:textId="2EBFFBF9" w:rsidR="00C460D3" w:rsidRPr="000F1524" w:rsidRDefault="00C460D3" w:rsidP="00C460D3">
      <w:pPr>
        <w:rPr>
          <w:lang w:val="pt-BR"/>
        </w:rPr>
      </w:pPr>
      <w:r>
        <w:t xml:space="preserve">Pentru implementarea backend am folosit Spring Boot + PostquestSQL. </w:t>
      </w:r>
      <w:r w:rsidRPr="000F1524">
        <w:rPr>
          <w:lang w:val="pt-BR"/>
        </w:rPr>
        <w:t>Spring Boot va folosi portul 808</w:t>
      </w:r>
      <w:r w:rsidR="000F1524">
        <w:rPr>
          <w:lang w:val="pt-BR"/>
        </w:rPr>
        <w:t>1 pentru utilizatori si 8082 pentru device si consum</w:t>
      </w:r>
      <w:r w:rsidRPr="000F1524">
        <w:rPr>
          <w:lang w:val="pt-BR"/>
        </w:rPr>
        <w:t>, iar PostquestSQL portul 543</w:t>
      </w:r>
      <w:r w:rsidR="000F1524">
        <w:rPr>
          <w:lang w:val="pt-BR"/>
        </w:rPr>
        <w:t>3</w:t>
      </w:r>
      <w:r w:rsidRPr="000F1524">
        <w:rPr>
          <w:lang w:val="pt-BR"/>
        </w:rPr>
        <w:t>.</w:t>
      </w:r>
      <w:r w:rsidR="00017ACB" w:rsidRPr="000F1524">
        <w:rPr>
          <w:lang w:val="pt-BR"/>
        </w:rPr>
        <w:t xml:space="preserve"> Baz</w:t>
      </w:r>
      <w:r w:rsidR="000F1524">
        <w:rPr>
          <w:lang w:val="pt-BR"/>
        </w:rPr>
        <w:t>ele</w:t>
      </w:r>
      <w:r w:rsidR="00017ACB" w:rsidRPr="000F1524">
        <w:rPr>
          <w:lang w:val="pt-BR"/>
        </w:rPr>
        <w:t xml:space="preserve"> de date a</w:t>
      </w:r>
      <w:r w:rsidR="000F1524">
        <w:rPr>
          <w:lang w:val="pt-BR"/>
        </w:rPr>
        <w:t>u</w:t>
      </w:r>
      <w:r w:rsidR="00017ACB" w:rsidRPr="000F1524">
        <w:rPr>
          <w:lang w:val="pt-BR"/>
        </w:rPr>
        <w:t xml:space="preserve"> fost creat</w:t>
      </w:r>
      <w:r w:rsidR="000F1524">
        <w:rPr>
          <w:lang w:val="pt-BR"/>
        </w:rPr>
        <w:t>e</w:t>
      </w:r>
      <w:r w:rsidR="00017ACB" w:rsidRPr="000F1524">
        <w:rPr>
          <w:lang w:val="pt-BR"/>
        </w:rPr>
        <w:t xml:space="preserve"> folosind libraria java “hipernate”.</w:t>
      </w:r>
    </w:p>
    <w:p w14:paraId="7816A49E" w14:textId="52248E74" w:rsidR="00017ACB" w:rsidRPr="000F1524" w:rsidRDefault="00017ACB" w:rsidP="00C460D3">
      <w:pPr>
        <w:rPr>
          <w:lang w:val="pt-BR"/>
        </w:rPr>
      </w:pPr>
      <w:r w:rsidRPr="000F1524">
        <w:rPr>
          <w:lang w:val="pt-BR"/>
        </w:rPr>
        <w:t>Pentru reprezentarea datelor am folosi urmatoarele clase</w:t>
      </w:r>
      <w:r w:rsidR="00D40DBE" w:rsidRPr="000F1524">
        <w:rPr>
          <w:lang w:val="pt-BR"/>
        </w:rPr>
        <w:t xml:space="preserve"> si entitati</w:t>
      </w:r>
      <w:r w:rsidRPr="000F1524">
        <w:rPr>
          <w:lang w:val="pt-BR"/>
        </w:rPr>
        <w:t>: Active, Device, Person, Role.</w:t>
      </w:r>
    </w:p>
    <w:p w14:paraId="5F79CE28" w14:textId="636AD58D" w:rsidR="00D40DBE" w:rsidRPr="000F1524" w:rsidRDefault="00D40DBE" w:rsidP="00D40DBE">
      <w:pPr>
        <w:pStyle w:val="ListParagraph"/>
        <w:numPr>
          <w:ilvl w:val="0"/>
          <w:numId w:val="1"/>
        </w:numPr>
        <w:rPr>
          <w:lang w:val="pt-BR"/>
        </w:rPr>
      </w:pPr>
      <w:r w:rsidRPr="000F1524">
        <w:rPr>
          <w:lang w:val="pt-BR"/>
        </w:rPr>
        <w:t>Active cuprinde: id, id de device, timestamp si consum.</w:t>
      </w:r>
    </w:p>
    <w:p w14:paraId="2212BC25" w14:textId="148F6B5A" w:rsidR="00D40DBE" w:rsidRDefault="00D40DBE" w:rsidP="00D40DBE">
      <w:pPr>
        <w:pStyle w:val="ListParagraph"/>
        <w:numPr>
          <w:ilvl w:val="0"/>
          <w:numId w:val="1"/>
        </w:numPr>
      </w:pPr>
      <w:r>
        <w:t>Device cuprinde: id, id owner, descriere, adresa, consum standard.</w:t>
      </w:r>
    </w:p>
    <w:p w14:paraId="5D16091A" w14:textId="1E066B1A" w:rsidR="00D40DBE" w:rsidRDefault="00D40DBE" w:rsidP="00D40DBE">
      <w:pPr>
        <w:pStyle w:val="ListParagraph"/>
        <w:numPr>
          <w:ilvl w:val="0"/>
          <w:numId w:val="1"/>
        </w:numPr>
      </w:pPr>
      <w:r>
        <w:t>Person cuprinde: id, nume, parola, rol.</w:t>
      </w:r>
    </w:p>
    <w:p w14:paraId="7747954A" w14:textId="41561237" w:rsidR="00D40DBE" w:rsidRPr="000F1524" w:rsidRDefault="00D40DBE" w:rsidP="00D40DBE">
      <w:pPr>
        <w:pStyle w:val="ListParagraph"/>
        <w:numPr>
          <w:ilvl w:val="0"/>
          <w:numId w:val="1"/>
        </w:numPr>
        <w:rPr>
          <w:lang w:val="pt-BR"/>
        </w:rPr>
      </w:pPr>
      <w:r w:rsidRPr="000F1524">
        <w:rPr>
          <w:lang w:val="pt-BR"/>
        </w:rPr>
        <w:t>Rol este o enumeratie de cele 2 posibilitati user sau admin.</w:t>
      </w:r>
    </w:p>
    <w:p w14:paraId="1E0592FC" w14:textId="2E60814A" w:rsidR="00D40DBE" w:rsidRPr="000F1524" w:rsidRDefault="004F3DAD" w:rsidP="00D40DBE">
      <w:pPr>
        <w:rPr>
          <w:lang w:val="pt-BR"/>
        </w:rPr>
      </w:pPr>
      <w:r w:rsidRPr="004F3DAD">
        <w:rPr>
          <w:noProof/>
          <w:lang w:val="pt-BR"/>
        </w:rPr>
        <w:lastRenderedPageBreak/>
        <w:drawing>
          <wp:anchor distT="0" distB="0" distL="114300" distR="114300" simplePos="0" relativeHeight="251662336" behindDoc="0" locked="0" layoutInCell="1" allowOverlap="1" wp14:anchorId="06A776F0" wp14:editId="63B47AF8">
            <wp:simplePos x="0" y="0"/>
            <wp:positionH relativeFrom="margin">
              <wp:align>left</wp:align>
            </wp:positionH>
            <wp:positionV relativeFrom="paragraph">
              <wp:posOffset>0</wp:posOffset>
            </wp:positionV>
            <wp:extent cx="1905000" cy="3639185"/>
            <wp:effectExtent l="0" t="0" r="0" b="0"/>
            <wp:wrapSquare wrapText="bothSides"/>
            <wp:docPr id="50042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2007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9250" cy="3666947"/>
                    </a:xfrm>
                    <a:prstGeom prst="rect">
                      <a:avLst/>
                    </a:prstGeom>
                  </pic:spPr>
                </pic:pic>
              </a:graphicData>
            </a:graphic>
            <wp14:sizeRelH relativeFrom="margin">
              <wp14:pctWidth>0</wp14:pctWidth>
            </wp14:sizeRelH>
            <wp14:sizeRelV relativeFrom="margin">
              <wp14:pctHeight>0</wp14:pctHeight>
            </wp14:sizeRelV>
          </wp:anchor>
        </w:drawing>
      </w:r>
      <w:r w:rsidR="00D40DBE" w:rsidRPr="000F1524">
        <w:rPr>
          <w:lang w:val="pt-BR"/>
        </w:rPr>
        <w:t xml:space="preserve">Relatiile dintre tabelele bazei de date sunt urmatoarele: </w:t>
      </w:r>
    </w:p>
    <w:p w14:paraId="1543D2A0" w14:textId="06118D63" w:rsidR="006F7D73" w:rsidRDefault="006F7D73" w:rsidP="006F7D73">
      <w:pPr>
        <w:pStyle w:val="ListParagraph"/>
        <w:numPr>
          <w:ilvl w:val="0"/>
          <w:numId w:val="2"/>
        </w:numPr>
      </w:pPr>
      <w:r>
        <w:t>Fiecare Device are un owner, o persoana poate avea mai multe device-uri.</w:t>
      </w:r>
    </w:p>
    <w:p w14:paraId="2CD7D1FD" w14:textId="1870CE15" w:rsidR="006F7D73" w:rsidRDefault="006F7D73" w:rsidP="006F7D73">
      <w:pPr>
        <w:pStyle w:val="ListParagraph"/>
        <w:numPr>
          <w:ilvl w:val="0"/>
          <w:numId w:val="2"/>
        </w:numPr>
      </w:pPr>
      <w:r>
        <w:t xml:space="preserve">Fiecare Active este dependent de </w:t>
      </w:r>
      <w:r w:rsidR="0017561B">
        <w:t>un device, un device poate fi activ in mai multe momente.</w:t>
      </w:r>
    </w:p>
    <w:p w14:paraId="5D010E83" w14:textId="1F7C2C3C" w:rsidR="006F7D73" w:rsidRDefault="006F7D73" w:rsidP="00D40DBE"/>
    <w:p w14:paraId="36B5FE86" w14:textId="59EF71A0" w:rsidR="0017561B" w:rsidRPr="000F1524" w:rsidRDefault="0017561B" w:rsidP="00D40DBE">
      <w:pPr>
        <w:rPr>
          <w:lang w:val="pt-BR"/>
        </w:rPr>
      </w:pPr>
      <w:r w:rsidRPr="000F1524">
        <w:rPr>
          <w:lang w:val="pt-BR"/>
        </w:rPr>
        <w:t>In cadrul aplicatiei server am folosit o arhitectura MVC  pentru a separa functionalitatile si modulariza procesele. Astfel am diferite pachete: “controller” se ocupa de endpoint si inpachetarea datelor in formatul necesar raspunsului, “dtos” defineste obiectele de transfer pentru front-end, “entities” sunt entitatile din baza de date, “repositories” cuprinde requesturi pentru baza de date, iar “services” defineste partea de business logic.</w:t>
      </w:r>
    </w:p>
    <w:p w14:paraId="2EA8EAFE" w14:textId="7C12F37A" w:rsidR="00C709B3" w:rsidRPr="000F1524" w:rsidRDefault="00C709B3" w:rsidP="00FE6C71">
      <w:pPr>
        <w:rPr>
          <w:rFonts w:ascii="Times New Roman" w:hAnsi="Times New Roman" w:cs="Times New Roman"/>
          <w:sz w:val="20"/>
          <w:szCs w:val="20"/>
          <w:lang w:val="pt-BR"/>
        </w:rPr>
      </w:pPr>
    </w:p>
    <w:p w14:paraId="6AAF22A4" w14:textId="123F6955" w:rsidR="0017561B" w:rsidRPr="000F1524" w:rsidRDefault="009B073E" w:rsidP="009B073E">
      <w:pPr>
        <w:pStyle w:val="Heading1"/>
        <w:rPr>
          <w:lang w:val="pt-BR"/>
        </w:rPr>
      </w:pPr>
      <w:r w:rsidRPr="000F1524">
        <w:rPr>
          <w:lang w:val="pt-BR"/>
        </w:rPr>
        <w:t>Implementare Frontend</w:t>
      </w:r>
    </w:p>
    <w:p w14:paraId="7B8CC26F" w14:textId="2D3FF205" w:rsidR="009B073E" w:rsidRPr="000F1524" w:rsidRDefault="00C709B3" w:rsidP="009B073E">
      <w:pPr>
        <w:rPr>
          <w:lang w:val="pt-BR"/>
        </w:rPr>
      </w:pPr>
      <w:r w:rsidRPr="00CE6A19">
        <w:rPr>
          <w:rFonts w:ascii="Times New Roman" w:hAnsi="Times New Roman" w:cs="Times New Roman"/>
          <w:b/>
          <w:bCs/>
          <w:noProof/>
          <w:sz w:val="20"/>
          <w:szCs w:val="20"/>
        </w:rPr>
        <w:drawing>
          <wp:anchor distT="0" distB="0" distL="114300" distR="114300" simplePos="0" relativeHeight="251660288" behindDoc="0" locked="0" layoutInCell="1" allowOverlap="1" wp14:anchorId="15438828" wp14:editId="4E13BCE6">
            <wp:simplePos x="0" y="0"/>
            <wp:positionH relativeFrom="margin">
              <wp:align>left</wp:align>
            </wp:positionH>
            <wp:positionV relativeFrom="paragraph">
              <wp:posOffset>265430</wp:posOffset>
            </wp:positionV>
            <wp:extent cx="1813560" cy="438467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3560" cy="4384675"/>
                    </a:xfrm>
                    <a:prstGeom prst="rect">
                      <a:avLst/>
                    </a:prstGeom>
                  </pic:spPr>
                </pic:pic>
              </a:graphicData>
            </a:graphic>
            <wp14:sizeRelH relativeFrom="margin">
              <wp14:pctWidth>0</wp14:pctWidth>
            </wp14:sizeRelH>
            <wp14:sizeRelV relativeFrom="margin">
              <wp14:pctHeight>0</wp14:pctHeight>
            </wp14:sizeRelV>
          </wp:anchor>
        </w:drawing>
      </w:r>
    </w:p>
    <w:p w14:paraId="022E6125" w14:textId="179919B3" w:rsidR="009B073E" w:rsidRPr="000F1524" w:rsidRDefault="009B073E"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Aplicatia client a fost dezvoltata cu functionalitatea de pagina web in react.</w:t>
      </w:r>
    </w:p>
    <w:p w14:paraId="5DEB2700" w14:textId="562C4BA9"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Primul lucru pe care un utilizator-l va vedea va fi pagina de login. De unde poate crea cont de utilizator sau sa se logere.</w:t>
      </w:r>
    </w:p>
    <w:p w14:paraId="5D975B58" w14:textId="251DC963"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Daca ofera credentialele de admin va fi trimis la pagina de admin ce poate face operatii CRUDE pe users sau devices. Iar daca ofera credentiale de utilizator va fi trimis pe o pagina unde va putea vedea device-urile associate utilizatorului dat si va putea selecta o data in care sa vada un graphic cu consumul din acea zi bazat pe activele associate device-ului.</w:t>
      </w:r>
    </w:p>
    <w:p w14:paraId="2175A6B2" w14:textId="0934798B" w:rsidR="00CE6A19" w:rsidRPr="000F1524" w:rsidRDefault="001400FA" w:rsidP="009B073E">
      <w:pPr>
        <w:rPr>
          <w:rFonts w:ascii="Times New Roman" w:hAnsi="Times New Roman" w:cs="Times New Roman"/>
          <w:sz w:val="20"/>
          <w:szCs w:val="20"/>
          <w:lang w:val="pt-BR"/>
        </w:rPr>
      </w:pPr>
      <w:r w:rsidRPr="001400FA">
        <w:rPr>
          <w:lang w:val="pt-BR"/>
        </w:rPr>
        <w:drawing>
          <wp:anchor distT="0" distB="0" distL="114300" distR="114300" simplePos="0" relativeHeight="251663360" behindDoc="0" locked="0" layoutInCell="1" allowOverlap="1" wp14:anchorId="1E4B4DBA" wp14:editId="3D27872A">
            <wp:simplePos x="0" y="0"/>
            <wp:positionH relativeFrom="margin">
              <wp:align>right</wp:align>
            </wp:positionH>
            <wp:positionV relativeFrom="paragraph">
              <wp:posOffset>65405</wp:posOffset>
            </wp:positionV>
            <wp:extent cx="1785620" cy="2918460"/>
            <wp:effectExtent l="0" t="0" r="5080" b="0"/>
            <wp:wrapSquare wrapText="bothSides"/>
            <wp:docPr id="253668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6840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85620" cy="2918460"/>
                    </a:xfrm>
                    <a:prstGeom prst="rect">
                      <a:avLst/>
                    </a:prstGeom>
                  </pic:spPr>
                </pic:pic>
              </a:graphicData>
            </a:graphic>
            <wp14:sizeRelH relativeFrom="margin">
              <wp14:pctWidth>0</wp14:pctWidth>
            </wp14:sizeRelH>
            <wp14:sizeRelV relativeFrom="margin">
              <wp14:pctHeight>0</wp14:pctHeight>
            </wp14:sizeRelV>
          </wp:anchor>
        </w:drawing>
      </w:r>
      <w:r w:rsidR="00CE6A19" w:rsidRPr="000F1524">
        <w:rPr>
          <w:rFonts w:ascii="Times New Roman" w:hAnsi="Times New Roman" w:cs="Times New Roman"/>
          <w:sz w:val="20"/>
          <w:szCs w:val="20"/>
          <w:lang w:val="pt-BR"/>
        </w:rPr>
        <w:t>Daca cineva va incerca sa acceseze pagina de admin fara sa ofere credentialele adecvate va fi trimis pe o pagina de eroare “Nu mai fi bulangiu”.</w:t>
      </w:r>
    </w:p>
    <w:p w14:paraId="543EC602" w14:textId="5C733FDB" w:rsidR="009B073E" w:rsidRDefault="001400FA" w:rsidP="001400FA">
      <w:pPr>
        <w:pStyle w:val="Heading1"/>
        <w:rPr>
          <w:lang w:val="pt-BR"/>
        </w:rPr>
      </w:pPr>
      <w:r>
        <w:rPr>
          <w:lang w:val="pt-BR"/>
        </w:rPr>
        <w:t>Implementarea Monitor Measurements</w:t>
      </w:r>
    </w:p>
    <w:p w14:paraId="5E580677" w14:textId="77777777" w:rsidR="001400FA" w:rsidRDefault="001400FA" w:rsidP="001400FA">
      <w:pPr>
        <w:rPr>
          <w:lang w:val="pt-BR"/>
        </w:rPr>
      </w:pPr>
    </w:p>
    <w:p w14:paraId="3148C282" w14:textId="75F9BBC9" w:rsidR="001400FA" w:rsidRDefault="001400FA" w:rsidP="001400FA">
      <w:pPr>
        <w:rPr>
          <w:rFonts w:ascii="Times New Roman" w:hAnsi="Times New Roman" w:cs="Times New Roman"/>
          <w:sz w:val="20"/>
          <w:szCs w:val="20"/>
          <w:lang w:val="pt-BR"/>
        </w:rPr>
      </w:pPr>
      <w:r>
        <w:rPr>
          <w:rFonts w:ascii="Times New Roman" w:hAnsi="Times New Roman" w:cs="Times New Roman"/>
          <w:sz w:val="20"/>
          <w:szCs w:val="20"/>
          <w:lang w:val="pt-BR"/>
        </w:rPr>
        <w:t>Aplicatia measurements citeste mesajele dintr-o coada din servarul CloudAMQP .</w:t>
      </w:r>
    </w:p>
    <w:p w14:paraId="37959584" w14:textId="3EF68CDA" w:rsidR="001400FA" w:rsidRDefault="001400FA" w:rsidP="001400FA">
      <w:pPr>
        <w:rPr>
          <w:rFonts w:ascii="Times New Roman" w:hAnsi="Times New Roman" w:cs="Times New Roman"/>
          <w:sz w:val="20"/>
          <w:szCs w:val="20"/>
          <w:lang w:val="pt-BR"/>
        </w:rPr>
      </w:pPr>
      <w:r>
        <w:rPr>
          <w:rFonts w:ascii="Times New Roman" w:hAnsi="Times New Roman" w:cs="Times New Roman"/>
          <w:sz w:val="20"/>
          <w:szCs w:val="20"/>
          <w:lang w:val="pt-BR"/>
        </w:rPr>
        <w:t>Aceasta le proceseaza si salveaza consumul pe ora si actualiseaza valoarea curenta in treshholdul deviceului.</w:t>
      </w:r>
    </w:p>
    <w:p w14:paraId="4905032B" w14:textId="00388977" w:rsidR="00FE6C71" w:rsidRPr="00A155AE" w:rsidRDefault="001400FA" w:rsidP="00FE6C71">
      <w:pPr>
        <w:rPr>
          <w:rFonts w:ascii="Times New Roman" w:hAnsi="Times New Roman" w:cs="Times New Roman"/>
          <w:sz w:val="20"/>
          <w:szCs w:val="20"/>
          <w:lang w:val="pt-BR"/>
        </w:rPr>
      </w:pPr>
      <w:r>
        <w:rPr>
          <w:rFonts w:ascii="Times New Roman" w:hAnsi="Times New Roman" w:cs="Times New Roman"/>
          <w:sz w:val="20"/>
          <w:szCs w:val="20"/>
          <w:lang w:val="pt-BR"/>
        </w:rPr>
        <w:lastRenderedPageBreak/>
        <w:t>Interfata trimite un mesaj de actualizare de treshhold sau masuratori atuunci cand se fac schimbari la device.</w:t>
      </w:r>
    </w:p>
    <w:p w14:paraId="130D1EAE" w14:textId="4D4A3776" w:rsidR="00FE6C71" w:rsidRDefault="00A155AE" w:rsidP="001400FA">
      <w:pPr>
        <w:pStyle w:val="Heading1"/>
        <w:rPr>
          <w:lang w:val="pt-BR"/>
        </w:rPr>
      </w:pPr>
      <w:r w:rsidRPr="00A155AE">
        <w:rPr>
          <w:lang w:val="pt-BR"/>
        </w:rPr>
        <w:drawing>
          <wp:anchor distT="0" distB="0" distL="114300" distR="114300" simplePos="0" relativeHeight="251664384" behindDoc="0" locked="0" layoutInCell="1" allowOverlap="1" wp14:anchorId="552FD5C4" wp14:editId="333E831C">
            <wp:simplePos x="0" y="0"/>
            <wp:positionH relativeFrom="margin">
              <wp:align>right</wp:align>
            </wp:positionH>
            <wp:positionV relativeFrom="paragraph">
              <wp:posOffset>53340</wp:posOffset>
            </wp:positionV>
            <wp:extent cx="2331720" cy="1539240"/>
            <wp:effectExtent l="0" t="0" r="0" b="3810"/>
            <wp:wrapSquare wrapText="bothSides"/>
            <wp:docPr id="186799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717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1720" cy="1539240"/>
                    </a:xfrm>
                    <a:prstGeom prst="rect">
                      <a:avLst/>
                    </a:prstGeom>
                  </pic:spPr>
                </pic:pic>
              </a:graphicData>
            </a:graphic>
          </wp:anchor>
        </w:drawing>
      </w:r>
      <w:r w:rsidR="001400FA">
        <w:rPr>
          <w:lang w:val="pt-BR"/>
        </w:rPr>
        <w:t>Implementare Senzor</w:t>
      </w:r>
    </w:p>
    <w:p w14:paraId="627589DE" w14:textId="77777777" w:rsidR="001400FA" w:rsidRDefault="001400FA" w:rsidP="001400FA">
      <w:pPr>
        <w:rPr>
          <w:lang w:val="pt-BR"/>
        </w:rPr>
      </w:pPr>
    </w:p>
    <w:p w14:paraId="3B7CA1C5" w14:textId="7FDFB3D3" w:rsidR="001400FA" w:rsidRDefault="00A155AE" w:rsidP="00FE6C71">
      <w:pPr>
        <w:rPr>
          <w:rFonts w:ascii="Times New Roman" w:hAnsi="Times New Roman" w:cs="Times New Roman"/>
          <w:sz w:val="20"/>
          <w:szCs w:val="20"/>
          <w:lang w:val="pt-BR"/>
        </w:rPr>
      </w:pPr>
      <w:r>
        <w:rPr>
          <w:rFonts w:ascii="Times New Roman" w:hAnsi="Times New Roman" w:cs="Times New Roman"/>
          <w:sz w:val="20"/>
          <w:szCs w:val="20"/>
          <w:lang w:val="pt-BR"/>
        </w:rPr>
        <w:t>Senzorul citeste valori din un fisier .csv si le trimite in coada de rabbitMQ ca masuratori din ora in ora incepand cu prima ora a zilei curente.</w:t>
      </w:r>
    </w:p>
    <w:p w14:paraId="3174FBE2" w14:textId="77777777" w:rsidR="00A155AE" w:rsidRPr="000F1524" w:rsidRDefault="00A155AE" w:rsidP="00FE6C71">
      <w:pPr>
        <w:rPr>
          <w:rFonts w:ascii="Times New Roman" w:hAnsi="Times New Roman" w:cs="Times New Roman"/>
          <w:sz w:val="20"/>
          <w:szCs w:val="20"/>
          <w:lang w:val="pt-BR"/>
        </w:rPr>
      </w:pPr>
    </w:p>
    <w:p w14:paraId="65DA57C9" w14:textId="6C7F3220" w:rsidR="00E207EF" w:rsidRPr="001400FA" w:rsidRDefault="00E207EF" w:rsidP="00E207EF">
      <w:pPr>
        <w:pStyle w:val="Heading1"/>
        <w:rPr>
          <w:lang w:val="pt-BR"/>
        </w:rPr>
      </w:pPr>
      <w:r w:rsidRPr="001400FA">
        <w:rPr>
          <w:lang w:val="pt-BR"/>
        </w:rPr>
        <w:t>Diagrame</w:t>
      </w:r>
    </w:p>
    <w:p w14:paraId="66B2DFA6" w14:textId="45D026EC" w:rsidR="00E207EF" w:rsidRPr="001400FA" w:rsidRDefault="00E207EF" w:rsidP="00E207EF">
      <w:pPr>
        <w:pStyle w:val="Heading2"/>
        <w:rPr>
          <w:lang w:val="pt-BR"/>
        </w:rPr>
      </w:pPr>
      <w:r w:rsidRPr="001400FA">
        <w:rPr>
          <w:lang w:val="pt-BR"/>
        </w:rPr>
        <w:t>DataBase</w:t>
      </w:r>
    </w:p>
    <w:p w14:paraId="5D721502" w14:textId="3E1352FD" w:rsidR="00E207EF" w:rsidRDefault="00F82371" w:rsidP="00E207EF">
      <w:r w:rsidRPr="00F82371">
        <w:rPr>
          <w:noProof/>
        </w:rPr>
        <w:drawing>
          <wp:inline distT="0" distB="0" distL="0" distR="0" wp14:anchorId="0663904D" wp14:editId="5EFFE2FE">
            <wp:extent cx="5943600" cy="3040380"/>
            <wp:effectExtent l="0" t="0" r="0" b="7620"/>
            <wp:docPr id="3941148"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48" name="Picture 1" descr="A diagram of a data flow&#10;&#10;Description automatically generated with medium confidence"/>
                    <pic:cNvPicPr/>
                  </pic:nvPicPr>
                  <pic:blipFill>
                    <a:blip r:embed="rId11"/>
                    <a:stretch>
                      <a:fillRect/>
                    </a:stretch>
                  </pic:blipFill>
                  <pic:spPr>
                    <a:xfrm>
                      <a:off x="0" y="0"/>
                      <a:ext cx="5943600" cy="3040380"/>
                    </a:xfrm>
                    <a:prstGeom prst="rect">
                      <a:avLst/>
                    </a:prstGeom>
                  </pic:spPr>
                </pic:pic>
              </a:graphicData>
            </a:graphic>
          </wp:inline>
        </w:drawing>
      </w:r>
    </w:p>
    <w:p w14:paraId="34EF30E4" w14:textId="45B4718B" w:rsidR="00A155AE" w:rsidRDefault="00A155AE" w:rsidP="00E207EF">
      <w:r w:rsidRPr="00A155AE">
        <w:drawing>
          <wp:inline distT="0" distB="0" distL="0" distR="0" wp14:anchorId="3674B50B" wp14:editId="36522EC7">
            <wp:extent cx="1562235" cy="2789162"/>
            <wp:effectExtent l="0" t="0" r="0" b="0"/>
            <wp:docPr id="1004006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6477" name="Picture 1" descr="A screenshot of a computer program&#10;&#10;Description automatically generated"/>
                    <pic:cNvPicPr/>
                  </pic:nvPicPr>
                  <pic:blipFill>
                    <a:blip r:embed="rId12"/>
                    <a:stretch>
                      <a:fillRect/>
                    </a:stretch>
                  </pic:blipFill>
                  <pic:spPr>
                    <a:xfrm>
                      <a:off x="0" y="0"/>
                      <a:ext cx="1562235" cy="2789162"/>
                    </a:xfrm>
                    <a:prstGeom prst="rect">
                      <a:avLst/>
                    </a:prstGeom>
                  </pic:spPr>
                </pic:pic>
              </a:graphicData>
            </a:graphic>
          </wp:inline>
        </w:drawing>
      </w:r>
    </w:p>
    <w:p w14:paraId="26CEA9C5" w14:textId="0A853BD0" w:rsidR="00E207EF" w:rsidRDefault="00E207EF" w:rsidP="00E207EF">
      <w:pPr>
        <w:pStyle w:val="Heading2"/>
      </w:pPr>
      <w:r>
        <w:lastRenderedPageBreak/>
        <w:t>Arhitectura</w:t>
      </w:r>
    </w:p>
    <w:p w14:paraId="34544A71" w14:textId="1F3AF381" w:rsidR="00E207EF" w:rsidRDefault="00E207EF" w:rsidP="00E207EF">
      <w:r>
        <w:rPr>
          <w:noProof/>
        </w:rPr>
        <w:drawing>
          <wp:inline distT="0" distB="0" distL="0" distR="0" wp14:anchorId="339C594E" wp14:editId="101ADD15">
            <wp:extent cx="2463800" cy="33477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13"/>
                    <a:stretch>
                      <a:fillRect/>
                    </a:stretch>
                  </pic:blipFill>
                  <pic:spPr>
                    <a:xfrm>
                      <a:off x="0" y="0"/>
                      <a:ext cx="2463800" cy="3347720"/>
                    </a:xfrm>
                    <a:prstGeom prst="rect">
                      <a:avLst/>
                    </a:prstGeom>
                  </pic:spPr>
                </pic:pic>
              </a:graphicData>
            </a:graphic>
          </wp:inline>
        </w:drawing>
      </w:r>
    </w:p>
    <w:p w14:paraId="67E559F9" w14:textId="2A061418" w:rsidR="00E207EF" w:rsidRDefault="00E207EF" w:rsidP="00E207EF">
      <w:pPr>
        <w:pStyle w:val="Heading2"/>
      </w:pPr>
      <w:r>
        <w:t>Deploy</w:t>
      </w:r>
    </w:p>
    <w:p w14:paraId="463DB4C2" w14:textId="4D5E11FB" w:rsidR="00E207EF" w:rsidRDefault="00E207EF" w:rsidP="00E207EF">
      <w:r>
        <w:rPr>
          <w:noProof/>
        </w:rPr>
        <w:drawing>
          <wp:inline distT="0" distB="0" distL="0" distR="0" wp14:anchorId="2CE4B136" wp14:editId="573C3FCF">
            <wp:extent cx="5943600" cy="207073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pic:cNvPicPr>
                  </pic:nvPicPr>
                  <pic:blipFill>
                    <a:blip r:embed="rId14"/>
                    <a:stretch>
                      <a:fillRect/>
                    </a:stretch>
                  </pic:blipFill>
                  <pic:spPr>
                    <a:xfrm>
                      <a:off x="0" y="0"/>
                      <a:ext cx="5943600" cy="2070735"/>
                    </a:xfrm>
                    <a:prstGeom prst="rect">
                      <a:avLst/>
                    </a:prstGeom>
                  </pic:spPr>
                </pic:pic>
              </a:graphicData>
            </a:graphic>
          </wp:inline>
        </w:drawing>
      </w:r>
    </w:p>
    <w:p w14:paraId="73A7C33F" w14:textId="2EC637F0" w:rsidR="00A155AE" w:rsidRDefault="00A155AE" w:rsidP="00A155AE">
      <w:pPr>
        <w:pStyle w:val="Heading2"/>
      </w:pPr>
      <w:r>
        <w:t>RabbitMQ</w:t>
      </w:r>
    </w:p>
    <w:p w14:paraId="23BC953F" w14:textId="1D6D8393" w:rsidR="003057DF" w:rsidRPr="003057DF" w:rsidRDefault="003057DF" w:rsidP="003057DF">
      <w:r w:rsidRPr="003057DF">
        <w:drawing>
          <wp:inline distT="0" distB="0" distL="0" distR="0" wp14:anchorId="0D5D5900" wp14:editId="512C0A20">
            <wp:extent cx="4206605" cy="1463167"/>
            <wp:effectExtent l="0" t="0" r="3810" b="3810"/>
            <wp:docPr id="561763584"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3584" name="Picture 1" descr="A diagram of a diagram of a diagram&#10;&#10;Description automatically generated"/>
                    <pic:cNvPicPr/>
                  </pic:nvPicPr>
                  <pic:blipFill>
                    <a:blip r:embed="rId15"/>
                    <a:stretch>
                      <a:fillRect/>
                    </a:stretch>
                  </pic:blipFill>
                  <pic:spPr>
                    <a:xfrm>
                      <a:off x="0" y="0"/>
                      <a:ext cx="4206605" cy="1463167"/>
                    </a:xfrm>
                    <a:prstGeom prst="rect">
                      <a:avLst/>
                    </a:prstGeom>
                  </pic:spPr>
                </pic:pic>
              </a:graphicData>
            </a:graphic>
          </wp:inline>
        </w:drawing>
      </w:r>
    </w:p>
    <w:sectPr w:rsidR="003057DF" w:rsidRPr="0030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564"/>
    <w:multiLevelType w:val="hybridMultilevel"/>
    <w:tmpl w:val="8EC6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10F99"/>
    <w:multiLevelType w:val="hybridMultilevel"/>
    <w:tmpl w:val="063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D10E8"/>
    <w:multiLevelType w:val="hybridMultilevel"/>
    <w:tmpl w:val="698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759193">
    <w:abstractNumId w:val="1"/>
  </w:num>
  <w:num w:numId="2" w16cid:durableId="528839369">
    <w:abstractNumId w:val="2"/>
  </w:num>
  <w:num w:numId="3" w16cid:durableId="154686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71"/>
    <w:rsid w:val="000159EB"/>
    <w:rsid w:val="00017ACB"/>
    <w:rsid w:val="000F1524"/>
    <w:rsid w:val="001400FA"/>
    <w:rsid w:val="0017561B"/>
    <w:rsid w:val="0020329A"/>
    <w:rsid w:val="003057DF"/>
    <w:rsid w:val="004D5156"/>
    <w:rsid w:val="004F3DAD"/>
    <w:rsid w:val="005E46C5"/>
    <w:rsid w:val="006F7D73"/>
    <w:rsid w:val="00910FCB"/>
    <w:rsid w:val="009B073E"/>
    <w:rsid w:val="00A155AE"/>
    <w:rsid w:val="00C460D3"/>
    <w:rsid w:val="00C709B3"/>
    <w:rsid w:val="00CE6A19"/>
    <w:rsid w:val="00D40DBE"/>
    <w:rsid w:val="00E207EF"/>
    <w:rsid w:val="00E65387"/>
    <w:rsid w:val="00F82371"/>
    <w:rsid w:val="00FA145E"/>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6ED"/>
  <w15:chartTrackingRefBased/>
  <w15:docId w15:val="{CC2ACC7B-9470-4AAD-9E1A-804DC497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DBE"/>
    <w:pPr>
      <w:ind w:left="720"/>
      <w:contextualSpacing/>
    </w:pPr>
  </w:style>
  <w:style w:type="character" w:customStyle="1" w:styleId="Heading2Char">
    <w:name w:val="Heading 2 Char"/>
    <w:basedOn w:val="DefaultParagraphFont"/>
    <w:link w:val="Heading2"/>
    <w:uiPriority w:val="9"/>
    <w:rsid w:val="00E207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18789">
      <w:bodyDiv w:val="1"/>
      <w:marLeft w:val="0"/>
      <w:marRight w:val="0"/>
      <w:marTop w:val="0"/>
      <w:marBottom w:val="0"/>
      <w:divBdr>
        <w:top w:val="none" w:sz="0" w:space="0" w:color="auto"/>
        <w:left w:val="none" w:sz="0" w:space="0" w:color="auto"/>
        <w:bottom w:val="none" w:sz="0" w:space="0" w:color="auto"/>
        <w:right w:val="none" w:sz="0" w:space="0" w:color="auto"/>
      </w:divBdr>
    </w:div>
    <w:div w:id="1039745109">
      <w:bodyDiv w:val="1"/>
      <w:marLeft w:val="0"/>
      <w:marRight w:val="0"/>
      <w:marTop w:val="0"/>
      <w:marBottom w:val="0"/>
      <w:divBdr>
        <w:top w:val="none" w:sz="0" w:space="0" w:color="auto"/>
        <w:left w:val="none" w:sz="0" w:space="0" w:color="auto"/>
        <w:bottom w:val="none" w:sz="0" w:space="0" w:color="auto"/>
        <w:right w:val="none" w:sz="0" w:space="0" w:color="auto"/>
      </w:divBdr>
    </w:div>
    <w:div w:id="1412317562">
      <w:bodyDiv w:val="1"/>
      <w:marLeft w:val="0"/>
      <w:marRight w:val="0"/>
      <w:marTop w:val="0"/>
      <w:marBottom w:val="0"/>
      <w:divBdr>
        <w:top w:val="none" w:sz="0" w:space="0" w:color="auto"/>
        <w:left w:val="none" w:sz="0" w:space="0" w:color="auto"/>
        <w:bottom w:val="none" w:sz="0" w:space="0" w:color="auto"/>
        <w:right w:val="none" w:sz="0" w:space="0" w:color="auto"/>
      </w:divBdr>
    </w:div>
    <w:div w:id="14743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Biz</dc:creator>
  <cp:keywords/>
  <dc:description/>
  <cp:lastModifiedBy>Adrian Biz</cp:lastModifiedBy>
  <cp:revision>10</cp:revision>
  <dcterms:created xsi:type="dcterms:W3CDTF">2022-12-20T12:13:00Z</dcterms:created>
  <dcterms:modified xsi:type="dcterms:W3CDTF">2023-12-11T13:39:00Z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2023-10-30T11:45:02Z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3a41ad7b-42e1-4baf-a1ec-df812eb20bea</vt:lpwstr>
  </property>
  <property fmtid="{D5CDD505-2E9C-101B-9397-08002B2CF9AE}" pid="8" name="MSIP_Label_5b58b62f-6f94-46bd-8089-18e64b0a9abb_ContentBits">
    <vt:lpwstr>0</vt:lpwstr>
  </property>
</Properties>
</file>