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1"/>
        <w:rPr>
          <w:rFonts w:ascii="黑体" w:eastAsia="黑体"/>
          <w:sz w:val="32"/>
          <w:szCs w:val="32"/>
        </w:rPr>
      </w:pPr>
      <w:bookmarkStart w:id="0" w:name="_Toc463867307"/>
      <w:r>
        <w:rPr>
          <w:rFonts w:hint="eastAsia" w:ascii="黑体" w:eastAsia="黑体"/>
          <w:sz w:val="32"/>
          <w:szCs w:val="32"/>
        </w:rPr>
        <w:t>吉林大学本科毕业设计（论文）任务书</w:t>
      </w:r>
      <w:bookmarkEnd w:id="0"/>
    </w:p>
    <w:tbl>
      <w:tblPr>
        <w:tblStyle w:val="4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27"/>
        <w:gridCol w:w="535"/>
        <w:gridCol w:w="765"/>
        <w:gridCol w:w="1014"/>
        <w:gridCol w:w="1041"/>
        <w:gridCol w:w="3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    院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软件学院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专业</w:t>
            </w:r>
          </w:p>
        </w:tc>
        <w:tc>
          <w:tcPr>
            <w:tcW w:w="3147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学生姓名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杨树德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教学号</w:t>
            </w:r>
          </w:p>
        </w:tc>
        <w:tc>
          <w:tcPr>
            <w:tcW w:w="3147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5416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0411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指导教师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柴胜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职称</w:t>
            </w:r>
          </w:p>
        </w:tc>
        <w:tc>
          <w:tcPr>
            <w:tcW w:w="3147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合作导师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职称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</w:t>
            </w:r>
          </w:p>
        </w:tc>
        <w:tc>
          <w:tcPr>
            <w:tcW w:w="3147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14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设计（论文）题目</w:t>
            </w:r>
          </w:p>
        </w:tc>
        <w:tc>
          <w:tcPr>
            <w:tcW w:w="6502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left"/>
              <w:rPr>
                <w:rFonts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基于Android平台的今日头条app的设计与开发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9" w:hRule="atLeast"/>
        </w:trPr>
        <w:tc>
          <w:tcPr>
            <w:tcW w:w="8642" w:type="dxa"/>
            <w:gridSpan w:val="7"/>
            <w:shd w:val="clear" w:color="auto" w:fill="auto"/>
          </w:tcPr>
          <w:p>
            <w:pPr>
              <w:spacing w:line="360" w:lineRule="exac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一、毕业设计（论文）的研究内容和任务要求</w:t>
            </w:r>
            <w:r>
              <w:rPr>
                <w:rFonts w:hint="eastAsia" w:ascii="宋体" w:hAnsi="宋体" w:eastAsia="宋体" w:cs="宋体"/>
                <w:szCs w:val="21"/>
              </w:rPr>
              <w:t>（含阅读文献与综述要求，外文译文，主要技术指标要求、实验与调研内容等方面）</w:t>
            </w: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1.1 主要研究内容以及技术指标要求</w:t>
            </w: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1.2 任务要求</w:t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（1）外文翻译要求</w:t>
            </w:r>
          </w:p>
          <w:p>
            <w:pPr>
              <w:spacing w:line="300" w:lineRule="exac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利用数据挖掘可以对提取的信息作深入处理。</w:t>
            </w:r>
            <w:r>
              <w:rPr>
                <w:rFonts w:hint="eastAsia" w:ascii="宋体" w:hAnsi="宋体" w:eastAsia="宋体"/>
                <w:szCs w:val="21"/>
              </w:rPr>
              <w:t>对系统的测试和评估，要求具有良好的识别准确率。论文写作要求符合规定并具有一定的创新。</w:t>
            </w:r>
          </w:p>
          <w:p>
            <w:pPr>
              <w:numPr>
                <w:ilvl w:val="0"/>
                <w:numId w:val="1"/>
              </w:numPr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文献阅读与综述报告撰写要求</w:t>
            </w:r>
          </w:p>
          <w:p>
            <w:pPr>
              <w:spacing w:line="300" w:lineRule="exact"/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1、应充分阐明论文的观点、原理、方法及具体达到预期目标的整个过程。</w:t>
            </w:r>
          </w:p>
          <w:p>
            <w:pPr>
              <w:spacing w:line="300" w:lineRule="exact"/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2、包括课题研究的历史(寻求研究问题的发展历程)、现状、基本内容 (寻求认识的进步)。</w:t>
            </w:r>
          </w:p>
          <w:p>
            <w:pPr>
              <w:spacing w:line="300" w:lineRule="exact"/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3、包括研究方法的分析(寻求研究方法的借鉴)，已解决的问题和尚存的问题。</w:t>
            </w:r>
          </w:p>
          <w:p>
            <w:pPr>
              <w:spacing w:line="300" w:lineRule="exact"/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4、要详尽地阐述课题研究对象对当前的影响及发展趋势，可以使研究者确定研究方向，也便于他人了解该课题研究的起点和切入点，明确是在他人研究的基础上有所创新。</w:t>
            </w:r>
          </w:p>
          <w:p>
            <w:pPr>
              <w:spacing w:line="300" w:lineRule="exact"/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5、要求思路清晰，合乎逻辑，用语简洁、准确、流畅。</w:t>
            </w:r>
          </w:p>
          <w:p>
            <w:pPr>
              <w:spacing w:line="300" w:lineRule="exac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6、内容务求客观、科学、完备。</w:t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（3）开题报告要求</w:t>
            </w:r>
          </w:p>
          <w:p>
            <w:pPr>
              <w:spacing w:line="300" w:lineRule="exact"/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1、在掌握大量有关文献资料的基础上，对国内外在该研究方向上(特别是学科前沿)的研究动态、近年来取得的主要进展、主要研究方法及已有成果进行全面的介绍和分析。</w:t>
            </w:r>
          </w:p>
          <w:p>
            <w:pPr>
              <w:spacing w:line="300" w:lineRule="exac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　　2、明确阐明课题研究的目的和课题的理论水平及实际意义。</w:t>
            </w:r>
          </w:p>
          <w:p>
            <w:pPr>
              <w:spacing w:line="300" w:lineRule="exac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　　3、阅读的主要参考文献应在10篇以上，其中外文资料不少于二分之一，参考文献中近五年内发表的文献一般不少于二分之一，且必须有近二年内发表的文献资料。教材、技术标准、产品样本等一般不应列为参考文献。</w:t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（4）毕业设计（论文）调研要求</w:t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szCs w:val="21"/>
              </w:rPr>
              <w:t>学生应广泛阅读与所做课题相关的中外文文献，对其重点内容进行必要的精读，要通过多种手段进行调研。</w:t>
            </w:r>
          </w:p>
          <w:p>
            <w:pPr>
              <w:numPr>
                <w:ilvl w:val="0"/>
                <w:numId w:val="2"/>
              </w:numPr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毕业设计代码量要求</w:t>
            </w:r>
          </w:p>
          <w:p>
            <w:pPr>
              <w:numPr>
                <w:ilvl w:val="0"/>
                <w:numId w:val="0"/>
              </w:numPr>
              <w:spacing w:line="300" w:lineRule="exact"/>
              <w:ind w:firstLine="630" w:firstLineChars="3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毕业设计作品中完成的代码量要求至少达到1000行。</w:t>
            </w:r>
          </w:p>
          <w:p>
            <w:pPr>
              <w:spacing w:line="300" w:lineRule="exac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（6）毕业设计（论文）撰写要求</w:t>
            </w:r>
          </w:p>
          <w:p>
            <w:pPr>
              <w:spacing w:line="360" w:lineRule="exact"/>
              <w:ind w:firstLine="420" w:firstLineChars="200"/>
              <w:rPr>
                <w:rFonts w:cs="宋体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szCs w:val="21"/>
              </w:rPr>
              <w:t>一份完整的毕业设计报告（论文）应包括以下几方面。</w:t>
            </w:r>
          </w:p>
          <w:p>
            <w:pPr>
              <w:spacing w:line="360" w:lineRule="exact"/>
              <w:ind w:firstLine="420" w:firstLineChars="200"/>
              <w:rPr>
                <w:rFonts w:cs="宋体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szCs w:val="21"/>
              </w:rPr>
              <w:t>1． 标题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Cs w:val="21"/>
              </w:rPr>
              <w:t>标题应简短、明确、有概括性。通过标题使读者大致了解毕业设计（论文）的内容、专业的特点和科学的范畴。标题字数要适当，一般不宜超过20字，如果有些细节必须放进标题，为避免冗长，可以分成主标题和副标题，主标题写得简明，将细节放在副标题里。</w:t>
            </w:r>
          </w:p>
          <w:p>
            <w:pPr>
              <w:spacing w:line="360" w:lineRule="exact"/>
              <w:ind w:firstLine="420" w:firstLineChars="200"/>
              <w:rPr>
                <w:rFonts w:cs="宋体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szCs w:val="21"/>
              </w:rPr>
              <w:t>2． 摘要</w:t>
            </w:r>
          </w:p>
          <w:p>
            <w:pPr>
              <w:spacing w:line="360" w:lineRule="exact"/>
              <w:ind w:firstLine="420" w:firstLineChars="200"/>
              <w:rPr>
                <w:rFonts w:cs="宋体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szCs w:val="21"/>
              </w:rPr>
              <w:t>摘要应以浓缩的形式概括研究课题的内容、方法和观点，以及取得的成果和结论，应能反映整个内容的精华。中英文摘要以300－500字为宜。撰写摘要时应注意以下几点：</w:t>
            </w:r>
          </w:p>
          <w:p>
            <w:pPr>
              <w:spacing w:line="360" w:lineRule="exact"/>
              <w:ind w:firstLine="420" w:firstLineChars="200"/>
              <w:rPr>
                <w:rFonts w:cs="宋体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szCs w:val="21"/>
              </w:rPr>
              <w:t>(1) 用精炼、概括的语言来表达，每项内容不宜展开论证或说明；</w:t>
            </w:r>
          </w:p>
          <w:p>
            <w:pPr>
              <w:spacing w:line="360" w:lineRule="exact"/>
              <w:ind w:firstLine="420" w:firstLineChars="200"/>
              <w:rPr>
                <w:rFonts w:cs="宋体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szCs w:val="21"/>
              </w:rPr>
              <w:t>(2) 要客观陈述，不宜加主观评价；</w:t>
            </w:r>
          </w:p>
          <w:p>
            <w:pPr>
              <w:spacing w:line="360" w:lineRule="exact"/>
              <w:ind w:firstLine="420" w:firstLineChars="200"/>
              <w:rPr>
                <w:rFonts w:cs="宋体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szCs w:val="21"/>
              </w:rPr>
              <w:t>(3) 成果和结论性字句是摘要的重点，在文字论述上要多些，以加深读者的印象；</w:t>
            </w:r>
          </w:p>
          <w:p>
            <w:pPr>
              <w:spacing w:line="360" w:lineRule="exact"/>
              <w:ind w:firstLine="420" w:firstLineChars="200"/>
              <w:rPr>
                <w:rFonts w:cs="宋体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szCs w:val="21"/>
              </w:rPr>
              <w:t>(4) 要独立成文，选词用语要避免与全文尤其是前言和结论部分雷同；</w:t>
            </w:r>
          </w:p>
          <w:p>
            <w:pPr>
              <w:spacing w:line="360" w:lineRule="exact"/>
              <w:ind w:firstLine="420" w:firstLineChars="200"/>
              <w:rPr>
                <w:rFonts w:cs="宋体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szCs w:val="21"/>
              </w:rPr>
              <w:t>(5) 既要写得简短扼要，又要生动，在词语润色、表达方法和章法结构上要尽可能具有文采，以唤起读者对全文阅读的兴趣。</w:t>
            </w:r>
          </w:p>
          <w:p>
            <w:pPr>
              <w:spacing w:line="360" w:lineRule="exact"/>
              <w:ind w:firstLine="420" w:firstLineChars="200"/>
              <w:rPr>
                <w:rFonts w:cs="宋体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szCs w:val="21"/>
              </w:rPr>
              <w:t>3． 关键词</w:t>
            </w:r>
          </w:p>
          <w:p>
            <w:pPr>
              <w:spacing w:line="360" w:lineRule="exact"/>
              <w:ind w:firstLine="420" w:firstLineChars="200"/>
              <w:rPr>
                <w:rFonts w:cs="宋体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szCs w:val="21"/>
              </w:rPr>
              <w:t>关键词是供检索用的主题词条，应采用能覆盖论文主要内容的通用技术词条(参照相应的技术术语标准)。关键词一般列3～5个，按词条的外延层次排列（外延大的排在前面）。</w:t>
            </w:r>
          </w:p>
          <w:p>
            <w:pPr>
              <w:spacing w:line="360" w:lineRule="exact"/>
              <w:ind w:firstLine="420" w:firstLineChars="200"/>
              <w:rPr>
                <w:rFonts w:cs="宋体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szCs w:val="21"/>
              </w:rPr>
              <w:t>4． 目录</w:t>
            </w:r>
          </w:p>
          <w:p>
            <w:pPr>
              <w:spacing w:line="360" w:lineRule="exact"/>
              <w:ind w:firstLine="420" w:firstLineChars="200"/>
              <w:rPr>
                <w:rFonts w:cs="宋体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szCs w:val="21"/>
              </w:rPr>
              <w:t>目录一般按三级标题编写（如1、1.1、1.1.1……）要求标题层次清晰。目录中标题应与正文中标题一致。</w:t>
            </w:r>
          </w:p>
          <w:p>
            <w:pPr>
              <w:spacing w:line="360" w:lineRule="exact"/>
              <w:ind w:firstLine="420" w:firstLineChars="200"/>
              <w:rPr>
                <w:rFonts w:cs="宋体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szCs w:val="21"/>
              </w:rPr>
              <w:t>5． 引言</w:t>
            </w:r>
          </w:p>
          <w:p>
            <w:pPr>
              <w:spacing w:line="360" w:lineRule="exact"/>
              <w:ind w:firstLine="420" w:firstLineChars="200"/>
              <w:rPr>
                <w:rFonts w:cs="宋体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szCs w:val="21"/>
              </w:rPr>
              <w:t>应说明本课题的意义、目的、研究范围及要求达到的技术参数；简述本课题应解决的主要问题。</w:t>
            </w:r>
          </w:p>
          <w:p>
            <w:pPr>
              <w:spacing w:line="360" w:lineRule="exact"/>
              <w:ind w:firstLine="420" w:firstLineChars="200"/>
              <w:rPr>
                <w:rFonts w:cs="宋体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szCs w:val="21"/>
              </w:rPr>
              <w:t>6． 正文</w:t>
            </w:r>
          </w:p>
          <w:p>
            <w:pPr>
              <w:spacing w:line="360" w:lineRule="exact"/>
              <w:ind w:firstLine="420" w:firstLineChars="200"/>
              <w:rPr>
                <w:rFonts w:cs="宋体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szCs w:val="21"/>
              </w:rPr>
              <w:t>正文是主体，是作者对研究工作的详细表述。类正文一般包括本研究内容的总体方案设计与选择论证，各部分（包括硬件与软件）的设计计算，试验方案设计的可行性、有效性以及试验（实验）数据处理及分析，理论分析等。应对本研究内容及成果进行较全面、客观的理论阐述，应着重指出本研究内容中的创新、改进与实际应用之处。凡引用他人观点、方案、资料、数据等，无论曾否发表，无论是纸质或电子版，均应详加注释。在科学研究和学术活动中的各种造假、抄袭、剽窃和其他违背科学共同体惯例的行为均属学术不端行为。</w:t>
            </w:r>
          </w:p>
          <w:p>
            <w:pPr>
              <w:spacing w:line="360" w:lineRule="exact"/>
              <w:ind w:firstLine="420" w:firstLineChars="200"/>
              <w:rPr>
                <w:rFonts w:cs="宋体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szCs w:val="21"/>
              </w:rPr>
              <w:t>7． 结论（结语）</w:t>
            </w:r>
          </w:p>
          <w:p>
            <w:pPr>
              <w:spacing w:line="360" w:lineRule="exact"/>
              <w:ind w:firstLine="420" w:firstLineChars="200"/>
              <w:rPr>
                <w:rFonts w:cs="宋体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szCs w:val="21"/>
              </w:rPr>
              <w:t>结论（结语）包括对整个研究工作进行归纳和综合而得出的总结，还应包括所得结果与已有结果的比较和本课题尚存在的问题，以及进一步开展研究的见解与建议。结论集中反映作者的研究成果，表达作者对所研究的课题的见解，是全文的思想精髓，是文章价值的体现，结论要写得概括、简短。撰写时应注意以下几点。</w:t>
            </w:r>
          </w:p>
          <w:p>
            <w:pPr>
              <w:spacing w:line="360" w:lineRule="exact"/>
              <w:ind w:firstLine="420" w:firstLineChars="200"/>
              <w:rPr>
                <w:rFonts w:cs="宋体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szCs w:val="21"/>
              </w:rPr>
              <w:t>(1) 结论（结语）要简洁、明确，措辞应严密，且又容易被人领会；</w:t>
            </w:r>
            <w:r>
              <w:rPr>
                <w:rFonts w:ascii="宋体" w:hAnsi="宋体" w:eastAsia="宋体" w:cs="宋体"/>
                <w:szCs w:val="21"/>
              </w:rPr>
              <w:t></w:t>
            </w:r>
          </w:p>
          <w:p>
            <w:pPr>
              <w:spacing w:line="360" w:lineRule="exact"/>
              <w:ind w:firstLine="420" w:firstLineChars="200"/>
              <w:rPr>
                <w:rFonts w:cs="宋体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szCs w:val="21"/>
              </w:rPr>
              <w:t>(2) 结论（结语）应反映自己的研究工作；</w:t>
            </w:r>
          </w:p>
          <w:p>
            <w:pPr>
              <w:spacing w:line="360" w:lineRule="exact"/>
              <w:ind w:firstLine="420" w:firstLineChars="200"/>
              <w:rPr>
                <w:rFonts w:cs="宋体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szCs w:val="21"/>
              </w:rPr>
              <w:t>(3) 要实事求是地介绍自己的研究成果，切忌言过其实，在无充分把握时应留有余地，因为科学问题的探索是永无止境的。</w:t>
            </w:r>
          </w:p>
          <w:p>
            <w:pPr>
              <w:spacing w:line="360" w:lineRule="exact"/>
              <w:ind w:firstLine="420" w:firstLineChars="200"/>
              <w:rPr>
                <w:rFonts w:cs="宋体"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szCs w:val="21"/>
              </w:rPr>
              <w:t>8． 参考文献及附录</w:t>
            </w:r>
          </w:p>
          <w:p>
            <w:pPr>
              <w:spacing w:line="360" w:lineRule="exact"/>
              <w:ind w:firstLine="840" w:firstLineChars="400"/>
              <w:rPr>
                <w:rFonts w:ascii="宋体" w:hAnsi="宋体" w:eastAsia="宋体" w:cs="宋体"/>
                <w:sz w:val="24"/>
                <w:szCs w:val="24"/>
                <w:u w:val="single"/>
              </w:rPr>
            </w:pPr>
            <w:r>
              <w:rPr>
                <w:rFonts w:hint="eastAsia" w:cs="宋体" w:asciiTheme="minorEastAsia" w:hAnsiTheme="minorEastAsia"/>
                <w:szCs w:val="21"/>
              </w:rPr>
              <w:t>参考文献是毕业设计(论文)不可缺少的组成部分，它反映论文作者的科学态度和毕业设计(论文)的取材来源、广博程度和可靠程度，同时能方便地把作者的研究成果与他人的成果区别开来。一份完整的参考文献也是向读者提供的一份有价值的信息资料。一般做毕业设计(论文)的参考文献不宜过多，但应列入主要的中外文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1" w:hRule="atLeast"/>
        </w:trPr>
        <w:tc>
          <w:tcPr>
            <w:tcW w:w="8642" w:type="dxa"/>
            <w:gridSpan w:val="7"/>
            <w:shd w:val="clear" w:color="auto" w:fill="auto"/>
          </w:tcPr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二、基本教学要求</w:t>
            </w: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1、能阅读和翻译外文资料。</w:t>
            </w: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今日头条app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系统主要是由界面前端和后台数据交互组成，界面前端主要功能是展示程序及各子界面，提供使用者可视化、便捷使用程序。</w:t>
            </w: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、程序界面前端的实现主要依靠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java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springmvc、Jsoup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逻辑框架等技术，后台数据依靠MySQL数据库、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Windows系统操作，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java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xUtils3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逻辑框架等技术。</w:t>
            </w: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、程序数据来源主要是调用api或者自主入库提供。</w:t>
            </w: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5、各模块结构清晰，用户界面友好，操作方便，代码结构优美，后台安全性良好。</w:t>
            </w: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、按时按计划独立完成各项工作任务，提供有关材料。</w:t>
            </w: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0" w:hRule="atLeast"/>
        </w:trPr>
        <w:tc>
          <w:tcPr>
            <w:tcW w:w="8642" w:type="dxa"/>
            <w:gridSpan w:val="7"/>
            <w:shd w:val="clear" w:color="auto" w:fill="auto"/>
          </w:tcPr>
          <w:p>
            <w:pPr>
              <w:numPr>
                <w:ilvl w:val="0"/>
                <w:numId w:val="3"/>
              </w:num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进度要求</w:t>
            </w: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.12月底-20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.3.4：课题调研，结合指导教师提供的论证书和任务书，查阅相关文献，学习相关技术和开发基础，整理并分析需求，撰写文献综述，翻译外文文献，完成开题报告。</w:t>
            </w: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2020</w:t>
            </w:r>
            <w:r>
              <w:rPr>
                <w:rFonts w:ascii="宋体" w:hAnsi="宋体" w:eastAsia="宋体" w:cs="宋体"/>
                <w:sz w:val="24"/>
                <w:szCs w:val="24"/>
              </w:rPr>
              <w:t>.3.5-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2020</w:t>
            </w:r>
            <w:r>
              <w:rPr>
                <w:rFonts w:ascii="宋体" w:hAnsi="宋体" w:eastAsia="宋体" w:cs="宋体"/>
                <w:sz w:val="24"/>
                <w:szCs w:val="24"/>
              </w:rPr>
              <w:t>.3.15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：接受学院毕业设计（论文）工作前期检查。</w:t>
            </w: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2020</w:t>
            </w:r>
            <w:r>
              <w:rPr>
                <w:rFonts w:ascii="宋体" w:hAnsi="宋体" w:eastAsia="宋体" w:cs="宋体"/>
                <w:sz w:val="24"/>
                <w:szCs w:val="24"/>
              </w:rPr>
              <w:t>.3.16-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2020</w:t>
            </w:r>
            <w:r>
              <w:rPr>
                <w:rFonts w:ascii="宋体" w:hAnsi="宋体" w:eastAsia="宋体" w:cs="宋体"/>
                <w:sz w:val="24"/>
                <w:szCs w:val="24"/>
              </w:rPr>
              <w:t>.4.8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：完成系统设计工作，完成实现核心功能的编码工作，初步实现系统前端，论文草稿除系统测试的内容之外基本完成。</w:t>
            </w: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2020</w:t>
            </w:r>
            <w:r>
              <w:rPr>
                <w:rFonts w:ascii="宋体" w:hAnsi="宋体" w:eastAsia="宋体" w:cs="宋体"/>
                <w:sz w:val="24"/>
                <w:szCs w:val="24"/>
              </w:rPr>
              <w:t>.4.9-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2020</w:t>
            </w:r>
            <w:r>
              <w:rPr>
                <w:rFonts w:ascii="宋体" w:hAnsi="宋体" w:eastAsia="宋体" w:cs="宋体"/>
                <w:sz w:val="24"/>
                <w:szCs w:val="24"/>
              </w:rPr>
              <w:t>.4.15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：接受学院毕业设计（论文）工作中期检查。</w:t>
            </w: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2020</w:t>
            </w:r>
            <w:r>
              <w:rPr>
                <w:rFonts w:ascii="宋体" w:hAnsi="宋体" w:eastAsia="宋体" w:cs="宋体"/>
                <w:sz w:val="24"/>
                <w:szCs w:val="24"/>
              </w:rPr>
              <w:t>.4.16-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2020</w:t>
            </w:r>
            <w:r>
              <w:rPr>
                <w:rFonts w:ascii="宋体" w:hAnsi="宋体" w:eastAsia="宋体" w:cs="宋体"/>
                <w:sz w:val="24"/>
                <w:szCs w:val="24"/>
              </w:rPr>
              <w:t>.5.13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：完成系统前端，展开并完成系统测试工作，完成论文草稿中关于系统测试的内容，提交论文草稿给指导教师，并根据需要修改论文。</w:t>
            </w: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2020</w:t>
            </w:r>
            <w:r>
              <w:rPr>
                <w:rFonts w:ascii="宋体" w:hAnsi="宋体" w:eastAsia="宋体" w:cs="宋体"/>
                <w:sz w:val="24"/>
                <w:szCs w:val="24"/>
              </w:rPr>
              <w:t>.5.14-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2020</w:t>
            </w:r>
            <w:r>
              <w:rPr>
                <w:rFonts w:ascii="宋体" w:hAnsi="宋体" w:eastAsia="宋体" w:cs="宋体"/>
                <w:sz w:val="24"/>
                <w:szCs w:val="24"/>
              </w:rPr>
              <w:t>.5.20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：接受学院毕业设计（论文）工作后期检查，按指导教师要求修改并提交论文查重版。</w:t>
            </w: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2020</w:t>
            </w:r>
            <w:r>
              <w:rPr>
                <w:rFonts w:ascii="宋体" w:hAnsi="宋体" w:eastAsia="宋体" w:cs="宋体"/>
                <w:sz w:val="24"/>
                <w:szCs w:val="24"/>
              </w:rPr>
              <w:t>.5.21-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2020</w:t>
            </w:r>
            <w:r>
              <w:rPr>
                <w:rFonts w:ascii="宋体" w:hAnsi="宋体" w:eastAsia="宋体" w:cs="宋体"/>
                <w:sz w:val="24"/>
                <w:szCs w:val="24"/>
              </w:rPr>
              <w:t>.6.20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：接受论文查重、程序检测，进行必要修改，准备参加论文答辩。</w:t>
            </w: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1" w:hRule="atLeast"/>
        </w:trPr>
        <w:tc>
          <w:tcPr>
            <w:tcW w:w="8642" w:type="dxa"/>
            <w:gridSpan w:val="7"/>
            <w:shd w:val="clear" w:color="auto" w:fill="auto"/>
          </w:tcPr>
          <w:p>
            <w:pPr>
              <w:numPr>
                <w:ilvl w:val="0"/>
                <w:numId w:val="3"/>
              </w:num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主要参考资料</w:t>
            </w:r>
          </w:p>
          <w:p>
            <w:pPr>
              <w:spacing w:line="360" w:lineRule="exac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[1]</w:t>
            </w:r>
            <w:r>
              <w:rPr>
                <w:rFonts w:hint="default" w:ascii="Times New Roman" w:hAnsi="Times New Roman" w:eastAsia="幼圆" w:cs="Times New Roman"/>
                <w:b w:val="0"/>
                <w:bCs w:val="0"/>
                <w:sz w:val="21"/>
                <w:szCs w:val="21"/>
                <w:lang w:val="en-US" w:eastAsia="zh-CN"/>
              </w:rPr>
              <w:t>Rui Ren,Lingling Zhang,Limeng Cui,Bo Deng,Yong Shi. Personalized Financial News Recommendation Algorithm Based on Ontology[J]. Procedia Computer Science,2015,55.</w:t>
            </w:r>
          </w:p>
          <w:p>
            <w:pPr>
              <w:spacing w:line="360" w:lineRule="exac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]吴想想. 基于Android平台软件开发方法的研究与应用[D].北京邮电大学,2011.</w:t>
            </w:r>
          </w:p>
          <w:p>
            <w:pPr>
              <w:spacing w:line="360" w:lineRule="exac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[3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]孙骏雄. 基于网络爬虫的网站信息采集技术研究[D].大连海事大学,2014.</w:t>
            </w:r>
          </w:p>
          <w:p>
            <w:pPr>
              <w:spacing w:line="360" w:lineRule="exac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]曹一鸣. 基于协同过滤的个性化新闻推荐系统的研究与实现[D].北京邮电大学,2013.</w:t>
            </w:r>
          </w:p>
          <w:p>
            <w:pPr>
              <w:numPr>
                <w:ilvl w:val="0"/>
                <w:numId w:val="0"/>
              </w:numPr>
              <w:spacing w:line="360" w:lineRule="exact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]项亮.推荐系统实践.[D].人民邮电出版社.2012.6</w:t>
            </w:r>
          </w:p>
          <w:p>
            <w:pPr>
              <w:numPr>
                <w:ilvl w:val="0"/>
                <w:numId w:val="0"/>
              </w:numPr>
              <w:spacing w:line="360" w:lineRule="exact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]孙更新.Android从入门到精通.[D].电子工业出版社.2011.10</w:t>
            </w:r>
          </w:p>
          <w:p>
            <w:pPr>
              <w:numPr>
                <w:ilvl w:val="0"/>
                <w:numId w:val="0"/>
              </w:numPr>
              <w:spacing w:line="360" w:lineRule="exact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]毛凯. 基于Jsoup的通用网页采集系统的设计与实现[D].电子科技大学,2015.</w:t>
            </w:r>
          </w:p>
          <w:p>
            <w:pPr>
              <w:numPr>
                <w:ilvl w:val="0"/>
                <w:numId w:val="0"/>
              </w:numPr>
              <w:spacing w:line="360" w:lineRule="exact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[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8</w:t>
            </w: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]网课《Android高级应用开发课程》《清华大学--数据挖掘：推荐算法》《Jsoup项目实战》</w:t>
            </w:r>
          </w:p>
          <w:p>
            <w:pPr>
              <w:spacing w:line="360" w:lineRule="exact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9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]赵亮,胡乃静,张守志.个性化推荐算法设计[J].计算机研究与发展,2002(08):986-991.</w:t>
            </w:r>
          </w:p>
          <w:p>
            <w:pPr>
              <w:numPr>
                <w:ilvl w:val="0"/>
                <w:numId w:val="0"/>
              </w:numPr>
              <w:spacing w:line="360" w:lineRule="exact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10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]李航.统计学习方法.[M].清华大学出版社</w:t>
            </w:r>
          </w:p>
          <w:p>
            <w:pPr>
              <w:spacing w:line="360" w:lineRule="exac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[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]Ian Sommerville.软件工程（原书第9版）[M].机械工业出版社出版,2011</w:t>
            </w:r>
          </w:p>
          <w:p>
            <w:pPr>
              <w:spacing w:line="360" w:lineRule="exac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[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]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fldChar w:fldCharType="begin" w:fldLock="1"/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instrText xml:space="preserve"> HYPERLINK "http://kns.cnki.net/kcms/detail/detail.aspx?filename=2009037357.nh&amp;dbcode=CMFD&amp;dbname=CMFD2009&amp;v=" \t "kcmstarget" </w:instrTex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MySQL查询优化的研究和改进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fldChar w:fldCharType="end"/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[D]. 孙辉.华中科技大学 2007 </w:t>
            </w:r>
          </w:p>
          <w:p>
            <w:pPr>
              <w:spacing w:line="360" w:lineRule="exact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[1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]顾问,曹阳.基于jsoup的Web页面自适应转换系统的实现[J].电子技术与软件工程,2017(18):200-202.</w:t>
            </w: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9" w:hRule="atLeast"/>
        </w:trPr>
        <w:tc>
          <w:tcPr>
            <w:tcW w:w="8642" w:type="dxa"/>
            <w:gridSpan w:val="7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after="156" w:afterLines="50"/>
              <w:ind w:left="27" w:right="840"/>
              <w:rPr>
                <w:rFonts w:ascii="宋体" w:hAnsi="宋体" w:eastAsia="宋体" w:cs="宋体"/>
                <w:kern w:val="0"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指导教师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签字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学生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签字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           </w:t>
            </w:r>
          </w:p>
          <w:p>
            <w:pPr>
              <w:spacing w:after="156" w:afterLines="50"/>
              <w:ind w:left="27" w:right="840"/>
              <w:rPr>
                <w:rFonts w:ascii="宋体" w:hAnsi="宋体" w:eastAsia="宋体" w:cs="宋体"/>
                <w:kern w:val="0"/>
                <w:sz w:val="24"/>
                <w:szCs w:val="24"/>
                <w:u w:val="single"/>
              </w:rPr>
            </w:pPr>
          </w:p>
          <w:p>
            <w:pPr>
              <w:spacing w:after="156" w:afterLines="50"/>
              <w:ind w:left="-105" w:leftChars="-50" w:right="-105" w:firstLine="132" w:firstLineChars="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研究室主任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签字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20</w:t>
            </w:r>
            <w:r>
              <w:rPr>
                <w:rFonts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月</w:t>
            </w:r>
            <w:r>
              <w:rPr>
                <w:rFonts w:ascii="宋体" w:hAnsi="宋体" w:eastAsia="宋体" w:cs="宋体"/>
                <w:sz w:val="24"/>
                <w:szCs w:val="24"/>
              </w:rPr>
              <w:t>10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</w:t>
            </w:r>
            <w:bookmarkStart w:id="1" w:name="_GoBack"/>
            <w:bookmarkEnd w:id="1"/>
          </w:p>
          <w:p>
            <w:pPr>
              <w:spacing w:after="156" w:afterLines="50"/>
              <w:ind w:right="-105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line="300" w:lineRule="exact"/>
        <w:ind w:left="620" w:hanging="620" w:hangingChars="294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注：</w:t>
      </w:r>
      <w:r>
        <w:rPr>
          <w:rFonts w:hint="eastAsia" w:ascii="宋体" w:hAnsi="宋体"/>
          <w:szCs w:val="21"/>
        </w:rPr>
        <w:t xml:space="preserve">1.任务书由指导教师填写、研究室主任审核，学生、指导教师、研究室主任均应签字。 </w:t>
      </w:r>
    </w:p>
    <w:p>
      <w:pPr>
        <w:spacing w:line="300" w:lineRule="exact"/>
        <w:ind w:left="617" w:hanging="617" w:hangingChars="294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2.专业一定要填写全称。[专业名称：软件工程、软件工程（国家卓越工程师教育培养计划）]   </w:t>
      </w:r>
    </w:p>
    <w:p>
      <w:pPr>
        <w:spacing w:line="300" w:lineRule="exact"/>
        <w:ind w:left="617" w:hanging="617" w:hangingChars="294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3.此任务书要求在毕业设计（论文）工作开始前下达。</w:t>
      </w:r>
    </w:p>
    <w:p>
      <w:pPr>
        <w:spacing w:line="300" w:lineRule="exact"/>
        <w:ind w:left="617" w:hanging="617" w:hangingChars="294"/>
      </w:pPr>
      <w:r>
        <w:rPr>
          <w:rFonts w:hint="eastAsia" w:ascii="宋体" w:hAnsi="宋体"/>
          <w:szCs w:val="21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A70784"/>
    <w:multiLevelType w:val="singleLevel"/>
    <w:tmpl w:val="A3A70784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BAB78C76"/>
    <w:multiLevelType w:val="singleLevel"/>
    <w:tmpl w:val="BAB78C76"/>
    <w:lvl w:ilvl="0" w:tentative="0">
      <w:start w:val="5"/>
      <w:numFmt w:val="decimal"/>
      <w:suff w:val="nothing"/>
      <w:lvlText w:val="（%1）"/>
      <w:lvlJc w:val="left"/>
    </w:lvl>
  </w:abstractNum>
  <w:abstractNum w:abstractNumId="2">
    <w:nsid w:val="584A108D"/>
    <w:multiLevelType w:val="singleLevel"/>
    <w:tmpl w:val="584A108D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8A252E4"/>
    <w:rsid w:val="000F1548"/>
    <w:rsid w:val="001F48D7"/>
    <w:rsid w:val="00223A50"/>
    <w:rsid w:val="00247654"/>
    <w:rsid w:val="004D2FC4"/>
    <w:rsid w:val="005B1614"/>
    <w:rsid w:val="006655DE"/>
    <w:rsid w:val="007B468C"/>
    <w:rsid w:val="007F3BD9"/>
    <w:rsid w:val="00A54FE9"/>
    <w:rsid w:val="00B133DB"/>
    <w:rsid w:val="00F063D5"/>
    <w:rsid w:val="00F2361C"/>
    <w:rsid w:val="052539EB"/>
    <w:rsid w:val="09AF25E7"/>
    <w:rsid w:val="10753B72"/>
    <w:rsid w:val="12E15CD5"/>
    <w:rsid w:val="15ED3155"/>
    <w:rsid w:val="1C64659B"/>
    <w:rsid w:val="1EEA7C66"/>
    <w:rsid w:val="2926685A"/>
    <w:rsid w:val="30CC4F25"/>
    <w:rsid w:val="35033B00"/>
    <w:rsid w:val="35C27278"/>
    <w:rsid w:val="3AAD0155"/>
    <w:rsid w:val="3CE54FB9"/>
    <w:rsid w:val="3D8B01E9"/>
    <w:rsid w:val="44645AC0"/>
    <w:rsid w:val="4B5A0255"/>
    <w:rsid w:val="4C181CD2"/>
    <w:rsid w:val="4E790F88"/>
    <w:rsid w:val="4F843EF0"/>
    <w:rsid w:val="53833103"/>
    <w:rsid w:val="547D47CD"/>
    <w:rsid w:val="54EE0F22"/>
    <w:rsid w:val="62605C09"/>
    <w:rsid w:val="64EA1AD1"/>
    <w:rsid w:val="66401858"/>
    <w:rsid w:val="68A252E4"/>
    <w:rsid w:val="6A972E62"/>
    <w:rsid w:val="6BD8614A"/>
    <w:rsid w:val="724F22DD"/>
    <w:rsid w:val="7768368C"/>
    <w:rsid w:val="77A44B09"/>
    <w:rsid w:val="7AB87C0E"/>
    <w:rsid w:val="7D494E53"/>
    <w:rsid w:val="7F88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84</Words>
  <Characters>481</Characters>
  <Lines>4</Lines>
  <Paragraphs>1</Paragraphs>
  <TotalTime>0</TotalTime>
  <ScaleCrop>false</ScaleCrop>
  <LinksUpToDate>false</LinksUpToDate>
  <CharactersWithSpaces>564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2016-12-09T01:14:00Z</dcterms:created>
  <dc:creator>dell</dc:creator>
  <cp:lastModifiedBy>影子</cp:lastModifiedBy>
  <dcterms:modified xsi:type="dcterms:W3CDTF">2020-06-10T02:44:45Z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