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BA4" w:rsidRDefault="00C72908">
      <w:pPr>
        <w:widowControl/>
        <w:jc w:val="center"/>
        <w:outlineLvl w:val="1"/>
        <w:rPr>
          <w:rFonts w:ascii="黑体" w:eastAsia="黑体"/>
          <w:sz w:val="32"/>
          <w:szCs w:val="32"/>
        </w:rPr>
      </w:pPr>
      <w:bookmarkStart w:id="0" w:name="_Toc463867306"/>
      <w:r>
        <w:rPr>
          <w:rFonts w:ascii="黑体" w:eastAsia="黑体" w:hint="eastAsia"/>
          <w:sz w:val="32"/>
          <w:szCs w:val="32"/>
        </w:rPr>
        <w:t>吉林大学</w:t>
      </w:r>
      <w:r>
        <w:rPr>
          <w:rFonts w:ascii="黑体" w:eastAsia="黑体"/>
          <w:sz w:val="32"/>
          <w:szCs w:val="32"/>
        </w:rPr>
        <w:t>本科</w:t>
      </w:r>
      <w:r>
        <w:rPr>
          <w:rFonts w:ascii="黑体" w:eastAsia="黑体" w:hint="eastAsia"/>
          <w:sz w:val="32"/>
          <w:szCs w:val="32"/>
        </w:rPr>
        <w:t>毕业设计（论文）</w:t>
      </w:r>
      <w:r>
        <w:rPr>
          <w:rFonts w:ascii="黑体" w:eastAsia="黑体"/>
          <w:sz w:val="32"/>
          <w:szCs w:val="32"/>
        </w:rPr>
        <w:t>课题论证</w:t>
      </w:r>
      <w:r>
        <w:rPr>
          <w:rFonts w:ascii="黑体" w:eastAsia="黑体" w:hint="eastAsia"/>
          <w:sz w:val="32"/>
          <w:szCs w:val="32"/>
        </w:rPr>
        <w:t>书</w:t>
      </w:r>
      <w:bookmarkEnd w:id="0"/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744"/>
        <w:gridCol w:w="300"/>
        <w:gridCol w:w="508"/>
        <w:gridCol w:w="1212"/>
        <w:gridCol w:w="1765"/>
        <w:gridCol w:w="842"/>
      </w:tblGrid>
      <w:tr w:rsidR="00D51BA4">
        <w:trPr>
          <w:trHeight w:val="510"/>
        </w:trPr>
        <w:tc>
          <w:tcPr>
            <w:tcW w:w="1413" w:type="dxa"/>
            <w:shd w:val="clear" w:color="auto" w:fill="auto"/>
            <w:vAlign w:val="center"/>
          </w:tcPr>
          <w:p w:rsidR="00D51BA4" w:rsidRDefault="00C72908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题目名称</w:t>
            </w:r>
          </w:p>
        </w:tc>
        <w:tc>
          <w:tcPr>
            <w:tcW w:w="7371" w:type="dxa"/>
            <w:gridSpan w:val="6"/>
            <w:shd w:val="clear" w:color="auto" w:fill="auto"/>
            <w:vAlign w:val="center"/>
          </w:tcPr>
          <w:p w:rsidR="00D51BA4" w:rsidRDefault="00204BB5" w:rsidP="00706057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835330">
              <w:rPr>
                <w:rFonts w:asciiTheme="minorEastAsia" w:hAnsiTheme="minorEastAsia" w:hint="eastAsia"/>
                <w:sz w:val="28"/>
                <w:szCs w:val="28"/>
              </w:rPr>
              <w:t>基于微信餐厅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服务</w:t>
            </w:r>
            <w:r w:rsidRPr="00835330">
              <w:rPr>
                <w:rFonts w:asciiTheme="minorEastAsia" w:hAnsiTheme="minorEastAsia" w:hint="eastAsia"/>
                <w:sz w:val="28"/>
                <w:szCs w:val="28"/>
              </w:rPr>
              <w:t>系统</w:t>
            </w:r>
            <w:r w:rsidR="00FD4807">
              <w:rPr>
                <w:rFonts w:asciiTheme="minorEastAsia" w:hAnsiTheme="minorEastAsia" w:hint="eastAsia"/>
                <w:sz w:val="28"/>
                <w:szCs w:val="28"/>
              </w:rPr>
              <w:t>服务器端</w:t>
            </w:r>
            <w:r w:rsidR="00706057">
              <w:rPr>
                <w:rFonts w:asciiTheme="minorEastAsia" w:hAnsiTheme="minorEastAsia" w:hint="eastAsia"/>
                <w:sz w:val="28"/>
                <w:szCs w:val="28"/>
              </w:rPr>
              <w:t>的</w:t>
            </w:r>
            <w:r w:rsidRPr="00835330">
              <w:rPr>
                <w:rFonts w:asciiTheme="minorEastAsia" w:hAnsiTheme="minorEastAsia" w:hint="eastAsia"/>
                <w:sz w:val="28"/>
                <w:szCs w:val="28"/>
              </w:rPr>
              <w:t>设计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与实现</w:t>
            </w:r>
          </w:p>
        </w:tc>
      </w:tr>
      <w:tr w:rsidR="00D51BA4">
        <w:trPr>
          <w:trHeight w:val="510"/>
        </w:trPr>
        <w:tc>
          <w:tcPr>
            <w:tcW w:w="1413" w:type="dxa"/>
            <w:shd w:val="clear" w:color="auto" w:fill="auto"/>
            <w:vAlign w:val="center"/>
          </w:tcPr>
          <w:p w:rsidR="00D51BA4" w:rsidRDefault="00C72908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拟题教师</w:t>
            </w:r>
          </w:p>
        </w:tc>
        <w:tc>
          <w:tcPr>
            <w:tcW w:w="3044" w:type="dxa"/>
            <w:gridSpan w:val="2"/>
            <w:shd w:val="clear" w:color="auto" w:fill="auto"/>
            <w:vAlign w:val="center"/>
          </w:tcPr>
          <w:p w:rsidR="00D51BA4" w:rsidRDefault="00706057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王勇</w:t>
            </w:r>
          </w:p>
        </w:tc>
        <w:tc>
          <w:tcPr>
            <w:tcW w:w="1720" w:type="dxa"/>
            <w:gridSpan w:val="2"/>
            <w:shd w:val="clear" w:color="auto" w:fill="auto"/>
            <w:vAlign w:val="center"/>
          </w:tcPr>
          <w:p w:rsidR="00D51BA4" w:rsidRDefault="00C72908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职称</w:t>
            </w:r>
          </w:p>
        </w:tc>
        <w:tc>
          <w:tcPr>
            <w:tcW w:w="2607" w:type="dxa"/>
            <w:gridSpan w:val="2"/>
            <w:shd w:val="clear" w:color="auto" w:fill="auto"/>
            <w:vAlign w:val="center"/>
          </w:tcPr>
          <w:p w:rsidR="00D51BA4" w:rsidRDefault="00706057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讲师</w:t>
            </w:r>
          </w:p>
        </w:tc>
      </w:tr>
      <w:tr w:rsidR="00D51BA4">
        <w:trPr>
          <w:trHeight w:val="510"/>
        </w:trPr>
        <w:tc>
          <w:tcPr>
            <w:tcW w:w="1413" w:type="dxa"/>
            <w:shd w:val="clear" w:color="auto" w:fill="auto"/>
            <w:vAlign w:val="center"/>
          </w:tcPr>
          <w:p w:rsidR="00D51BA4" w:rsidRDefault="00C72908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所在学院</w:t>
            </w:r>
          </w:p>
        </w:tc>
        <w:tc>
          <w:tcPr>
            <w:tcW w:w="3044" w:type="dxa"/>
            <w:gridSpan w:val="2"/>
            <w:shd w:val="clear" w:color="auto" w:fill="auto"/>
            <w:vAlign w:val="center"/>
          </w:tcPr>
          <w:p w:rsidR="00D51BA4" w:rsidRDefault="00C72908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计算机科学与技术学院</w:t>
            </w:r>
          </w:p>
        </w:tc>
        <w:tc>
          <w:tcPr>
            <w:tcW w:w="1720" w:type="dxa"/>
            <w:gridSpan w:val="2"/>
            <w:shd w:val="clear" w:color="auto" w:fill="auto"/>
            <w:vAlign w:val="center"/>
          </w:tcPr>
          <w:p w:rsidR="00D51BA4" w:rsidRDefault="00C72908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所在研究室</w:t>
            </w:r>
          </w:p>
        </w:tc>
        <w:tc>
          <w:tcPr>
            <w:tcW w:w="2607" w:type="dxa"/>
            <w:gridSpan w:val="2"/>
            <w:shd w:val="clear" w:color="auto" w:fill="auto"/>
            <w:vAlign w:val="center"/>
          </w:tcPr>
          <w:p w:rsidR="00D51BA4" w:rsidRDefault="00706057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移动智能计算</w:t>
            </w:r>
          </w:p>
        </w:tc>
      </w:tr>
      <w:tr w:rsidR="00D51BA4">
        <w:trPr>
          <w:trHeight w:val="510"/>
        </w:trPr>
        <w:tc>
          <w:tcPr>
            <w:tcW w:w="1413" w:type="dxa"/>
            <w:shd w:val="clear" w:color="auto" w:fill="auto"/>
            <w:vAlign w:val="center"/>
          </w:tcPr>
          <w:p w:rsidR="00D51BA4" w:rsidRDefault="00C72908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合作导师</w:t>
            </w:r>
          </w:p>
        </w:tc>
        <w:tc>
          <w:tcPr>
            <w:tcW w:w="3044" w:type="dxa"/>
            <w:gridSpan w:val="2"/>
            <w:shd w:val="clear" w:color="auto" w:fill="auto"/>
            <w:vAlign w:val="center"/>
          </w:tcPr>
          <w:p w:rsidR="00D51BA4" w:rsidRDefault="00D51BA4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1720" w:type="dxa"/>
            <w:gridSpan w:val="2"/>
            <w:shd w:val="clear" w:color="auto" w:fill="auto"/>
            <w:vAlign w:val="center"/>
          </w:tcPr>
          <w:p w:rsidR="00D51BA4" w:rsidRDefault="00C72908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职称</w:t>
            </w:r>
          </w:p>
        </w:tc>
        <w:tc>
          <w:tcPr>
            <w:tcW w:w="2607" w:type="dxa"/>
            <w:gridSpan w:val="2"/>
            <w:shd w:val="clear" w:color="auto" w:fill="auto"/>
            <w:vAlign w:val="center"/>
          </w:tcPr>
          <w:p w:rsidR="00D51BA4" w:rsidRDefault="00D51BA4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D51BA4">
        <w:trPr>
          <w:trHeight w:val="510"/>
        </w:trPr>
        <w:tc>
          <w:tcPr>
            <w:tcW w:w="1413" w:type="dxa"/>
            <w:shd w:val="clear" w:color="auto" w:fill="auto"/>
            <w:vAlign w:val="center"/>
          </w:tcPr>
          <w:p w:rsidR="00D51BA4" w:rsidRDefault="00C72908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所在单位</w:t>
            </w:r>
          </w:p>
        </w:tc>
        <w:tc>
          <w:tcPr>
            <w:tcW w:w="7371" w:type="dxa"/>
            <w:gridSpan w:val="6"/>
            <w:shd w:val="clear" w:color="auto" w:fill="auto"/>
            <w:vAlign w:val="center"/>
          </w:tcPr>
          <w:p w:rsidR="00D51BA4" w:rsidRDefault="00D51BA4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D51BA4">
        <w:trPr>
          <w:trHeight w:val="510"/>
        </w:trPr>
        <w:tc>
          <w:tcPr>
            <w:tcW w:w="1413" w:type="dxa"/>
            <w:shd w:val="clear" w:color="auto" w:fill="auto"/>
            <w:vAlign w:val="center"/>
          </w:tcPr>
          <w:p w:rsidR="00D51BA4" w:rsidRDefault="00C72908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适用专业</w:t>
            </w:r>
          </w:p>
        </w:tc>
        <w:tc>
          <w:tcPr>
            <w:tcW w:w="7371" w:type="dxa"/>
            <w:gridSpan w:val="6"/>
            <w:shd w:val="clear" w:color="auto" w:fill="auto"/>
            <w:vAlign w:val="center"/>
          </w:tcPr>
          <w:p w:rsidR="00D51BA4" w:rsidRDefault="00C72908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计算机科学与技术  【</w:t>
            </w:r>
            <w:r w:rsidR="00204BB5">
              <w:rPr>
                <w:rFonts w:ascii="宋体" w:eastAsia="宋体" w:hAnsi="宋体" w:cs="宋体" w:hint="eastAsia"/>
                <w:sz w:val="28"/>
                <w:szCs w:val="28"/>
              </w:rPr>
              <w:t>√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】</w:t>
            </w:r>
          </w:p>
          <w:p w:rsidR="00D51BA4" w:rsidRDefault="00C72908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计算机科学与技术（网络与信息安全）【</w:t>
            </w:r>
            <w:r w:rsidR="00204BB5">
              <w:rPr>
                <w:rFonts w:ascii="宋体" w:eastAsia="宋体" w:hAnsi="宋体" w:cs="宋体" w:hint="eastAsia"/>
                <w:sz w:val="28"/>
                <w:szCs w:val="28"/>
              </w:rPr>
              <w:t>√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】</w:t>
            </w:r>
          </w:p>
          <w:p w:rsidR="00D51BA4" w:rsidRDefault="00C72908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物联网工程【</w:t>
            </w:r>
            <w:r w:rsidR="00204BB5">
              <w:rPr>
                <w:rFonts w:ascii="宋体" w:eastAsia="宋体" w:hAnsi="宋体" w:cs="宋体" w:hint="eastAsia"/>
                <w:sz w:val="28"/>
                <w:szCs w:val="28"/>
              </w:rPr>
              <w:t>√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】</w:t>
            </w:r>
          </w:p>
          <w:p w:rsidR="00D51BA4" w:rsidRDefault="00C72908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理科试验班（计算机，唐敖庆班）【</w:t>
            </w:r>
            <w:r w:rsidR="00204BB5">
              <w:rPr>
                <w:rFonts w:ascii="宋体" w:eastAsia="宋体" w:hAnsi="宋体" w:cs="宋体" w:hint="eastAsia"/>
                <w:sz w:val="28"/>
                <w:szCs w:val="28"/>
              </w:rPr>
              <w:t>√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】</w:t>
            </w:r>
          </w:p>
          <w:p w:rsidR="00D51BA4" w:rsidRDefault="00C72908">
            <w:pPr>
              <w:spacing w:line="360" w:lineRule="exac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（注：可以多选，在【 】里填写√）</w:t>
            </w:r>
          </w:p>
        </w:tc>
      </w:tr>
      <w:tr w:rsidR="00D51BA4">
        <w:trPr>
          <w:trHeight w:val="488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:rsidR="00D51BA4" w:rsidRDefault="00C72908">
            <w:pPr>
              <w:jc w:val="center"/>
              <w:rPr>
                <w:rFonts w:ascii="宋体" w:eastAsia="宋体" w:hAnsi="宋体" w:cs="宋体"/>
                <w:sz w:val="28"/>
                <w:szCs w:val="28"/>
                <w:highlight w:val="yellow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题目性质</w:t>
            </w:r>
          </w:p>
        </w:tc>
        <w:tc>
          <w:tcPr>
            <w:tcW w:w="2744" w:type="dxa"/>
            <w:shd w:val="clear" w:color="auto" w:fill="auto"/>
            <w:vAlign w:val="center"/>
          </w:tcPr>
          <w:p w:rsidR="00D51BA4" w:rsidRDefault="00C72908">
            <w:pPr>
              <w:spacing w:line="360" w:lineRule="exact"/>
              <w:ind w:firstLineChars="100" w:firstLine="280"/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工程类（实际项目）</w:t>
            </w:r>
          </w:p>
        </w:tc>
        <w:tc>
          <w:tcPr>
            <w:tcW w:w="808" w:type="dxa"/>
            <w:gridSpan w:val="2"/>
            <w:shd w:val="clear" w:color="auto" w:fill="auto"/>
            <w:vAlign w:val="center"/>
          </w:tcPr>
          <w:p w:rsidR="00D51BA4" w:rsidRDefault="00D51BA4">
            <w:pPr>
              <w:spacing w:line="360" w:lineRule="exact"/>
              <w:ind w:firstLineChars="100" w:firstLine="28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D51BA4" w:rsidRDefault="00C72908">
            <w:pPr>
              <w:spacing w:line="360" w:lineRule="exact"/>
              <w:ind w:firstLineChars="100" w:firstLine="280"/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研究类（基础研究）</w:t>
            </w:r>
          </w:p>
        </w:tc>
        <w:tc>
          <w:tcPr>
            <w:tcW w:w="842" w:type="dxa"/>
            <w:shd w:val="clear" w:color="auto" w:fill="auto"/>
            <w:vAlign w:val="center"/>
          </w:tcPr>
          <w:p w:rsidR="00D51BA4" w:rsidRDefault="00D51BA4">
            <w:pPr>
              <w:spacing w:line="360" w:lineRule="exact"/>
              <w:ind w:firstLineChars="100" w:firstLine="28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D51BA4">
        <w:trPr>
          <w:trHeight w:val="488"/>
        </w:trPr>
        <w:tc>
          <w:tcPr>
            <w:tcW w:w="1413" w:type="dxa"/>
            <w:vMerge/>
            <w:shd w:val="clear" w:color="auto" w:fill="auto"/>
            <w:vAlign w:val="center"/>
          </w:tcPr>
          <w:p w:rsidR="00D51BA4" w:rsidRDefault="00D51BA4">
            <w:pPr>
              <w:ind w:firstLineChars="100" w:firstLine="280"/>
              <w:jc w:val="left"/>
              <w:rPr>
                <w:rFonts w:ascii="宋体" w:eastAsia="宋体" w:hAnsi="宋体" w:cs="宋体"/>
                <w:sz w:val="28"/>
                <w:szCs w:val="28"/>
                <w:highlight w:val="yellow"/>
              </w:rPr>
            </w:pPr>
          </w:p>
        </w:tc>
        <w:tc>
          <w:tcPr>
            <w:tcW w:w="2744" w:type="dxa"/>
            <w:shd w:val="clear" w:color="auto" w:fill="auto"/>
            <w:vAlign w:val="center"/>
          </w:tcPr>
          <w:p w:rsidR="00D51BA4" w:rsidRDefault="00C72908">
            <w:pPr>
              <w:spacing w:line="360" w:lineRule="exact"/>
              <w:ind w:firstLineChars="100" w:firstLine="280"/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工程类（自选项目）</w:t>
            </w:r>
          </w:p>
        </w:tc>
        <w:tc>
          <w:tcPr>
            <w:tcW w:w="808" w:type="dxa"/>
            <w:gridSpan w:val="2"/>
            <w:shd w:val="clear" w:color="auto" w:fill="auto"/>
            <w:vAlign w:val="center"/>
          </w:tcPr>
          <w:p w:rsidR="00D51BA4" w:rsidRDefault="00204BB5">
            <w:pPr>
              <w:spacing w:line="360" w:lineRule="exact"/>
              <w:ind w:firstLineChars="100" w:firstLine="280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√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D51BA4" w:rsidRDefault="00C72908">
            <w:pPr>
              <w:spacing w:line="360" w:lineRule="exact"/>
              <w:ind w:firstLineChars="100" w:firstLine="280"/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研究类（应用研究）</w:t>
            </w:r>
          </w:p>
        </w:tc>
        <w:tc>
          <w:tcPr>
            <w:tcW w:w="842" w:type="dxa"/>
            <w:shd w:val="clear" w:color="auto" w:fill="auto"/>
            <w:vAlign w:val="center"/>
          </w:tcPr>
          <w:p w:rsidR="00D51BA4" w:rsidRDefault="00D51BA4">
            <w:pPr>
              <w:spacing w:line="360" w:lineRule="exact"/>
              <w:ind w:firstLineChars="100" w:firstLine="28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D51BA4">
        <w:trPr>
          <w:trHeight w:val="488"/>
        </w:trPr>
        <w:tc>
          <w:tcPr>
            <w:tcW w:w="1413" w:type="dxa"/>
            <w:vMerge/>
            <w:shd w:val="clear" w:color="auto" w:fill="auto"/>
            <w:vAlign w:val="center"/>
          </w:tcPr>
          <w:p w:rsidR="00D51BA4" w:rsidRDefault="00D51BA4">
            <w:pPr>
              <w:ind w:firstLineChars="100" w:firstLine="280"/>
              <w:jc w:val="left"/>
              <w:rPr>
                <w:rFonts w:ascii="宋体" w:eastAsia="宋体" w:hAnsi="宋体" w:cs="宋体"/>
                <w:sz w:val="28"/>
                <w:szCs w:val="28"/>
                <w:highlight w:val="yellow"/>
              </w:rPr>
            </w:pPr>
          </w:p>
        </w:tc>
        <w:tc>
          <w:tcPr>
            <w:tcW w:w="7371" w:type="dxa"/>
            <w:gridSpan w:val="6"/>
            <w:shd w:val="clear" w:color="auto" w:fill="auto"/>
            <w:vAlign w:val="center"/>
          </w:tcPr>
          <w:p w:rsidR="00D51BA4" w:rsidRDefault="00C72908">
            <w:pPr>
              <w:spacing w:line="360" w:lineRule="exact"/>
              <w:ind w:firstLineChars="100" w:firstLine="280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（注：单选，题目性质在相应栏内填写“√”）</w:t>
            </w:r>
          </w:p>
        </w:tc>
      </w:tr>
      <w:tr w:rsidR="00D51BA4">
        <w:trPr>
          <w:trHeight w:val="1814"/>
        </w:trPr>
        <w:tc>
          <w:tcPr>
            <w:tcW w:w="8784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51BA4" w:rsidRDefault="00C72908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一</w:t>
            </w:r>
            <w:r>
              <w:rPr>
                <w:rFonts w:asciiTheme="minorEastAsia" w:hAnsiTheme="minorEastAsia"/>
                <w:sz w:val="24"/>
                <w:szCs w:val="24"/>
              </w:rPr>
              <w:t>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课题拟定依据</w:t>
            </w:r>
          </w:p>
          <w:p w:rsidR="00D51BA4" w:rsidRDefault="00C72908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1.1课题来源</w:t>
            </w:r>
          </w:p>
          <w:p w:rsidR="00D51BA4" w:rsidRDefault="00706057" w:rsidP="00706057">
            <w:pPr>
              <w:spacing w:line="360" w:lineRule="atLeast"/>
              <w:ind w:firstLine="454"/>
              <w:rPr>
                <w:rFonts w:asciiTheme="minorEastAsia" w:hAnsiTheme="minorEastAsia"/>
                <w:sz w:val="24"/>
                <w:szCs w:val="24"/>
              </w:rPr>
            </w:pPr>
            <w:r w:rsidRPr="00E63BFB">
              <w:rPr>
                <w:rFonts w:asciiTheme="minorEastAsia" w:hAnsiTheme="minorEastAsia" w:hint="eastAsia"/>
                <w:sz w:val="24"/>
                <w:szCs w:val="24"/>
              </w:rPr>
              <w:t>本课题来源于教师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自拟</w:t>
            </w:r>
            <w:r w:rsidRPr="00E63BFB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D51BA4" w:rsidRDefault="00D51BA4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D51BA4" w:rsidRDefault="00C72908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>
              <w:rPr>
                <w:rFonts w:asciiTheme="minorEastAsia" w:hAnsiTheme="minorEastAsia"/>
                <w:sz w:val="24"/>
                <w:szCs w:val="24"/>
              </w:rPr>
              <w:t>2课题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拟解决的问题</w:t>
            </w:r>
          </w:p>
          <w:p w:rsidR="00D51BA4" w:rsidRDefault="00706057" w:rsidP="00706057">
            <w:pPr>
              <w:spacing w:line="360" w:lineRule="exact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利用软件开发基于微信的餐厅点餐系统，能实现餐厅点餐的排队叫号。就餐者通过关注餐厅系统公众号，实现个人认证，完成相应功能。</w:t>
            </w:r>
          </w:p>
          <w:p w:rsidR="00D51BA4" w:rsidRDefault="00D51BA4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D51BA4" w:rsidRDefault="00C72908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1.3</w:t>
            </w:r>
            <w:r>
              <w:rPr>
                <w:rFonts w:asciiTheme="minorEastAsia" w:hAnsiTheme="minorEastAsia"/>
                <w:sz w:val="24"/>
                <w:szCs w:val="24"/>
              </w:rPr>
              <w:t>主要内容与目标</w:t>
            </w:r>
          </w:p>
          <w:p w:rsidR="00D51BA4" w:rsidRDefault="00706057" w:rsidP="00706057">
            <w:pPr>
              <w:spacing w:line="360" w:lineRule="exact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706057">
              <w:rPr>
                <w:rFonts w:asciiTheme="minorEastAsia" w:hAnsiTheme="minorEastAsia" w:hint="eastAsia"/>
                <w:sz w:val="24"/>
                <w:szCs w:val="24"/>
              </w:rPr>
              <w:t>本课题所研究的是设计并实现一个微信餐厅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服务</w:t>
            </w:r>
            <w:r w:rsidRPr="00706057">
              <w:rPr>
                <w:rFonts w:asciiTheme="minorEastAsia" w:hAnsiTheme="minorEastAsia" w:hint="eastAsia"/>
                <w:sz w:val="24"/>
                <w:szCs w:val="24"/>
              </w:rPr>
              <w:t>系统，需要在客户端及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服务器端</w:t>
            </w:r>
            <w:r w:rsidRPr="00706057">
              <w:rPr>
                <w:rFonts w:asciiTheme="minorEastAsia" w:hAnsiTheme="minorEastAsia" w:hint="eastAsia"/>
                <w:sz w:val="24"/>
                <w:szCs w:val="24"/>
              </w:rPr>
              <w:t>分别进行开发。因此，既要求学生具有较高的编程能力，同时还需要将学生的排队数据进行综合处理，程序与数学模型能够实现有效的结合。本项目能够培养学生综合运用所学编程知识并解决实际问题，并培养其创新意识与能力。</w:t>
            </w:r>
          </w:p>
          <w:p w:rsidR="00D51BA4" w:rsidRDefault="00D51BA4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D51BA4" w:rsidRDefault="00C72908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1.4</w:t>
            </w:r>
            <w:r>
              <w:rPr>
                <w:rFonts w:asciiTheme="minorEastAsia" w:hAnsiTheme="minorEastAsia"/>
                <w:sz w:val="24"/>
                <w:szCs w:val="24"/>
              </w:rPr>
              <w:t>前沿性，理论及实际意义</w:t>
            </w:r>
          </w:p>
          <w:p w:rsidR="00D51BA4" w:rsidRDefault="00706057" w:rsidP="00706057">
            <w:pPr>
              <w:spacing w:line="360" w:lineRule="exact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706057">
              <w:rPr>
                <w:rFonts w:asciiTheme="minorEastAsia" w:hAnsiTheme="minorEastAsia" w:hint="eastAsia"/>
                <w:sz w:val="24"/>
                <w:szCs w:val="24"/>
              </w:rPr>
              <w:t>我国早期的电子点餐系统大多采用嵌入式技术，使用专用的嵌入式设备等工具。而使用智能手机平台技术可以实现安卓App点餐，但需要消费者下载相应的程序。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通过</w:t>
            </w:r>
            <w:r w:rsidRPr="00706057">
              <w:rPr>
                <w:rFonts w:asciiTheme="minorEastAsia" w:hAnsiTheme="minorEastAsia" w:hint="eastAsia"/>
                <w:sz w:val="24"/>
                <w:szCs w:val="24"/>
              </w:rPr>
              <w:t>微信小程序开发不仅可以提升消费者使用系统的满意度、提高系统的开发效率，还可以提升系统性能。</w:t>
            </w:r>
          </w:p>
          <w:p w:rsidR="00D51BA4" w:rsidRDefault="00D51BA4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D51BA4" w:rsidRDefault="00C72908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1.5</w:t>
            </w:r>
            <w:r>
              <w:rPr>
                <w:rFonts w:asciiTheme="minorEastAsia" w:hAnsiTheme="minorEastAsia"/>
                <w:sz w:val="24"/>
                <w:szCs w:val="24"/>
              </w:rPr>
              <w:t>课题对学生的训练价值</w:t>
            </w:r>
          </w:p>
          <w:p w:rsidR="00D51BA4" w:rsidRDefault="00706057" w:rsidP="00706057">
            <w:pPr>
              <w:spacing w:line="360" w:lineRule="exact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706057">
              <w:rPr>
                <w:rFonts w:asciiTheme="minorEastAsia" w:hAnsiTheme="minorEastAsia" w:hint="eastAsia"/>
                <w:sz w:val="24"/>
                <w:szCs w:val="24"/>
              </w:rPr>
              <w:t>通过建立一个基于微信小程序的餐厅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服务</w:t>
            </w:r>
            <w:r w:rsidRPr="00706057">
              <w:rPr>
                <w:rFonts w:asciiTheme="minorEastAsia" w:hAnsiTheme="minorEastAsia" w:hint="eastAsia"/>
                <w:sz w:val="24"/>
                <w:szCs w:val="24"/>
              </w:rPr>
              <w:t>系统，能够要求学生综合运用所学知识解决实际问题。能够激发创新想法、锻炼工程技术能力。选题对学生解决复杂工程问题的能力培养具有一定训练价值。</w:t>
            </w:r>
          </w:p>
          <w:p w:rsidR="00D51BA4" w:rsidRDefault="00D51BA4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51BA4">
        <w:trPr>
          <w:trHeight w:val="2960"/>
        </w:trPr>
        <w:tc>
          <w:tcPr>
            <w:tcW w:w="8784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51BA4" w:rsidRDefault="00C72908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二</w:t>
            </w:r>
            <w:r>
              <w:rPr>
                <w:rFonts w:asciiTheme="minorEastAsia" w:hAnsiTheme="minorEastAsia"/>
                <w:sz w:val="24"/>
                <w:szCs w:val="24"/>
              </w:rPr>
              <w:t>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课题的主要任务以及技术指标要求</w:t>
            </w:r>
          </w:p>
          <w:p w:rsidR="001A0E7E" w:rsidRPr="001A0E7E" w:rsidRDefault="001A0E7E" w:rsidP="001A0E7E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 w:rsidRPr="001A0E7E">
              <w:rPr>
                <w:rFonts w:asciiTheme="minorEastAsia" w:hAnsiTheme="minorEastAsia" w:hint="eastAsia"/>
                <w:sz w:val="24"/>
                <w:szCs w:val="24"/>
              </w:rPr>
              <w:t>1.主要任务：</w:t>
            </w:r>
          </w:p>
          <w:p w:rsidR="001A0E7E" w:rsidRPr="001A0E7E" w:rsidRDefault="001A0E7E" w:rsidP="001A0E7E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 w:rsidRPr="001A0E7E">
              <w:rPr>
                <w:rFonts w:asciiTheme="minorEastAsia" w:hAnsiTheme="minorEastAsia" w:hint="eastAsia"/>
                <w:sz w:val="24"/>
                <w:szCs w:val="24"/>
              </w:rPr>
              <w:t>设计及开发一款基于微信的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餐厅服务</w:t>
            </w:r>
            <w:r w:rsidRPr="001A0E7E">
              <w:rPr>
                <w:rFonts w:asciiTheme="minorEastAsia" w:hAnsiTheme="minorEastAsia" w:hint="eastAsia"/>
                <w:sz w:val="24"/>
                <w:szCs w:val="24"/>
              </w:rPr>
              <w:t>系统。</w:t>
            </w:r>
          </w:p>
          <w:p w:rsidR="001A0E7E" w:rsidRPr="001A0E7E" w:rsidRDefault="001A0E7E" w:rsidP="001A0E7E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 w:rsidRPr="001A0E7E">
              <w:rPr>
                <w:rFonts w:asciiTheme="minorEastAsia" w:hAnsiTheme="minorEastAsia" w:hint="eastAsia"/>
                <w:sz w:val="24"/>
                <w:szCs w:val="24"/>
              </w:rPr>
              <w:t>（1）微信程序的开发现状分析；</w:t>
            </w:r>
          </w:p>
          <w:p w:rsidR="001A0E7E" w:rsidRPr="001A0E7E" w:rsidRDefault="001A0E7E" w:rsidP="001A0E7E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 w:rsidRPr="001A0E7E">
              <w:rPr>
                <w:rFonts w:asciiTheme="minorEastAsia" w:hAnsiTheme="minorEastAsia" w:hint="eastAsia"/>
                <w:sz w:val="24"/>
                <w:szCs w:val="24"/>
              </w:rPr>
              <w:t>（2）微信小程序（js、css前端基础）：前端小程序页面；</w:t>
            </w:r>
          </w:p>
          <w:p w:rsidR="001A0E7E" w:rsidRPr="001A0E7E" w:rsidRDefault="001A0E7E" w:rsidP="001A0E7E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（3）</w:t>
            </w:r>
            <w:r w:rsidRPr="001A0E7E">
              <w:rPr>
                <w:rFonts w:asciiTheme="minorEastAsia" w:hAnsiTheme="minorEastAsia" w:hint="eastAsia"/>
                <w:sz w:val="24"/>
                <w:szCs w:val="24"/>
              </w:rPr>
              <w:t>SSM框架（Spring+SpringMVC+Mybatis）：微信小程序界面需要调用的接口以及后台的管理系统；</w:t>
            </w:r>
          </w:p>
          <w:p w:rsidR="001A0E7E" w:rsidRPr="001A0E7E" w:rsidRDefault="001A0E7E" w:rsidP="001A0E7E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（4）</w:t>
            </w:r>
            <w:r w:rsidRPr="001A0E7E">
              <w:rPr>
                <w:rFonts w:asciiTheme="minorEastAsia" w:hAnsiTheme="minorEastAsia" w:hint="eastAsia"/>
                <w:sz w:val="24"/>
                <w:szCs w:val="24"/>
              </w:rPr>
              <w:t>Maven：项目管理必备的技术；</w:t>
            </w:r>
          </w:p>
          <w:p w:rsidR="001A0E7E" w:rsidRPr="001A0E7E" w:rsidRDefault="001A0E7E" w:rsidP="001A0E7E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（5）</w:t>
            </w:r>
            <w:r w:rsidRPr="001A0E7E">
              <w:rPr>
                <w:rFonts w:asciiTheme="minorEastAsia" w:hAnsiTheme="minorEastAsia" w:hint="eastAsia"/>
                <w:sz w:val="24"/>
                <w:szCs w:val="24"/>
              </w:rPr>
              <w:t>Shiro框架：保证系统安全的框架；</w:t>
            </w:r>
          </w:p>
          <w:p w:rsidR="001A0E7E" w:rsidRDefault="001A0E7E" w:rsidP="001A0E7E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（6）</w:t>
            </w:r>
            <w:r w:rsidR="00F13560">
              <w:rPr>
                <w:rFonts w:asciiTheme="minorEastAsia" w:hAnsiTheme="minorEastAsia" w:hint="eastAsia"/>
                <w:sz w:val="24"/>
                <w:szCs w:val="24"/>
              </w:rPr>
              <w:t>后端服务器</w:t>
            </w:r>
            <w:r w:rsidRPr="001A0E7E"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  <w:r w:rsidR="00F13560">
              <w:rPr>
                <w:rFonts w:asciiTheme="minorEastAsia" w:hAnsiTheme="minorEastAsia" w:hint="eastAsia"/>
                <w:sz w:val="24"/>
                <w:szCs w:val="24"/>
              </w:rPr>
              <w:t>设计整体系统逻辑；</w:t>
            </w:r>
          </w:p>
          <w:p w:rsidR="00F13560" w:rsidRDefault="00F13560" w:rsidP="001A0E7E">
            <w:pPr>
              <w:spacing w:line="360" w:lineRule="exac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（7）M</w:t>
            </w:r>
            <w:r>
              <w:rPr>
                <w:rFonts w:asciiTheme="minorEastAsia" w:hAnsiTheme="minorEastAsia"/>
                <w:sz w:val="24"/>
                <w:szCs w:val="24"/>
              </w:rPr>
              <w:t>ySQL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数据库：实现对数据库操作以及数据存储。</w:t>
            </w:r>
            <w:bookmarkStart w:id="1" w:name="_GoBack"/>
            <w:bookmarkEnd w:id="1"/>
          </w:p>
          <w:p w:rsidR="00F13560" w:rsidRPr="00F13560" w:rsidRDefault="00F13560" w:rsidP="001A0E7E">
            <w:pPr>
              <w:spacing w:line="360" w:lineRule="exac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1A0E7E" w:rsidRPr="001A0E7E" w:rsidRDefault="001A0E7E" w:rsidP="001A0E7E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 w:rsidRPr="001A0E7E">
              <w:rPr>
                <w:rFonts w:asciiTheme="minorEastAsia" w:hAnsiTheme="minorEastAsia" w:hint="eastAsia"/>
                <w:sz w:val="24"/>
                <w:szCs w:val="24"/>
              </w:rPr>
              <w:t>2设计参数：</w:t>
            </w:r>
          </w:p>
          <w:p w:rsidR="001A0E7E" w:rsidRPr="001A0E7E" w:rsidRDefault="001A0E7E" w:rsidP="001A0E7E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 w:rsidRPr="001A0E7E">
              <w:rPr>
                <w:rFonts w:asciiTheme="minorEastAsia" w:hAnsiTheme="minorEastAsia" w:hint="eastAsia"/>
                <w:sz w:val="24"/>
                <w:szCs w:val="24"/>
              </w:rPr>
              <w:t>（1）</w:t>
            </w:r>
            <w:r w:rsidR="004F088E">
              <w:rPr>
                <w:rFonts w:asciiTheme="minorEastAsia" w:hAnsiTheme="minorEastAsia" w:hint="eastAsia"/>
                <w:sz w:val="24"/>
                <w:szCs w:val="24"/>
              </w:rPr>
              <w:t>后端服务器要设计整体系统逻辑与前端的接口设计</w:t>
            </w:r>
            <w:r w:rsidRPr="001A0E7E"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  <w:p w:rsidR="001A0E7E" w:rsidRPr="001A0E7E" w:rsidRDefault="001A0E7E" w:rsidP="001A0E7E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 w:rsidRPr="001A0E7E">
              <w:rPr>
                <w:rFonts w:asciiTheme="minorEastAsia" w:hAnsiTheme="minorEastAsia" w:hint="eastAsia"/>
                <w:sz w:val="24"/>
                <w:szCs w:val="24"/>
              </w:rPr>
              <w:t>（2）服务端应具有系统管理模块，包括用户管理和留言管理功能；</w:t>
            </w:r>
          </w:p>
          <w:p w:rsidR="00D51BA4" w:rsidRDefault="001A0E7E" w:rsidP="004F088E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 w:rsidRPr="001A0E7E">
              <w:rPr>
                <w:rFonts w:asciiTheme="minorEastAsia" w:hAnsiTheme="minorEastAsia" w:hint="eastAsia"/>
                <w:sz w:val="24"/>
                <w:szCs w:val="24"/>
              </w:rPr>
              <w:t>（3）服务端还应具有</w:t>
            </w:r>
            <w:r w:rsidR="004F088E">
              <w:rPr>
                <w:rFonts w:asciiTheme="minorEastAsia" w:hAnsiTheme="minorEastAsia" w:hint="eastAsia"/>
                <w:sz w:val="24"/>
                <w:szCs w:val="24"/>
              </w:rPr>
              <w:t>对数据库操作及数据存储等功能</w:t>
            </w:r>
            <w:r w:rsidRPr="001A0E7E">
              <w:rPr>
                <w:rFonts w:asciiTheme="minorEastAsia" w:hAnsiTheme="minorEastAsia" w:hint="eastAsia"/>
                <w:sz w:val="24"/>
                <w:szCs w:val="24"/>
              </w:rPr>
              <w:t>模块，包括数据更新，数据统计，餐品管理、订单处理等功能。；</w:t>
            </w:r>
          </w:p>
        </w:tc>
      </w:tr>
      <w:tr w:rsidR="00D51BA4">
        <w:trPr>
          <w:trHeight w:val="1814"/>
        </w:trPr>
        <w:tc>
          <w:tcPr>
            <w:tcW w:w="8784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51BA4" w:rsidRDefault="00C72908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三</w:t>
            </w:r>
            <w:r>
              <w:rPr>
                <w:rFonts w:asciiTheme="minorEastAsia" w:hAnsiTheme="minorEastAsia"/>
                <w:sz w:val="24"/>
                <w:szCs w:val="24"/>
              </w:rPr>
              <w:t>、毕业设计（论文）工作量以及达成度分析</w:t>
            </w:r>
          </w:p>
          <w:p w:rsidR="00D51BA4" w:rsidRDefault="00C72908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3.1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毕业设计（论文）的工作量要求（含外文翻译、文献综述、开题报告、毕业设计图量、论文等）</w:t>
            </w:r>
          </w:p>
          <w:p w:rsidR="001A0E7E" w:rsidRDefault="001A0E7E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1A0E7E" w:rsidRPr="001A0E7E" w:rsidRDefault="001A0E7E" w:rsidP="001A0E7E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 w:rsidRPr="001A0E7E">
              <w:rPr>
                <w:rFonts w:asciiTheme="minorEastAsia" w:hAnsiTheme="minorEastAsia" w:hint="eastAsia"/>
                <w:sz w:val="24"/>
                <w:szCs w:val="24"/>
              </w:rPr>
              <w:t>1.外文翻译要求：要求完成1万英符左右的相关英文资料翻译</w:t>
            </w:r>
          </w:p>
          <w:p w:rsidR="001A0E7E" w:rsidRPr="001A0E7E" w:rsidRDefault="001A0E7E" w:rsidP="001A0E7E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 w:rsidRPr="001A0E7E">
              <w:rPr>
                <w:rFonts w:asciiTheme="minorEastAsia" w:hAnsiTheme="minorEastAsia" w:hint="eastAsia"/>
                <w:sz w:val="24"/>
                <w:szCs w:val="24"/>
              </w:rPr>
              <w:t>2.文献综述：要求阅读5-8篇左右的相关文献，其中1-2篇为英文文献；</w:t>
            </w:r>
          </w:p>
          <w:p w:rsidR="001A0E7E" w:rsidRDefault="001A0E7E" w:rsidP="001A0E7E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 w:rsidRPr="001A0E7E">
              <w:rPr>
                <w:rFonts w:asciiTheme="minorEastAsia" w:hAnsiTheme="minorEastAsia" w:hint="eastAsia"/>
                <w:sz w:val="24"/>
                <w:szCs w:val="24"/>
              </w:rPr>
              <w:t>3.开题报告：要求前期在阅读相关文献的基础上，完成基本的设计方案，拟定设</w:t>
            </w:r>
          </w:p>
          <w:p w:rsidR="001A0E7E" w:rsidRPr="001A0E7E" w:rsidRDefault="001A0E7E" w:rsidP="001A0E7E">
            <w:pPr>
              <w:spacing w:line="360" w:lineRule="exact"/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A0E7E">
              <w:rPr>
                <w:rFonts w:asciiTheme="minorEastAsia" w:hAnsiTheme="minorEastAsia" w:hint="eastAsia"/>
                <w:sz w:val="24"/>
                <w:szCs w:val="24"/>
              </w:rPr>
              <w:t>计路线，制定进度安排，完成开题报告；</w:t>
            </w:r>
          </w:p>
          <w:p w:rsidR="00D51BA4" w:rsidRDefault="001A0E7E" w:rsidP="001A0E7E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 w:rsidRPr="001A0E7E">
              <w:rPr>
                <w:rFonts w:asciiTheme="minorEastAsia" w:hAnsiTheme="minorEastAsia" w:hint="eastAsia"/>
                <w:sz w:val="24"/>
                <w:szCs w:val="24"/>
              </w:rPr>
              <w:t>4. 毕业论文：完成2万字左右本科毕业论文。</w:t>
            </w:r>
          </w:p>
          <w:p w:rsidR="001A0E7E" w:rsidRDefault="001A0E7E" w:rsidP="001A0E7E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D51BA4" w:rsidRDefault="00C72908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3.2 “复杂工程问题”的符合度分析</w:t>
            </w:r>
          </w:p>
          <w:p w:rsidR="00D51BA4" w:rsidRDefault="00C72908">
            <w:pPr>
              <w:pStyle w:val="a6"/>
              <w:tabs>
                <w:tab w:val="left" w:pos="851"/>
              </w:tabs>
              <w:spacing w:before="0" w:beforeAutospacing="0" w:after="0" w:afterAutospacing="0" w:line="360" w:lineRule="auto"/>
              <w:ind w:firstLineChars="200" w:firstLine="480"/>
            </w:pPr>
            <w:r>
              <w:rPr>
                <w:rFonts w:hint="eastAsia"/>
              </w:rPr>
              <w:t>“复杂工程问题”必须具备下述特征（1），同时具备下述特征（2）-（7）的部分或全部。针对毕业设计选题及研究内容，在下面的符合项中对应【 】里填写√，可以多选。</w:t>
            </w:r>
          </w:p>
          <w:p w:rsidR="00D51BA4" w:rsidRDefault="00C72908">
            <w:pPr>
              <w:pStyle w:val="a6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lastRenderedPageBreak/>
              <w:t>【</w:t>
            </w:r>
            <w:r w:rsidR="001A0E7E">
              <w:rPr>
                <w:rFonts w:hint="eastAsia"/>
              </w:rPr>
              <w:t>√</w:t>
            </w:r>
            <w:r>
              <w:rPr>
                <w:rFonts w:hint="eastAsia"/>
              </w:rPr>
              <w:t>】（1）必须运用深入的工程原理经过分析才可能得到解决；</w:t>
            </w:r>
          </w:p>
          <w:p w:rsidR="00D51BA4" w:rsidRDefault="00C72908">
            <w:pPr>
              <w:pStyle w:val="a6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</w:t>
            </w:r>
            <w:r w:rsidR="001A0E7E">
              <w:rPr>
                <w:rFonts w:hint="eastAsia"/>
              </w:rPr>
              <w:t>√</w:t>
            </w:r>
            <w:r>
              <w:rPr>
                <w:rFonts w:hint="eastAsia"/>
              </w:rPr>
              <w:t>】（2）需求涉及多方面的技术、工程和其它因素，并可能相互有一定冲突；</w:t>
            </w:r>
          </w:p>
          <w:p w:rsidR="00D51BA4" w:rsidRDefault="00C72908">
            <w:pPr>
              <w:pStyle w:val="a6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 】（3）需要通过建立合适的抽象模型才能解决，在建模过程中需要体现出创造性；</w:t>
            </w:r>
          </w:p>
          <w:p w:rsidR="00D51BA4" w:rsidRDefault="00C72908">
            <w:pPr>
              <w:pStyle w:val="a6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</w:t>
            </w:r>
            <w:r w:rsidR="001A0E7E">
              <w:rPr>
                <w:rFonts w:hint="eastAsia"/>
              </w:rPr>
              <w:t>√</w:t>
            </w:r>
            <w:r>
              <w:rPr>
                <w:rFonts w:hint="eastAsia"/>
              </w:rPr>
              <w:t>】（4）不是仅靠常用方法就可以完全解决的；</w:t>
            </w:r>
          </w:p>
          <w:p w:rsidR="00D51BA4" w:rsidRDefault="00C72908">
            <w:pPr>
              <w:pStyle w:val="a6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</w:t>
            </w:r>
            <w:r w:rsidR="001A0E7E">
              <w:rPr>
                <w:rFonts w:hint="eastAsia"/>
              </w:rPr>
              <w:t>√</w:t>
            </w:r>
            <w:r>
              <w:rPr>
                <w:rFonts w:hint="eastAsia"/>
              </w:rPr>
              <w:t>】（5）问题中涉及的因素可能没有完全包含在专业标准和规范中；</w:t>
            </w:r>
          </w:p>
          <w:p w:rsidR="00D51BA4" w:rsidRDefault="00C72908">
            <w:pPr>
              <w:pStyle w:val="a6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 】（6）问题相关各方利益不完全一致；</w:t>
            </w:r>
          </w:p>
          <w:p w:rsidR="00D51BA4" w:rsidRDefault="00C72908">
            <w:pPr>
              <w:pStyle w:val="a6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</w:t>
            </w:r>
            <w:r w:rsidR="001A0E7E">
              <w:rPr>
                <w:rFonts w:hint="eastAsia"/>
              </w:rPr>
              <w:t>√</w:t>
            </w:r>
            <w:r>
              <w:rPr>
                <w:rFonts w:hint="eastAsia"/>
              </w:rPr>
              <w:t xml:space="preserve"> 】（7）具有较高的综合性，包含多个相互关联的子问题。</w:t>
            </w:r>
          </w:p>
          <w:p w:rsidR="00D51BA4" w:rsidRDefault="00C72908">
            <w:pPr>
              <w:pStyle w:val="a6"/>
              <w:tabs>
                <w:tab w:val="left" w:pos="851"/>
              </w:tabs>
              <w:spacing w:before="0" w:beforeAutospacing="0" w:after="0" w:afterAutospacing="0" w:line="360" w:lineRule="auto"/>
              <w:ind w:firstLineChars="200" w:firstLine="480"/>
            </w:pPr>
            <w:r>
              <w:rPr>
                <w:rFonts w:hint="eastAsia"/>
              </w:rPr>
              <w:t>结合上面的选项，确定本毕业设计选题及内容与</w:t>
            </w:r>
            <w:r>
              <w:t>“复杂工程问题”的符合度</w:t>
            </w:r>
            <w:r>
              <w:rPr>
                <w:rFonts w:hint="eastAsia"/>
              </w:rPr>
              <w:t>为（单选，在【 】里填写√）：</w:t>
            </w:r>
          </w:p>
          <w:p w:rsidR="00D51BA4" w:rsidRDefault="00C72908">
            <w:pPr>
              <w:pStyle w:val="a6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 】完全符合</w:t>
            </w:r>
            <w:r>
              <w:t>“复杂工程问题”</w:t>
            </w:r>
            <w:r>
              <w:rPr>
                <w:rFonts w:hint="eastAsia"/>
              </w:rPr>
              <w:t>。</w:t>
            </w:r>
          </w:p>
          <w:p w:rsidR="00D51BA4" w:rsidRDefault="00C72908">
            <w:pPr>
              <w:pStyle w:val="a6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</w:t>
            </w:r>
            <w:r w:rsidR="001A0E7E">
              <w:rPr>
                <w:rFonts w:hint="eastAsia"/>
              </w:rPr>
              <w:t>√</w:t>
            </w:r>
            <w:r>
              <w:rPr>
                <w:rFonts w:hint="eastAsia"/>
              </w:rPr>
              <w:t>】部分研究内容符合</w:t>
            </w:r>
            <w:r>
              <w:t>“复杂工程问题”</w:t>
            </w:r>
            <w:r>
              <w:rPr>
                <w:rFonts w:hint="eastAsia"/>
              </w:rPr>
              <w:t>。</w:t>
            </w:r>
          </w:p>
          <w:p w:rsidR="00D51BA4" w:rsidRDefault="00C72908">
            <w:pPr>
              <w:pStyle w:val="a6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 】不属于</w:t>
            </w:r>
            <w:r>
              <w:t>“复杂工程问题”</w:t>
            </w:r>
            <w:r>
              <w:rPr>
                <w:rFonts w:hint="eastAsia"/>
              </w:rPr>
              <w:t>。</w:t>
            </w:r>
          </w:p>
          <w:p w:rsidR="00D51BA4" w:rsidRDefault="00D51BA4">
            <w:pPr>
              <w:pStyle w:val="a6"/>
              <w:tabs>
                <w:tab w:val="left" w:pos="851"/>
              </w:tabs>
              <w:spacing w:before="0" w:beforeAutospacing="0" w:after="0" w:afterAutospacing="0" w:line="360" w:lineRule="auto"/>
            </w:pPr>
          </w:p>
          <w:p w:rsidR="00D51BA4" w:rsidRDefault="00C72908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3.3 毕业要求的达成度分析</w:t>
            </w:r>
          </w:p>
          <w:p w:rsidR="00D51BA4" w:rsidRDefault="00C72908">
            <w:pPr>
              <w:spacing w:line="360" w:lineRule="exac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（注：可以多选，在【 】里填写√）</w:t>
            </w:r>
          </w:p>
          <w:p w:rsidR="00D51BA4" w:rsidRDefault="00C72908">
            <w:pPr>
              <w:pStyle w:val="a6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</w:t>
            </w:r>
            <w:r w:rsidR="00ED4C07">
              <w:rPr>
                <w:rFonts w:hint="eastAsia"/>
              </w:rPr>
              <w:t>√</w:t>
            </w:r>
            <w:r>
              <w:rPr>
                <w:rFonts w:hint="eastAsia"/>
              </w:rPr>
              <w:t>】</w:t>
            </w:r>
            <w:r>
              <w:t>1.</w:t>
            </w:r>
            <w:r>
              <w:rPr>
                <w:rFonts w:hint="eastAsia"/>
              </w:rPr>
              <w:t>培养运用综合知识解决复杂计算机工程问题的能力。</w:t>
            </w:r>
          </w:p>
          <w:p w:rsidR="00D51BA4" w:rsidRDefault="00C72908">
            <w:pPr>
              <w:pStyle w:val="a6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</w:t>
            </w:r>
            <w:r w:rsidR="00ED4C07">
              <w:rPr>
                <w:rFonts w:hint="eastAsia"/>
              </w:rPr>
              <w:t>√</w:t>
            </w:r>
            <w:r>
              <w:rPr>
                <w:rFonts w:hint="eastAsia"/>
              </w:rPr>
              <w:t>】</w:t>
            </w:r>
            <w:r>
              <w:t>2.</w:t>
            </w:r>
            <w:r>
              <w:rPr>
                <w:rFonts w:hint="eastAsia"/>
              </w:rPr>
              <w:t>能够运用综合知识识别、表达、并通过文献研究分析复杂工程问题。</w:t>
            </w:r>
          </w:p>
          <w:p w:rsidR="00D51BA4" w:rsidRDefault="00C72908">
            <w:pPr>
              <w:pStyle w:val="a6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</w:t>
            </w:r>
            <w:r w:rsidR="00ED4C07">
              <w:rPr>
                <w:rFonts w:hint="eastAsia"/>
              </w:rPr>
              <w:t>√</w:t>
            </w:r>
            <w:r>
              <w:rPr>
                <w:rFonts w:hint="eastAsia"/>
              </w:rPr>
              <w:t>】</w:t>
            </w:r>
            <w:r>
              <w:t>3.</w:t>
            </w:r>
            <w:r>
              <w:rPr>
                <w:rFonts w:hint="eastAsia"/>
              </w:rPr>
              <w:t>能够综合运用理论和技术手段设计解决复杂工程问题的方案，设计满足特定需求的计算机软、硬件系统，能够将创新意识体现到设计环节中；培养在设计/开发中考虑社会、健康、安全、法律、文化及环境等因素的基本素养。</w:t>
            </w:r>
          </w:p>
          <w:p w:rsidR="00D51BA4" w:rsidRDefault="00C72908">
            <w:pPr>
              <w:pStyle w:val="a6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</w:t>
            </w:r>
            <w:r w:rsidR="00ED4C07">
              <w:rPr>
                <w:rFonts w:hint="eastAsia"/>
              </w:rPr>
              <w:t>√</w:t>
            </w:r>
            <w:r>
              <w:rPr>
                <w:rFonts w:hint="eastAsia"/>
              </w:rPr>
              <w:t>】</w:t>
            </w:r>
            <w:r>
              <w:t>4.</w:t>
            </w:r>
            <w:r>
              <w:rPr>
                <w:rFonts w:hint="eastAsia"/>
              </w:rPr>
              <w:t>能够综合运用科学原理和方法抽象问题、设计模型与算法、设计实验、分析与解释数据，并通过信息综合得到合理有效的结论。</w:t>
            </w:r>
          </w:p>
          <w:p w:rsidR="00D51BA4" w:rsidRDefault="00C72908">
            <w:pPr>
              <w:pStyle w:val="a6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 】</w:t>
            </w:r>
            <w:r>
              <w:t>5.</w:t>
            </w:r>
            <w:r>
              <w:rPr>
                <w:rFonts w:hint="eastAsia"/>
              </w:rPr>
              <w:t>能够</w:t>
            </w:r>
            <w:r>
              <w:t>选择与使用恰当的技术、资源、现代工程工具和信息技术工具，能够理解其局限性。</w:t>
            </w:r>
          </w:p>
          <w:p w:rsidR="00D51BA4" w:rsidRDefault="00C72908">
            <w:pPr>
              <w:pStyle w:val="a6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 】</w:t>
            </w:r>
            <w:r>
              <w:t>6.能够基于工程相关背景知识进行合理分析、评价计算机专业工程实践和复杂工程问题解决方案对社会、健康、安全、法律以及文化的影响，并理解应承担的责任。</w:t>
            </w:r>
          </w:p>
          <w:p w:rsidR="00D51BA4" w:rsidRDefault="00C72908">
            <w:pPr>
              <w:pStyle w:val="a6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 】</w:t>
            </w:r>
            <w:r>
              <w:t>7.能够理解和评价针对复杂工程问题的专业工程实践对环境、社会可持续发展的影响。</w:t>
            </w:r>
          </w:p>
          <w:p w:rsidR="00D51BA4" w:rsidRDefault="00C72908">
            <w:pPr>
              <w:pStyle w:val="a6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lastRenderedPageBreak/>
              <w:t>【</w:t>
            </w:r>
            <w:r w:rsidR="00ED4C07">
              <w:rPr>
                <w:rFonts w:hint="eastAsia"/>
              </w:rPr>
              <w:t>√</w:t>
            </w:r>
            <w:r>
              <w:rPr>
                <w:rFonts w:hint="eastAsia"/>
              </w:rPr>
              <w:t>】</w:t>
            </w:r>
            <w:r>
              <w:t>8.</w:t>
            </w:r>
            <w:r>
              <w:rPr>
                <w:rFonts w:hint="eastAsia"/>
              </w:rPr>
              <w:t xml:space="preserve"> 在工程实践中培养遵守</w:t>
            </w:r>
            <w:r>
              <w:t>职业道德和规范</w:t>
            </w:r>
            <w:r>
              <w:rPr>
                <w:rFonts w:hint="eastAsia"/>
              </w:rPr>
              <w:t>的意识和素质。</w:t>
            </w:r>
          </w:p>
          <w:p w:rsidR="00D51BA4" w:rsidRDefault="00C72908">
            <w:pPr>
              <w:pStyle w:val="a6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 】</w:t>
            </w:r>
            <w:r>
              <w:t>9.</w:t>
            </w:r>
            <w:r>
              <w:rPr>
                <w:rFonts w:hint="eastAsia"/>
              </w:rPr>
              <w:t>培养组织管理能力和团队合作能力，承担角色责任。</w:t>
            </w:r>
          </w:p>
          <w:p w:rsidR="00D51BA4" w:rsidRDefault="00C72908">
            <w:pPr>
              <w:pStyle w:val="a6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 】</w:t>
            </w:r>
            <w:r>
              <w:t>10</w:t>
            </w:r>
            <w:r>
              <w:rPr>
                <w:rFonts w:hint="eastAsia"/>
              </w:rPr>
              <w:t>.培养就复杂工程问题与业界同行、社会公众，以及跨文化背景下的沟通和交流能力</w:t>
            </w:r>
            <w:r>
              <w:t>。</w:t>
            </w:r>
          </w:p>
          <w:p w:rsidR="00D51BA4" w:rsidRDefault="00C72908">
            <w:pPr>
              <w:pStyle w:val="a6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</w:t>
            </w:r>
            <w:r w:rsidR="00ED4C07">
              <w:rPr>
                <w:rFonts w:hint="eastAsia"/>
              </w:rPr>
              <w:t>√</w:t>
            </w:r>
            <w:r>
              <w:rPr>
                <w:rFonts w:hint="eastAsia"/>
              </w:rPr>
              <w:t>】</w:t>
            </w:r>
            <w:r>
              <w:t>11.</w:t>
            </w:r>
            <w:r>
              <w:rPr>
                <w:rFonts w:hint="eastAsia"/>
              </w:rPr>
              <w:t>培养</w:t>
            </w:r>
            <w:r>
              <w:t>在多学科环境中经济学和管理学</w:t>
            </w:r>
            <w:r>
              <w:rPr>
                <w:rFonts w:hint="eastAsia"/>
              </w:rPr>
              <w:t>的</w:t>
            </w:r>
            <w:r>
              <w:t>应用</w:t>
            </w:r>
            <w:r>
              <w:rPr>
                <w:rFonts w:hint="eastAsia"/>
              </w:rPr>
              <w:t>能力</w:t>
            </w:r>
            <w:r>
              <w:t>。</w:t>
            </w:r>
          </w:p>
          <w:p w:rsidR="00D51BA4" w:rsidRDefault="00C72908">
            <w:pPr>
              <w:pStyle w:val="a6"/>
              <w:tabs>
                <w:tab w:val="left" w:pos="851"/>
              </w:tabs>
              <w:spacing w:before="0" w:beforeAutospacing="0" w:after="0" w:afterAutospacing="0" w:line="360" w:lineRule="auto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【</w:t>
            </w:r>
            <w:r w:rsidR="00ED4C07">
              <w:rPr>
                <w:rFonts w:hint="eastAsia"/>
              </w:rPr>
              <w:t>√</w:t>
            </w:r>
            <w:r>
              <w:rPr>
                <w:rFonts w:hint="eastAsia"/>
              </w:rPr>
              <w:t>】</w:t>
            </w:r>
            <w:r>
              <w:t>12.</w:t>
            </w:r>
            <w:r>
              <w:rPr>
                <w:rFonts w:hint="eastAsia"/>
              </w:rPr>
              <w:t>培养</w:t>
            </w:r>
            <w:r>
              <w:t>自主学习和终身学习的意识</w:t>
            </w:r>
            <w:r>
              <w:rPr>
                <w:rFonts w:hint="eastAsia"/>
              </w:rPr>
              <w:t>。</w:t>
            </w:r>
          </w:p>
        </w:tc>
      </w:tr>
      <w:tr w:rsidR="00D51BA4">
        <w:trPr>
          <w:trHeight w:val="1814"/>
        </w:trPr>
        <w:tc>
          <w:tcPr>
            <w:tcW w:w="8784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51BA4" w:rsidRDefault="00C72908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四</w:t>
            </w:r>
            <w:r>
              <w:rPr>
                <w:rFonts w:asciiTheme="minorEastAsia" w:hAnsiTheme="minorEastAsia"/>
                <w:sz w:val="24"/>
                <w:szCs w:val="24"/>
              </w:rPr>
              <w:t>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课题的可行性分析</w:t>
            </w:r>
          </w:p>
          <w:p w:rsidR="00D51BA4" w:rsidRDefault="00D51BA4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D51BA4" w:rsidRDefault="00ED4C07" w:rsidP="00ED4C07">
            <w:pPr>
              <w:spacing w:line="360" w:lineRule="exact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本人已经指导过学生完成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开发程序，并获得很好的成绩。</w:t>
            </w:r>
          </w:p>
        </w:tc>
      </w:tr>
      <w:tr w:rsidR="00D51BA4">
        <w:trPr>
          <w:trHeight w:val="2551"/>
        </w:trPr>
        <w:tc>
          <w:tcPr>
            <w:tcW w:w="8784" w:type="dxa"/>
            <w:gridSpan w:val="7"/>
            <w:shd w:val="clear" w:color="auto" w:fill="auto"/>
          </w:tcPr>
          <w:p w:rsidR="00D51BA4" w:rsidRDefault="00C72908">
            <w:pPr>
              <w:spacing w:line="36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五</w:t>
            </w:r>
            <w:r>
              <w:rPr>
                <w:rFonts w:asciiTheme="minorEastAsia" w:hAnsiTheme="minorEastAsia"/>
                <w:sz w:val="24"/>
                <w:szCs w:val="24"/>
              </w:rPr>
              <w:t>、参考文献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及</w:t>
            </w:r>
            <w:r>
              <w:rPr>
                <w:rFonts w:asciiTheme="minorEastAsia" w:hAnsiTheme="minorEastAsia"/>
                <w:sz w:val="24"/>
                <w:szCs w:val="24"/>
              </w:rPr>
              <w:t>来源</w:t>
            </w:r>
            <w:r>
              <w:rPr>
                <w:rFonts w:asciiTheme="minorEastAsia" w:hAnsiTheme="minorEastAsia" w:hint="eastAsia"/>
                <w:szCs w:val="21"/>
              </w:rPr>
              <w:t>（要求最新文献</w:t>
            </w:r>
            <w:r>
              <w:rPr>
                <w:rFonts w:asciiTheme="minorEastAsia" w:hAnsiTheme="minorEastAsia"/>
                <w:szCs w:val="21"/>
              </w:rPr>
              <w:t>资料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格式应</w:t>
            </w:r>
            <w:r>
              <w:rPr>
                <w:szCs w:val="21"/>
              </w:rPr>
              <w:t>按国家标准</w:t>
            </w:r>
            <w:r>
              <w:rPr>
                <w:szCs w:val="21"/>
              </w:rPr>
              <w:t xml:space="preserve">GB/T 7714-2005 </w:t>
            </w:r>
            <w:r>
              <w:rPr>
                <w:szCs w:val="21"/>
              </w:rPr>
              <w:t>文后参考文献著录规则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  <w:p w:rsidR="00ED4C07" w:rsidRDefault="00ED4C07">
            <w:pPr>
              <w:spacing w:line="360" w:lineRule="exact"/>
              <w:rPr>
                <w:rFonts w:asciiTheme="minorEastAsia" w:hAnsiTheme="minorEastAsia"/>
                <w:szCs w:val="21"/>
              </w:rPr>
            </w:pPr>
          </w:p>
          <w:p w:rsidR="00ED4C07" w:rsidRPr="00ED4C07" w:rsidRDefault="00ED4C07" w:rsidP="00ED4C07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 w:rsidRPr="00ED4C07">
              <w:rPr>
                <w:rFonts w:asciiTheme="minorEastAsia" w:hAnsiTheme="minorEastAsia" w:hint="eastAsia"/>
                <w:sz w:val="24"/>
                <w:szCs w:val="24"/>
              </w:rPr>
              <w:t>[1] 李淑华,余松涛.基于微信的高校点餐管理系统设计与实现[J].齐齐哈尔大学学报(自然科学版),2020,36(05):88-94.</w:t>
            </w:r>
          </w:p>
          <w:p w:rsidR="00ED4C07" w:rsidRPr="00ED4C07" w:rsidRDefault="00ED4C07" w:rsidP="00ED4C07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 w:rsidRPr="00ED4C07">
              <w:rPr>
                <w:rFonts w:asciiTheme="minorEastAsia" w:hAnsiTheme="minorEastAsia" w:hint="eastAsia"/>
                <w:sz w:val="24"/>
                <w:szCs w:val="24"/>
              </w:rPr>
              <w:t>[2] 李新锦,鲁志萍,刘苑如.基于微信小程序的校园点餐系统的设计[J].电脑知识与技术,2020,16(07):50-51+56.</w:t>
            </w:r>
          </w:p>
          <w:p w:rsidR="00ED4C07" w:rsidRPr="00ED4C07" w:rsidRDefault="00ED4C07" w:rsidP="00ED4C07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 w:rsidRPr="00ED4C07">
              <w:rPr>
                <w:rFonts w:asciiTheme="minorEastAsia" w:hAnsiTheme="minorEastAsia" w:hint="eastAsia"/>
                <w:sz w:val="24"/>
                <w:szCs w:val="24"/>
              </w:rPr>
              <w:t>[3] 王艳辉.基于微信小程序订餐系统的设计与研究[J].信息与电脑(理论版),2019,31(21):97-98.</w:t>
            </w:r>
          </w:p>
          <w:p w:rsidR="00ED4C07" w:rsidRPr="00ED4C07" w:rsidRDefault="00ED4C07" w:rsidP="00ED4C07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 w:rsidRPr="00ED4C07">
              <w:rPr>
                <w:rFonts w:asciiTheme="minorEastAsia" w:hAnsiTheme="minorEastAsia" w:hint="eastAsia"/>
                <w:sz w:val="24"/>
                <w:szCs w:val="24"/>
              </w:rPr>
              <w:t>[4] 刘琤,赵桓鑫,王先勇.基于Spring Boot技术的微信平台校园食堂智能点餐系统设计[J].无线互联科技,2019,16(15):37-38.</w:t>
            </w:r>
          </w:p>
          <w:p w:rsidR="00ED4C07" w:rsidRPr="00ED4C07" w:rsidRDefault="00ED4C07" w:rsidP="00ED4C07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 w:rsidRPr="00ED4C07">
              <w:rPr>
                <w:rFonts w:asciiTheme="minorEastAsia" w:hAnsiTheme="minorEastAsia" w:hint="eastAsia"/>
                <w:sz w:val="24"/>
                <w:szCs w:val="24"/>
              </w:rPr>
              <w:t>[5] 宋丹丹. 基于协同过滤的美食点餐推荐系统的设计与实现[D].武汉轻工大学,2018.</w:t>
            </w:r>
          </w:p>
          <w:p w:rsidR="00ED4C07" w:rsidRPr="00ED4C07" w:rsidRDefault="00ED4C07" w:rsidP="00ED4C07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 w:rsidRPr="00ED4C07">
              <w:rPr>
                <w:rFonts w:asciiTheme="minorEastAsia" w:hAnsiTheme="minorEastAsia" w:hint="eastAsia"/>
                <w:sz w:val="24"/>
                <w:szCs w:val="24"/>
              </w:rPr>
              <w:t>[6] 申燕萍,何梦磊.基于微信小程序的点餐系统[J].电脑知识与技术,2018,14(04):62-63+83.</w:t>
            </w:r>
          </w:p>
          <w:p w:rsidR="00ED4C07" w:rsidRPr="00ED4C07" w:rsidRDefault="00ED4C07" w:rsidP="00ED4C07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 w:rsidRPr="00ED4C07">
              <w:rPr>
                <w:rFonts w:asciiTheme="minorEastAsia" w:hAnsiTheme="minorEastAsia" w:hint="eastAsia"/>
                <w:sz w:val="24"/>
                <w:szCs w:val="24"/>
              </w:rPr>
              <w:t>[7] 袁源.基于遗传算法的智能点名系统的设计与实现[J].网络安全技术与应用,2015(04):37+41.</w:t>
            </w:r>
          </w:p>
          <w:p w:rsidR="00ED4C07" w:rsidRPr="00ED4C07" w:rsidRDefault="00ED4C07" w:rsidP="00ED4C07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 w:rsidRPr="00ED4C07">
              <w:rPr>
                <w:rFonts w:asciiTheme="minorEastAsia" w:hAnsiTheme="minorEastAsia"/>
                <w:sz w:val="24"/>
                <w:szCs w:val="24"/>
              </w:rPr>
              <w:t>[8] Wang J Y, Chang P Y, Liu S. An efficient roll call system for a smart phone[C]//System Science and Engineering (ICSSE), 2016 International Conference on. IEEE, 2016: 1-3.</w:t>
            </w:r>
          </w:p>
          <w:p w:rsidR="00ED4C07" w:rsidRPr="00ED4C07" w:rsidRDefault="00ED4C07" w:rsidP="00ED4C07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 w:rsidRPr="00ED4C07">
              <w:rPr>
                <w:rFonts w:asciiTheme="minorEastAsia" w:hAnsiTheme="minorEastAsia"/>
                <w:sz w:val="24"/>
                <w:szCs w:val="24"/>
              </w:rPr>
              <w:t>[9] Shannon L J, Ward Y D. A Case Study: From Game Programming to ICTs[M]//ICTs and the Millennium Development Goals. Springer US, 2014: 237-250.</w:t>
            </w:r>
          </w:p>
          <w:p w:rsidR="00D51BA4" w:rsidRDefault="00ED4C07" w:rsidP="00ED4C07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 w:rsidRPr="00ED4C07">
              <w:rPr>
                <w:rFonts w:asciiTheme="minorEastAsia" w:hAnsiTheme="minorEastAsia" w:hint="eastAsia"/>
                <w:sz w:val="24"/>
                <w:szCs w:val="24"/>
              </w:rPr>
              <w:t>[10] 霍婉晖. 基于微信公众平台的智能点餐系统的设计与实现[D].吉林大学,2016.</w:t>
            </w:r>
          </w:p>
          <w:p w:rsidR="00ED4C07" w:rsidRDefault="00ED4C07" w:rsidP="00ED4C07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51BA4">
        <w:trPr>
          <w:trHeight w:val="2966"/>
        </w:trPr>
        <w:tc>
          <w:tcPr>
            <w:tcW w:w="8784" w:type="dxa"/>
            <w:gridSpan w:val="7"/>
            <w:shd w:val="clear" w:color="auto" w:fill="auto"/>
          </w:tcPr>
          <w:p w:rsidR="00D51BA4" w:rsidRDefault="00C72908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六</w:t>
            </w:r>
            <w:r>
              <w:rPr>
                <w:rFonts w:asciiTheme="minorEastAsia" w:hAnsiTheme="minorEastAsia"/>
                <w:sz w:val="24"/>
                <w:szCs w:val="24"/>
              </w:rPr>
              <w:t>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研究室</w:t>
            </w:r>
            <w:r>
              <w:rPr>
                <w:rFonts w:asciiTheme="minorEastAsia" w:hAnsiTheme="minorEastAsia"/>
                <w:sz w:val="24"/>
                <w:szCs w:val="24"/>
              </w:rPr>
              <w:t>审核意见</w:t>
            </w:r>
          </w:p>
          <w:p w:rsidR="00D51BA4" w:rsidRDefault="00C72908">
            <w:pPr>
              <w:spacing w:line="360" w:lineRule="exact"/>
              <w:ind w:leftChars="-50" w:left="-105" w:right="-105" w:firstLineChars="55" w:firstLine="11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（对</w:t>
            </w:r>
            <w:r>
              <w:rPr>
                <w:rFonts w:asciiTheme="minorEastAsia" w:hAnsiTheme="minorEastAsia"/>
                <w:szCs w:val="21"/>
              </w:rPr>
              <w:t>以上内容进行科学性</w:t>
            </w:r>
            <w:r>
              <w:rPr>
                <w:rFonts w:asciiTheme="minorEastAsia" w:hAnsiTheme="minorEastAsia" w:hint="eastAsia"/>
                <w:szCs w:val="21"/>
              </w:rPr>
              <w:t>评价，</w:t>
            </w:r>
            <w:r>
              <w:rPr>
                <w:rFonts w:asciiTheme="minorEastAsia" w:hAnsiTheme="minorEastAsia"/>
                <w:szCs w:val="21"/>
              </w:rPr>
              <w:t>说明课题是否成立，是否可用于</w:t>
            </w:r>
            <w:r>
              <w:rPr>
                <w:rFonts w:asciiTheme="minorEastAsia" w:hAnsiTheme="minorEastAsia" w:hint="eastAsia"/>
                <w:szCs w:val="21"/>
              </w:rPr>
              <w:t>毕业设计（论文）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  <w:p w:rsidR="00D51BA4" w:rsidRDefault="00D51BA4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</w:p>
          <w:p w:rsidR="00D51BA4" w:rsidRDefault="00D51BA4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</w:p>
          <w:p w:rsidR="00D51BA4" w:rsidRDefault="00D51BA4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</w:p>
          <w:p w:rsidR="00D51BA4" w:rsidRDefault="00D51BA4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</w:p>
          <w:p w:rsidR="00D51BA4" w:rsidRDefault="00D51BA4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</w:p>
          <w:p w:rsidR="00D51BA4" w:rsidRDefault="00C72908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研究室主任</w:t>
            </w:r>
            <w:r>
              <w:rPr>
                <w:rFonts w:asciiTheme="minorEastAsia" w:hAnsiTheme="minorEastAsia"/>
                <w:sz w:val="24"/>
                <w:szCs w:val="24"/>
              </w:rPr>
              <w:t>签字：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       年    月    日</w:t>
            </w:r>
          </w:p>
        </w:tc>
      </w:tr>
      <w:tr w:rsidR="00D51BA4">
        <w:trPr>
          <w:trHeight w:val="2381"/>
        </w:trPr>
        <w:tc>
          <w:tcPr>
            <w:tcW w:w="8784" w:type="dxa"/>
            <w:gridSpan w:val="7"/>
            <w:shd w:val="clear" w:color="auto" w:fill="auto"/>
          </w:tcPr>
          <w:p w:rsidR="00D51BA4" w:rsidRDefault="00C72908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七</w:t>
            </w:r>
            <w:r>
              <w:rPr>
                <w:rFonts w:asciiTheme="minorEastAsia" w:hAnsiTheme="minorEastAsia"/>
                <w:sz w:val="24"/>
                <w:szCs w:val="24"/>
              </w:rPr>
              <w:t>、学院意见</w:t>
            </w:r>
          </w:p>
          <w:p w:rsidR="00D51BA4" w:rsidRDefault="00D51BA4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</w:p>
          <w:p w:rsidR="00D51BA4" w:rsidRDefault="00D51BA4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</w:p>
          <w:p w:rsidR="00D51BA4" w:rsidRDefault="00C72908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课题</w:t>
            </w:r>
            <w:r>
              <w:rPr>
                <w:rFonts w:asciiTheme="minorEastAsia" w:hAnsiTheme="minorEastAsia"/>
                <w:sz w:val="24"/>
                <w:szCs w:val="24"/>
              </w:rPr>
              <w:t>成立，登记备案，准予实施。</w:t>
            </w:r>
          </w:p>
          <w:p w:rsidR="00D51BA4" w:rsidRDefault="00D51BA4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</w:p>
          <w:p w:rsidR="00D51BA4" w:rsidRDefault="00D51BA4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</w:p>
          <w:p w:rsidR="00D51BA4" w:rsidRDefault="00C72908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主管</w:t>
            </w:r>
            <w:r>
              <w:rPr>
                <w:rFonts w:asciiTheme="minorEastAsia" w:hAnsiTheme="minorEastAsia"/>
                <w:sz w:val="24"/>
                <w:szCs w:val="24"/>
              </w:rPr>
              <w:t>教学副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院长</w:t>
            </w:r>
            <w:r>
              <w:rPr>
                <w:rFonts w:asciiTheme="minorEastAsia" w:hAnsiTheme="minorEastAsia"/>
                <w:sz w:val="24"/>
                <w:szCs w:val="24"/>
              </w:rPr>
              <w:t>签字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                           年    月    日</w:t>
            </w:r>
          </w:p>
        </w:tc>
      </w:tr>
    </w:tbl>
    <w:p w:rsidR="00D51BA4" w:rsidRDefault="00D51BA4">
      <w:pPr>
        <w:spacing w:line="360" w:lineRule="exact"/>
      </w:pPr>
    </w:p>
    <w:sectPr w:rsidR="00D51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03A" w:rsidRDefault="0026503A" w:rsidP="001A0E7E">
      <w:r>
        <w:separator/>
      </w:r>
    </w:p>
  </w:endnote>
  <w:endnote w:type="continuationSeparator" w:id="0">
    <w:p w:rsidR="0026503A" w:rsidRDefault="0026503A" w:rsidP="001A0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03A" w:rsidRDefault="0026503A" w:rsidP="001A0E7E">
      <w:r>
        <w:separator/>
      </w:r>
    </w:p>
  </w:footnote>
  <w:footnote w:type="continuationSeparator" w:id="0">
    <w:p w:rsidR="0026503A" w:rsidRDefault="0026503A" w:rsidP="001A0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97385"/>
    <w:multiLevelType w:val="multilevel"/>
    <w:tmpl w:val="06C97385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423883"/>
    <w:rsid w:val="00127644"/>
    <w:rsid w:val="001A0E7E"/>
    <w:rsid w:val="001D679A"/>
    <w:rsid w:val="001E0EB7"/>
    <w:rsid w:val="00204BB5"/>
    <w:rsid w:val="00250AE5"/>
    <w:rsid w:val="0026503A"/>
    <w:rsid w:val="002A1190"/>
    <w:rsid w:val="002F44FA"/>
    <w:rsid w:val="003D6426"/>
    <w:rsid w:val="004027CB"/>
    <w:rsid w:val="004765BD"/>
    <w:rsid w:val="004F088E"/>
    <w:rsid w:val="006277D7"/>
    <w:rsid w:val="006F493A"/>
    <w:rsid w:val="00706057"/>
    <w:rsid w:val="007550BC"/>
    <w:rsid w:val="00765F62"/>
    <w:rsid w:val="007F0198"/>
    <w:rsid w:val="00997E93"/>
    <w:rsid w:val="00A1478A"/>
    <w:rsid w:val="00A42FCE"/>
    <w:rsid w:val="00AB64CB"/>
    <w:rsid w:val="00AC0FF9"/>
    <w:rsid w:val="00B74DE1"/>
    <w:rsid w:val="00C72908"/>
    <w:rsid w:val="00CE4C2F"/>
    <w:rsid w:val="00D01F99"/>
    <w:rsid w:val="00D51BA4"/>
    <w:rsid w:val="00D72A00"/>
    <w:rsid w:val="00E5058C"/>
    <w:rsid w:val="00EC04D9"/>
    <w:rsid w:val="00ED25C7"/>
    <w:rsid w:val="00ED4C07"/>
    <w:rsid w:val="00F13560"/>
    <w:rsid w:val="00F44303"/>
    <w:rsid w:val="00FD4807"/>
    <w:rsid w:val="00FE254F"/>
    <w:rsid w:val="04FD4911"/>
    <w:rsid w:val="0BE6695D"/>
    <w:rsid w:val="12E02F42"/>
    <w:rsid w:val="18A21714"/>
    <w:rsid w:val="1D726618"/>
    <w:rsid w:val="1F536D13"/>
    <w:rsid w:val="215A1BAE"/>
    <w:rsid w:val="215B615E"/>
    <w:rsid w:val="25380D0E"/>
    <w:rsid w:val="30CD604E"/>
    <w:rsid w:val="34FA240A"/>
    <w:rsid w:val="3B510088"/>
    <w:rsid w:val="42423883"/>
    <w:rsid w:val="55765B95"/>
    <w:rsid w:val="581C3129"/>
    <w:rsid w:val="5D093A03"/>
    <w:rsid w:val="600A5744"/>
    <w:rsid w:val="61027623"/>
    <w:rsid w:val="636E3C04"/>
    <w:rsid w:val="6D2E17E8"/>
    <w:rsid w:val="719B72A1"/>
    <w:rsid w:val="739F0BFC"/>
    <w:rsid w:val="7C87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13CD443-F53B-4661-9023-8FC519387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qFormat/>
    <w:rPr>
      <w:rFonts w:ascii="宋体" w:eastAsia="宋体"/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page number"/>
    <w:basedOn w:val="a0"/>
    <w:qFormat/>
  </w:style>
  <w:style w:type="character" w:customStyle="1" w:styleId="Char">
    <w:name w:val="文档结构图 Char"/>
    <w:basedOn w:val="a0"/>
    <w:link w:val="a3"/>
    <w:qFormat/>
    <w:rPr>
      <w:rFonts w:ascii="宋体" w:eastAsia="宋体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510</Words>
  <Characters>2907</Characters>
  <Application>Microsoft Office Word</Application>
  <DocSecurity>0</DocSecurity>
  <Lines>24</Lines>
  <Paragraphs>6</Paragraphs>
  <ScaleCrop>false</ScaleCrop>
  <Company>Sky123.Org</Company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jjj</dc:creator>
  <cp:lastModifiedBy>董颖</cp:lastModifiedBy>
  <cp:revision>4</cp:revision>
  <dcterms:created xsi:type="dcterms:W3CDTF">2020-12-24T07:17:00Z</dcterms:created>
  <dcterms:modified xsi:type="dcterms:W3CDTF">2020-12-24T08:39:00Z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