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524C" w:rsidRPr="00AB5779" w:rsidRDefault="00B53ADB" w:rsidP="00F843A4">
      <w:pPr>
        <w:autoSpaceDE w:val="0"/>
        <w:autoSpaceDN w:val="0"/>
        <w:adjustRightInd w:val="0"/>
        <w:jc w:val="center"/>
        <w:rPr>
          <w:rFonts w:ascii="Times New Roman" w:hAnsi="Times New Roman" w:cs="Times New Roman"/>
          <w:b/>
          <w:bCs/>
          <w:sz w:val="36"/>
          <w:szCs w:val="36"/>
          <w:lang w:val="en-US"/>
        </w:rPr>
      </w:pPr>
      <w:r w:rsidRPr="00AB5779">
        <w:rPr>
          <w:rFonts w:ascii="Times New Roman" w:hAnsi="Times New Roman" w:cs="Times New Roman"/>
          <w:b/>
          <w:bCs/>
          <w:sz w:val="36"/>
          <w:szCs w:val="36"/>
          <w:lang w:val="en-US"/>
        </w:rPr>
        <w:t xml:space="preserve">Evolution of LTE toward </w:t>
      </w:r>
      <w:r w:rsidR="00B12038" w:rsidRPr="00AB5779">
        <w:rPr>
          <w:rFonts w:ascii="Times New Roman" w:hAnsi="Times New Roman" w:cs="Times New Roman"/>
          <w:b/>
          <w:bCs/>
          <w:sz w:val="36"/>
          <w:szCs w:val="36"/>
          <w:lang w:val="en-US"/>
        </w:rPr>
        <w:t>International</w:t>
      </w:r>
      <w:r w:rsidR="00F843A4" w:rsidRPr="00AB5779">
        <w:rPr>
          <w:rFonts w:ascii="Times New Roman" w:hAnsi="Times New Roman" w:cs="Times New Roman"/>
          <w:b/>
          <w:bCs/>
          <w:sz w:val="36"/>
          <w:szCs w:val="36"/>
          <w:lang w:val="en-US"/>
        </w:rPr>
        <w:t xml:space="preserve"> </w:t>
      </w:r>
      <w:r w:rsidR="00B12038" w:rsidRPr="00AB5779">
        <w:rPr>
          <w:rFonts w:ascii="Times New Roman" w:hAnsi="Times New Roman" w:cs="Times New Roman"/>
          <w:b/>
          <w:bCs/>
          <w:sz w:val="36"/>
          <w:szCs w:val="36"/>
          <w:lang w:val="en-US"/>
        </w:rPr>
        <w:t>Mobile Telecommunications (</w:t>
      </w:r>
      <w:proofErr w:type="spellStart"/>
      <w:r w:rsidR="00B12038" w:rsidRPr="00AB5779">
        <w:rPr>
          <w:rFonts w:ascii="Times New Roman" w:hAnsi="Times New Roman" w:cs="Times New Roman"/>
          <w:b/>
          <w:bCs/>
          <w:sz w:val="36"/>
          <w:szCs w:val="36"/>
          <w:lang w:val="en-US"/>
        </w:rPr>
        <w:t>IMT</w:t>
      </w:r>
      <w:proofErr w:type="spellEnd"/>
      <w:r w:rsidR="00B12038" w:rsidRPr="00AB5779">
        <w:rPr>
          <w:rFonts w:ascii="Times New Roman" w:hAnsi="Times New Roman" w:cs="Times New Roman"/>
          <w:b/>
          <w:bCs/>
          <w:sz w:val="36"/>
          <w:szCs w:val="36"/>
          <w:lang w:val="en-US"/>
        </w:rPr>
        <w:t>)</w:t>
      </w:r>
      <w:r w:rsidR="00F843A4" w:rsidRPr="00AB5779">
        <w:rPr>
          <w:rFonts w:ascii="Times New Roman" w:hAnsi="Times New Roman" w:cs="Times New Roman"/>
          <w:b/>
          <w:bCs/>
          <w:sz w:val="36"/>
          <w:szCs w:val="36"/>
          <w:lang w:val="en-US"/>
        </w:rPr>
        <w:t>-</w:t>
      </w:r>
      <w:r w:rsidRPr="00AB5779">
        <w:rPr>
          <w:rFonts w:ascii="Times New Roman" w:hAnsi="Times New Roman" w:cs="Times New Roman"/>
          <w:b/>
          <w:bCs/>
          <w:sz w:val="36"/>
          <w:szCs w:val="36"/>
          <w:lang w:val="en-US"/>
        </w:rPr>
        <w:t>Advanced</w:t>
      </w:r>
    </w:p>
    <w:p w:rsidR="00B53ADB" w:rsidRPr="00AB5779" w:rsidRDefault="00B53ADB" w:rsidP="00B53ADB">
      <w:pPr>
        <w:rPr>
          <w:rFonts w:asciiTheme="majorBidi" w:hAnsiTheme="majorBidi" w:cstheme="majorBidi"/>
          <w:lang w:val="en-US"/>
        </w:rPr>
      </w:pPr>
    </w:p>
    <w:p w:rsidR="001D415B" w:rsidRPr="00AB5779" w:rsidRDefault="001D415B" w:rsidP="00B53ADB">
      <w:pPr>
        <w:rPr>
          <w:rFonts w:ascii="Times New Roman" w:hAnsi="Times New Roman" w:cs="Times New Roman"/>
          <w:b/>
          <w:bCs/>
          <w:sz w:val="28"/>
          <w:szCs w:val="28"/>
          <w:lang w:val="en-US"/>
        </w:rPr>
      </w:pPr>
      <w:r w:rsidRPr="00AB5779">
        <w:rPr>
          <w:rFonts w:ascii="Times New Roman" w:hAnsi="Times New Roman" w:cs="Times New Roman"/>
          <w:b/>
          <w:bCs/>
          <w:sz w:val="28"/>
          <w:szCs w:val="28"/>
          <w:lang w:val="en-US"/>
        </w:rPr>
        <w:t>INTRODUCTION</w:t>
      </w:r>
    </w:p>
    <w:p w:rsidR="001D415B" w:rsidRPr="00AB5779" w:rsidRDefault="001D415B" w:rsidP="001D415B">
      <w:pPr>
        <w:autoSpaceDE w:val="0"/>
        <w:autoSpaceDN w:val="0"/>
        <w:adjustRightInd w:val="0"/>
        <w:rPr>
          <w:rFonts w:ascii="Times New Roman" w:hAnsi="Times New Roman" w:cs="Times New Roman"/>
          <w:sz w:val="22"/>
          <w:szCs w:val="22"/>
          <w:lang w:val="en-US"/>
        </w:rPr>
      </w:pPr>
      <w:r w:rsidRPr="00AB5779">
        <w:rPr>
          <w:rFonts w:ascii="Times New Roman" w:hAnsi="Times New Roman" w:cs="Times New Roman"/>
          <w:sz w:val="22"/>
          <w:szCs w:val="22"/>
          <w:lang w:val="en-US"/>
        </w:rPr>
        <w:t xml:space="preserve">Release 8 can provide downlink and uplink peak rates up to 300 and 75 Mb/s, respectively, a one-way radio-network delay of less than 5 </w:t>
      </w:r>
      <w:proofErr w:type="spellStart"/>
      <w:r w:rsidRPr="00AB5779">
        <w:rPr>
          <w:rFonts w:ascii="Times New Roman" w:hAnsi="Times New Roman" w:cs="Times New Roman"/>
          <w:sz w:val="22"/>
          <w:szCs w:val="22"/>
          <w:lang w:val="en-US"/>
        </w:rPr>
        <w:t>ms</w:t>
      </w:r>
      <w:proofErr w:type="spellEnd"/>
      <w:r w:rsidRPr="00AB5779">
        <w:rPr>
          <w:rFonts w:ascii="Times New Roman" w:hAnsi="Times New Roman" w:cs="Times New Roman"/>
          <w:sz w:val="22"/>
          <w:szCs w:val="22"/>
          <w:lang w:val="en-US"/>
        </w:rPr>
        <w:t>, and a significant increase in spectrum efficiency.</w:t>
      </w:r>
    </w:p>
    <w:p w:rsidR="00F94EC2" w:rsidRPr="00AB5779" w:rsidRDefault="00F94EC2" w:rsidP="001D415B">
      <w:pPr>
        <w:autoSpaceDE w:val="0"/>
        <w:autoSpaceDN w:val="0"/>
        <w:adjustRightInd w:val="0"/>
        <w:rPr>
          <w:rFonts w:ascii="Times New Roman" w:hAnsi="Times New Roman" w:cs="Times New Roman"/>
          <w:sz w:val="22"/>
          <w:szCs w:val="22"/>
          <w:lang w:val="en-US"/>
        </w:rPr>
      </w:pPr>
      <w:r w:rsidRPr="00AB5779">
        <w:rPr>
          <w:rFonts w:ascii="Times New Roman" w:hAnsi="Times New Roman" w:cs="Times New Roman"/>
          <w:sz w:val="22"/>
          <w:szCs w:val="22"/>
          <w:lang w:val="en-US"/>
        </w:rPr>
        <w:t xml:space="preserve">Support </w:t>
      </w:r>
      <w:proofErr w:type="spellStart"/>
      <w:r w:rsidRPr="00AB5779">
        <w:rPr>
          <w:rFonts w:ascii="Times New Roman" w:hAnsi="Times New Roman" w:cs="Times New Roman"/>
          <w:sz w:val="22"/>
          <w:szCs w:val="22"/>
          <w:lang w:val="en-US"/>
        </w:rPr>
        <w:t>FDD</w:t>
      </w:r>
      <w:proofErr w:type="spellEnd"/>
      <w:r w:rsidRPr="00AB5779">
        <w:rPr>
          <w:rFonts w:ascii="Times New Roman" w:hAnsi="Times New Roman" w:cs="Times New Roman"/>
          <w:sz w:val="22"/>
          <w:szCs w:val="22"/>
          <w:lang w:val="en-US"/>
        </w:rPr>
        <w:t xml:space="preserve">, </w:t>
      </w:r>
      <w:proofErr w:type="spellStart"/>
      <w:r w:rsidRPr="00AB5779">
        <w:rPr>
          <w:rFonts w:ascii="Times New Roman" w:hAnsi="Times New Roman" w:cs="Times New Roman"/>
          <w:sz w:val="22"/>
          <w:szCs w:val="22"/>
          <w:lang w:val="en-US"/>
        </w:rPr>
        <w:t>TDD</w:t>
      </w:r>
      <w:proofErr w:type="spellEnd"/>
      <w:r w:rsidRPr="00AB5779">
        <w:rPr>
          <w:rFonts w:ascii="Times New Roman" w:hAnsi="Times New Roman" w:cs="Times New Roman"/>
          <w:sz w:val="22"/>
          <w:szCs w:val="22"/>
          <w:lang w:val="en-US"/>
        </w:rPr>
        <w:t>, TD</w:t>
      </w:r>
      <w:r w:rsidR="005E3FF4" w:rsidRPr="00AB5779">
        <w:rPr>
          <w:rFonts w:ascii="Times New Roman" w:hAnsi="Times New Roman" w:cs="Times New Roman"/>
          <w:sz w:val="22"/>
          <w:szCs w:val="22"/>
          <w:lang w:val="en-US"/>
        </w:rPr>
        <w:t>-</w:t>
      </w:r>
      <w:proofErr w:type="spellStart"/>
      <w:r w:rsidRPr="00AB5779">
        <w:rPr>
          <w:rFonts w:ascii="Times New Roman" w:hAnsi="Times New Roman" w:cs="Times New Roman"/>
          <w:sz w:val="22"/>
          <w:szCs w:val="22"/>
          <w:lang w:val="en-US"/>
        </w:rPr>
        <w:t>SCDMA</w:t>
      </w:r>
      <w:proofErr w:type="spellEnd"/>
      <w:r w:rsidRPr="00AB5779">
        <w:rPr>
          <w:rFonts w:ascii="Times New Roman" w:hAnsi="Times New Roman" w:cs="Times New Roman"/>
          <w:sz w:val="22"/>
          <w:szCs w:val="22"/>
          <w:lang w:val="en-US"/>
        </w:rPr>
        <w:t xml:space="preserve">, </w:t>
      </w:r>
      <w:proofErr w:type="spellStart"/>
      <w:r w:rsidRPr="00AB5779">
        <w:rPr>
          <w:rFonts w:ascii="Times New Roman" w:hAnsi="Times New Roman" w:cs="Times New Roman"/>
          <w:sz w:val="22"/>
          <w:szCs w:val="22"/>
          <w:lang w:val="en-US"/>
        </w:rPr>
        <w:t>HSPA</w:t>
      </w:r>
      <w:proofErr w:type="spellEnd"/>
      <w:r w:rsidRPr="00AB5779">
        <w:rPr>
          <w:rFonts w:ascii="Times New Roman" w:hAnsi="Times New Roman" w:cs="Times New Roman"/>
          <w:sz w:val="22"/>
          <w:szCs w:val="22"/>
          <w:lang w:val="en-US"/>
        </w:rPr>
        <w:t xml:space="preserve"> and </w:t>
      </w:r>
      <w:proofErr w:type="spellStart"/>
      <w:r w:rsidRPr="00AB5779">
        <w:rPr>
          <w:rFonts w:ascii="Times New Roman" w:hAnsi="Times New Roman" w:cs="Times New Roman"/>
          <w:sz w:val="22"/>
          <w:szCs w:val="22"/>
          <w:lang w:val="en-US"/>
        </w:rPr>
        <w:t>WCDMA</w:t>
      </w:r>
      <w:proofErr w:type="spellEnd"/>
      <w:r w:rsidRPr="00AB5779">
        <w:rPr>
          <w:rFonts w:ascii="Times New Roman" w:hAnsi="Times New Roman" w:cs="Times New Roman"/>
          <w:sz w:val="22"/>
          <w:szCs w:val="22"/>
          <w:lang w:val="en-US"/>
        </w:rPr>
        <w:t>.</w:t>
      </w:r>
    </w:p>
    <w:p w:rsidR="00634D45" w:rsidRPr="00AB5779" w:rsidRDefault="00634D45" w:rsidP="00634D45">
      <w:pPr>
        <w:autoSpaceDE w:val="0"/>
        <w:autoSpaceDN w:val="0"/>
        <w:adjustRightInd w:val="0"/>
        <w:rPr>
          <w:rFonts w:ascii="Times New Roman" w:hAnsi="Times New Roman" w:cs="Times New Roman"/>
          <w:sz w:val="18"/>
          <w:szCs w:val="18"/>
          <w:lang w:val="en-US"/>
        </w:rPr>
      </w:pPr>
    </w:p>
    <w:p w:rsidR="00D470EC" w:rsidRPr="0055575F" w:rsidRDefault="00D470EC" w:rsidP="00634D45">
      <w:pPr>
        <w:autoSpaceDE w:val="0"/>
        <w:autoSpaceDN w:val="0"/>
        <w:adjustRightInd w:val="0"/>
        <w:rPr>
          <w:rFonts w:ascii="Times New Roman" w:hAnsi="Times New Roman" w:cs="Times New Roman"/>
          <w:lang w:val="en-US"/>
        </w:rPr>
      </w:pPr>
      <w:r w:rsidRPr="0055575F">
        <w:rPr>
          <w:rFonts w:ascii="Times New Roman" w:hAnsi="Times New Roman" w:cs="Times New Roman"/>
          <w:lang w:val="en-US"/>
        </w:rPr>
        <w:t>The use of</w:t>
      </w:r>
      <w:r w:rsidR="00634D45" w:rsidRPr="0055575F">
        <w:rPr>
          <w:rFonts w:ascii="Times New Roman" w:hAnsi="Times New Roman" w:cs="Times New Roman"/>
          <w:lang w:val="en-US"/>
        </w:rPr>
        <w:t xml:space="preserve"> </w:t>
      </w:r>
      <w:r w:rsidRPr="0055575F">
        <w:rPr>
          <w:rFonts w:ascii="Times New Roman" w:hAnsi="Times New Roman" w:cs="Times New Roman"/>
          <w:lang w:val="en-US"/>
        </w:rPr>
        <w:t xml:space="preserve">OFDM on the downlink combined with </w:t>
      </w:r>
      <w:proofErr w:type="spellStart"/>
      <w:r w:rsidRPr="0055575F">
        <w:rPr>
          <w:rFonts w:ascii="Times New Roman" w:hAnsi="Times New Roman" w:cs="Times New Roman"/>
          <w:lang w:val="en-US"/>
        </w:rPr>
        <w:t>DFTSOFDM</w:t>
      </w:r>
      <w:proofErr w:type="spellEnd"/>
      <w:r w:rsidR="00634D45" w:rsidRPr="0055575F">
        <w:rPr>
          <w:rFonts w:ascii="Times New Roman" w:hAnsi="Times New Roman" w:cs="Times New Roman"/>
          <w:lang w:val="en-US"/>
        </w:rPr>
        <w:t xml:space="preserve"> </w:t>
      </w:r>
      <w:r w:rsidRPr="0055575F">
        <w:rPr>
          <w:rFonts w:ascii="Times New Roman" w:hAnsi="Times New Roman" w:cs="Times New Roman"/>
          <w:lang w:val="en-US"/>
        </w:rPr>
        <w:t>on the uplink thus minimizes terminal</w:t>
      </w:r>
      <w:r w:rsidR="00634D45" w:rsidRPr="0055575F">
        <w:rPr>
          <w:rFonts w:ascii="Times New Roman" w:hAnsi="Times New Roman" w:cs="Times New Roman"/>
          <w:lang w:val="en-US"/>
        </w:rPr>
        <w:t xml:space="preserve"> </w:t>
      </w:r>
      <w:r w:rsidRPr="0055575F">
        <w:rPr>
          <w:rFonts w:ascii="Times New Roman" w:hAnsi="Times New Roman" w:cs="Times New Roman"/>
          <w:lang w:val="en-US"/>
        </w:rPr>
        <w:t>complexity on the</w:t>
      </w:r>
      <w:r w:rsidR="00634D45" w:rsidRPr="0055575F">
        <w:rPr>
          <w:rFonts w:ascii="Times New Roman" w:hAnsi="Times New Roman" w:cs="Times New Roman"/>
          <w:lang w:val="en-US"/>
        </w:rPr>
        <w:t xml:space="preserve"> </w:t>
      </w:r>
      <w:r w:rsidRPr="0055575F">
        <w:rPr>
          <w:rFonts w:ascii="Times New Roman" w:hAnsi="Times New Roman" w:cs="Times New Roman"/>
          <w:lang w:val="en-US"/>
        </w:rPr>
        <w:t>receiver side (downlink) as</w:t>
      </w:r>
      <w:r w:rsidR="00634D45" w:rsidRPr="0055575F">
        <w:rPr>
          <w:rFonts w:ascii="Times New Roman" w:hAnsi="Times New Roman" w:cs="Times New Roman"/>
          <w:lang w:val="en-US"/>
        </w:rPr>
        <w:t xml:space="preserve"> </w:t>
      </w:r>
      <w:r w:rsidRPr="0055575F">
        <w:rPr>
          <w:rFonts w:ascii="Times New Roman" w:hAnsi="Times New Roman" w:cs="Times New Roman"/>
          <w:lang w:val="en-US"/>
        </w:rPr>
        <w:t>well as on the transmitter side (uplink), leading</w:t>
      </w:r>
      <w:r w:rsidR="00634D45" w:rsidRPr="0055575F">
        <w:rPr>
          <w:rFonts w:ascii="Times New Roman" w:hAnsi="Times New Roman" w:cs="Times New Roman"/>
          <w:lang w:val="en-US"/>
        </w:rPr>
        <w:t xml:space="preserve"> </w:t>
      </w:r>
      <w:r w:rsidRPr="0055575F">
        <w:rPr>
          <w:rFonts w:ascii="Times New Roman" w:hAnsi="Times New Roman" w:cs="Times New Roman"/>
          <w:lang w:val="en-US"/>
        </w:rPr>
        <w:t>to an overall reduction in terminal complexity</w:t>
      </w:r>
    </w:p>
    <w:p w:rsidR="00D470EC" w:rsidRPr="0055575F" w:rsidRDefault="00D470EC" w:rsidP="00D470EC">
      <w:pPr>
        <w:autoSpaceDE w:val="0"/>
        <w:autoSpaceDN w:val="0"/>
        <w:adjustRightInd w:val="0"/>
        <w:rPr>
          <w:rFonts w:ascii="Times New Roman" w:hAnsi="Times New Roman" w:cs="Times New Roman"/>
          <w:lang w:val="en-US"/>
        </w:rPr>
      </w:pPr>
      <w:r w:rsidRPr="0055575F">
        <w:rPr>
          <w:rFonts w:ascii="Times New Roman" w:hAnsi="Times New Roman" w:cs="Times New Roman"/>
          <w:lang w:val="en-US"/>
        </w:rPr>
        <w:t xml:space="preserve">and </w:t>
      </w:r>
      <w:r w:rsidR="004C5545" w:rsidRPr="0055575F">
        <w:rPr>
          <w:rFonts w:ascii="Times New Roman" w:hAnsi="Times New Roman" w:cs="Times New Roman"/>
          <w:lang w:val="en-US"/>
        </w:rPr>
        <w:t>Power</w:t>
      </w:r>
      <w:r w:rsidRPr="0055575F">
        <w:rPr>
          <w:rFonts w:ascii="Times New Roman" w:hAnsi="Times New Roman" w:cs="Times New Roman"/>
          <w:lang w:val="en-US"/>
        </w:rPr>
        <w:t xml:space="preserve"> consumption.</w:t>
      </w:r>
    </w:p>
    <w:p w:rsidR="00634D45" w:rsidRPr="0055575F" w:rsidRDefault="00634D45" w:rsidP="00634D45">
      <w:pPr>
        <w:autoSpaceDE w:val="0"/>
        <w:autoSpaceDN w:val="0"/>
        <w:adjustRightInd w:val="0"/>
        <w:rPr>
          <w:rFonts w:ascii="Times New Roman" w:hAnsi="Times New Roman" w:cs="Times New Roman"/>
          <w:lang w:val="en-US"/>
        </w:rPr>
      </w:pPr>
    </w:p>
    <w:p w:rsidR="00D470EC" w:rsidRPr="0055575F" w:rsidRDefault="00D470EC" w:rsidP="00634D45">
      <w:pPr>
        <w:autoSpaceDE w:val="0"/>
        <w:autoSpaceDN w:val="0"/>
        <w:adjustRightInd w:val="0"/>
        <w:rPr>
          <w:rFonts w:ascii="Times New Roman" w:hAnsi="Times New Roman" w:cs="Times New Roman"/>
          <w:lang w:val="en-US"/>
        </w:rPr>
      </w:pPr>
      <w:r w:rsidRPr="0055575F">
        <w:rPr>
          <w:rFonts w:ascii="Times New Roman" w:hAnsi="Times New Roman" w:cs="Times New Roman"/>
          <w:lang w:val="en-US"/>
        </w:rPr>
        <w:t>The transmitted signal is organized into subframes</w:t>
      </w:r>
      <w:r w:rsidR="00634D45" w:rsidRPr="0055575F">
        <w:rPr>
          <w:rFonts w:ascii="Times New Roman" w:hAnsi="Times New Roman" w:cs="Times New Roman"/>
          <w:lang w:val="en-US"/>
        </w:rPr>
        <w:t xml:space="preserve"> </w:t>
      </w:r>
      <w:r w:rsidRPr="0055575F">
        <w:rPr>
          <w:rFonts w:ascii="Times New Roman" w:hAnsi="Times New Roman" w:cs="Times New Roman"/>
          <w:lang w:val="en-US"/>
        </w:rPr>
        <w:t>of 1ms duration with 10 subframes forming</w:t>
      </w:r>
      <w:r w:rsidR="00634D45" w:rsidRPr="0055575F">
        <w:rPr>
          <w:rFonts w:ascii="Times New Roman" w:hAnsi="Times New Roman" w:cs="Times New Roman"/>
          <w:lang w:val="en-US"/>
        </w:rPr>
        <w:t xml:space="preserve"> </w:t>
      </w:r>
      <w:r w:rsidRPr="0055575F">
        <w:rPr>
          <w:rFonts w:ascii="Times New Roman" w:hAnsi="Times New Roman" w:cs="Times New Roman"/>
          <w:lang w:val="en-US"/>
        </w:rPr>
        <w:t>a radio frame</w:t>
      </w:r>
      <w:r w:rsidR="00634D45" w:rsidRPr="0055575F">
        <w:rPr>
          <w:rFonts w:ascii="Times New Roman" w:hAnsi="Times New Roman" w:cs="Times New Roman"/>
          <w:lang w:val="en-US"/>
        </w:rPr>
        <w:t>.</w:t>
      </w:r>
    </w:p>
    <w:p w:rsidR="00634D45" w:rsidRPr="0055575F" w:rsidRDefault="00634D45" w:rsidP="00634D45">
      <w:pPr>
        <w:autoSpaceDE w:val="0"/>
        <w:autoSpaceDN w:val="0"/>
        <w:adjustRightInd w:val="0"/>
        <w:rPr>
          <w:rFonts w:ascii="Times New Roman" w:hAnsi="Times New Roman" w:cs="Times New Roman"/>
          <w:lang w:val="en-US"/>
        </w:rPr>
      </w:pPr>
    </w:p>
    <w:p w:rsidR="00634D45" w:rsidRPr="0055575F" w:rsidRDefault="00634D45" w:rsidP="00634D45">
      <w:pPr>
        <w:autoSpaceDE w:val="0"/>
        <w:autoSpaceDN w:val="0"/>
        <w:adjustRightInd w:val="0"/>
        <w:rPr>
          <w:rFonts w:ascii="Times New Roman" w:hAnsi="Times New Roman" w:cs="Times New Roman"/>
          <w:lang w:val="en-US"/>
        </w:rPr>
      </w:pPr>
      <w:r w:rsidRPr="0055575F">
        <w:rPr>
          <w:rFonts w:ascii="Times New Roman" w:hAnsi="Times New Roman" w:cs="Times New Roman"/>
          <w:lang w:val="en-US"/>
        </w:rPr>
        <w:t>Each downlink subframe consists of a control region of one to three OFDM symbols, used for control signaling from the base station to the terminals, and a data region comprising the remaining part and used for data transmission to the terminals.</w:t>
      </w:r>
    </w:p>
    <w:p w:rsidR="00F94EC2" w:rsidRPr="00AB5779" w:rsidRDefault="00F94EC2" w:rsidP="001D415B">
      <w:pPr>
        <w:autoSpaceDE w:val="0"/>
        <w:autoSpaceDN w:val="0"/>
        <w:adjustRightInd w:val="0"/>
        <w:rPr>
          <w:rFonts w:ascii="Times New Roman" w:hAnsi="Times New Roman" w:cs="Times New Roman"/>
          <w:sz w:val="22"/>
          <w:szCs w:val="22"/>
          <w:lang w:val="en-US"/>
        </w:rPr>
      </w:pPr>
    </w:p>
    <w:p w:rsidR="00F83F95" w:rsidRPr="00AB5779" w:rsidRDefault="00F83F95" w:rsidP="001D415B">
      <w:pPr>
        <w:autoSpaceDE w:val="0"/>
        <w:autoSpaceDN w:val="0"/>
        <w:adjustRightInd w:val="0"/>
        <w:rPr>
          <w:rFonts w:ascii="Times New Roman" w:hAnsi="Times New Roman" w:cs="Times New Roman"/>
          <w:b/>
          <w:bCs/>
          <w:sz w:val="28"/>
          <w:szCs w:val="28"/>
          <w:lang w:val="en-US"/>
        </w:rPr>
      </w:pPr>
      <w:proofErr w:type="spellStart"/>
      <w:r w:rsidRPr="00AB5779">
        <w:rPr>
          <w:rFonts w:ascii="Times New Roman" w:hAnsi="Times New Roman" w:cs="Times New Roman"/>
          <w:b/>
          <w:bCs/>
          <w:sz w:val="28"/>
          <w:szCs w:val="28"/>
          <w:lang w:val="en-US"/>
        </w:rPr>
        <w:t>ITU</w:t>
      </w:r>
      <w:proofErr w:type="spellEnd"/>
      <w:r w:rsidRPr="00AB5779">
        <w:rPr>
          <w:rFonts w:ascii="Times New Roman" w:hAnsi="Times New Roman" w:cs="Times New Roman"/>
          <w:b/>
          <w:bCs/>
          <w:sz w:val="28"/>
          <w:szCs w:val="28"/>
          <w:lang w:val="en-US"/>
        </w:rPr>
        <w:t xml:space="preserve"> AND </w:t>
      </w:r>
      <w:proofErr w:type="spellStart"/>
      <w:r w:rsidRPr="00AB5779">
        <w:rPr>
          <w:rFonts w:ascii="Times New Roman" w:hAnsi="Times New Roman" w:cs="Times New Roman"/>
          <w:b/>
          <w:bCs/>
          <w:sz w:val="28"/>
          <w:szCs w:val="28"/>
          <w:lang w:val="en-US"/>
        </w:rPr>
        <w:t>IMT</w:t>
      </w:r>
      <w:proofErr w:type="spellEnd"/>
      <w:r w:rsidRPr="00AB5779">
        <w:rPr>
          <w:rFonts w:ascii="Times New Roman" w:hAnsi="Times New Roman" w:cs="Times New Roman"/>
          <w:b/>
          <w:bCs/>
          <w:sz w:val="28"/>
          <w:szCs w:val="28"/>
          <w:lang w:val="en-US"/>
        </w:rPr>
        <w:t>-ADVANCED</w:t>
      </w:r>
    </w:p>
    <w:p w:rsidR="00990009" w:rsidRPr="00AB5779" w:rsidRDefault="00990009" w:rsidP="001D415B">
      <w:pPr>
        <w:autoSpaceDE w:val="0"/>
        <w:autoSpaceDN w:val="0"/>
        <w:adjustRightInd w:val="0"/>
        <w:rPr>
          <w:rFonts w:ascii="Times New Roman" w:hAnsi="Times New Roman" w:cs="Times New Roman"/>
          <w:b/>
          <w:bCs/>
          <w:sz w:val="28"/>
          <w:szCs w:val="28"/>
          <w:lang w:val="en-US"/>
        </w:rPr>
      </w:pPr>
    </w:p>
    <w:p w:rsidR="00990009" w:rsidRPr="0055575F" w:rsidRDefault="00990009" w:rsidP="00990009">
      <w:pPr>
        <w:autoSpaceDE w:val="0"/>
        <w:autoSpaceDN w:val="0"/>
        <w:adjustRightInd w:val="0"/>
        <w:rPr>
          <w:rFonts w:ascii="Times New Roman" w:hAnsi="Times New Roman" w:cs="Times New Roman"/>
          <w:lang w:val="en-US"/>
        </w:rPr>
      </w:pPr>
      <w:proofErr w:type="spellStart"/>
      <w:r w:rsidRPr="0055575F">
        <w:rPr>
          <w:rFonts w:ascii="Times New Roman" w:hAnsi="Times New Roman" w:cs="Times New Roman"/>
          <w:lang w:val="en-US"/>
        </w:rPr>
        <w:t>IMT</w:t>
      </w:r>
      <w:proofErr w:type="spellEnd"/>
      <w:r w:rsidRPr="0055575F">
        <w:rPr>
          <w:rFonts w:ascii="Times New Roman" w:hAnsi="Times New Roman" w:cs="Times New Roman"/>
          <w:lang w:val="en-US"/>
        </w:rPr>
        <w:t xml:space="preserve">-Advanced is the term used by </w:t>
      </w:r>
      <w:proofErr w:type="spellStart"/>
      <w:r w:rsidRPr="0055575F">
        <w:rPr>
          <w:rFonts w:ascii="Times New Roman" w:hAnsi="Times New Roman" w:cs="Times New Roman"/>
          <w:lang w:val="en-US"/>
        </w:rPr>
        <w:t>ITU</w:t>
      </w:r>
      <w:proofErr w:type="spellEnd"/>
      <w:r w:rsidRPr="0055575F">
        <w:rPr>
          <w:rFonts w:ascii="Times New Roman" w:hAnsi="Times New Roman" w:cs="Times New Roman"/>
          <w:lang w:val="en-US"/>
        </w:rPr>
        <w:t xml:space="preserve"> for radio access technologies beyond IMT-2000.</w:t>
      </w:r>
    </w:p>
    <w:p w:rsidR="00F83F95" w:rsidRPr="0055575F" w:rsidRDefault="00990009" w:rsidP="00990009">
      <w:pPr>
        <w:autoSpaceDE w:val="0"/>
        <w:autoSpaceDN w:val="0"/>
        <w:adjustRightInd w:val="0"/>
        <w:rPr>
          <w:rFonts w:ascii="Times New Roman" w:hAnsi="Times New Roman" w:cs="Times New Roman"/>
          <w:lang w:val="en-US"/>
        </w:rPr>
      </w:pPr>
      <w:r w:rsidRPr="0055575F">
        <w:rPr>
          <w:rFonts w:ascii="Times New Roman" w:hAnsi="Times New Roman" w:cs="Times New Roman"/>
          <w:lang w:val="en-US"/>
        </w:rPr>
        <w:t xml:space="preserve">As will be seen, Release 10 will not only fulfill the </w:t>
      </w:r>
      <w:proofErr w:type="spellStart"/>
      <w:r w:rsidRPr="0055575F">
        <w:rPr>
          <w:rFonts w:ascii="Times New Roman" w:hAnsi="Times New Roman" w:cs="Times New Roman"/>
          <w:lang w:val="en-US"/>
        </w:rPr>
        <w:t>IMT</w:t>
      </w:r>
      <w:proofErr w:type="spellEnd"/>
      <w:r w:rsidRPr="0055575F">
        <w:rPr>
          <w:rFonts w:ascii="Times New Roman" w:hAnsi="Times New Roman" w:cs="Times New Roman"/>
          <w:lang w:val="en-US"/>
        </w:rPr>
        <w:t>-Advanced requirements but in many cases even surpass them.</w:t>
      </w:r>
    </w:p>
    <w:p w:rsidR="00990009" w:rsidRPr="00AB5779" w:rsidRDefault="00990009" w:rsidP="00990009">
      <w:pPr>
        <w:autoSpaceDE w:val="0"/>
        <w:autoSpaceDN w:val="0"/>
        <w:adjustRightInd w:val="0"/>
        <w:rPr>
          <w:rFonts w:ascii="Times New Roman" w:hAnsi="Times New Roman" w:cs="Times New Roman"/>
          <w:sz w:val="18"/>
          <w:szCs w:val="18"/>
          <w:lang w:val="en-US"/>
        </w:rPr>
      </w:pPr>
    </w:p>
    <w:p w:rsidR="002B7D0B" w:rsidRPr="00AB5779" w:rsidRDefault="002B7D0B" w:rsidP="001D415B">
      <w:pPr>
        <w:autoSpaceDE w:val="0"/>
        <w:autoSpaceDN w:val="0"/>
        <w:adjustRightInd w:val="0"/>
        <w:rPr>
          <w:rFonts w:ascii="Times New Roman" w:hAnsi="Times New Roman" w:cs="Times New Roman"/>
          <w:b/>
          <w:bCs/>
          <w:sz w:val="28"/>
          <w:szCs w:val="28"/>
          <w:lang w:val="en-US"/>
        </w:rPr>
      </w:pPr>
      <w:r w:rsidRPr="00AB5779">
        <w:rPr>
          <w:rFonts w:ascii="Times New Roman" w:hAnsi="Times New Roman" w:cs="Times New Roman"/>
          <w:b/>
          <w:bCs/>
          <w:sz w:val="28"/>
          <w:szCs w:val="28"/>
          <w:lang w:val="en-US"/>
        </w:rPr>
        <w:t>LTE RELEASE 10</w:t>
      </w:r>
    </w:p>
    <w:p w:rsidR="00990009" w:rsidRPr="00AB5779" w:rsidRDefault="00990009" w:rsidP="00990009">
      <w:pPr>
        <w:autoSpaceDE w:val="0"/>
        <w:autoSpaceDN w:val="0"/>
        <w:adjustRightInd w:val="0"/>
        <w:rPr>
          <w:rFonts w:ascii="Times New Roman" w:hAnsi="Times New Roman" w:cs="Times New Roman"/>
          <w:sz w:val="18"/>
          <w:szCs w:val="18"/>
          <w:lang w:val="en-US"/>
        </w:rPr>
      </w:pPr>
    </w:p>
    <w:p w:rsidR="00990009" w:rsidRPr="00AB5779" w:rsidRDefault="00990009" w:rsidP="00990009">
      <w:pPr>
        <w:autoSpaceDE w:val="0"/>
        <w:autoSpaceDN w:val="0"/>
        <w:adjustRightInd w:val="0"/>
        <w:rPr>
          <w:rFonts w:ascii="Times New Roman" w:hAnsi="Times New Roman" w:cs="Times New Roman"/>
          <w:lang w:val="en-US"/>
        </w:rPr>
      </w:pPr>
      <w:r w:rsidRPr="00AB5779">
        <w:rPr>
          <w:rFonts w:ascii="Times New Roman" w:hAnsi="Times New Roman" w:cs="Times New Roman"/>
          <w:lang w:val="en-US"/>
        </w:rPr>
        <w:t>The evolution of LTE to further improve performance.</w:t>
      </w:r>
    </w:p>
    <w:p w:rsidR="00990009" w:rsidRPr="00AB5779" w:rsidRDefault="00990009" w:rsidP="00990009">
      <w:pPr>
        <w:autoSpaceDE w:val="0"/>
        <w:autoSpaceDN w:val="0"/>
        <w:adjustRightInd w:val="0"/>
        <w:rPr>
          <w:rFonts w:ascii="Times New Roman" w:hAnsi="Times New Roman" w:cs="Times New Roman"/>
          <w:lang w:val="en-US"/>
        </w:rPr>
      </w:pPr>
      <w:r w:rsidRPr="00AB5779">
        <w:rPr>
          <w:rFonts w:ascii="Times New Roman" w:hAnsi="Times New Roman" w:cs="Times New Roman"/>
          <w:lang w:val="en-US"/>
        </w:rPr>
        <w:t>The most important of which carrier aggregation, enhanced multi-antenna support, improved support for heterogeneous deployments, and relaying</w:t>
      </w:r>
      <w:r w:rsidR="005D7A57" w:rsidRPr="00AB5779">
        <w:rPr>
          <w:rFonts w:ascii="Times New Roman" w:hAnsi="Times New Roman" w:cs="Times New Roman"/>
          <w:lang w:val="en-US"/>
        </w:rPr>
        <w:t>.</w:t>
      </w:r>
    </w:p>
    <w:p w:rsidR="005D7A57" w:rsidRPr="00AB5779" w:rsidRDefault="005D7A57" w:rsidP="005D7A57">
      <w:pPr>
        <w:autoSpaceDE w:val="0"/>
        <w:autoSpaceDN w:val="0"/>
        <w:adjustRightInd w:val="0"/>
        <w:rPr>
          <w:rFonts w:ascii="Times New Roman" w:hAnsi="Times New Roman" w:cs="Times New Roman"/>
          <w:lang w:val="en-US"/>
        </w:rPr>
      </w:pPr>
      <w:r w:rsidRPr="00AB5779">
        <w:rPr>
          <w:rFonts w:ascii="Times New Roman" w:hAnsi="Times New Roman" w:cs="Times New Roman"/>
          <w:lang w:val="en-US"/>
        </w:rPr>
        <w:t>It allows for smooth introduction of new technologies without jeopardizing existing investments.</w:t>
      </w:r>
    </w:p>
    <w:p w:rsidR="0024499D" w:rsidRPr="00AB5779" w:rsidRDefault="0024499D" w:rsidP="005D7A57">
      <w:pPr>
        <w:autoSpaceDE w:val="0"/>
        <w:autoSpaceDN w:val="0"/>
        <w:adjustRightInd w:val="0"/>
        <w:rPr>
          <w:rFonts w:ascii="Times New Roman" w:hAnsi="Times New Roman" w:cs="Times New Roman"/>
          <w:lang w:val="en-US"/>
        </w:rPr>
      </w:pPr>
    </w:p>
    <w:p w:rsidR="0024499D" w:rsidRPr="00AB5779" w:rsidRDefault="0024499D" w:rsidP="0024499D">
      <w:pPr>
        <w:autoSpaceDE w:val="0"/>
        <w:autoSpaceDN w:val="0"/>
        <w:adjustRightInd w:val="0"/>
        <w:rPr>
          <w:rFonts w:ascii="Times New Roman" w:hAnsi="Times New Roman" w:cs="Times New Roman"/>
          <w:b/>
          <w:bCs/>
          <w:sz w:val="28"/>
          <w:szCs w:val="28"/>
          <w:lang w:val="en-US"/>
        </w:rPr>
      </w:pPr>
      <w:r w:rsidRPr="00AB5779">
        <w:rPr>
          <w:rFonts w:ascii="Times New Roman" w:hAnsi="Times New Roman" w:cs="Times New Roman"/>
          <w:b/>
          <w:bCs/>
          <w:sz w:val="28"/>
          <w:szCs w:val="28"/>
          <w:lang w:val="en-US"/>
        </w:rPr>
        <w:t>CARRIER AGGREGATION</w:t>
      </w:r>
    </w:p>
    <w:p w:rsidR="00AA503C" w:rsidRPr="00AB5779" w:rsidRDefault="00AA503C" w:rsidP="00B36AA0">
      <w:pPr>
        <w:autoSpaceDE w:val="0"/>
        <w:autoSpaceDN w:val="0"/>
        <w:adjustRightInd w:val="0"/>
        <w:rPr>
          <w:rFonts w:ascii="Times New Roman" w:hAnsi="Times New Roman" w:cs="Times New Roman"/>
          <w:sz w:val="18"/>
          <w:szCs w:val="18"/>
          <w:lang w:val="en-US"/>
        </w:rPr>
      </w:pPr>
    </w:p>
    <w:p w:rsidR="0024499D" w:rsidRPr="00AB5779" w:rsidRDefault="00B36AA0" w:rsidP="00AA503C">
      <w:pPr>
        <w:autoSpaceDE w:val="0"/>
        <w:autoSpaceDN w:val="0"/>
        <w:adjustRightInd w:val="0"/>
        <w:rPr>
          <w:rFonts w:ascii="Times New Roman" w:hAnsi="Times New Roman" w:cs="Times New Roman"/>
          <w:lang w:val="en-US"/>
        </w:rPr>
      </w:pPr>
      <w:r w:rsidRPr="00AB5779">
        <w:rPr>
          <w:rFonts w:ascii="Times New Roman" w:hAnsi="Times New Roman" w:cs="Times New Roman"/>
          <w:lang w:val="en-US"/>
        </w:rPr>
        <w:t>Release 10 the transmission bandwidth can be</w:t>
      </w:r>
      <w:r w:rsidR="00AA503C" w:rsidRPr="00AB5779">
        <w:rPr>
          <w:rFonts w:ascii="Times New Roman" w:hAnsi="Times New Roman" w:cs="Times New Roman"/>
          <w:lang w:val="en-US"/>
        </w:rPr>
        <w:t xml:space="preserve"> </w:t>
      </w:r>
      <w:r w:rsidRPr="00AB5779">
        <w:rPr>
          <w:rFonts w:ascii="Times New Roman" w:hAnsi="Times New Roman" w:cs="Times New Roman"/>
          <w:lang w:val="en-US"/>
        </w:rPr>
        <w:t>further extended by means of so-called carrier</w:t>
      </w:r>
      <w:r w:rsidR="00AA503C" w:rsidRPr="00AB5779">
        <w:rPr>
          <w:rFonts w:ascii="Times New Roman" w:hAnsi="Times New Roman" w:cs="Times New Roman"/>
          <w:lang w:val="en-US"/>
        </w:rPr>
        <w:t xml:space="preserve"> </w:t>
      </w:r>
      <w:r w:rsidRPr="00AB5779">
        <w:rPr>
          <w:rFonts w:ascii="Times New Roman" w:hAnsi="Times New Roman" w:cs="Times New Roman"/>
          <w:lang w:val="en-US"/>
        </w:rPr>
        <w:t>aggregation (CA) where multiple component carriers</w:t>
      </w:r>
      <w:r w:rsidR="00AA503C" w:rsidRPr="00AB5779">
        <w:rPr>
          <w:rFonts w:ascii="Times New Roman" w:hAnsi="Times New Roman" w:cs="Times New Roman"/>
          <w:lang w:val="en-US"/>
        </w:rPr>
        <w:t xml:space="preserve"> </w:t>
      </w:r>
      <w:r w:rsidRPr="00AB5779">
        <w:rPr>
          <w:rFonts w:ascii="Times New Roman" w:hAnsi="Times New Roman" w:cs="Times New Roman"/>
          <w:lang w:val="en-US"/>
        </w:rPr>
        <w:t>are aggregated and jointly used for transmission</w:t>
      </w:r>
      <w:r w:rsidR="00AA503C" w:rsidRPr="00AB5779">
        <w:rPr>
          <w:rFonts w:ascii="Times New Roman" w:hAnsi="Times New Roman" w:cs="Times New Roman"/>
          <w:lang w:val="en-US"/>
        </w:rPr>
        <w:t xml:space="preserve"> </w:t>
      </w:r>
      <w:r w:rsidRPr="00AB5779">
        <w:rPr>
          <w:rFonts w:ascii="Times New Roman" w:hAnsi="Times New Roman" w:cs="Times New Roman"/>
          <w:lang w:val="en-US"/>
        </w:rPr>
        <w:t>to/from a single mobile termina</w:t>
      </w:r>
      <w:r w:rsidR="00AA503C" w:rsidRPr="00AB5779">
        <w:rPr>
          <w:rFonts w:ascii="Times New Roman" w:hAnsi="Times New Roman" w:cs="Times New Roman"/>
          <w:lang w:val="en-US"/>
        </w:rPr>
        <w:t>l.</w:t>
      </w:r>
    </w:p>
    <w:p w:rsidR="00AA503C" w:rsidRPr="00AB5779" w:rsidRDefault="00AA503C" w:rsidP="00AA503C">
      <w:pPr>
        <w:autoSpaceDE w:val="0"/>
        <w:autoSpaceDN w:val="0"/>
        <w:adjustRightInd w:val="0"/>
        <w:rPr>
          <w:rFonts w:ascii="Times New Roman" w:hAnsi="Times New Roman" w:cs="Times New Roman"/>
          <w:lang w:val="en-US"/>
        </w:rPr>
      </w:pPr>
    </w:p>
    <w:p w:rsidR="00AA503C" w:rsidRDefault="004F26B5" w:rsidP="004F26B5">
      <w:pPr>
        <w:autoSpaceDE w:val="0"/>
        <w:autoSpaceDN w:val="0"/>
        <w:adjustRightInd w:val="0"/>
        <w:rPr>
          <w:rFonts w:ascii="Times New Roman" w:hAnsi="Times New Roman" w:cs="Times New Roman"/>
          <w:lang w:val="en-US"/>
        </w:rPr>
      </w:pPr>
      <w:r w:rsidRPr="00AB5779">
        <w:rPr>
          <w:rFonts w:ascii="Times New Roman" w:hAnsi="Times New Roman" w:cs="Times New Roman"/>
          <w:lang w:val="en-US"/>
        </w:rPr>
        <w:t xml:space="preserve">Up to five component carriers, possibly each of different bandwidth, can be aggregated, allowing for transmission bandwidths up to 100 </w:t>
      </w:r>
      <w:proofErr w:type="spellStart"/>
      <w:r w:rsidRPr="00AB5779">
        <w:rPr>
          <w:rFonts w:ascii="Times New Roman" w:hAnsi="Times New Roman" w:cs="Times New Roman"/>
          <w:lang w:val="en-US"/>
        </w:rPr>
        <w:t>MHz.</w:t>
      </w:r>
      <w:proofErr w:type="spellEnd"/>
    </w:p>
    <w:p w:rsidR="00D4085C" w:rsidRDefault="00D4085C" w:rsidP="004F26B5">
      <w:pPr>
        <w:autoSpaceDE w:val="0"/>
        <w:autoSpaceDN w:val="0"/>
        <w:adjustRightInd w:val="0"/>
        <w:rPr>
          <w:rFonts w:ascii="Times New Roman" w:hAnsi="Times New Roman" w:cs="Times New Roman"/>
          <w:lang w:val="en-US"/>
        </w:rPr>
      </w:pPr>
    </w:p>
    <w:p w:rsidR="00D4085C" w:rsidRPr="00D4085C" w:rsidRDefault="00D4085C" w:rsidP="00D4085C">
      <w:pPr>
        <w:autoSpaceDE w:val="0"/>
        <w:autoSpaceDN w:val="0"/>
        <w:adjustRightInd w:val="0"/>
        <w:rPr>
          <w:rFonts w:ascii="Times New Roman" w:hAnsi="Times New Roman" w:cs="Times New Roman"/>
          <w:lang w:val="en-US"/>
        </w:rPr>
      </w:pPr>
      <w:r>
        <w:rPr>
          <w:rFonts w:ascii="Times New Roman" w:hAnsi="Times New Roman" w:cs="Times New Roman"/>
          <w:lang w:val="en-US"/>
        </w:rPr>
        <w:t>A</w:t>
      </w:r>
      <w:r w:rsidRPr="00D4085C">
        <w:rPr>
          <w:rFonts w:ascii="Times New Roman" w:hAnsi="Times New Roman" w:cs="Times New Roman"/>
          <w:lang w:val="en-US"/>
        </w:rPr>
        <w:t xml:space="preserve"> carrier-aggregation</w:t>
      </w:r>
      <w:r w:rsidRPr="00D4085C">
        <w:rPr>
          <w:rFonts w:ascii="Times New Roman" w:hAnsi="Times New Roman" w:cs="Times New Roman"/>
          <w:lang w:val="en-US"/>
        </w:rPr>
        <w:t xml:space="preserve"> </w:t>
      </w:r>
      <w:r w:rsidRPr="00D4085C">
        <w:rPr>
          <w:rFonts w:ascii="Times New Roman" w:hAnsi="Times New Roman" w:cs="Times New Roman"/>
          <w:lang w:val="en-US"/>
        </w:rPr>
        <w:t>capable terminal can exploit the total aggregated</w:t>
      </w:r>
      <w:r w:rsidRPr="00D4085C">
        <w:rPr>
          <w:rFonts w:ascii="Times New Roman" w:hAnsi="Times New Roman" w:cs="Times New Roman"/>
          <w:lang w:val="en-US"/>
        </w:rPr>
        <w:t xml:space="preserve"> </w:t>
      </w:r>
      <w:r w:rsidRPr="00D4085C">
        <w:rPr>
          <w:rFonts w:ascii="Times New Roman" w:hAnsi="Times New Roman" w:cs="Times New Roman"/>
          <w:lang w:val="en-US"/>
        </w:rPr>
        <w:t>bandwidth enabling higher data rates. In</w:t>
      </w:r>
      <w:r w:rsidRPr="00D4085C">
        <w:rPr>
          <w:rFonts w:ascii="Times New Roman" w:hAnsi="Times New Roman" w:cs="Times New Roman"/>
          <w:lang w:val="en-US"/>
        </w:rPr>
        <w:t xml:space="preserve"> </w:t>
      </w:r>
      <w:r w:rsidRPr="00D4085C">
        <w:rPr>
          <w:rFonts w:ascii="Times New Roman" w:hAnsi="Times New Roman" w:cs="Times New Roman"/>
          <w:lang w:val="en-US"/>
        </w:rPr>
        <w:t>the general case, different numbers of component</w:t>
      </w:r>
      <w:r w:rsidRPr="00D4085C">
        <w:rPr>
          <w:rFonts w:ascii="Times New Roman" w:hAnsi="Times New Roman" w:cs="Times New Roman"/>
          <w:lang w:val="en-US"/>
        </w:rPr>
        <w:t xml:space="preserve"> </w:t>
      </w:r>
      <w:r w:rsidRPr="00D4085C">
        <w:rPr>
          <w:rFonts w:ascii="Times New Roman" w:hAnsi="Times New Roman" w:cs="Times New Roman"/>
          <w:lang w:val="en-US"/>
        </w:rPr>
        <w:t>carriers can be aggregated for the downlink</w:t>
      </w:r>
      <w:r w:rsidRPr="00D4085C">
        <w:rPr>
          <w:rFonts w:ascii="Times New Roman" w:hAnsi="Times New Roman" w:cs="Times New Roman"/>
          <w:lang w:val="en-US"/>
        </w:rPr>
        <w:t xml:space="preserve"> </w:t>
      </w:r>
      <w:r w:rsidRPr="00D4085C">
        <w:rPr>
          <w:rFonts w:ascii="Times New Roman" w:hAnsi="Times New Roman" w:cs="Times New Roman"/>
          <w:lang w:val="en-US"/>
        </w:rPr>
        <w:t>and uplink.</w:t>
      </w:r>
    </w:p>
    <w:p w:rsidR="00AE4D36" w:rsidRPr="00AB5779" w:rsidRDefault="00AE4D36" w:rsidP="00AE4D36">
      <w:pPr>
        <w:autoSpaceDE w:val="0"/>
        <w:autoSpaceDN w:val="0"/>
        <w:adjustRightInd w:val="0"/>
        <w:rPr>
          <w:rFonts w:ascii="Times New Roman" w:hAnsi="Times New Roman" w:cs="Times New Roman"/>
          <w:sz w:val="18"/>
          <w:szCs w:val="18"/>
          <w:lang w:val="en-US"/>
        </w:rPr>
      </w:pPr>
    </w:p>
    <w:p w:rsidR="00814F65" w:rsidRDefault="00296CC9" w:rsidP="00AE4D36">
      <w:pPr>
        <w:autoSpaceDE w:val="0"/>
        <w:autoSpaceDN w:val="0"/>
        <w:adjustRightInd w:val="0"/>
        <w:rPr>
          <w:rFonts w:ascii="Times New Roman" w:hAnsi="Times New Roman" w:cs="Times New Roman"/>
          <w:lang w:val="en-US"/>
        </w:rPr>
      </w:pPr>
      <w:r w:rsidRPr="00AB5779">
        <w:rPr>
          <w:rFonts w:ascii="Times New Roman" w:hAnsi="Times New Roman" w:cs="Times New Roman"/>
          <w:lang w:val="en-US"/>
        </w:rPr>
        <w:t>With respect to the frequency location of the</w:t>
      </w:r>
      <w:r w:rsidR="00AE4D36" w:rsidRPr="00AB5779">
        <w:rPr>
          <w:rFonts w:ascii="Times New Roman" w:hAnsi="Times New Roman" w:cs="Times New Roman"/>
          <w:lang w:val="en-US"/>
        </w:rPr>
        <w:t xml:space="preserve"> </w:t>
      </w:r>
      <w:r w:rsidRPr="00AB5779">
        <w:rPr>
          <w:rFonts w:ascii="Times New Roman" w:hAnsi="Times New Roman" w:cs="Times New Roman"/>
          <w:lang w:val="en-US"/>
        </w:rPr>
        <w:t>different component carriers, three different</w:t>
      </w:r>
      <w:r w:rsidR="00AE4D36" w:rsidRPr="00AB5779">
        <w:rPr>
          <w:rFonts w:ascii="Times New Roman" w:hAnsi="Times New Roman" w:cs="Times New Roman"/>
          <w:lang w:val="en-US"/>
        </w:rPr>
        <w:t xml:space="preserve"> </w:t>
      </w:r>
      <w:r w:rsidRPr="00AB5779">
        <w:rPr>
          <w:rFonts w:ascii="Times New Roman" w:hAnsi="Times New Roman" w:cs="Times New Roman"/>
          <w:lang w:val="en-US"/>
        </w:rPr>
        <w:t xml:space="preserve">cases can be identified: </w:t>
      </w:r>
    </w:p>
    <w:p w:rsidR="00814F65" w:rsidRDefault="00296CC9" w:rsidP="00814F65">
      <w:pPr>
        <w:pStyle w:val="Liststycke"/>
        <w:numPr>
          <w:ilvl w:val="0"/>
          <w:numId w:val="1"/>
        </w:numPr>
        <w:autoSpaceDE w:val="0"/>
        <w:autoSpaceDN w:val="0"/>
        <w:adjustRightInd w:val="0"/>
        <w:rPr>
          <w:rFonts w:ascii="Times New Roman" w:hAnsi="Times New Roman" w:cs="Times New Roman"/>
          <w:lang w:val="en-US"/>
        </w:rPr>
      </w:pPr>
      <w:r w:rsidRPr="00814F65">
        <w:rPr>
          <w:rFonts w:ascii="Times New Roman" w:hAnsi="Times New Roman" w:cs="Times New Roman"/>
          <w:lang w:val="en-US"/>
        </w:rPr>
        <w:lastRenderedPageBreak/>
        <w:t>intra-band aggregation</w:t>
      </w:r>
      <w:r w:rsidR="00AE4D36" w:rsidRPr="00814F65">
        <w:rPr>
          <w:rFonts w:ascii="Times New Roman" w:hAnsi="Times New Roman" w:cs="Times New Roman"/>
          <w:lang w:val="en-US"/>
        </w:rPr>
        <w:t xml:space="preserve"> </w:t>
      </w:r>
      <w:r w:rsidRPr="00814F65">
        <w:rPr>
          <w:rFonts w:ascii="Times New Roman" w:hAnsi="Times New Roman" w:cs="Times New Roman"/>
          <w:lang w:val="en-US"/>
        </w:rPr>
        <w:t>with contiguous carriers (e.g., aggregation of #2</w:t>
      </w:r>
      <w:r w:rsidR="00AE4D36" w:rsidRPr="00814F65">
        <w:rPr>
          <w:rFonts w:ascii="Times New Roman" w:hAnsi="Times New Roman" w:cs="Times New Roman"/>
          <w:lang w:val="en-US"/>
        </w:rPr>
        <w:t xml:space="preserve"> </w:t>
      </w:r>
      <w:r w:rsidRPr="00814F65">
        <w:rPr>
          <w:rFonts w:ascii="Times New Roman" w:hAnsi="Times New Roman" w:cs="Times New Roman"/>
          <w:lang w:val="en-US"/>
        </w:rPr>
        <w:t xml:space="preserve">and #3 in Fig. 2), </w:t>
      </w:r>
    </w:p>
    <w:p w:rsidR="00814F65" w:rsidRPr="00814F65" w:rsidRDefault="00296CC9" w:rsidP="00814F65">
      <w:pPr>
        <w:pStyle w:val="Liststycke"/>
        <w:numPr>
          <w:ilvl w:val="0"/>
          <w:numId w:val="1"/>
        </w:numPr>
        <w:autoSpaceDE w:val="0"/>
        <w:autoSpaceDN w:val="0"/>
        <w:adjustRightInd w:val="0"/>
        <w:rPr>
          <w:rFonts w:ascii="Times New Roman" w:hAnsi="Times New Roman" w:cs="Times New Roman"/>
          <w:lang w:val="en-US"/>
        </w:rPr>
      </w:pPr>
      <w:r w:rsidRPr="00814F65">
        <w:rPr>
          <w:rFonts w:ascii="Times New Roman" w:hAnsi="Times New Roman" w:cs="Times New Roman"/>
          <w:lang w:val="en-US"/>
        </w:rPr>
        <w:t>inter-band aggregation (#1</w:t>
      </w:r>
      <w:r w:rsidR="00AE4D36" w:rsidRPr="00814F65">
        <w:rPr>
          <w:rFonts w:ascii="Times New Roman" w:hAnsi="Times New Roman" w:cs="Times New Roman"/>
          <w:lang w:val="en-US"/>
        </w:rPr>
        <w:t xml:space="preserve"> </w:t>
      </w:r>
      <w:r w:rsidRPr="00814F65">
        <w:rPr>
          <w:rFonts w:ascii="Times New Roman" w:hAnsi="Times New Roman" w:cs="Times New Roman"/>
          <w:lang w:val="en-US"/>
        </w:rPr>
        <w:t xml:space="preserve">and #4), </w:t>
      </w:r>
    </w:p>
    <w:p w:rsidR="00296CC9" w:rsidRDefault="00296CC9" w:rsidP="00814F65">
      <w:pPr>
        <w:pStyle w:val="Liststycke"/>
        <w:numPr>
          <w:ilvl w:val="0"/>
          <w:numId w:val="1"/>
        </w:numPr>
        <w:autoSpaceDE w:val="0"/>
        <w:autoSpaceDN w:val="0"/>
        <w:adjustRightInd w:val="0"/>
        <w:rPr>
          <w:rFonts w:ascii="Times New Roman" w:hAnsi="Times New Roman" w:cs="Times New Roman"/>
          <w:lang w:val="en-US"/>
        </w:rPr>
      </w:pPr>
      <w:r w:rsidRPr="00814F65">
        <w:rPr>
          <w:rFonts w:ascii="Times New Roman" w:hAnsi="Times New Roman" w:cs="Times New Roman"/>
          <w:lang w:val="en-US"/>
        </w:rPr>
        <w:t>intra-band aggregation with noncontiguous</w:t>
      </w:r>
      <w:r w:rsidR="00AE4D36" w:rsidRPr="00814F65">
        <w:rPr>
          <w:rFonts w:ascii="Times New Roman" w:hAnsi="Times New Roman" w:cs="Times New Roman"/>
          <w:lang w:val="en-US"/>
        </w:rPr>
        <w:t xml:space="preserve"> </w:t>
      </w:r>
      <w:r w:rsidRPr="00814F65">
        <w:rPr>
          <w:rFonts w:ascii="Times New Roman" w:hAnsi="Times New Roman" w:cs="Times New Roman"/>
          <w:lang w:val="en-US"/>
        </w:rPr>
        <w:t>carriers (#1 and #2).</w:t>
      </w:r>
    </w:p>
    <w:p w:rsidR="001B5ABC" w:rsidRDefault="001B5ABC" w:rsidP="001B5ABC">
      <w:pPr>
        <w:autoSpaceDE w:val="0"/>
        <w:autoSpaceDN w:val="0"/>
        <w:adjustRightInd w:val="0"/>
        <w:rPr>
          <w:rFonts w:ascii="Times New Roman" w:hAnsi="Times New Roman" w:cs="Times New Roman"/>
          <w:lang w:val="en-US"/>
        </w:rPr>
      </w:pPr>
    </w:p>
    <w:p w:rsidR="001B5ABC" w:rsidRDefault="001B5ABC" w:rsidP="001B5ABC">
      <w:pPr>
        <w:autoSpaceDE w:val="0"/>
        <w:autoSpaceDN w:val="0"/>
        <w:adjustRightInd w:val="0"/>
        <w:rPr>
          <w:rFonts w:ascii="Times New Roman" w:hAnsi="Times New Roman" w:cs="Times New Roman"/>
          <w:lang w:val="en-US"/>
        </w:rPr>
      </w:pPr>
      <w:r w:rsidRPr="0055575F">
        <w:rPr>
          <w:rFonts w:ascii="Times New Roman" w:hAnsi="Times New Roman" w:cs="Times New Roman"/>
          <w:lang w:val="en-US"/>
        </w:rPr>
        <w:t>The possibility</w:t>
      </w:r>
      <w:r w:rsidRPr="0055575F">
        <w:rPr>
          <w:rFonts w:ascii="Times New Roman" w:hAnsi="Times New Roman" w:cs="Times New Roman"/>
          <w:lang w:val="en-US"/>
        </w:rPr>
        <w:t xml:space="preserve"> </w:t>
      </w:r>
      <w:r w:rsidRPr="0055575F">
        <w:rPr>
          <w:rFonts w:ascii="Times New Roman" w:hAnsi="Times New Roman" w:cs="Times New Roman"/>
          <w:lang w:val="en-US"/>
        </w:rPr>
        <w:t>to aggregate non-adjacent component carriers</w:t>
      </w:r>
      <w:r w:rsidRPr="0055575F">
        <w:rPr>
          <w:rFonts w:ascii="Times New Roman" w:hAnsi="Times New Roman" w:cs="Times New Roman"/>
          <w:lang w:val="en-US"/>
        </w:rPr>
        <w:t xml:space="preserve"> </w:t>
      </w:r>
      <w:r w:rsidRPr="0055575F">
        <w:rPr>
          <w:rFonts w:ascii="Times New Roman" w:hAnsi="Times New Roman" w:cs="Times New Roman"/>
          <w:lang w:val="en-US"/>
        </w:rPr>
        <w:t>enables exploitation of fragmented spectrum;</w:t>
      </w:r>
      <w:r w:rsidRPr="0055575F">
        <w:rPr>
          <w:rFonts w:ascii="Times New Roman" w:hAnsi="Times New Roman" w:cs="Times New Roman"/>
          <w:lang w:val="en-US"/>
        </w:rPr>
        <w:t xml:space="preserve"> </w:t>
      </w:r>
      <w:r w:rsidRPr="0055575F">
        <w:rPr>
          <w:rFonts w:ascii="Times New Roman" w:hAnsi="Times New Roman" w:cs="Times New Roman"/>
          <w:lang w:val="en-US"/>
        </w:rPr>
        <w:t>operators with a fragmented spectrum can provide</w:t>
      </w:r>
      <w:r w:rsidRPr="0055575F">
        <w:rPr>
          <w:rFonts w:ascii="Times New Roman" w:hAnsi="Times New Roman" w:cs="Times New Roman"/>
          <w:lang w:val="en-US"/>
        </w:rPr>
        <w:t xml:space="preserve"> </w:t>
      </w:r>
      <w:r w:rsidRPr="0055575F">
        <w:rPr>
          <w:rFonts w:ascii="Times New Roman" w:hAnsi="Times New Roman" w:cs="Times New Roman"/>
          <w:lang w:val="en-US"/>
        </w:rPr>
        <w:t>high-data-rate services based on the availability</w:t>
      </w:r>
      <w:r w:rsidRPr="0055575F">
        <w:rPr>
          <w:rFonts w:ascii="Times New Roman" w:hAnsi="Times New Roman" w:cs="Times New Roman"/>
          <w:lang w:val="en-US"/>
        </w:rPr>
        <w:t xml:space="preserve"> </w:t>
      </w:r>
      <w:r w:rsidRPr="0055575F">
        <w:rPr>
          <w:rFonts w:ascii="Times New Roman" w:hAnsi="Times New Roman" w:cs="Times New Roman"/>
          <w:lang w:val="en-US"/>
        </w:rPr>
        <w:t>of wide overall bandwidth even though</w:t>
      </w:r>
      <w:r w:rsidRPr="0055575F">
        <w:rPr>
          <w:rFonts w:ascii="Times New Roman" w:hAnsi="Times New Roman" w:cs="Times New Roman"/>
          <w:lang w:val="en-US"/>
        </w:rPr>
        <w:t xml:space="preserve"> </w:t>
      </w:r>
      <w:r w:rsidRPr="0055575F">
        <w:rPr>
          <w:rFonts w:ascii="Times New Roman" w:hAnsi="Times New Roman" w:cs="Times New Roman"/>
          <w:lang w:val="en-US"/>
        </w:rPr>
        <w:t>they do not possess a single wideband spectrum</w:t>
      </w:r>
      <w:r w:rsidRPr="0055575F">
        <w:rPr>
          <w:rFonts w:ascii="Times New Roman" w:hAnsi="Times New Roman" w:cs="Times New Roman"/>
          <w:lang w:val="en-US"/>
        </w:rPr>
        <w:t xml:space="preserve"> </w:t>
      </w:r>
      <w:r w:rsidRPr="0055575F">
        <w:rPr>
          <w:rFonts w:ascii="Times New Roman" w:hAnsi="Times New Roman" w:cs="Times New Roman"/>
          <w:lang w:val="en-US"/>
        </w:rPr>
        <w:t>allocation.</w:t>
      </w:r>
    </w:p>
    <w:p w:rsidR="0055575F" w:rsidRDefault="0055575F" w:rsidP="001B5ABC">
      <w:pPr>
        <w:autoSpaceDE w:val="0"/>
        <w:autoSpaceDN w:val="0"/>
        <w:adjustRightInd w:val="0"/>
        <w:rPr>
          <w:rFonts w:ascii="Times New Roman" w:hAnsi="Times New Roman" w:cs="Times New Roman"/>
          <w:lang w:val="en-US"/>
        </w:rPr>
      </w:pPr>
    </w:p>
    <w:p w:rsidR="0055575F" w:rsidRDefault="0055575F" w:rsidP="0055575F">
      <w:pPr>
        <w:autoSpaceDE w:val="0"/>
        <w:autoSpaceDN w:val="0"/>
        <w:adjustRightInd w:val="0"/>
        <w:rPr>
          <w:rFonts w:ascii="Times New Roman" w:hAnsi="Times New Roman" w:cs="Times New Roman"/>
          <w:lang w:val="en-US"/>
        </w:rPr>
      </w:pPr>
      <w:r w:rsidRPr="0055575F">
        <w:rPr>
          <w:rFonts w:ascii="Times New Roman" w:hAnsi="Times New Roman" w:cs="Times New Roman"/>
          <w:lang w:val="en-US"/>
        </w:rPr>
        <w:t>Thus, although spectrum aggregation</w:t>
      </w:r>
      <w:r w:rsidRPr="0055575F">
        <w:rPr>
          <w:rFonts w:ascii="Times New Roman" w:hAnsi="Times New Roman" w:cs="Times New Roman"/>
          <w:lang w:val="en-US"/>
        </w:rPr>
        <w:t xml:space="preserve"> </w:t>
      </w:r>
      <w:r w:rsidRPr="0055575F">
        <w:rPr>
          <w:rFonts w:ascii="Times New Roman" w:hAnsi="Times New Roman" w:cs="Times New Roman"/>
          <w:lang w:val="en-US"/>
        </w:rPr>
        <w:t>is supported by the basic specifications, the</w:t>
      </w:r>
      <w:r w:rsidRPr="0055575F">
        <w:rPr>
          <w:rFonts w:ascii="Times New Roman" w:hAnsi="Times New Roman" w:cs="Times New Roman"/>
          <w:lang w:val="en-US"/>
        </w:rPr>
        <w:t xml:space="preserve"> </w:t>
      </w:r>
      <w:r w:rsidRPr="0055575F">
        <w:rPr>
          <w:rFonts w:ascii="Times New Roman" w:hAnsi="Times New Roman" w:cs="Times New Roman"/>
          <w:lang w:val="en-US"/>
        </w:rPr>
        <w:t>actual implementation will be strongly constrained,</w:t>
      </w:r>
      <w:r w:rsidRPr="0055575F">
        <w:rPr>
          <w:rFonts w:ascii="Times New Roman" w:hAnsi="Times New Roman" w:cs="Times New Roman"/>
          <w:lang w:val="en-US"/>
        </w:rPr>
        <w:t xml:space="preserve"> </w:t>
      </w:r>
      <w:r w:rsidRPr="0055575F">
        <w:rPr>
          <w:rFonts w:ascii="Times New Roman" w:hAnsi="Times New Roman" w:cs="Times New Roman"/>
          <w:lang w:val="en-US"/>
        </w:rPr>
        <w:t>including specification of only a limited</w:t>
      </w:r>
      <w:r w:rsidRPr="0055575F">
        <w:rPr>
          <w:rFonts w:ascii="Times New Roman" w:hAnsi="Times New Roman" w:cs="Times New Roman"/>
          <w:lang w:val="en-US"/>
        </w:rPr>
        <w:t xml:space="preserve"> </w:t>
      </w:r>
      <w:r w:rsidRPr="0055575F">
        <w:rPr>
          <w:rFonts w:ascii="Times New Roman" w:hAnsi="Times New Roman" w:cs="Times New Roman"/>
          <w:lang w:val="en-US"/>
        </w:rPr>
        <w:t>number of aggregation scenarios and aggregation</w:t>
      </w:r>
      <w:r w:rsidRPr="0055575F">
        <w:rPr>
          <w:rFonts w:ascii="Times New Roman" w:hAnsi="Times New Roman" w:cs="Times New Roman"/>
          <w:lang w:val="en-US"/>
        </w:rPr>
        <w:t xml:space="preserve"> </w:t>
      </w:r>
      <w:r w:rsidRPr="0055575F">
        <w:rPr>
          <w:rFonts w:ascii="Times New Roman" w:hAnsi="Times New Roman" w:cs="Times New Roman"/>
          <w:lang w:val="en-US"/>
        </w:rPr>
        <w:t>over dispersed</w:t>
      </w:r>
      <w:r w:rsidRPr="0055575F">
        <w:rPr>
          <w:rFonts w:ascii="Times New Roman" w:hAnsi="Times New Roman" w:cs="Times New Roman"/>
          <w:lang w:val="en-US"/>
        </w:rPr>
        <w:t xml:space="preserve"> </w:t>
      </w:r>
      <w:r w:rsidRPr="0055575F">
        <w:rPr>
          <w:rFonts w:ascii="Times New Roman" w:hAnsi="Times New Roman" w:cs="Times New Roman"/>
          <w:lang w:val="en-US"/>
        </w:rPr>
        <w:t>spectrum only being supported</w:t>
      </w:r>
      <w:r w:rsidRPr="0055575F">
        <w:rPr>
          <w:rFonts w:ascii="Times New Roman" w:hAnsi="Times New Roman" w:cs="Times New Roman"/>
          <w:lang w:val="en-US"/>
        </w:rPr>
        <w:t xml:space="preserve"> </w:t>
      </w:r>
      <w:r w:rsidRPr="0055575F">
        <w:rPr>
          <w:rFonts w:ascii="Times New Roman" w:hAnsi="Times New Roman" w:cs="Times New Roman"/>
          <w:lang w:val="en-US"/>
        </w:rPr>
        <w:t>by the most advanced terminals.</w:t>
      </w:r>
    </w:p>
    <w:p w:rsidR="0055575F" w:rsidRDefault="0055575F" w:rsidP="0055575F">
      <w:pPr>
        <w:autoSpaceDE w:val="0"/>
        <w:autoSpaceDN w:val="0"/>
        <w:adjustRightInd w:val="0"/>
        <w:rPr>
          <w:rFonts w:ascii="Times New Roman" w:hAnsi="Times New Roman" w:cs="Times New Roman"/>
          <w:lang w:val="en-US"/>
        </w:rPr>
      </w:pPr>
    </w:p>
    <w:p w:rsidR="0055575F" w:rsidRPr="0055575F" w:rsidRDefault="0055575F" w:rsidP="0055575F">
      <w:pPr>
        <w:autoSpaceDE w:val="0"/>
        <w:autoSpaceDN w:val="0"/>
        <w:adjustRightInd w:val="0"/>
        <w:rPr>
          <w:rFonts w:ascii="Times New Roman" w:hAnsi="Times New Roman" w:cs="Times New Roman"/>
          <w:lang w:val="en-US"/>
        </w:rPr>
      </w:pPr>
    </w:p>
    <w:p w:rsidR="00AE4D36" w:rsidRPr="00AB5779" w:rsidRDefault="00AE4D36" w:rsidP="00296CC9">
      <w:pPr>
        <w:autoSpaceDE w:val="0"/>
        <w:autoSpaceDN w:val="0"/>
        <w:adjustRightInd w:val="0"/>
        <w:rPr>
          <w:rFonts w:ascii="Times New Roman" w:hAnsi="Times New Roman" w:cs="Times New Roman"/>
          <w:sz w:val="18"/>
          <w:szCs w:val="18"/>
          <w:lang w:val="en-US"/>
        </w:rPr>
      </w:pPr>
    </w:p>
    <w:p w:rsidR="00AE4D36" w:rsidRPr="00AB5779" w:rsidRDefault="00AE4D36" w:rsidP="00296CC9">
      <w:pPr>
        <w:autoSpaceDE w:val="0"/>
        <w:autoSpaceDN w:val="0"/>
        <w:adjustRightInd w:val="0"/>
        <w:rPr>
          <w:rFonts w:ascii="Times New Roman" w:hAnsi="Times New Roman" w:cs="Times New Roman"/>
          <w:b/>
          <w:bCs/>
          <w:sz w:val="28"/>
          <w:szCs w:val="28"/>
          <w:lang w:val="en-US"/>
        </w:rPr>
      </w:pPr>
      <w:r w:rsidRPr="00AB5779">
        <w:rPr>
          <w:rFonts w:ascii="Times New Roman" w:hAnsi="Times New Roman" w:cs="Times New Roman"/>
          <w:b/>
          <w:bCs/>
          <w:sz w:val="28"/>
          <w:szCs w:val="28"/>
          <w:lang w:val="en-US"/>
        </w:rPr>
        <w:t>ENHANCED MULTI-ANTENNA SUPPORT</w:t>
      </w:r>
    </w:p>
    <w:p w:rsidR="00E73A2F" w:rsidRPr="00AB5779" w:rsidRDefault="00E73A2F" w:rsidP="00E73A2F">
      <w:pPr>
        <w:autoSpaceDE w:val="0"/>
        <w:autoSpaceDN w:val="0"/>
        <w:adjustRightInd w:val="0"/>
        <w:rPr>
          <w:rFonts w:ascii="Times New Roman" w:hAnsi="Times New Roman" w:cs="Times New Roman"/>
          <w:sz w:val="18"/>
          <w:szCs w:val="18"/>
          <w:lang w:val="en-US"/>
        </w:rPr>
      </w:pPr>
    </w:p>
    <w:p w:rsidR="00CE2631" w:rsidRPr="00394296" w:rsidRDefault="00CE2631" w:rsidP="00394296">
      <w:pPr>
        <w:autoSpaceDE w:val="0"/>
        <w:autoSpaceDN w:val="0"/>
        <w:adjustRightInd w:val="0"/>
        <w:rPr>
          <w:rFonts w:ascii="Times New Roman" w:hAnsi="Times New Roman" w:cs="Times New Roman"/>
          <w:lang w:val="en-US"/>
        </w:rPr>
      </w:pPr>
      <w:r w:rsidRPr="0055575F">
        <w:rPr>
          <w:rFonts w:ascii="Times New Roman" w:hAnsi="Times New Roman" w:cs="Times New Roman"/>
          <w:lang w:val="en-US"/>
        </w:rPr>
        <w:t>This includes downlink transmit diversity based</w:t>
      </w:r>
      <w:r w:rsidR="00E73A2F" w:rsidRPr="0055575F">
        <w:rPr>
          <w:rFonts w:ascii="Times New Roman" w:hAnsi="Times New Roman" w:cs="Times New Roman"/>
          <w:lang w:val="en-US"/>
        </w:rPr>
        <w:t xml:space="preserve"> </w:t>
      </w:r>
      <w:r w:rsidRPr="0055575F">
        <w:rPr>
          <w:rFonts w:ascii="Times New Roman" w:hAnsi="Times New Roman" w:cs="Times New Roman"/>
          <w:lang w:val="en-US"/>
        </w:rPr>
        <w:t>on space-frequency block coding (</w:t>
      </w:r>
      <w:proofErr w:type="spellStart"/>
      <w:r w:rsidRPr="0055575F">
        <w:rPr>
          <w:rFonts w:ascii="Times New Roman" w:hAnsi="Times New Roman" w:cs="Times New Roman"/>
          <w:lang w:val="en-US"/>
        </w:rPr>
        <w:t>SFBC</w:t>
      </w:r>
      <w:proofErr w:type="spellEnd"/>
      <w:r w:rsidRPr="0055575F">
        <w:rPr>
          <w:rFonts w:ascii="Times New Roman" w:hAnsi="Times New Roman" w:cs="Times New Roman"/>
          <w:lang w:val="en-US"/>
        </w:rPr>
        <w:t>) for the</w:t>
      </w:r>
      <w:r w:rsidR="00E73A2F" w:rsidRPr="0055575F">
        <w:rPr>
          <w:rFonts w:ascii="Times New Roman" w:hAnsi="Times New Roman" w:cs="Times New Roman"/>
          <w:lang w:val="en-US"/>
        </w:rPr>
        <w:t xml:space="preserve"> </w:t>
      </w:r>
      <w:r w:rsidRPr="0055575F">
        <w:rPr>
          <w:rFonts w:ascii="Times New Roman" w:hAnsi="Times New Roman" w:cs="Times New Roman"/>
          <w:lang w:val="en-US"/>
        </w:rPr>
        <w:t>case of two transmit</w:t>
      </w:r>
      <w:r w:rsidR="00E73A2F" w:rsidRPr="0055575F">
        <w:rPr>
          <w:rFonts w:ascii="Times New Roman" w:hAnsi="Times New Roman" w:cs="Times New Roman"/>
          <w:lang w:val="en-US"/>
        </w:rPr>
        <w:t xml:space="preserve"> </w:t>
      </w:r>
      <w:r w:rsidRPr="0055575F">
        <w:rPr>
          <w:rFonts w:ascii="Times New Roman" w:hAnsi="Times New Roman" w:cs="Times New Roman"/>
          <w:lang w:val="en-US"/>
        </w:rPr>
        <w:t xml:space="preserve">antennas and </w:t>
      </w:r>
      <w:proofErr w:type="spellStart"/>
      <w:r w:rsidRPr="0055575F">
        <w:rPr>
          <w:rFonts w:ascii="Times New Roman" w:hAnsi="Times New Roman" w:cs="Times New Roman"/>
          <w:lang w:val="en-US"/>
        </w:rPr>
        <w:t>SFBC</w:t>
      </w:r>
      <w:proofErr w:type="spellEnd"/>
      <w:r w:rsidRPr="0055575F">
        <w:rPr>
          <w:rFonts w:ascii="Times New Roman" w:hAnsi="Times New Roman" w:cs="Times New Roman"/>
          <w:lang w:val="en-US"/>
        </w:rPr>
        <w:t xml:space="preserve"> in combination</w:t>
      </w:r>
      <w:r w:rsidR="00E73A2F" w:rsidRPr="0055575F">
        <w:rPr>
          <w:rFonts w:ascii="Times New Roman" w:hAnsi="Times New Roman" w:cs="Times New Roman"/>
          <w:lang w:val="en-US"/>
        </w:rPr>
        <w:t xml:space="preserve"> </w:t>
      </w:r>
      <w:r w:rsidRPr="0055575F">
        <w:rPr>
          <w:rFonts w:ascii="Times New Roman" w:hAnsi="Times New Roman" w:cs="Times New Roman"/>
          <w:lang w:val="en-US"/>
        </w:rPr>
        <w:t>with frequency shift time diversity</w:t>
      </w:r>
      <w:r w:rsidR="00E73A2F" w:rsidRPr="0055575F">
        <w:rPr>
          <w:rFonts w:ascii="Times New Roman" w:hAnsi="Times New Roman" w:cs="Times New Roman"/>
          <w:lang w:val="en-US"/>
        </w:rPr>
        <w:t xml:space="preserve"> </w:t>
      </w:r>
      <w:r w:rsidRPr="0055575F">
        <w:rPr>
          <w:rFonts w:ascii="Times New Roman" w:hAnsi="Times New Roman" w:cs="Times New Roman"/>
          <w:lang w:val="en-US"/>
        </w:rPr>
        <w:t>(</w:t>
      </w:r>
      <w:proofErr w:type="spellStart"/>
      <w:r w:rsidRPr="0055575F">
        <w:rPr>
          <w:rFonts w:ascii="Times New Roman" w:hAnsi="Times New Roman" w:cs="Times New Roman"/>
          <w:lang w:val="en-US"/>
        </w:rPr>
        <w:t>FSTD</w:t>
      </w:r>
      <w:proofErr w:type="spellEnd"/>
      <w:r w:rsidRPr="0055575F">
        <w:rPr>
          <w:rFonts w:ascii="Times New Roman" w:hAnsi="Times New Roman" w:cs="Times New Roman"/>
          <w:lang w:val="en-US"/>
        </w:rPr>
        <w:t>) for four transmit antennas.</w:t>
      </w:r>
      <w:r w:rsidR="00394296" w:rsidRPr="00394296">
        <w:rPr>
          <w:rFonts w:ascii="Times New Roman" w:hAnsi="Times New Roman" w:cs="Times New Roman"/>
          <w:sz w:val="18"/>
          <w:szCs w:val="18"/>
          <w:lang w:val="en-US"/>
        </w:rPr>
        <w:t xml:space="preserve"> </w:t>
      </w:r>
      <w:r w:rsidR="00394296" w:rsidRPr="00394296">
        <w:rPr>
          <w:rFonts w:ascii="Times New Roman" w:hAnsi="Times New Roman" w:cs="Times New Roman"/>
          <w:lang w:val="en-US"/>
        </w:rPr>
        <w:t>In addition,</w:t>
      </w:r>
      <w:r w:rsidR="00394296" w:rsidRPr="00394296">
        <w:rPr>
          <w:rFonts w:ascii="Times New Roman" w:hAnsi="Times New Roman" w:cs="Times New Roman"/>
          <w:lang w:val="en-US"/>
        </w:rPr>
        <w:t xml:space="preserve"> </w:t>
      </w:r>
      <w:r w:rsidR="00394296" w:rsidRPr="00394296">
        <w:rPr>
          <w:rFonts w:ascii="Times New Roman" w:hAnsi="Times New Roman" w:cs="Times New Roman"/>
          <w:lang w:val="en-US"/>
        </w:rPr>
        <w:t>downlink codebook-based precoding, including</w:t>
      </w:r>
      <w:r w:rsidR="00394296">
        <w:rPr>
          <w:rFonts w:ascii="Times New Roman" w:hAnsi="Times New Roman" w:cs="Times New Roman"/>
          <w:lang w:val="en-US"/>
        </w:rPr>
        <w:t xml:space="preserve"> </w:t>
      </w:r>
      <w:r w:rsidR="00394296" w:rsidRPr="00394296">
        <w:rPr>
          <w:rFonts w:ascii="Times New Roman" w:hAnsi="Times New Roman" w:cs="Times New Roman"/>
          <w:lang w:val="en-US"/>
        </w:rPr>
        <w:t>the possibility for multilayer transmission (spatial</w:t>
      </w:r>
      <w:r w:rsidR="00394296" w:rsidRPr="00394296">
        <w:rPr>
          <w:rFonts w:ascii="Times New Roman" w:hAnsi="Times New Roman" w:cs="Times New Roman"/>
          <w:lang w:val="en-US"/>
        </w:rPr>
        <w:t xml:space="preserve"> </w:t>
      </w:r>
      <w:r w:rsidR="00394296" w:rsidRPr="00394296">
        <w:rPr>
          <w:rFonts w:ascii="Times New Roman" w:hAnsi="Times New Roman" w:cs="Times New Roman"/>
          <w:lang w:val="en-US"/>
        </w:rPr>
        <w:t>multiplexing) with up to four layers, is supported</w:t>
      </w:r>
      <w:r w:rsidR="00394296" w:rsidRPr="00394296">
        <w:rPr>
          <w:rFonts w:ascii="Times New Roman" w:hAnsi="Times New Roman" w:cs="Times New Roman"/>
          <w:lang w:val="en-US"/>
        </w:rPr>
        <w:t xml:space="preserve"> </w:t>
      </w:r>
      <w:r w:rsidR="00394296" w:rsidRPr="00394296">
        <w:rPr>
          <w:rFonts w:ascii="Times New Roman" w:hAnsi="Times New Roman" w:cs="Times New Roman"/>
          <w:lang w:val="en-US"/>
        </w:rPr>
        <w:t>in LTE Release 8. This includes the</w:t>
      </w:r>
      <w:r w:rsidR="00394296" w:rsidRPr="00394296">
        <w:rPr>
          <w:rFonts w:ascii="Times New Roman" w:hAnsi="Times New Roman" w:cs="Times New Roman"/>
          <w:lang w:val="en-US"/>
        </w:rPr>
        <w:t xml:space="preserve"> </w:t>
      </w:r>
      <w:r w:rsidR="00394296" w:rsidRPr="00394296">
        <w:rPr>
          <w:rFonts w:ascii="Times New Roman" w:hAnsi="Times New Roman" w:cs="Times New Roman"/>
          <w:lang w:val="en-US"/>
        </w:rPr>
        <w:t>possibility for rank-adaptation down to single</w:t>
      </w:r>
      <w:r w:rsidR="00394296" w:rsidRPr="00394296">
        <w:rPr>
          <w:rFonts w:ascii="Times New Roman" w:hAnsi="Times New Roman" w:cs="Times New Roman"/>
          <w:lang w:val="en-US"/>
        </w:rPr>
        <w:t xml:space="preserve"> </w:t>
      </w:r>
      <w:r w:rsidR="00394296" w:rsidRPr="00394296">
        <w:rPr>
          <w:rFonts w:ascii="Times New Roman" w:hAnsi="Times New Roman" w:cs="Times New Roman"/>
          <w:lang w:val="en-US"/>
        </w:rPr>
        <w:t>layer</w:t>
      </w:r>
      <w:r w:rsidR="00394296" w:rsidRPr="00394296">
        <w:rPr>
          <w:rFonts w:ascii="Times New Roman" w:hAnsi="Times New Roman" w:cs="Times New Roman"/>
          <w:lang w:val="en-US"/>
        </w:rPr>
        <w:t xml:space="preserve"> </w:t>
      </w:r>
      <w:r w:rsidR="00394296" w:rsidRPr="00394296">
        <w:rPr>
          <w:rFonts w:ascii="Times New Roman" w:hAnsi="Times New Roman" w:cs="Times New Roman"/>
          <w:lang w:val="en-US"/>
        </w:rPr>
        <w:t>transmission, leading to codebook-based</w:t>
      </w:r>
      <w:r w:rsidR="00394296" w:rsidRPr="00394296">
        <w:rPr>
          <w:rFonts w:ascii="Times New Roman" w:hAnsi="Times New Roman" w:cs="Times New Roman"/>
          <w:lang w:val="en-US"/>
        </w:rPr>
        <w:t xml:space="preserve"> </w:t>
      </w:r>
      <w:r w:rsidR="00394296" w:rsidRPr="00394296">
        <w:rPr>
          <w:rFonts w:ascii="Times New Roman" w:hAnsi="Times New Roman" w:cs="Times New Roman"/>
          <w:lang w:val="en-US"/>
        </w:rPr>
        <w:t>beamforming, as well as a basic form of multiuser</w:t>
      </w:r>
      <w:r w:rsidR="00394296" w:rsidRPr="00394296">
        <w:rPr>
          <w:rFonts w:ascii="Times New Roman" w:hAnsi="Times New Roman" w:cs="Times New Roman"/>
          <w:lang w:val="en-US"/>
        </w:rPr>
        <w:t xml:space="preserve"> </w:t>
      </w:r>
      <w:r w:rsidR="00394296" w:rsidRPr="00394296">
        <w:rPr>
          <w:rFonts w:ascii="Times New Roman" w:hAnsi="Times New Roman" w:cs="Times New Roman"/>
          <w:lang w:val="en-US"/>
        </w:rPr>
        <w:t>MIMO where different layers in the same</w:t>
      </w:r>
      <w:r w:rsidR="00394296" w:rsidRPr="00394296">
        <w:rPr>
          <w:rFonts w:ascii="Times New Roman" w:hAnsi="Times New Roman" w:cs="Times New Roman"/>
          <w:lang w:val="en-US"/>
        </w:rPr>
        <w:t xml:space="preserve"> </w:t>
      </w:r>
      <w:r w:rsidR="00394296" w:rsidRPr="00394296">
        <w:rPr>
          <w:rFonts w:ascii="Times New Roman" w:hAnsi="Times New Roman" w:cs="Times New Roman"/>
          <w:lang w:val="en-US"/>
        </w:rPr>
        <w:t>time-frequency resource can be assigned to</w:t>
      </w:r>
      <w:r w:rsidR="00394296" w:rsidRPr="00394296">
        <w:rPr>
          <w:rFonts w:ascii="Times New Roman" w:hAnsi="Times New Roman" w:cs="Times New Roman"/>
          <w:lang w:val="en-US"/>
        </w:rPr>
        <w:t xml:space="preserve"> </w:t>
      </w:r>
      <w:r w:rsidR="00394296" w:rsidRPr="00394296">
        <w:rPr>
          <w:rFonts w:ascii="Times New Roman" w:hAnsi="Times New Roman" w:cs="Times New Roman"/>
          <w:lang w:val="en-US"/>
        </w:rPr>
        <w:t>different</w:t>
      </w:r>
      <w:r w:rsidR="00394296" w:rsidRPr="00394296">
        <w:rPr>
          <w:rFonts w:ascii="Times New Roman" w:hAnsi="Times New Roman" w:cs="Times New Roman"/>
          <w:lang w:val="en-US"/>
        </w:rPr>
        <w:t xml:space="preserve"> </w:t>
      </w:r>
      <w:r w:rsidR="00394296" w:rsidRPr="00394296">
        <w:rPr>
          <w:rFonts w:ascii="Times New Roman" w:hAnsi="Times New Roman" w:cs="Times New Roman"/>
          <w:lang w:val="en-US"/>
        </w:rPr>
        <w:t>terminals.</w:t>
      </w:r>
    </w:p>
    <w:p w:rsidR="00CE2631" w:rsidRPr="0055575F" w:rsidRDefault="00CE2631" w:rsidP="00CE2631">
      <w:pPr>
        <w:autoSpaceDE w:val="0"/>
        <w:autoSpaceDN w:val="0"/>
        <w:adjustRightInd w:val="0"/>
        <w:rPr>
          <w:rFonts w:ascii="Times New Roman" w:hAnsi="Times New Roman" w:cs="Times New Roman"/>
          <w:lang w:val="en-US"/>
        </w:rPr>
      </w:pPr>
    </w:p>
    <w:p w:rsidR="00CE2631" w:rsidRPr="0055575F" w:rsidRDefault="00CE2631" w:rsidP="00CE2631">
      <w:pPr>
        <w:autoSpaceDE w:val="0"/>
        <w:autoSpaceDN w:val="0"/>
        <w:adjustRightInd w:val="0"/>
        <w:rPr>
          <w:rFonts w:ascii="Times New Roman" w:hAnsi="Times New Roman" w:cs="Times New Roman"/>
          <w:lang w:val="en-US"/>
        </w:rPr>
      </w:pPr>
      <w:r w:rsidRPr="0055575F">
        <w:rPr>
          <w:rFonts w:ascii="Times New Roman" w:hAnsi="Times New Roman" w:cs="Times New Roman"/>
          <w:lang w:val="en-US"/>
        </w:rPr>
        <w:t>In Release 10, downlink spatial multiplexing is expanded to support up to eight transmission layers together with an enhanced reference signal structure.</w:t>
      </w:r>
    </w:p>
    <w:p w:rsidR="00AB5779" w:rsidRDefault="00AB5779" w:rsidP="00CE2631">
      <w:pPr>
        <w:autoSpaceDE w:val="0"/>
        <w:autoSpaceDN w:val="0"/>
        <w:adjustRightInd w:val="0"/>
        <w:rPr>
          <w:rFonts w:ascii="Times New Roman" w:hAnsi="Times New Roman" w:cs="Times New Roman"/>
          <w:sz w:val="18"/>
          <w:szCs w:val="18"/>
          <w:lang w:val="en-US"/>
        </w:rPr>
      </w:pPr>
    </w:p>
    <w:p w:rsidR="00EC047B" w:rsidRPr="002832CF" w:rsidRDefault="002832CF" w:rsidP="002832CF">
      <w:pPr>
        <w:autoSpaceDE w:val="0"/>
        <w:autoSpaceDN w:val="0"/>
        <w:adjustRightInd w:val="0"/>
        <w:rPr>
          <w:rFonts w:ascii="Times New Roman" w:hAnsi="Times New Roman" w:cs="Times New Roman"/>
          <w:lang w:val="en-US"/>
        </w:rPr>
      </w:pPr>
      <w:r w:rsidRPr="002832CF">
        <w:rPr>
          <w:rFonts w:ascii="Times New Roman" w:hAnsi="Times New Roman" w:cs="Times New Roman"/>
          <w:lang w:val="en-US"/>
        </w:rPr>
        <w:t>Furthermore, feedback of channel-state</w:t>
      </w:r>
      <w:r w:rsidRPr="002832CF">
        <w:rPr>
          <w:rFonts w:ascii="Times New Roman" w:hAnsi="Times New Roman" w:cs="Times New Roman"/>
          <w:lang w:val="en-US"/>
        </w:rPr>
        <w:t xml:space="preserve"> </w:t>
      </w:r>
      <w:r w:rsidRPr="002832CF">
        <w:rPr>
          <w:rFonts w:ascii="Times New Roman" w:hAnsi="Times New Roman" w:cs="Times New Roman"/>
          <w:lang w:val="en-US"/>
        </w:rPr>
        <w:t>information (CSI) is based on a separate set of</w:t>
      </w:r>
      <w:r w:rsidRPr="002832CF">
        <w:rPr>
          <w:rFonts w:ascii="Times New Roman" w:hAnsi="Times New Roman" w:cs="Times New Roman"/>
          <w:lang w:val="en-US"/>
        </w:rPr>
        <w:t xml:space="preserve"> </w:t>
      </w:r>
      <w:r w:rsidRPr="002832CF">
        <w:rPr>
          <w:rFonts w:ascii="Times New Roman" w:hAnsi="Times New Roman" w:cs="Times New Roman"/>
          <w:lang w:val="en-US"/>
        </w:rPr>
        <w:t>reference signals broadcasted in the</w:t>
      </w:r>
      <w:r w:rsidRPr="002832CF">
        <w:rPr>
          <w:rFonts w:ascii="Times New Roman" w:hAnsi="Times New Roman" w:cs="Times New Roman"/>
          <w:lang w:val="en-US"/>
        </w:rPr>
        <w:t xml:space="preserve"> </w:t>
      </w:r>
      <w:r w:rsidRPr="002832CF">
        <w:rPr>
          <w:rFonts w:ascii="Times New Roman" w:hAnsi="Times New Roman" w:cs="Times New Roman"/>
          <w:lang w:val="en-US"/>
        </w:rPr>
        <w:t>cell, known</w:t>
      </w:r>
      <w:r w:rsidRPr="002832CF">
        <w:rPr>
          <w:rFonts w:ascii="Times New Roman" w:hAnsi="Times New Roman" w:cs="Times New Roman"/>
          <w:lang w:val="en-US"/>
        </w:rPr>
        <w:t xml:space="preserve"> </w:t>
      </w:r>
      <w:r w:rsidRPr="002832CF">
        <w:rPr>
          <w:rFonts w:ascii="Times New Roman" w:hAnsi="Times New Roman" w:cs="Times New Roman"/>
          <w:lang w:val="en-US"/>
        </w:rPr>
        <w:t>as CSI reference signals. CSI reference signals are</w:t>
      </w:r>
      <w:r w:rsidRPr="002832CF">
        <w:rPr>
          <w:rFonts w:ascii="Times New Roman" w:hAnsi="Times New Roman" w:cs="Times New Roman"/>
          <w:lang w:val="en-US"/>
        </w:rPr>
        <w:t xml:space="preserve"> </w:t>
      </w:r>
      <w:r w:rsidRPr="002832CF">
        <w:rPr>
          <w:rFonts w:ascii="Times New Roman" w:hAnsi="Times New Roman" w:cs="Times New Roman"/>
          <w:lang w:val="en-US"/>
        </w:rPr>
        <w:t>relatively sparse in frequency (every 12th subcarrier,</w:t>
      </w:r>
      <w:r w:rsidRPr="002832CF">
        <w:rPr>
          <w:rFonts w:ascii="Times New Roman" w:hAnsi="Times New Roman" w:cs="Times New Roman"/>
          <w:lang w:val="en-US"/>
        </w:rPr>
        <w:t xml:space="preserve"> </w:t>
      </w:r>
      <w:r w:rsidRPr="002832CF">
        <w:rPr>
          <w:rFonts w:ascii="Times New Roman" w:hAnsi="Times New Roman" w:cs="Times New Roman"/>
          <w:lang w:val="en-US"/>
        </w:rPr>
        <w:t>corresponding to 180 kHz) but regularly</w:t>
      </w:r>
      <w:r w:rsidRPr="002832CF">
        <w:rPr>
          <w:rFonts w:ascii="Times New Roman" w:hAnsi="Times New Roman" w:cs="Times New Roman"/>
          <w:lang w:val="en-US"/>
        </w:rPr>
        <w:t xml:space="preserve"> </w:t>
      </w:r>
      <w:r w:rsidRPr="002832CF">
        <w:rPr>
          <w:rFonts w:ascii="Times New Roman" w:hAnsi="Times New Roman" w:cs="Times New Roman"/>
          <w:lang w:val="en-US"/>
        </w:rPr>
        <w:t>transmitted from all antennas at the base station.</w:t>
      </w:r>
    </w:p>
    <w:p w:rsidR="00EC047B" w:rsidRDefault="00EC047B" w:rsidP="00AB5779">
      <w:pPr>
        <w:autoSpaceDE w:val="0"/>
        <w:autoSpaceDN w:val="0"/>
        <w:adjustRightInd w:val="0"/>
        <w:rPr>
          <w:rFonts w:ascii="Times New Roman" w:hAnsi="Times New Roman" w:cs="Times New Roman"/>
          <w:b/>
          <w:bCs/>
          <w:sz w:val="28"/>
          <w:szCs w:val="28"/>
          <w:rtl/>
          <w:lang w:val="en-US"/>
        </w:rPr>
      </w:pPr>
    </w:p>
    <w:p w:rsidR="001851DB" w:rsidRDefault="001851DB" w:rsidP="00AB5779">
      <w:pPr>
        <w:autoSpaceDE w:val="0"/>
        <w:autoSpaceDN w:val="0"/>
        <w:adjustRightInd w:val="0"/>
        <w:rPr>
          <w:rFonts w:ascii="Times New Roman" w:hAnsi="Times New Roman" w:cs="Times New Roman"/>
          <w:b/>
          <w:bCs/>
          <w:sz w:val="28"/>
          <w:szCs w:val="28"/>
          <w:rtl/>
          <w:lang w:val="en-US"/>
        </w:rPr>
      </w:pPr>
    </w:p>
    <w:p w:rsidR="001851DB" w:rsidRDefault="001851DB" w:rsidP="00AB5779">
      <w:pPr>
        <w:autoSpaceDE w:val="0"/>
        <w:autoSpaceDN w:val="0"/>
        <w:adjustRightInd w:val="0"/>
        <w:rPr>
          <w:rFonts w:ascii="Times New Roman" w:hAnsi="Times New Roman" w:cs="Times New Roman"/>
          <w:b/>
          <w:bCs/>
          <w:sz w:val="28"/>
          <w:szCs w:val="28"/>
          <w:lang w:val="en-US"/>
        </w:rPr>
      </w:pPr>
    </w:p>
    <w:p w:rsidR="00AB5779" w:rsidRDefault="00AB5779" w:rsidP="00AB5779">
      <w:pPr>
        <w:autoSpaceDE w:val="0"/>
        <w:autoSpaceDN w:val="0"/>
        <w:adjustRightInd w:val="0"/>
        <w:rPr>
          <w:rFonts w:ascii="Times New Roman" w:hAnsi="Times New Roman" w:cs="Times New Roman"/>
          <w:b/>
          <w:bCs/>
          <w:sz w:val="28"/>
          <w:szCs w:val="28"/>
          <w:rtl/>
          <w:lang w:val="en-US"/>
        </w:rPr>
      </w:pPr>
      <w:r w:rsidRPr="00AB5779">
        <w:rPr>
          <w:rFonts w:ascii="Times New Roman" w:hAnsi="Times New Roman" w:cs="Times New Roman"/>
          <w:b/>
          <w:bCs/>
          <w:sz w:val="28"/>
          <w:szCs w:val="28"/>
          <w:lang w:val="en-US"/>
        </w:rPr>
        <w:t>IMPROVED SUPPORT FOR HETEROGENEOUS DEPLOYMENTS</w:t>
      </w:r>
    </w:p>
    <w:p w:rsidR="001851DB" w:rsidRDefault="001851DB" w:rsidP="00AB5779">
      <w:pPr>
        <w:autoSpaceDE w:val="0"/>
        <w:autoSpaceDN w:val="0"/>
        <w:adjustRightInd w:val="0"/>
        <w:rPr>
          <w:rFonts w:ascii="Times New Roman" w:hAnsi="Times New Roman" w:cs="Times New Roman"/>
          <w:b/>
          <w:bCs/>
          <w:sz w:val="28"/>
          <w:szCs w:val="28"/>
          <w:rtl/>
          <w:lang w:val="en-US"/>
        </w:rPr>
      </w:pPr>
    </w:p>
    <w:p w:rsidR="001851DB" w:rsidRPr="001851DB" w:rsidRDefault="001851DB" w:rsidP="001851DB">
      <w:pPr>
        <w:autoSpaceDE w:val="0"/>
        <w:autoSpaceDN w:val="0"/>
        <w:adjustRightInd w:val="0"/>
        <w:rPr>
          <w:rFonts w:ascii="Times New Roman" w:hAnsi="Times New Roman" w:cs="Times New Roman"/>
          <w:lang w:val="en-US"/>
        </w:rPr>
      </w:pPr>
      <w:r w:rsidRPr="001851DB">
        <w:rPr>
          <w:rFonts w:ascii="Times New Roman" w:hAnsi="Times New Roman" w:cs="Times New Roman"/>
          <w:lang w:val="en-US"/>
        </w:rPr>
        <w:t>As the possibilities</w:t>
      </w:r>
      <w:r w:rsidRPr="001851DB">
        <w:rPr>
          <w:rFonts w:ascii="Times New Roman" w:hAnsi="Times New Roman" w:cs="Times New Roman" w:hint="cs"/>
          <w:rtl/>
          <w:lang w:val="en-US"/>
        </w:rPr>
        <w:t xml:space="preserve"> </w:t>
      </w:r>
      <w:r w:rsidRPr="001851DB">
        <w:rPr>
          <w:rFonts w:ascii="Times New Roman" w:hAnsi="Times New Roman" w:cs="Times New Roman"/>
          <w:lang w:val="en-US"/>
        </w:rPr>
        <w:t>to improve the link performance or increase the</w:t>
      </w:r>
      <w:r w:rsidRPr="001851DB">
        <w:rPr>
          <w:rFonts w:ascii="Times New Roman" w:hAnsi="Times New Roman" w:cs="Times New Roman" w:hint="cs"/>
          <w:rtl/>
          <w:lang w:val="en-US"/>
        </w:rPr>
        <w:t xml:space="preserve"> </w:t>
      </w:r>
      <w:r w:rsidRPr="001851DB">
        <w:rPr>
          <w:rFonts w:ascii="Times New Roman" w:hAnsi="Times New Roman" w:cs="Times New Roman"/>
          <w:lang w:val="en-US"/>
        </w:rPr>
        <w:t>transmission power are limited, supporting very</w:t>
      </w:r>
      <w:r w:rsidRPr="001851DB">
        <w:rPr>
          <w:rFonts w:ascii="Times New Roman" w:hAnsi="Times New Roman" w:cs="Times New Roman" w:hint="cs"/>
          <w:rtl/>
          <w:lang w:val="en-US"/>
        </w:rPr>
        <w:t xml:space="preserve"> </w:t>
      </w:r>
      <w:r w:rsidRPr="001851DB">
        <w:rPr>
          <w:rFonts w:ascii="Times New Roman" w:hAnsi="Times New Roman" w:cs="Times New Roman"/>
          <w:lang w:val="en-US"/>
        </w:rPr>
        <w:t>high end-user data rates requires a denser infrastructure.</w:t>
      </w:r>
    </w:p>
    <w:p w:rsidR="00D46BBC" w:rsidRDefault="002F3CF9" w:rsidP="00F276D3">
      <w:pPr>
        <w:autoSpaceDE w:val="0"/>
        <w:autoSpaceDN w:val="0"/>
        <w:adjustRightInd w:val="0"/>
        <w:rPr>
          <w:rFonts w:ascii="Times New Roman" w:hAnsi="Times New Roman" w:cs="Times New Roman"/>
          <w:b/>
          <w:bCs/>
          <w:i/>
          <w:iCs/>
          <w:lang w:val="en-US"/>
        </w:rPr>
      </w:pPr>
      <w:r w:rsidRPr="002F3CF9">
        <w:rPr>
          <w:rFonts w:ascii="Times New Roman" w:hAnsi="Times New Roman" w:cs="Times New Roman"/>
          <w:lang w:val="en-US"/>
        </w:rPr>
        <w:t>Not only does a densified network</w:t>
      </w:r>
      <w:r>
        <w:rPr>
          <w:rFonts w:ascii="Times New Roman" w:hAnsi="Times New Roman" w:cs="Times New Roman" w:hint="cs"/>
          <w:rtl/>
          <w:lang w:val="en-US"/>
        </w:rPr>
        <w:t xml:space="preserve"> </w:t>
      </w:r>
      <w:r w:rsidRPr="002F3CF9">
        <w:rPr>
          <w:rFonts w:ascii="Times New Roman" w:hAnsi="Times New Roman" w:cs="Times New Roman"/>
          <w:lang w:val="en-US"/>
        </w:rPr>
        <w:t>have the possibility to increase the data rates</w:t>
      </w:r>
      <w:r>
        <w:rPr>
          <w:rFonts w:ascii="Times New Roman" w:hAnsi="Times New Roman" w:cs="Times New Roman" w:hint="cs"/>
          <w:rtl/>
          <w:lang w:val="en-US"/>
        </w:rPr>
        <w:t xml:space="preserve"> </w:t>
      </w:r>
      <w:r w:rsidRPr="002F3CF9">
        <w:rPr>
          <w:rFonts w:ascii="Times New Roman" w:hAnsi="Times New Roman" w:cs="Times New Roman"/>
          <w:lang w:val="en-US"/>
        </w:rPr>
        <w:t>experienced,</w:t>
      </w:r>
      <w:r>
        <w:rPr>
          <w:rFonts w:ascii="Times New Roman" w:hAnsi="Times New Roman" w:cs="Times New Roman" w:hint="cs"/>
          <w:rtl/>
          <w:lang w:val="en-US"/>
        </w:rPr>
        <w:t xml:space="preserve"> </w:t>
      </w:r>
      <w:r w:rsidRPr="002F3CF9">
        <w:rPr>
          <w:rFonts w:ascii="Times New Roman" w:hAnsi="Times New Roman" w:cs="Times New Roman"/>
          <w:lang w:val="en-US"/>
        </w:rPr>
        <w:t>it can also increase the overall</w:t>
      </w:r>
      <w:r>
        <w:rPr>
          <w:rFonts w:ascii="Times New Roman" w:hAnsi="Times New Roman" w:cs="Times New Roman" w:hint="cs"/>
          <w:rtl/>
          <w:lang w:val="en-US"/>
        </w:rPr>
        <w:t xml:space="preserve"> </w:t>
      </w:r>
      <w:r w:rsidRPr="002F3CF9">
        <w:rPr>
          <w:rFonts w:ascii="Times New Roman" w:hAnsi="Times New Roman" w:cs="Times New Roman"/>
          <w:lang w:val="en-US"/>
        </w:rPr>
        <w:t>capacity as the number of sites increase.</w:t>
      </w:r>
      <w:r w:rsidR="00F276D3" w:rsidRPr="00F276D3">
        <w:rPr>
          <w:rFonts w:ascii="Times New Roman" w:hAnsi="Times New Roman" w:cs="Times New Roman"/>
          <w:sz w:val="18"/>
          <w:szCs w:val="18"/>
          <w:lang w:val="en-US"/>
        </w:rPr>
        <w:t xml:space="preserve"> </w:t>
      </w:r>
      <w:r w:rsidR="00F276D3" w:rsidRPr="00F276D3">
        <w:rPr>
          <w:rFonts w:ascii="Times New Roman" w:hAnsi="Times New Roman" w:cs="Times New Roman"/>
          <w:lang w:val="en-US"/>
        </w:rPr>
        <w:t>A</w:t>
      </w:r>
      <w:r w:rsidR="00F276D3" w:rsidRPr="00F276D3">
        <w:rPr>
          <w:rFonts w:ascii="Times New Roman" w:hAnsi="Times New Roman" w:cs="Times New Roman"/>
          <w:lang w:val="en-US"/>
        </w:rPr>
        <w:t xml:space="preserve"> </w:t>
      </w:r>
      <w:r w:rsidR="00F276D3" w:rsidRPr="00F276D3">
        <w:rPr>
          <w:rFonts w:ascii="Times New Roman" w:hAnsi="Times New Roman" w:cs="Times New Roman"/>
          <w:lang w:val="en-US"/>
        </w:rPr>
        <w:t>straightforward</w:t>
      </w:r>
      <w:r w:rsidR="00F276D3" w:rsidRPr="00F276D3">
        <w:rPr>
          <w:rFonts w:ascii="Times New Roman" w:hAnsi="Times New Roman" w:cs="Times New Roman"/>
          <w:lang w:val="en-US"/>
        </w:rPr>
        <w:t xml:space="preserve"> </w:t>
      </w:r>
      <w:r w:rsidR="00F276D3" w:rsidRPr="00F276D3">
        <w:rPr>
          <w:rFonts w:ascii="Times New Roman" w:hAnsi="Times New Roman" w:cs="Times New Roman"/>
          <w:lang w:val="en-US"/>
        </w:rPr>
        <w:t>densification of an existing</w:t>
      </w:r>
      <w:r w:rsidR="00F276D3" w:rsidRPr="00F276D3">
        <w:rPr>
          <w:rFonts w:ascii="Times New Roman" w:hAnsi="Times New Roman" w:cs="Times New Roman"/>
          <w:lang w:val="en-US"/>
        </w:rPr>
        <w:t xml:space="preserve"> </w:t>
      </w:r>
      <w:r w:rsidR="00F276D3" w:rsidRPr="00F276D3">
        <w:rPr>
          <w:rFonts w:ascii="Times New Roman" w:hAnsi="Times New Roman" w:cs="Times New Roman"/>
          <w:lang w:val="en-US"/>
        </w:rPr>
        <w:t>macro network is one possibility, but in scenarios</w:t>
      </w:r>
      <w:r w:rsidR="00F276D3">
        <w:rPr>
          <w:rFonts w:ascii="Times New Roman" w:hAnsi="Times New Roman" w:cs="Times New Roman"/>
          <w:lang w:val="en-US"/>
        </w:rPr>
        <w:t xml:space="preserve"> </w:t>
      </w:r>
      <w:r w:rsidR="00F276D3" w:rsidRPr="00F276D3">
        <w:rPr>
          <w:rFonts w:ascii="Times New Roman" w:hAnsi="Times New Roman" w:cs="Times New Roman"/>
          <w:lang w:val="en-US"/>
        </w:rPr>
        <w:t>where the users are highly clustered, a potentially</w:t>
      </w:r>
      <w:r w:rsidR="00F276D3">
        <w:rPr>
          <w:rFonts w:ascii="Times New Roman" w:hAnsi="Times New Roman" w:cs="Times New Roman"/>
          <w:lang w:val="en-US"/>
        </w:rPr>
        <w:t xml:space="preserve"> </w:t>
      </w:r>
      <w:r w:rsidR="00F276D3" w:rsidRPr="00F276D3">
        <w:rPr>
          <w:rFonts w:ascii="Times New Roman" w:hAnsi="Times New Roman" w:cs="Times New Roman"/>
          <w:lang w:val="en-US"/>
        </w:rPr>
        <w:t>attractive approach is to complement a macro</w:t>
      </w:r>
      <w:r w:rsidR="00F276D3">
        <w:rPr>
          <w:rFonts w:ascii="Times New Roman" w:hAnsi="Times New Roman" w:cs="Times New Roman"/>
          <w:lang w:val="en-US"/>
        </w:rPr>
        <w:t xml:space="preserve"> </w:t>
      </w:r>
      <w:r w:rsidR="00F276D3" w:rsidRPr="00F276D3">
        <w:rPr>
          <w:rFonts w:ascii="Times New Roman" w:hAnsi="Times New Roman" w:cs="Times New Roman"/>
          <w:lang w:val="en-US"/>
        </w:rPr>
        <w:t>cell providing basic coverage with multiple low</w:t>
      </w:r>
      <w:r w:rsidR="00F276D3">
        <w:rPr>
          <w:rFonts w:ascii="Times New Roman" w:hAnsi="Times New Roman" w:cs="Times New Roman"/>
          <w:lang w:val="en-US"/>
        </w:rPr>
        <w:t xml:space="preserve"> </w:t>
      </w:r>
      <w:r w:rsidR="00F276D3" w:rsidRPr="00F276D3">
        <w:rPr>
          <w:rFonts w:ascii="Times New Roman" w:hAnsi="Times New Roman" w:cs="Times New Roman"/>
          <w:lang w:val="en-US"/>
        </w:rPr>
        <w:t>out</w:t>
      </w:r>
      <w:r w:rsidR="00F276D3">
        <w:rPr>
          <w:rFonts w:ascii="Times New Roman" w:hAnsi="Times New Roman" w:cs="Times New Roman"/>
          <w:lang w:val="en-US"/>
        </w:rPr>
        <w:t>p</w:t>
      </w:r>
      <w:r w:rsidR="00F276D3" w:rsidRPr="00F276D3">
        <w:rPr>
          <w:rFonts w:ascii="Times New Roman" w:hAnsi="Times New Roman" w:cs="Times New Roman"/>
          <w:lang w:val="en-US"/>
        </w:rPr>
        <w:t>ut</w:t>
      </w:r>
      <w:r w:rsidR="00F276D3" w:rsidRPr="00F276D3">
        <w:rPr>
          <w:rFonts w:ascii="Times New Roman" w:hAnsi="Times New Roman" w:cs="Times New Roman"/>
          <w:lang w:val="en-US"/>
        </w:rPr>
        <w:t>-</w:t>
      </w:r>
      <w:r w:rsidR="00F276D3">
        <w:rPr>
          <w:rFonts w:ascii="Times New Roman" w:hAnsi="Times New Roman" w:cs="Times New Roman"/>
          <w:lang w:val="en-US"/>
        </w:rPr>
        <w:t xml:space="preserve"> </w:t>
      </w:r>
      <w:r w:rsidR="00F276D3" w:rsidRPr="00F276D3">
        <w:rPr>
          <w:rFonts w:ascii="Times New Roman" w:hAnsi="Times New Roman" w:cs="Times New Roman"/>
          <w:lang w:val="en-US"/>
        </w:rPr>
        <w:t xml:space="preserve">power </w:t>
      </w:r>
      <w:r w:rsidR="00F276D3" w:rsidRPr="00F276D3">
        <w:rPr>
          <w:rFonts w:ascii="Times New Roman" w:hAnsi="Times New Roman" w:cs="Times New Roman"/>
          <w:lang w:val="en-US"/>
        </w:rPr>
        <w:t>Pico</w:t>
      </w:r>
      <w:r w:rsidR="00F276D3" w:rsidRPr="00F276D3">
        <w:rPr>
          <w:rFonts w:ascii="Times New Roman" w:hAnsi="Times New Roman" w:cs="Times New Roman"/>
          <w:lang w:val="en-US"/>
        </w:rPr>
        <w:t xml:space="preserve"> cells where needed</w:t>
      </w:r>
      <w:r w:rsidR="00F276D3">
        <w:rPr>
          <w:rFonts w:ascii="Times New Roman" w:hAnsi="Times New Roman" w:cs="Times New Roman"/>
          <w:lang w:val="en-US"/>
        </w:rPr>
        <w:t xml:space="preserve">. </w:t>
      </w:r>
      <w:r w:rsidR="00F276D3" w:rsidRPr="00F276D3">
        <w:rPr>
          <w:rFonts w:ascii="Times New Roman" w:hAnsi="Times New Roman" w:cs="Times New Roman"/>
          <w:lang w:val="en-US"/>
        </w:rPr>
        <w:t xml:space="preserve">The result of such a strategy is a </w:t>
      </w:r>
      <w:r w:rsidR="00F276D3" w:rsidRPr="00F276D3">
        <w:rPr>
          <w:rFonts w:ascii="Times New Roman" w:hAnsi="Times New Roman" w:cs="Times New Roman"/>
          <w:i/>
          <w:iCs/>
          <w:lang w:val="en-US"/>
        </w:rPr>
        <w:t>heterogeneous</w:t>
      </w:r>
      <w:r w:rsidR="00F276D3" w:rsidRPr="00F276D3">
        <w:rPr>
          <w:rFonts w:ascii="Times New Roman" w:hAnsi="Times New Roman" w:cs="Times New Roman"/>
          <w:i/>
          <w:iCs/>
          <w:lang w:val="en-US"/>
        </w:rPr>
        <w:t xml:space="preserve"> </w:t>
      </w:r>
      <w:r w:rsidR="00F276D3" w:rsidRPr="00F276D3">
        <w:rPr>
          <w:rFonts w:ascii="Times New Roman" w:hAnsi="Times New Roman" w:cs="Times New Roman"/>
          <w:i/>
          <w:iCs/>
          <w:lang w:val="en-US"/>
        </w:rPr>
        <w:t>deployment</w:t>
      </w:r>
      <w:r w:rsidR="00F276D3" w:rsidRPr="00F276D3">
        <w:rPr>
          <w:rFonts w:ascii="Times New Roman" w:hAnsi="Times New Roman" w:cs="Times New Roman"/>
          <w:lang w:val="en-US"/>
        </w:rPr>
        <w:t xml:space="preserve"> with two or more cell layers.</w:t>
      </w:r>
      <w:r w:rsidR="00F276D3">
        <w:rPr>
          <w:rFonts w:ascii="Times New Roman" w:hAnsi="Times New Roman" w:cs="Times New Roman"/>
          <w:lang w:val="en-US"/>
        </w:rPr>
        <w:t xml:space="preserve"> </w:t>
      </w:r>
    </w:p>
    <w:p w:rsidR="00D46BBC" w:rsidRDefault="00D46BBC">
      <w:pPr>
        <w:rPr>
          <w:rFonts w:ascii="Times New Roman" w:hAnsi="Times New Roman" w:cs="Times New Roman"/>
          <w:b/>
          <w:bCs/>
          <w:i/>
          <w:iCs/>
          <w:lang w:val="en-US"/>
        </w:rPr>
      </w:pPr>
      <w:r>
        <w:rPr>
          <w:rFonts w:ascii="Times New Roman" w:hAnsi="Times New Roman" w:cs="Times New Roman"/>
          <w:b/>
          <w:bCs/>
          <w:i/>
          <w:iCs/>
          <w:lang w:val="en-US"/>
        </w:rPr>
        <w:br w:type="page"/>
      </w:r>
    </w:p>
    <w:p w:rsidR="00BB50F7" w:rsidRPr="00735ED3" w:rsidRDefault="00BB50F7" w:rsidP="00F276D3">
      <w:pPr>
        <w:autoSpaceDE w:val="0"/>
        <w:autoSpaceDN w:val="0"/>
        <w:adjustRightInd w:val="0"/>
        <w:rPr>
          <w:rFonts w:ascii="Times New Roman" w:hAnsi="Times New Roman" w:cs="Times New Roman"/>
          <w:b/>
          <w:bCs/>
          <w:i/>
          <w:iCs/>
          <w:lang w:val="en-US"/>
        </w:rPr>
      </w:pPr>
    </w:p>
    <w:p w:rsidR="00F276D3" w:rsidRPr="00F276D3" w:rsidRDefault="00F276D3" w:rsidP="00BB50F7">
      <w:pPr>
        <w:autoSpaceDE w:val="0"/>
        <w:autoSpaceDN w:val="0"/>
        <w:bidi/>
        <w:adjustRightInd w:val="0"/>
        <w:rPr>
          <w:rFonts w:ascii="Times New Roman" w:hAnsi="Times New Roman" w:cs="Times New Roman"/>
          <w:lang w:val="en-US"/>
        </w:rPr>
      </w:pPr>
      <w:r w:rsidRPr="00F276D3">
        <w:rPr>
          <w:rFonts w:ascii="Times New Roman" w:hAnsi="Times New Roman" w:cs="Times New Roman"/>
          <w:rtl/>
          <w:lang w:val="en-US"/>
        </w:rPr>
        <w:t>نظرًا لأن إمكانيات تحسين أداء الارتباط أو زيادة طاقة الإرسال محدودة، فإن دعم معدلات بيانات المستخدم النهائي العالية جدًا يتطلب بنية تحتية أكثر كثافة</w:t>
      </w:r>
      <w:r w:rsidRPr="00F276D3">
        <w:rPr>
          <w:rFonts w:ascii="Times New Roman" w:hAnsi="Times New Roman" w:cs="Times New Roman"/>
          <w:lang w:val="en-US"/>
        </w:rPr>
        <w:t>.</w:t>
      </w:r>
    </w:p>
    <w:p w:rsidR="00AB5779" w:rsidRDefault="00F276D3" w:rsidP="00BB50F7">
      <w:pPr>
        <w:autoSpaceDE w:val="0"/>
        <w:autoSpaceDN w:val="0"/>
        <w:bidi/>
        <w:adjustRightInd w:val="0"/>
        <w:rPr>
          <w:rFonts w:ascii="Times New Roman" w:hAnsi="Times New Roman" w:cs="Times New Roman"/>
          <w:lang w:val="en-US"/>
        </w:rPr>
      </w:pPr>
      <w:r w:rsidRPr="00F276D3">
        <w:rPr>
          <w:rFonts w:ascii="Times New Roman" w:hAnsi="Times New Roman" w:cs="Times New Roman"/>
          <w:rtl/>
          <w:lang w:val="en-US"/>
        </w:rPr>
        <w:t>ليس فقط أن الشبكة المكثفة لديها إمكانية زيادة معدلات البيانات التي تمت تجربتها، بل يمكنها أيضًا زيادة السعة الإجمالية مع زيادة عدد المواقع. هناك احتمال واحد للتكثيف المباشر لشبكة ماكرو موجودة، ولكن في السيناريوهات التي يتجمع فيها المستخدمون بشكل كبير، يكون النهج الجذاب هو تكملة خلية ماكرو توفر تغطية أساسية مع خلايا بيكو متعددة الطاقة منخفضة الإخراج عند الحاجة. نتيجة هذه الاستراتيجية هي نشر غير متجانس مع طبقتين من الخلايا أو أكثر</w:t>
      </w:r>
      <w:r w:rsidRPr="00F276D3">
        <w:rPr>
          <w:rFonts w:ascii="Times New Roman" w:hAnsi="Times New Roman" w:cs="Times New Roman"/>
          <w:lang w:val="en-US"/>
        </w:rPr>
        <w:t>.</w:t>
      </w:r>
    </w:p>
    <w:p w:rsidR="004B4658" w:rsidRDefault="004B4658" w:rsidP="00BB50F7">
      <w:pPr>
        <w:autoSpaceDE w:val="0"/>
        <w:autoSpaceDN w:val="0"/>
        <w:bidi/>
        <w:adjustRightInd w:val="0"/>
        <w:rPr>
          <w:rFonts w:ascii="Times New Roman" w:hAnsi="Times New Roman" w:cs="Times New Roman"/>
          <w:lang w:val="en-US"/>
        </w:rPr>
      </w:pPr>
    </w:p>
    <w:p w:rsidR="004B4658" w:rsidRDefault="004B4658" w:rsidP="004B4658">
      <w:pPr>
        <w:autoSpaceDE w:val="0"/>
        <w:autoSpaceDN w:val="0"/>
        <w:adjustRightInd w:val="0"/>
        <w:rPr>
          <w:rFonts w:ascii="Times New Roman" w:hAnsi="Times New Roman" w:cs="Times New Roman"/>
          <w:lang w:val="en-US"/>
        </w:rPr>
      </w:pPr>
      <w:r w:rsidRPr="004B4658">
        <w:rPr>
          <w:rFonts w:ascii="Times New Roman" w:hAnsi="Times New Roman" w:cs="Times New Roman"/>
          <w:lang w:val="en-US"/>
        </w:rPr>
        <w:t>It is important to point out</w:t>
      </w:r>
      <w:r w:rsidRPr="004B4658">
        <w:rPr>
          <w:rFonts w:ascii="Times New Roman" w:hAnsi="Times New Roman" w:cs="Times New Roman"/>
          <w:lang w:val="en-US"/>
        </w:rPr>
        <w:t xml:space="preserve"> </w:t>
      </w:r>
      <w:r w:rsidRPr="004B4658">
        <w:rPr>
          <w:rFonts w:ascii="Times New Roman" w:hAnsi="Times New Roman" w:cs="Times New Roman"/>
          <w:lang w:val="en-US"/>
        </w:rPr>
        <w:t>that this is a deployment strategy, not a technology</w:t>
      </w:r>
      <w:r w:rsidRPr="004B4658">
        <w:rPr>
          <w:rFonts w:ascii="Times New Roman" w:hAnsi="Times New Roman" w:cs="Times New Roman"/>
          <w:lang w:val="en-US"/>
        </w:rPr>
        <w:t xml:space="preserve"> </w:t>
      </w:r>
      <w:r w:rsidRPr="004B4658">
        <w:rPr>
          <w:rFonts w:ascii="Times New Roman" w:hAnsi="Times New Roman" w:cs="Times New Roman"/>
          <w:lang w:val="en-US"/>
        </w:rPr>
        <w:t>component, and as such is possible already</w:t>
      </w:r>
      <w:r w:rsidRPr="004B4658">
        <w:rPr>
          <w:rFonts w:ascii="Times New Roman" w:hAnsi="Times New Roman" w:cs="Times New Roman"/>
          <w:lang w:val="en-US"/>
        </w:rPr>
        <w:t xml:space="preserve"> </w:t>
      </w:r>
      <w:r w:rsidRPr="004B4658">
        <w:rPr>
          <w:rFonts w:ascii="Times New Roman" w:hAnsi="Times New Roman" w:cs="Times New Roman"/>
          <w:lang w:val="en-US"/>
        </w:rPr>
        <w:t>in LTE Release 8/9.</w:t>
      </w:r>
    </w:p>
    <w:p w:rsidR="004B4658" w:rsidRDefault="004B4658" w:rsidP="004B4658">
      <w:pPr>
        <w:autoSpaceDE w:val="0"/>
        <w:autoSpaceDN w:val="0"/>
        <w:adjustRightInd w:val="0"/>
        <w:rPr>
          <w:rFonts w:ascii="Times New Roman" w:hAnsi="Times New Roman" w:cs="Times New Roman"/>
          <w:lang w:val="en-US"/>
        </w:rPr>
      </w:pPr>
    </w:p>
    <w:p w:rsidR="00D46BBC" w:rsidRDefault="004B4658" w:rsidP="00887282">
      <w:pPr>
        <w:autoSpaceDE w:val="0"/>
        <w:autoSpaceDN w:val="0"/>
        <w:adjustRightInd w:val="0"/>
        <w:rPr>
          <w:rFonts w:ascii="Times New Roman" w:hAnsi="Times New Roman" w:cs="Times New Roman"/>
          <w:lang w:val="en-US"/>
        </w:rPr>
      </w:pPr>
      <w:r w:rsidRPr="00887282">
        <w:rPr>
          <w:rFonts w:ascii="Times New Roman" w:hAnsi="Times New Roman" w:cs="Times New Roman"/>
          <w:lang w:val="en-US"/>
        </w:rPr>
        <w:t xml:space="preserve">In a heterogeneous deployment, cell </w:t>
      </w:r>
      <w:r w:rsidR="00887282">
        <w:rPr>
          <w:rFonts w:ascii="Times New Roman" w:hAnsi="Times New Roman" w:cs="Times New Roman"/>
          <w:lang w:val="en-US"/>
        </w:rPr>
        <w:t xml:space="preserve">association </w:t>
      </w:r>
      <w:r w:rsidRPr="00887282">
        <w:rPr>
          <w:rFonts w:ascii="Times New Roman" w:hAnsi="Times New Roman" w:cs="Times New Roman"/>
          <w:lang w:val="en-US"/>
        </w:rPr>
        <w:t>(i.e., to which cell a terminal should be connected)</w:t>
      </w:r>
      <w:r w:rsidR="00887282">
        <w:rPr>
          <w:rFonts w:ascii="Times New Roman" w:hAnsi="Times New Roman" w:cs="Times New Roman"/>
          <w:lang w:val="en-US"/>
        </w:rPr>
        <w:t xml:space="preserve"> </w:t>
      </w:r>
      <w:r w:rsidRPr="00887282">
        <w:rPr>
          <w:rFonts w:ascii="Times New Roman" w:hAnsi="Times New Roman" w:cs="Times New Roman"/>
          <w:lang w:val="en-US"/>
        </w:rPr>
        <w:t xml:space="preserve">plays an important role. </w:t>
      </w:r>
    </w:p>
    <w:p w:rsidR="00D46BBC" w:rsidRDefault="00D46BBC" w:rsidP="00887282">
      <w:pPr>
        <w:autoSpaceDE w:val="0"/>
        <w:autoSpaceDN w:val="0"/>
        <w:adjustRightInd w:val="0"/>
        <w:rPr>
          <w:rFonts w:ascii="Times New Roman" w:hAnsi="Times New Roman" w:cs="Times New Roman"/>
          <w:lang w:val="en-US"/>
        </w:rPr>
      </w:pPr>
    </w:p>
    <w:p w:rsidR="004B4658" w:rsidRPr="00887282" w:rsidRDefault="004B4658" w:rsidP="00887282">
      <w:pPr>
        <w:autoSpaceDE w:val="0"/>
        <w:autoSpaceDN w:val="0"/>
        <w:adjustRightInd w:val="0"/>
        <w:rPr>
          <w:rFonts w:ascii="Times New Roman" w:hAnsi="Times New Roman" w:cs="Times New Roman"/>
          <w:lang w:val="en-US"/>
        </w:rPr>
      </w:pPr>
      <w:r w:rsidRPr="00887282">
        <w:rPr>
          <w:rFonts w:ascii="Times New Roman" w:hAnsi="Times New Roman" w:cs="Times New Roman"/>
          <w:lang w:val="en-US"/>
        </w:rPr>
        <w:t>From an uplink</w:t>
      </w:r>
      <w:r w:rsidR="00887282">
        <w:rPr>
          <w:rFonts w:ascii="Times New Roman" w:hAnsi="Times New Roman" w:cs="Times New Roman"/>
          <w:lang w:val="en-US"/>
        </w:rPr>
        <w:t xml:space="preserve"> </w:t>
      </w:r>
      <w:r w:rsidRPr="00887282">
        <w:rPr>
          <w:rFonts w:ascii="Times New Roman" w:hAnsi="Times New Roman" w:cs="Times New Roman"/>
          <w:lang w:val="en-US"/>
        </w:rPr>
        <w:t>data rate perspective, it is fundamentally beneficial</w:t>
      </w:r>
      <w:r w:rsidR="00887282">
        <w:rPr>
          <w:rFonts w:ascii="Times New Roman" w:hAnsi="Times New Roman" w:cs="Times New Roman"/>
          <w:lang w:val="en-US"/>
        </w:rPr>
        <w:t xml:space="preserve"> </w:t>
      </w:r>
      <w:r w:rsidRPr="00887282">
        <w:rPr>
          <w:rFonts w:ascii="Times New Roman" w:hAnsi="Times New Roman" w:cs="Times New Roman"/>
          <w:lang w:val="en-US"/>
        </w:rPr>
        <w:t>to connect to the cell with the lowest path</w:t>
      </w:r>
      <w:r w:rsidR="00887282">
        <w:rPr>
          <w:rFonts w:ascii="Times New Roman" w:hAnsi="Times New Roman" w:cs="Times New Roman"/>
          <w:lang w:val="en-US"/>
        </w:rPr>
        <w:t xml:space="preserve"> </w:t>
      </w:r>
      <w:r w:rsidRPr="00887282">
        <w:rPr>
          <w:rFonts w:ascii="Times New Roman" w:hAnsi="Times New Roman" w:cs="Times New Roman"/>
          <w:lang w:val="en-US"/>
        </w:rPr>
        <w:t>loss as this results in a higher data rate at</w:t>
      </w:r>
      <w:r w:rsidR="00887282">
        <w:rPr>
          <w:rFonts w:ascii="Times New Roman" w:hAnsi="Times New Roman" w:cs="Times New Roman"/>
          <w:lang w:val="en-US"/>
        </w:rPr>
        <w:t xml:space="preserve"> </w:t>
      </w:r>
      <w:r w:rsidRPr="00887282">
        <w:rPr>
          <w:rFonts w:ascii="Times New Roman" w:hAnsi="Times New Roman" w:cs="Times New Roman"/>
          <w:lang w:val="en-US"/>
        </w:rPr>
        <w:t>a</w:t>
      </w:r>
      <w:r w:rsidR="00887282">
        <w:rPr>
          <w:rFonts w:ascii="Times New Roman" w:hAnsi="Times New Roman" w:cs="Times New Roman"/>
          <w:lang w:val="en-US"/>
        </w:rPr>
        <w:t xml:space="preserve"> </w:t>
      </w:r>
      <w:r w:rsidRPr="00887282">
        <w:rPr>
          <w:rFonts w:ascii="Times New Roman" w:hAnsi="Times New Roman" w:cs="Times New Roman"/>
          <w:lang w:val="en-US"/>
        </w:rPr>
        <w:t>given transmit power, instead of the traditional</w:t>
      </w:r>
      <w:r w:rsidR="00887282">
        <w:rPr>
          <w:rFonts w:ascii="Times New Roman" w:hAnsi="Times New Roman" w:cs="Times New Roman"/>
          <w:lang w:val="en-US"/>
        </w:rPr>
        <w:t xml:space="preserve"> </w:t>
      </w:r>
      <w:r w:rsidRPr="00887282">
        <w:rPr>
          <w:rFonts w:ascii="Times New Roman" w:hAnsi="Times New Roman" w:cs="Times New Roman"/>
          <w:lang w:val="en-US"/>
        </w:rPr>
        <w:t>approach of connecting to the cell with the</w:t>
      </w:r>
      <w:r w:rsidR="00887282">
        <w:rPr>
          <w:rFonts w:ascii="Times New Roman" w:hAnsi="Times New Roman" w:cs="Times New Roman"/>
          <w:lang w:val="en-US"/>
        </w:rPr>
        <w:t xml:space="preserve"> </w:t>
      </w:r>
      <w:r w:rsidRPr="00887282">
        <w:rPr>
          <w:rFonts w:ascii="Times New Roman" w:hAnsi="Times New Roman" w:cs="Times New Roman"/>
          <w:lang w:val="en-US"/>
        </w:rPr>
        <w:t>strongest received downlink.</w:t>
      </w:r>
    </w:p>
    <w:p w:rsidR="00887282" w:rsidRPr="00887282" w:rsidRDefault="00887282" w:rsidP="004B4658">
      <w:pPr>
        <w:autoSpaceDE w:val="0"/>
        <w:autoSpaceDN w:val="0"/>
        <w:adjustRightInd w:val="0"/>
        <w:rPr>
          <w:rFonts w:ascii="Times New Roman" w:hAnsi="Times New Roman" w:cs="Times New Roman"/>
          <w:lang w:val="en-US"/>
        </w:rPr>
      </w:pPr>
    </w:p>
    <w:p w:rsidR="00887282" w:rsidRPr="00887282" w:rsidRDefault="00887282" w:rsidP="00887282">
      <w:pPr>
        <w:autoSpaceDE w:val="0"/>
        <w:autoSpaceDN w:val="0"/>
        <w:adjustRightInd w:val="0"/>
        <w:rPr>
          <w:rFonts w:ascii="Times New Roman" w:hAnsi="Times New Roman" w:cs="Times New Roman"/>
          <w:lang w:val="en-US"/>
        </w:rPr>
      </w:pPr>
      <w:r w:rsidRPr="00887282">
        <w:rPr>
          <w:rFonts w:ascii="Times New Roman" w:hAnsi="Times New Roman" w:cs="Times New Roman"/>
          <w:lang w:val="en-US"/>
        </w:rPr>
        <w:t>The best cell for</w:t>
      </w:r>
      <w:r>
        <w:rPr>
          <w:rFonts w:ascii="Times New Roman" w:hAnsi="Times New Roman" w:cs="Times New Roman"/>
          <w:lang w:val="en-US"/>
        </w:rPr>
        <w:t xml:space="preserve"> </w:t>
      </w:r>
      <w:r w:rsidRPr="00887282">
        <w:rPr>
          <w:rFonts w:ascii="Times New Roman" w:hAnsi="Times New Roman" w:cs="Times New Roman"/>
          <w:lang w:val="en-US"/>
        </w:rPr>
        <w:t>downlink association depends on the load; at low</w:t>
      </w:r>
      <w:r>
        <w:rPr>
          <w:rFonts w:ascii="Times New Roman" w:hAnsi="Times New Roman" w:cs="Times New Roman"/>
          <w:lang w:val="en-US"/>
        </w:rPr>
        <w:t xml:space="preserve"> </w:t>
      </w:r>
      <w:r w:rsidRPr="00887282">
        <w:rPr>
          <w:rFonts w:ascii="Times New Roman" w:hAnsi="Times New Roman" w:cs="Times New Roman"/>
          <w:lang w:val="en-US"/>
        </w:rPr>
        <w:t>load connecting to the cell</w:t>
      </w:r>
      <w:r>
        <w:rPr>
          <w:rFonts w:ascii="Times New Roman" w:hAnsi="Times New Roman" w:cs="Times New Roman"/>
          <w:lang w:val="en-US"/>
        </w:rPr>
        <w:t xml:space="preserve"> </w:t>
      </w:r>
      <w:r w:rsidRPr="00887282">
        <w:rPr>
          <w:rFonts w:ascii="Times New Roman" w:hAnsi="Times New Roman" w:cs="Times New Roman"/>
          <w:lang w:val="en-US"/>
        </w:rPr>
        <w:t>with the strongest</w:t>
      </w:r>
      <w:r>
        <w:rPr>
          <w:rFonts w:ascii="Times New Roman" w:hAnsi="Times New Roman" w:cs="Times New Roman"/>
          <w:lang w:val="en-US"/>
        </w:rPr>
        <w:t xml:space="preserve"> </w:t>
      </w:r>
      <w:r w:rsidRPr="00887282">
        <w:rPr>
          <w:rFonts w:ascii="Times New Roman" w:hAnsi="Times New Roman" w:cs="Times New Roman"/>
          <w:lang w:val="en-US"/>
        </w:rPr>
        <w:t>received downlink offers the highest data rates,</w:t>
      </w:r>
      <w:r>
        <w:rPr>
          <w:rFonts w:ascii="Times New Roman" w:hAnsi="Times New Roman" w:cs="Times New Roman"/>
          <w:lang w:val="en-US"/>
        </w:rPr>
        <w:t xml:space="preserve"> </w:t>
      </w:r>
      <w:r w:rsidRPr="00887282">
        <w:rPr>
          <w:rFonts w:ascii="Times New Roman" w:hAnsi="Times New Roman" w:cs="Times New Roman"/>
          <w:lang w:val="en-US"/>
        </w:rPr>
        <w:t>while at high loads</w:t>
      </w:r>
      <w:r>
        <w:rPr>
          <w:rFonts w:ascii="Times New Roman" w:hAnsi="Times New Roman" w:cs="Times New Roman"/>
          <w:lang w:val="en-US"/>
        </w:rPr>
        <w:t xml:space="preserve"> </w:t>
      </w:r>
      <w:r w:rsidRPr="00887282">
        <w:rPr>
          <w:rFonts w:ascii="Times New Roman" w:hAnsi="Times New Roman" w:cs="Times New Roman"/>
          <w:lang w:val="en-US"/>
        </w:rPr>
        <w:t>connecting to the low-power</w:t>
      </w:r>
      <w:r>
        <w:rPr>
          <w:rFonts w:ascii="Times New Roman" w:hAnsi="Times New Roman" w:cs="Times New Roman"/>
          <w:lang w:val="en-US"/>
        </w:rPr>
        <w:t xml:space="preserve"> </w:t>
      </w:r>
      <w:r w:rsidRPr="00887282">
        <w:rPr>
          <w:rFonts w:ascii="Times New Roman" w:hAnsi="Times New Roman" w:cs="Times New Roman"/>
          <w:lang w:val="en-US"/>
        </w:rPr>
        <w:t>node may be preferable as it provides for downlink</w:t>
      </w:r>
      <w:r>
        <w:rPr>
          <w:rFonts w:ascii="Times New Roman" w:hAnsi="Times New Roman" w:cs="Times New Roman"/>
          <w:lang w:val="en-US"/>
        </w:rPr>
        <w:t xml:space="preserve"> </w:t>
      </w:r>
      <w:r w:rsidRPr="00887282">
        <w:rPr>
          <w:rFonts w:ascii="Times New Roman" w:hAnsi="Times New Roman" w:cs="Times New Roman"/>
          <w:lang w:val="en-US"/>
        </w:rPr>
        <w:t>resource</w:t>
      </w:r>
      <w:r>
        <w:rPr>
          <w:rFonts w:ascii="Times New Roman" w:hAnsi="Times New Roman" w:cs="Times New Roman"/>
          <w:lang w:val="en-US"/>
        </w:rPr>
        <w:t xml:space="preserve"> </w:t>
      </w:r>
      <w:r w:rsidRPr="00887282">
        <w:rPr>
          <w:rFonts w:ascii="Times New Roman" w:hAnsi="Times New Roman" w:cs="Times New Roman"/>
          <w:lang w:val="en-US"/>
        </w:rPr>
        <w:t>reuse between the cells served by</w:t>
      </w:r>
      <w:r>
        <w:rPr>
          <w:rFonts w:ascii="Times New Roman" w:hAnsi="Times New Roman" w:cs="Times New Roman"/>
          <w:lang w:val="en-US"/>
        </w:rPr>
        <w:t xml:space="preserve"> </w:t>
      </w:r>
      <w:r w:rsidRPr="00887282">
        <w:rPr>
          <w:rFonts w:ascii="Times New Roman" w:hAnsi="Times New Roman" w:cs="Times New Roman"/>
          <w:lang w:val="en-US"/>
        </w:rPr>
        <w:t>the low-power nodes.</w:t>
      </w:r>
    </w:p>
    <w:p w:rsidR="00AB5779" w:rsidRDefault="00AB5779" w:rsidP="00AB5779">
      <w:pPr>
        <w:autoSpaceDE w:val="0"/>
        <w:autoSpaceDN w:val="0"/>
        <w:adjustRightInd w:val="0"/>
        <w:rPr>
          <w:rFonts w:ascii="Times New Roman" w:hAnsi="Times New Roman" w:cs="Times New Roman"/>
          <w:b/>
          <w:bCs/>
          <w:sz w:val="28"/>
          <w:szCs w:val="28"/>
          <w:lang w:val="en-US"/>
        </w:rPr>
      </w:pPr>
    </w:p>
    <w:p w:rsidR="00F471E5" w:rsidRDefault="00F471E5" w:rsidP="00F471E5">
      <w:pPr>
        <w:autoSpaceDE w:val="0"/>
        <w:autoSpaceDN w:val="0"/>
        <w:adjustRightInd w:val="0"/>
        <w:rPr>
          <w:rFonts w:ascii="Times New Roman" w:hAnsi="Times New Roman" w:cs="Times New Roman"/>
          <w:lang w:val="en-US"/>
        </w:rPr>
      </w:pPr>
      <w:r w:rsidRPr="00F471E5">
        <w:rPr>
          <w:rFonts w:ascii="Times New Roman" w:hAnsi="Times New Roman" w:cs="Times New Roman"/>
          <w:lang w:val="en-US"/>
        </w:rPr>
        <w:t>Cell association strategies in a heterogeneous</w:t>
      </w:r>
      <w:r w:rsidRPr="00F471E5">
        <w:rPr>
          <w:rFonts w:ascii="Times New Roman" w:hAnsi="Times New Roman" w:cs="Times New Roman"/>
          <w:lang w:val="en-US"/>
        </w:rPr>
        <w:t xml:space="preserve"> </w:t>
      </w:r>
      <w:r w:rsidRPr="00F471E5">
        <w:rPr>
          <w:rFonts w:ascii="Times New Roman" w:hAnsi="Times New Roman" w:cs="Times New Roman"/>
          <w:lang w:val="en-US"/>
        </w:rPr>
        <w:t>deployment are therefore nontrivial where the</w:t>
      </w:r>
      <w:r w:rsidRPr="00F471E5">
        <w:rPr>
          <w:rFonts w:ascii="Times New Roman" w:hAnsi="Times New Roman" w:cs="Times New Roman"/>
          <w:lang w:val="en-US"/>
        </w:rPr>
        <w:t xml:space="preserve"> </w:t>
      </w:r>
      <w:r w:rsidRPr="00F471E5">
        <w:rPr>
          <w:rFonts w:ascii="Times New Roman" w:hAnsi="Times New Roman" w:cs="Times New Roman"/>
          <w:lang w:val="en-US"/>
        </w:rPr>
        <w:t>overall network performance must be taken into</w:t>
      </w:r>
      <w:r w:rsidRPr="00F471E5">
        <w:rPr>
          <w:rFonts w:ascii="Times New Roman" w:hAnsi="Times New Roman" w:cs="Times New Roman"/>
          <w:lang w:val="en-US"/>
        </w:rPr>
        <w:t xml:space="preserve"> </w:t>
      </w:r>
      <w:r w:rsidRPr="00F471E5">
        <w:rPr>
          <w:rFonts w:ascii="Times New Roman" w:hAnsi="Times New Roman" w:cs="Times New Roman"/>
          <w:lang w:val="en-US"/>
        </w:rPr>
        <w:t>account. Nevertheless, any cell association strategy</w:t>
      </w:r>
      <w:r w:rsidRPr="00F471E5">
        <w:rPr>
          <w:rFonts w:ascii="Times New Roman" w:hAnsi="Times New Roman" w:cs="Times New Roman"/>
          <w:lang w:val="en-US"/>
        </w:rPr>
        <w:t xml:space="preserve"> </w:t>
      </w:r>
      <w:r w:rsidRPr="00F471E5">
        <w:rPr>
          <w:rFonts w:ascii="Times New Roman" w:hAnsi="Times New Roman" w:cs="Times New Roman"/>
          <w:lang w:val="en-US"/>
        </w:rPr>
        <w:t>not solely based on maximizing the received</w:t>
      </w:r>
      <w:r w:rsidRPr="00F471E5">
        <w:rPr>
          <w:rFonts w:ascii="Times New Roman" w:hAnsi="Times New Roman" w:cs="Times New Roman"/>
          <w:lang w:val="en-US"/>
        </w:rPr>
        <w:t xml:space="preserve"> </w:t>
      </w:r>
      <w:r w:rsidRPr="00F471E5">
        <w:rPr>
          <w:rFonts w:ascii="Times New Roman" w:hAnsi="Times New Roman" w:cs="Times New Roman"/>
          <w:lang w:val="en-US"/>
        </w:rPr>
        <w:t>downlink signal quality can lead to a new interference</w:t>
      </w:r>
      <w:r w:rsidRPr="00F471E5">
        <w:rPr>
          <w:rFonts w:ascii="Times New Roman" w:hAnsi="Times New Roman" w:cs="Times New Roman"/>
          <w:lang w:val="en-US"/>
        </w:rPr>
        <w:t xml:space="preserve"> </w:t>
      </w:r>
      <w:r w:rsidRPr="00F471E5">
        <w:rPr>
          <w:rFonts w:ascii="Times New Roman" w:hAnsi="Times New Roman" w:cs="Times New Roman"/>
          <w:lang w:val="en-US"/>
        </w:rPr>
        <w:t>situation in the network as, in essence,</w:t>
      </w:r>
      <w:r w:rsidRPr="00F471E5">
        <w:rPr>
          <w:rFonts w:ascii="Times New Roman" w:hAnsi="Times New Roman" w:cs="Times New Roman"/>
          <w:lang w:val="en-US"/>
        </w:rPr>
        <w:t xml:space="preserve"> </w:t>
      </w:r>
      <w:r w:rsidRPr="00F471E5">
        <w:rPr>
          <w:rFonts w:ascii="Times New Roman" w:hAnsi="Times New Roman" w:cs="Times New Roman"/>
          <w:lang w:val="en-US"/>
        </w:rPr>
        <w:t>the uplink coverage area can be larger than the</w:t>
      </w:r>
      <w:r w:rsidRPr="00F471E5">
        <w:rPr>
          <w:rFonts w:ascii="Times New Roman" w:hAnsi="Times New Roman" w:cs="Times New Roman"/>
          <w:lang w:val="en-US"/>
        </w:rPr>
        <w:t xml:space="preserve"> </w:t>
      </w:r>
      <w:r w:rsidRPr="00F471E5">
        <w:rPr>
          <w:rFonts w:ascii="Times New Roman" w:hAnsi="Times New Roman" w:cs="Times New Roman"/>
          <w:lang w:val="en-US"/>
        </w:rPr>
        <w:t>downlink coverage area, implying that there is a</w:t>
      </w:r>
      <w:r w:rsidRPr="00F471E5">
        <w:rPr>
          <w:rFonts w:ascii="Times New Roman" w:hAnsi="Times New Roman" w:cs="Times New Roman"/>
          <w:lang w:val="en-US"/>
        </w:rPr>
        <w:t xml:space="preserve"> </w:t>
      </w:r>
      <w:r w:rsidRPr="00F471E5">
        <w:rPr>
          <w:rFonts w:ascii="Times New Roman" w:hAnsi="Times New Roman" w:cs="Times New Roman"/>
          <w:lang w:val="en-US"/>
        </w:rPr>
        <w:t>region around the low-power node (lighter ring</w:t>
      </w:r>
      <w:r w:rsidRPr="00F471E5">
        <w:rPr>
          <w:rFonts w:ascii="Times New Roman" w:hAnsi="Times New Roman" w:cs="Times New Roman"/>
          <w:lang w:val="en-US"/>
        </w:rPr>
        <w:t xml:space="preserve"> </w:t>
      </w:r>
      <w:r w:rsidRPr="00F471E5">
        <w:rPr>
          <w:rFonts w:ascii="Times New Roman" w:hAnsi="Times New Roman" w:cs="Times New Roman"/>
          <w:lang w:val="en-US"/>
        </w:rPr>
        <w:t>in Fig. 3) where</w:t>
      </w:r>
      <w:r w:rsidRPr="00F471E5">
        <w:rPr>
          <w:rFonts w:ascii="Times New Roman" w:hAnsi="Times New Roman" w:cs="Times New Roman"/>
          <w:lang w:val="en-US"/>
        </w:rPr>
        <w:t xml:space="preserve"> </w:t>
      </w:r>
      <w:r w:rsidRPr="00F471E5">
        <w:rPr>
          <w:rFonts w:ascii="Times New Roman" w:hAnsi="Times New Roman" w:cs="Times New Roman"/>
          <w:lang w:val="en-US"/>
        </w:rPr>
        <w:t>downlink transmission from the</w:t>
      </w:r>
      <w:r w:rsidRPr="00F471E5">
        <w:rPr>
          <w:rFonts w:ascii="Times New Roman" w:hAnsi="Times New Roman" w:cs="Times New Roman"/>
          <w:lang w:val="en-US"/>
        </w:rPr>
        <w:t xml:space="preserve"> </w:t>
      </w:r>
      <w:r w:rsidRPr="00F471E5">
        <w:rPr>
          <w:rFonts w:ascii="Times New Roman" w:hAnsi="Times New Roman" w:cs="Times New Roman"/>
          <w:lang w:val="en-US"/>
        </w:rPr>
        <w:t>low-power node to a terminal is subject to strong</w:t>
      </w:r>
      <w:r w:rsidRPr="00F471E5">
        <w:rPr>
          <w:rFonts w:ascii="Times New Roman" w:hAnsi="Times New Roman" w:cs="Times New Roman"/>
          <w:lang w:val="en-US"/>
        </w:rPr>
        <w:t xml:space="preserve"> </w:t>
      </w:r>
      <w:r w:rsidRPr="00F471E5">
        <w:rPr>
          <w:rFonts w:ascii="Times New Roman" w:hAnsi="Times New Roman" w:cs="Times New Roman"/>
          <w:lang w:val="en-US"/>
        </w:rPr>
        <w:t xml:space="preserve">interference from the </w:t>
      </w:r>
      <w:proofErr w:type="spellStart"/>
      <w:r w:rsidRPr="00F471E5">
        <w:rPr>
          <w:rFonts w:ascii="Times New Roman" w:hAnsi="Times New Roman" w:cs="Times New Roman"/>
          <w:lang w:val="en-US"/>
        </w:rPr>
        <w:t>macrocell</w:t>
      </w:r>
      <w:proofErr w:type="spellEnd"/>
      <w:r w:rsidRPr="00F471E5">
        <w:rPr>
          <w:rFonts w:ascii="Times New Roman" w:hAnsi="Times New Roman" w:cs="Times New Roman"/>
          <w:lang w:val="en-US"/>
        </w:rPr>
        <w:t>.</w:t>
      </w:r>
    </w:p>
    <w:p w:rsidR="00D364DE" w:rsidRDefault="00D364DE" w:rsidP="00F471E5">
      <w:pPr>
        <w:autoSpaceDE w:val="0"/>
        <w:autoSpaceDN w:val="0"/>
        <w:adjustRightInd w:val="0"/>
        <w:rPr>
          <w:rFonts w:ascii="Times New Roman" w:hAnsi="Times New Roman" w:cs="Times New Roman"/>
          <w:lang w:val="en-US"/>
        </w:rPr>
      </w:pPr>
    </w:p>
    <w:p w:rsidR="00D364DE" w:rsidRDefault="00D364DE" w:rsidP="00D364DE">
      <w:pPr>
        <w:autoSpaceDE w:val="0"/>
        <w:autoSpaceDN w:val="0"/>
        <w:adjustRightInd w:val="0"/>
        <w:rPr>
          <w:rFonts w:ascii="Times New Roman" w:hAnsi="Times New Roman" w:cs="Times New Roman"/>
          <w:lang w:val="en-US"/>
        </w:rPr>
      </w:pPr>
      <w:r w:rsidRPr="00D364DE">
        <w:rPr>
          <w:rFonts w:ascii="Times New Roman" w:hAnsi="Times New Roman" w:cs="Times New Roman"/>
          <w:i/>
          <w:iCs/>
          <w:lang w:val="en-US"/>
        </w:rPr>
        <w:t>intercell interference coordination</w:t>
      </w:r>
      <w:r w:rsidRPr="00D364DE">
        <w:rPr>
          <w:rFonts w:ascii="Times New Roman" w:hAnsi="Times New Roman" w:cs="Times New Roman"/>
          <w:lang w:val="en-US"/>
        </w:rPr>
        <w:t xml:space="preserve"> </w:t>
      </w:r>
      <w:r w:rsidRPr="00D364DE">
        <w:rPr>
          <w:rFonts w:ascii="Times New Roman" w:hAnsi="Times New Roman" w:cs="Times New Roman"/>
          <w:lang w:val="en-US"/>
        </w:rPr>
        <w:t>(</w:t>
      </w:r>
      <w:proofErr w:type="spellStart"/>
      <w:r w:rsidRPr="00D364DE">
        <w:rPr>
          <w:rFonts w:ascii="Times New Roman" w:hAnsi="Times New Roman" w:cs="Times New Roman"/>
          <w:lang w:val="en-US"/>
        </w:rPr>
        <w:t>ICIC</w:t>
      </w:r>
      <w:proofErr w:type="spellEnd"/>
      <w:r w:rsidRPr="00D364DE">
        <w:rPr>
          <w:rFonts w:ascii="Times New Roman" w:hAnsi="Times New Roman" w:cs="Times New Roman"/>
          <w:lang w:val="en-US"/>
        </w:rPr>
        <w:t>) mechanism present in LTE</w:t>
      </w:r>
      <w:r w:rsidRPr="00D364DE">
        <w:rPr>
          <w:rFonts w:ascii="Times New Roman" w:hAnsi="Times New Roman" w:cs="Times New Roman"/>
          <w:lang w:val="en-US"/>
        </w:rPr>
        <w:t xml:space="preserve">. </w:t>
      </w:r>
      <w:r w:rsidRPr="00D364DE">
        <w:rPr>
          <w:rFonts w:ascii="Times New Roman" w:hAnsi="Times New Roman" w:cs="Times New Roman"/>
          <w:lang w:val="en-US"/>
        </w:rPr>
        <w:t xml:space="preserve">With </w:t>
      </w:r>
      <w:proofErr w:type="spellStart"/>
      <w:r w:rsidRPr="00D364DE">
        <w:rPr>
          <w:rFonts w:ascii="Times New Roman" w:hAnsi="Times New Roman" w:cs="Times New Roman"/>
          <w:lang w:val="en-US"/>
        </w:rPr>
        <w:t>ICIC</w:t>
      </w:r>
      <w:proofErr w:type="spellEnd"/>
      <w:r w:rsidRPr="00D364DE">
        <w:rPr>
          <w:rFonts w:ascii="Times New Roman" w:hAnsi="Times New Roman" w:cs="Times New Roman"/>
          <w:lang w:val="en-US"/>
        </w:rPr>
        <w:t>,</w:t>
      </w:r>
      <w:r w:rsidRPr="00D364DE">
        <w:rPr>
          <w:rFonts w:ascii="Times New Roman" w:hAnsi="Times New Roman" w:cs="Times New Roman"/>
          <w:lang w:val="en-US"/>
        </w:rPr>
        <w:t xml:space="preserve"> </w:t>
      </w:r>
      <w:r w:rsidRPr="00D364DE">
        <w:rPr>
          <w:rFonts w:ascii="Times New Roman" w:hAnsi="Times New Roman" w:cs="Times New Roman"/>
          <w:lang w:val="en-US"/>
        </w:rPr>
        <w:t>different cells can exchange information about</w:t>
      </w:r>
      <w:r w:rsidRPr="00D364DE">
        <w:rPr>
          <w:rFonts w:ascii="Times New Roman" w:hAnsi="Times New Roman" w:cs="Times New Roman"/>
          <w:lang w:val="en-US"/>
        </w:rPr>
        <w:t xml:space="preserve"> </w:t>
      </w:r>
      <w:r w:rsidRPr="00D364DE">
        <w:rPr>
          <w:rFonts w:ascii="Times New Roman" w:hAnsi="Times New Roman" w:cs="Times New Roman"/>
          <w:lang w:val="en-US"/>
        </w:rPr>
        <w:t>which frequencies they intend to schedule transmissions</w:t>
      </w:r>
      <w:r w:rsidRPr="00D364DE">
        <w:rPr>
          <w:rFonts w:ascii="Times New Roman" w:hAnsi="Times New Roman" w:cs="Times New Roman"/>
          <w:lang w:val="en-US"/>
        </w:rPr>
        <w:t xml:space="preserve"> </w:t>
      </w:r>
      <w:r w:rsidRPr="00D364DE">
        <w:rPr>
          <w:rFonts w:ascii="Times New Roman" w:hAnsi="Times New Roman" w:cs="Times New Roman"/>
          <w:lang w:val="en-US"/>
        </w:rPr>
        <w:t>on in the near future, thereby reducing</w:t>
      </w:r>
      <w:r w:rsidRPr="00D364DE">
        <w:rPr>
          <w:rFonts w:ascii="Times New Roman" w:hAnsi="Times New Roman" w:cs="Times New Roman"/>
          <w:lang w:val="en-US"/>
        </w:rPr>
        <w:t xml:space="preserve"> </w:t>
      </w:r>
      <w:r w:rsidRPr="00D364DE">
        <w:rPr>
          <w:rFonts w:ascii="Times New Roman" w:hAnsi="Times New Roman" w:cs="Times New Roman"/>
          <w:lang w:val="en-US"/>
        </w:rPr>
        <w:t>or completely avoiding intercell interference.</w:t>
      </w:r>
    </w:p>
    <w:p w:rsidR="00086CB9" w:rsidRDefault="00086CB9" w:rsidP="00086CB9">
      <w:pPr>
        <w:autoSpaceDE w:val="0"/>
        <w:autoSpaceDN w:val="0"/>
        <w:adjustRightInd w:val="0"/>
        <w:rPr>
          <w:rFonts w:ascii="Times New Roman" w:hAnsi="Times New Roman" w:cs="Times New Roman"/>
          <w:lang w:val="en-US"/>
        </w:rPr>
      </w:pPr>
      <w:r w:rsidRPr="00086CB9">
        <w:rPr>
          <w:rFonts w:ascii="Times New Roman" w:hAnsi="Times New Roman" w:cs="Times New Roman"/>
          <w:lang w:val="en-US"/>
        </w:rPr>
        <w:t>This can be used to more or less dynamically</w:t>
      </w:r>
      <w:r>
        <w:rPr>
          <w:rFonts w:ascii="Times New Roman" w:hAnsi="Times New Roman" w:cs="Times New Roman"/>
          <w:lang w:val="en-US"/>
        </w:rPr>
        <w:t xml:space="preserve"> </w:t>
      </w:r>
      <w:r w:rsidRPr="00086CB9">
        <w:rPr>
          <w:rFonts w:ascii="Times New Roman" w:hAnsi="Times New Roman" w:cs="Times New Roman"/>
          <w:lang w:val="en-US"/>
        </w:rPr>
        <w:t>coordinate the resource usage between the cell</w:t>
      </w:r>
      <w:r>
        <w:rPr>
          <w:rFonts w:ascii="Times New Roman" w:hAnsi="Times New Roman" w:cs="Times New Roman"/>
          <w:lang w:val="en-US"/>
        </w:rPr>
        <w:t xml:space="preserve"> </w:t>
      </w:r>
      <w:r w:rsidRPr="00086CB9">
        <w:rPr>
          <w:rFonts w:ascii="Times New Roman" w:hAnsi="Times New Roman" w:cs="Times New Roman"/>
          <w:lang w:val="en-US"/>
        </w:rPr>
        <w:t>layers and avoid overlapping resource usage.</w:t>
      </w:r>
    </w:p>
    <w:p w:rsidR="008B59D9" w:rsidRDefault="008B59D9" w:rsidP="00086CB9">
      <w:pPr>
        <w:autoSpaceDE w:val="0"/>
        <w:autoSpaceDN w:val="0"/>
        <w:adjustRightInd w:val="0"/>
        <w:rPr>
          <w:rFonts w:ascii="Times New Roman" w:hAnsi="Times New Roman" w:cs="Times New Roman"/>
          <w:lang w:val="en-US"/>
        </w:rPr>
      </w:pPr>
    </w:p>
    <w:p w:rsidR="00764DB3" w:rsidRDefault="00764DB3" w:rsidP="00764DB3">
      <w:pPr>
        <w:autoSpaceDE w:val="0"/>
        <w:autoSpaceDN w:val="0"/>
        <w:adjustRightInd w:val="0"/>
        <w:rPr>
          <w:rFonts w:ascii="Times New Roman" w:hAnsi="Times New Roman" w:cs="Times New Roman"/>
          <w:lang w:val="en-US"/>
        </w:rPr>
      </w:pPr>
      <w:r w:rsidRPr="00764DB3">
        <w:rPr>
          <w:rFonts w:ascii="Times New Roman" w:hAnsi="Times New Roman" w:cs="Times New Roman"/>
          <w:lang w:val="en-US"/>
        </w:rPr>
        <w:t>LTE Release 10 provides enhancements to separate</w:t>
      </w:r>
      <w:r w:rsidRPr="00764DB3">
        <w:rPr>
          <w:rFonts w:ascii="Times New Roman" w:hAnsi="Times New Roman" w:cs="Times New Roman"/>
          <w:lang w:val="en-US"/>
        </w:rPr>
        <w:t xml:space="preserve"> </w:t>
      </w:r>
      <w:r w:rsidRPr="00764DB3">
        <w:rPr>
          <w:rFonts w:ascii="Times New Roman" w:hAnsi="Times New Roman" w:cs="Times New Roman"/>
          <w:lang w:val="en-US"/>
        </w:rPr>
        <w:t>the control signaling for the different cell</w:t>
      </w:r>
      <w:r w:rsidRPr="00764DB3">
        <w:rPr>
          <w:rFonts w:ascii="Times New Roman" w:hAnsi="Times New Roman" w:cs="Times New Roman"/>
          <w:lang w:val="en-US"/>
        </w:rPr>
        <w:t xml:space="preserve"> </w:t>
      </w:r>
      <w:r w:rsidRPr="00764DB3">
        <w:rPr>
          <w:rFonts w:ascii="Times New Roman" w:hAnsi="Times New Roman" w:cs="Times New Roman"/>
          <w:lang w:val="en-US"/>
        </w:rPr>
        <w:t>layers in either the frequency or time domain.</w:t>
      </w:r>
    </w:p>
    <w:p w:rsidR="008B59D9" w:rsidRPr="00764DB3" w:rsidRDefault="008B59D9" w:rsidP="00764DB3">
      <w:pPr>
        <w:pStyle w:val="Liststycke"/>
        <w:numPr>
          <w:ilvl w:val="0"/>
          <w:numId w:val="2"/>
        </w:numPr>
        <w:autoSpaceDE w:val="0"/>
        <w:autoSpaceDN w:val="0"/>
        <w:adjustRightInd w:val="0"/>
        <w:rPr>
          <w:rFonts w:ascii="Times New Roman" w:hAnsi="Times New Roman" w:cs="Times New Roman"/>
          <w:lang w:val="en-US"/>
        </w:rPr>
      </w:pPr>
      <w:r w:rsidRPr="00764DB3">
        <w:rPr>
          <w:rFonts w:ascii="Times New Roman" w:hAnsi="Times New Roman" w:cs="Times New Roman"/>
          <w:lang w:val="en-US"/>
        </w:rPr>
        <w:t>Frequency domain schemes use carrier aggregation</w:t>
      </w:r>
      <w:r w:rsidR="00874C90" w:rsidRPr="00764DB3">
        <w:rPr>
          <w:rFonts w:ascii="Times New Roman" w:hAnsi="Times New Roman" w:cs="Times New Roman"/>
          <w:lang w:val="en-US"/>
        </w:rPr>
        <w:t xml:space="preserve"> </w:t>
      </w:r>
      <w:r w:rsidRPr="00764DB3">
        <w:rPr>
          <w:rFonts w:ascii="Times New Roman" w:hAnsi="Times New Roman" w:cs="Times New Roman"/>
          <w:lang w:val="en-US"/>
        </w:rPr>
        <w:t>to separate control signaling for the different</w:t>
      </w:r>
      <w:r w:rsidR="00874C90" w:rsidRPr="00764DB3">
        <w:rPr>
          <w:rFonts w:ascii="Times New Roman" w:hAnsi="Times New Roman" w:cs="Times New Roman"/>
          <w:lang w:val="en-US"/>
        </w:rPr>
        <w:t xml:space="preserve"> </w:t>
      </w:r>
      <w:r w:rsidRPr="00764DB3">
        <w:rPr>
          <w:rFonts w:ascii="Times New Roman" w:hAnsi="Times New Roman" w:cs="Times New Roman"/>
          <w:lang w:val="en-US"/>
        </w:rPr>
        <w:t>cell layers.</w:t>
      </w:r>
    </w:p>
    <w:p w:rsidR="00717F20" w:rsidRPr="00764DB3" w:rsidRDefault="00717F20" w:rsidP="00764DB3">
      <w:pPr>
        <w:pStyle w:val="Liststycke"/>
        <w:autoSpaceDE w:val="0"/>
        <w:autoSpaceDN w:val="0"/>
        <w:adjustRightInd w:val="0"/>
        <w:rPr>
          <w:rFonts w:ascii="Times New Roman" w:hAnsi="Times New Roman" w:cs="Times New Roman"/>
          <w:lang w:val="en-US"/>
        </w:rPr>
      </w:pPr>
      <w:r w:rsidRPr="00764DB3">
        <w:rPr>
          <w:rFonts w:ascii="Times New Roman" w:hAnsi="Times New Roman" w:cs="Times New Roman"/>
          <w:lang w:val="en-US"/>
        </w:rPr>
        <w:t>At least one component carrier in</w:t>
      </w:r>
      <w:r w:rsidRPr="00764DB3">
        <w:rPr>
          <w:rFonts w:ascii="Times New Roman" w:hAnsi="Times New Roman" w:cs="Times New Roman"/>
          <w:lang w:val="en-US"/>
        </w:rPr>
        <w:t xml:space="preserve"> </w:t>
      </w:r>
      <w:r w:rsidRPr="00764DB3">
        <w:rPr>
          <w:rFonts w:ascii="Times New Roman" w:hAnsi="Times New Roman" w:cs="Times New Roman"/>
          <w:lang w:val="en-US"/>
        </w:rPr>
        <w:t>each cell layer is protected from interference</w:t>
      </w:r>
      <w:r w:rsidRPr="00764DB3">
        <w:rPr>
          <w:rFonts w:ascii="Times New Roman" w:hAnsi="Times New Roman" w:cs="Times New Roman"/>
          <w:lang w:val="en-US"/>
        </w:rPr>
        <w:t xml:space="preserve"> </w:t>
      </w:r>
      <w:r w:rsidRPr="00764DB3">
        <w:rPr>
          <w:rFonts w:ascii="Times New Roman" w:hAnsi="Times New Roman" w:cs="Times New Roman"/>
          <w:lang w:val="en-US"/>
        </w:rPr>
        <w:t>from other cell layers by not transmitting control</w:t>
      </w:r>
      <w:r w:rsidRPr="00764DB3">
        <w:rPr>
          <w:rFonts w:ascii="Times New Roman" w:hAnsi="Times New Roman" w:cs="Times New Roman"/>
          <w:lang w:val="en-US"/>
        </w:rPr>
        <w:t xml:space="preserve"> </w:t>
      </w:r>
      <w:r w:rsidRPr="00764DB3">
        <w:rPr>
          <w:rFonts w:ascii="Times New Roman" w:hAnsi="Times New Roman" w:cs="Times New Roman"/>
          <w:lang w:val="en-US"/>
        </w:rPr>
        <w:t>signaling on the component carrier in question in</w:t>
      </w:r>
      <w:r w:rsidRPr="00764DB3">
        <w:rPr>
          <w:rFonts w:ascii="Times New Roman" w:hAnsi="Times New Roman" w:cs="Times New Roman"/>
          <w:lang w:val="en-US"/>
        </w:rPr>
        <w:t xml:space="preserve"> </w:t>
      </w:r>
      <w:r w:rsidRPr="00764DB3">
        <w:rPr>
          <w:rFonts w:ascii="Times New Roman" w:hAnsi="Times New Roman" w:cs="Times New Roman"/>
          <w:lang w:val="en-US"/>
        </w:rPr>
        <w:t>the other cell layers.</w:t>
      </w:r>
    </w:p>
    <w:p w:rsidR="00104BC3" w:rsidRPr="00764DB3" w:rsidRDefault="00104BC3" w:rsidP="00764DB3">
      <w:pPr>
        <w:pStyle w:val="Liststycke"/>
        <w:autoSpaceDE w:val="0"/>
        <w:autoSpaceDN w:val="0"/>
        <w:adjustRightInd w:val="0"/>
        <w:rPr>
          <w:rFonts w:ascii="Times New Roman" w:hAnsi="Times New Roman" w:cs="Times New Roman"/>
          <w:lang w:val="en-US"/>
        </w:rPr>
      </w:pPr>
      <w:r w:rsidRPr="00764DB3">
        <w:rPr>
          <w:rFonts w:ascii="Times New Roman" w:hAnsi="Times New Roman" w:cs="Times New Roman"/>
          <w:lang w:val="en-US"/>
        </w:rPr>
        <w:t>In essence, this creates frequency</w:t>
      </w:r>
      <w:r w:rsidRPr="00764DB3">
        <w:rPr>
          <w:rFonts w:ascii="Times New Roman" w:hAnsi="Times New Roman" w:cs="Times New Roman"/>
          <w:lang w:val="en-US"/>
        </w:rPr>
        <w:t xml:space="preserve"> </w:t>
      </w:r>
      <w:r w:rsidRPr="00764DB3">
        <w:rPr>
          <w:rFonts w:ascii="Times New Roman" w:hAnsi="Times New Roman" w:cs="Times New Roman"/>
          <w:lang w:val="en-US"/>
        </w:rPr>
        <w:t>reuse for the control signaling while still allowing</w:t>
      </w:r>
      <w:r w:rsidRPr="00764DB3">
        <w:rPr>
          <w:rFonts w:ascii="Times New Roman" w:hAnsi="Times New Roman" w:cs="Times New Roman"/>
          <w:lang w:val="en-US"/>
        </w:rPr>
        <w:t xml:space="preserve"> </w:t>
      </w:r>
      <w:r w:rsidRPr="00764DB3">
        <w:rPr>
          <w:rFonts w:ascii="Times New Roman" w:hAnsi="Times New Roman" w:cs="Times New Roman"/>
          <w:lang w:val="en-US"/>
        </w:rPr>
        <w:t>terminals to dynamically utilize the full bandwidth</w:t>
      </w:r>
      <w:r w:rsidRPr="00764DB3">
        <w:rPr>
          <w:rFonts w:ascii="Times New Roman" w:hAnsi="Times New Roman" w:cs="Times New Roman"/>
          <w:lang w:val="en-US"/>
        </w:rPr>
        <w:t xml:space="preserve"> </w:t>
      </w:r>
      <w:r w:rsidRPr="00764DB3">
        <w:rPr>
          <w:rFonts w:ascii="Times New Roman" w:hAnsi="Times New Roman" w:cs="Times New Roman"/>
          <w:lang w:val="en-US"/>
        </w:rPr>
        <w:t>(and thereby supporting the highest data</w:t>
      </w:r>
      <w:r w:rsidRPr="00764DB3">
        <w:rPr>
          <w:rFonts w:ascii="Times New Roman" w:hAnsi="Times New Roman" w:cs="Times New Roman"/>
          <w:lang w:val="en-US"/>
        </w:rPr>
        <w:t xml:space="preserve"> </w:t>
      </w:r>
      <w:r w:rsidRPr="00764DB3">
        <w:rPr>
          <w:rFonts w:ascii="Times New Roman" w:hAnsi="Times New Roman" w:cs="Times New Roman"/>
          <w:lang w:val="en-US"/>
        </w:rPr>
        <w:t>rates) for the data part.</w:t>
      </w:r>
    </w:p>
    <w:p w:rsidR="00BD085E" w:rsidRDefault="00BD085E" w:rsidP="00BD085E">
      <w:pPr>
        <w:autoSpaceDE w:val="0"/>
        <w:autoSpaceDN w:val="0"/>
        <w:adjustRightInd w:val="0"/>
        <w:rPr>
          <w:rFonts w:ascii="Times New Roman" w:hAnsi="Times New Roman" w:cs="Times New Roman"/>
          <w:sz w:val="18"/>
          <w:szCs w:val="18"/>
          <w:lang w:val="en-US"/>
        </w:rPr>
      </w:pPr>
    </w:p>
    <w:p w:rsidR="00BD085E" w:rsidRDefault="00BD085E" w:rsidP="00764DB3">
      <w:pPr>
        <w:pStyle w:val="Liststycke"/>
        <w:numPr>
          <w:ilvl w:val="0"/>
          <w:numId w:val="2"/>
        </w:numPr>
        <w:autoSpaceDE w:val="0"/>
        <w:autoSpaceDN w:val="0"/>
        <w:adjustRightInd w:val="0"/>
        <w:rPr>
          <w:rFonts w:ascii="Times New Roman" w:hAnsi="Times New Roman" w:cs="Times New Roman"/>
          <w:lang w:val="en-US"/>
        </w:rPr>
      </w:pPr>
      <w:r w:rsidRPr="00764DB3">
        <w:rPr>
          <w:rFonts w:ascii="Times New Roman" w:hAnsi="Times New Roman" w:cs="Times New Roman"/>
          <w:lang w:val="en-US"/>
        </w:rPr>
        <w:lastRenderedPageBreak/>
        <w:t>Time domain schemes use a single component</w:t>
      </w:r>
      <w:r w:rsidRPr="00764DB3">
        <w:rPr>
          <w:rFonts w:ascii="Times New Roman" w:hAnsi="Times New Roman" w:cs="Times New Roman"/>
          <w:lang w:val="en-US"/>
        </w:rPr>
        <w:t xml:space="preserve"> </w:t>
      </w:r>
      <w:r w:rsidRPr="00764DB3">
        <w:rPr>
          <w:rFonts w:ascii="Times New Roman" w:hAnsi="Times New Roman" w:cs="Times New Roman"/>
          <w:lang w:val="en-US"/>
        </w:rPr>
        <w:t>carrier f in all the cell layers and separate</w:t>
      </w:r>
      <w:r w:rsidRPr="00764DB3">
        <w:rPr>
          <w:rFonts w:ascii="Times New Roman" w:hAnsi="Times New Roman" w:cs="Times New Roman"/>
          <w:lang w:val="en-US"/>
        </w:rPr>
        <w:t xml:space="preserve"> </w:t>
      </w:r>
      <w:r w:rsidRPr="00764DB3">
        <w:rPr>
          <w:rFonts w:ascii="Times New Roman" w:hAnsi="Times New Roman" w:cs="Times New Roman"/>
          <w:lang w:val="en-US"/>
        </w:rPr>
        <w:t>the control signaling in the different cell layers</w:t>
      </w:r>
      <w:r w:rsidRPr="00764DB3">
        <w:rPr>
          <w:rFonts w:ascii="Times New Roman" w:hAnsi="Times New Roman" w:cs="Times New Roman"/>
          <w:lang w:val="en-US"/>
        </w:rPr>
        <w:t xml:space="preserve"> </w:t>
      </w:r>
      <w:r w:rsidRPr="00764DB3">
        <w:rPr>
          <w:rFonts w:ascii="Times New Roman" w:hAnsi="Times New Roman" w:cs="Times New Roman"/>
          <w:lang w:val="en-US"/>
        </w:rPr>
        <w:t>in the time domain, as seen in Fig. 3.</w:t>
      </w:r>
    </w:p>
    <w:p w:rsidR="00025681" w:rsidRDefault="00025681" w:rsidP="00025681">
      <w:pPr>
        <w:autoSpaceDE w:val="0"/>
        <w:autoSpaceDN w:val="0"/>
        <w:adjustRightInd w:val="0"/>
        <w:rPr>
          <w:rFonts w:ascii="Times New Roman" w:hAnsi="Times New Roman" w:cs="Times New Roman"/>
          <w:lang w:val="en-US"/>
        </w:rPr>
      </w:pPr>
    </w:p>
    <w:p w:rsidR="00025681" w:rsidRDefault="00025681" w:rsidP="00025681">
      <w:pPr>
        <w:autoSpaceDE w:val="0"/>
        <w:autoSpaceDN w:val="0"/>
        <w:adjustRightInd w:val="0"/>
        <w:rPr>
          <w:rFonts w:ascii="Times New Roman" w:hAnsi="Times New Roman" w:cs="Times New Roman"/>
          <w:lang w:val="en-US"/>
        </w:rPr>
      </w:pPr>
      <w:r w:rsidRPr="00025681">
        <w:rPr>
          <w:rFonts w:ascii="Times New Roman" w:hAnsi="Times New Roman" w:cs="Times New Roman"/>
          <w:lang w:val="en-US"/>
        </w:rPr>
        <w:t>To provide for accurate</w:t>
      </w:r>
      <w:r w:rsidRPr="00025681">
        <w:rPr>
          <w:rFonts w:ascii="Times New Roman" w:hAnsi="Times New Roman" w:cs="Times New Roman"/>
          <w:lang w:val="en-US"/>
        </w:rPr>
        <w:t xml:space="preserve"> </w:t>
      </w:r>
      <w:r w:rsidRPr="00025681">
        <w:rPr>
          <w:rFonts w:ascii="Times New Roman" w:hAnsi="Times New Roman" w:cs="Times New Roman"/>
          <w:lang w:val="en-US"/>
        </w:rPr>
        <w:t>CSI feedback, Release 10 provides the possibility</w:t>
      </w:r>
      <w:r w:rsidRPr="00025681">
        <w:rPr>
          <w:rFonts w:ascii="Times New Roman" w:hAnsi="Times New Roman" w:cs="Times New Roman"/>
          <w:lang w:val="en-US"/>
        </w:rPr>
        <w:t xml:space="preserve"> </w:t>
      </w:r>
      <w:r w:rsidRPr="00025681">
        <w:rPr>
          <w:rFonts w:ascii="Times New Roman" w:hAnsi="Times New Roman" w:cs="Times New Roman"/>
          <w:lang w:val="en-US"/>
        </w:rPr>
        <w:t>to configure on which subframes the terminal</w:t>
      </w:r>
      <w:r w:rsidRPr="00025681">
        <w:rPr>
          <w:rFonts w:ascii="Times New Roman" w:hAnsi="Times New Roman" w:cs="Times New Roman"/>
          <w:lang w:val="en-US"/>
        </w:rPr>
        <w:t xml:space="preserve"> </w:t>
      </w:r>
      <w:r w:rsidRPr="00025681">
        <w:rPr>
          <w:rFonts w:ascii="Times New Roman" w:hAnsi="Times New Roman" w:cs="Times New Roman"/>
          <w:lang w:val="en-US"/>
        </w:rPr>
        <w:t>should base its channel-quality estimates as the</w:t>
      </w:r>
      <w:r w:rsidRPr="00025681">
        <w:rPr>
          <w:rFonts w:ascii="Times New Roman" w:hAnsi="Times New Roman" w:cs="Times New Roman"/>
          <w:lang w:val="en-US"/>
        </w:rPr>
        <w:t xml:space="preserve"> </w:t>
      </w:r>
      <w:r w:rsidRPr="00025681">
        <w:rPr>
          <w:rFonts w:ascii="Times New Roman" w:hAnsi="Times New Roman" w:cs="Times New Roman"/>
          <w:lang w:val="en-US"/>
        </w:rPr>
        <w:t>interference experienced by a terminal connected</w:t>
      </w:r>
      <w:r w:rsidRPr="00025681">
        <w:rPr>
          <w:rFonts w:ascii="Times New Roman" w:hAnsi="Times New Roman" w:cs="Times New Roman"/>
          <w:lang w:val="en-US"/>
        </w:rPr>
        <w:t xml:space="preserve"> </w:t>
      </w:r>
      <w:r w:rsidRPr="00025681">
        <w:rPr>
          <w:rFonts w:ascii="Times New Roman" w:hAnsi="Times New Roman" w:cs="Times New Roman"/>
          <w:lang w:val="en-US"/>
        </w:rPr>
        <w:t>to a low-power node may</w:t>
      </w:r>
      <w:r w:rsidRPr="00025681">
        <w:rPr>
          <w:rFonts w:ascii="Times New Roman" w:hAnsi="Times New Roman" w:cs="Times New Roman"/>
          <w:lang w:val="en-US"/>
        </w:rPr>
        <w:t xml:space="preserve"> </w:t>
      </w:r>
      <w:r w:rsidRPr="00025681">
        <w:rPr>
          <w:rFonts w:ascii="Times New Roman" w:hAnsi="Times New Roman" w:cs="Times New Roman"/>
          <w:lang w:val="en-US"/>
        </w:rPr>
        <w:t>vary drastically</w:t>
      </w:r>
      <w:r w:rsidRPr="00025681">
        <w:rPr>
          <w:rFonts w:ascii="Times New Roman" w:hAnsi="Times New Roman" w:cs="Times New Roman"/>
          <w:lang w:val="en-US"/>
        </w:rPr>
        <w:t xml:space="preserve"> </w:t>
      </w:r>
      <w:r w:rsidRPr="00025681">
        <w:rPr>
          <w:rFonts w:ascii="Times New Roman" w:hAnsi="Times New Roman" w:cs="Times New Roman"/>
          <w:lang w:val="en-US"/>
        </w:rPr>
        <w:t xml:space="preserve">depending on the </w:t>
      </w:r>
      <w:proofErr w:type="spellStart"/>
      <w:r w:rsidRPr="00025681">
        <w:rPr>
          <w:rFonts w:ascii="Times New Roman" w:hAnsi="Times New Roman" w:cs="Times New Roman"/>
          <w:lang w:val="en-US"/>
        </w:rPr>
        <w:t>macrocell</w:t>
      </w:r>
      <w:proofErr w:type="spellEnd"/>
      <w:r w:rsidRPr="00025681">
        <w:rPr>
          <w:rFonts w:ascii="Times New Roman" w:hAnsi="Times New Roman" w:cs="Times New Roman"/>
          <w:lang w:val="en-US"/>
        </w:rPr>
        <w:t xml:space="preserve"> activity.</w:t>
      </w:r>
    </w:p>
    <w:p w:rsidR="00FF2FAF" w:rsidRDefault="00FF2FAF" w:rsidP="00025681">
      <w:pPr>
        <w:autoSpaceDE w:val="0"/>
        <w:autoSpaceDN w:val="0"/>
        <w:adjustRightInd w:val="0"/>
        <w:rPr>
          <w:rFonts w:ascii="Times New Roman" w:hAnsi="Times New Roman" w:cs="Times New Roman"/>
          <w:lang w:val="en-US"/>
        </w:rPr>
      </w:pPr>
    </w:p>
    <w:p w:rsidR="00FF2FAF" w:rsidRPr="00ED78A3" w:rsidRDefault="00FF2FAF" w:rsidP="00613F63">
      <w:pPr>
        <w:autoSpaceDE w:val="0"/>
        <w:autoSpaceDN w:val="0"/>
        <w:adjustRightInd w:val="0"/>
        <w:rPr>
          <w:rFonts w:ascii="Times New Roman" w:hAnsi="Times New Roman" w:cs="Times New Roman"/>
        </w:rPr>
      </w:pPr>
      <w:r w:rsidRPr="00ED78A3">
        <w:rPr>
          <w:rFonts w:ascii="Times New Roman" w:hAnsi="Times New Roman" w:cs="Times New Roman"/>
          <w:lang w:val="en-US"/>
        </w:rPr>
        <w:t>The term closed subscriber</w:t>
      </w:r>
      <w:r w:rsidR="00613F63" w:rsidRPr="00ED78A3">
        <w:rPr>
          <w:rFonts w:ascii="Times New Roman" w:hAnsi="Times New Roman" w:cs="Times New Roman" w:hint="cs"/>
          <w:rtl/>
          <w:lang w:val="en-US"/>
        </w:rPr>
        <w:t xml:space="preserve"> </w:t>
      </w:r>
      <w:r w:rsidRPr="00ED78A3">
        <w:rPr>
          <w:rFonts w:ascii="Times New Roman" w:hAnsi="Times New Roman" w:cs="Times New Roman"/>
          <w:lang w:val="en-US"/>
        </w:rPr>
        <w:t>groups (</w:t>
      </w:r>
      <w:proofErr w:type="spellStart"/>
      <w:r w:rsidRPr="00ED78A3">
        <w:rPr>
          <w:rFonts w:ascii="Times New Roman" w:hAnsi="Times New Roman" w:cs="Times New Roman"/>
          <w:lang w:val="en-US"/>
        </w:rPr>
        <w:t>CSGs</w:t>
      </w:r>
      <w:proofErr w:type="spellEnd"/>
      <w:r w:rsidRPr="00ED78A3">
        <w:rPr>
          <w:rFonts w:ascii="Times New Roman" w:hAnsi="Times New Roman" w:cs="Times New Roman"/>
          <w:lang w:val="en-US"/>
        </w:rPr>
        <w:t>) is commonly used to refer to</w:t>
      </w:r>
      <w:r w:rsidR="00613F63" w:rsidRPr="00ED78A3">
        <w:rPr>
          <w:rFonts w:ascii="Times New Roman" w:hAnsi="Times New Roman" w:cs="Times New Roman" w:hint="cs"/>
          <w:rtl/>
          <w:lang w:val="en-US"/>
        </w:rPr>
        <w:t xml:space="preserve"> </w:t>
      </w:r>
      <w:r w:rsidRPr="00ED78A3">
        <w:rPr>
          <w:rFonts w:ascii="Times New Roman" w:hAnsi="Times New Roman" w:cs="Times New Roman"/>
          <w:lang w:val="en-US"/>
        </w:rPr>
        <w:t>cases when access to such a low-power base station</w:t>
      </w:r>
      <w:r w:rsidR="00613F63" w:rsidRPr="00ED78A3">
        <w:rPr>
          <w:rFonts w:ascii="Times New Roman" w:hAnsi="Times New Roman" w:cs="Times New Roman" w:hint="cs"/>
          <w:rtl/>
          <w:lang w:val="en-US"/>
        </w:rPr>
        <w:t xml:space="preserve"> </w:t>
      </w:r>
      <w:r w:rsidRPr="00ED78A3">
        <w:rPr>
          <w:rFonts w:ascii="Times New Roman" w:hAnsi="Times New Roman" w:cs="Times New Roman"/>
          <w:lang w:val="en-US"/>
        </w:rPr>
        <w:t>is limited to a small set of terminals (e.g., a</w:t>
      </w:r>
      <w:r w:rsidR="00613F63" w:rsidRPr="00ED78A3">
        <w:rPr>
          <w:rFonts w:ascii="Times New Roman" w:hAnsi="Times New Roman" w:cs="Times New Roman" w:hint="cs"/>
          <w:rtl/>
          <w:lang w:val="en-US"/>
        </w:rPr>
        <w:t xml:space="preserve"> </w:t>
      </w:r>
      <w:r w:rsidRPr="00ED78A3">
        <w:rPr>
          <w:rFonts w:ascii="Times New Roman" w:hAnsi="Times New Roman" w:cs="Times New Roman"/>
          <w:lang w:val="en-US"/>
        </w:rPr>
        <w:t>family living in a house where the home base</w:t>
      </w:r>
      <w:r w:rsidR="00613F63" w:rsidRPr="00ED78A3">
        <w:rPr>
          <w:rFonts w:ascii="Times New Roman" w:hAnsi="Times New Roman" w:cs="Times New Roman" w:hint="cs"/>
          <w:rtl/>
          <w:lang w:val="en-US"/>
        </w:rPr>
        <w:t xml:space="preserve"> </w:t>
      </w:r>
      <w:r w:rsidRPr="00ED78A3">
        <w:rPr>
          <w:rFonts w:ascii="Times New Roman" w:hAnsi="Times New Roman" w:cs="Times New Roman"/>
          <w:lang w:val="en-US"/>
        </w:rPr>
        <w:t xml:space="preserve">station is located). </w:t>
      </w:r>
      <w:proofErr w:type="spellStart"/>
      <w:r w:rsidRPr="00ED78A3">
        <w:rPr>
          <w:rFonts w:ascii="Times New Roman" w:hAnsi="Times New Roman" w:cs="Times New Roman"/>
          <w:lang w:val="en-US"/>
        </w:rPr>
        <w:t>CSG</w:t>
      </w:r>
      <w:proofErr w:type="spellEnd"/>
      <w:r w:rsidRPr="00ED78A3">
        <w:rPr>
          <w:rFonts w:ascii="Times New Roman" w:hAnsi="Times New Roman" w:cs="Times New Roman"/>
          <w:lang w:val="en-US"/>
        </w:rPr>
        <w:t xml:space="preserve"> results in additional</w:t>
      </w:r>
      <w:r w:rsidR="00613F63" w:rsidRPr="00ED78A3">
        <w:rPr>
          <w:rFonts w:ascii="Times New Roman" w:hAnsi="Times New Roman" w:cs="Times New Roman" w:hint="cs"/>
          <w:rtl/>
          <w:lang w:val="en-US"/>
        </w:rPr>
        <w:t xml:space="preserve"> </w:t>
      </w:r>
      <w:proofErr w:type="spellStart"/>
      <w:r w:rsidRPr="00ED78A3">
        <w:rPr>
          <w:rFonts w:ascii="Times New Roman" w:hAnsi="Times New Roman" w:cs="Times New Roman"/>
        </w:rPr>
        <w:t>interference</w:t>
      </w:r>
      <w:proofErr w:type="spellEnd"/>
      <w:r w:rsidRPr="00ED78A3">
        <w:rPr>
          <w:rFonts w:ascii="Times New Roman" w:hAnsi="Times New Roman" w:cs="Times New Roman"/>
        </w:rPr>
        <w:t xml:space="preserve"> scenarios.</w:t>
      </w:r>
    </w:p>
    <w:p w:rsidR="00ED78A3" w:rsidRDefault="00ED78A3" w:rsidP="00613F63">
      <w:pPr>
        <w:autoSpaceDE w:val="0"/>
        <w:autoSpaceDN w:val="0"/>
        <w:adjustRightInd w:val="0"/>
        <w:rPr>
          <w:rFonts w:ascii="Times New Roman" w:hAnsi="Times New Roman" w:cs="Times New Roman"/>
          <w:sz w:val="18"/>
          <w:szCs w:val="18"/>
        </w:rPr>
      </w:pPr>
    </w:p>
    <w:p w:rsidR="00ED78A3" w:rsidRPr="00ED78A3" w:rsidRDefault="00ED78A3" w:rsidP="00ED78A3">
      <w:pPr>
        <w:autoSpaceDE w:val="0"/>
        <w:autoSpaceDN w:val="0"/>
        <w:adjustRightInd w:val="0"/>
        <w:rPr>
          <w:rFonts w:ascii="Times New Roman" w:hAnsi="Times New Roman" w:cs="Times New Roman"/>
        </w:rPr>
      </w:pPr>
      <w:proofErr w:type="spellStart"/>
      <w:r w:rsidRPr="00ED78A3">
        <w:rPr>
          <w:rFonts w:ascii="Times New Roman" w:hAnsi="Times New Roman" w:cs="Times New Roman"/>
        </w:rPr>
        <w:t>Therefore</w:t>
      </w:r>
      <w:proofErr w:type="spellEnd"/>
      <w:r w:rsidRPr="00ED78A3">
        <w:rPr>
          <w:rFonts w:ascii="Times New Roman" w:hAnsi="Times New Roman" w:cs="Times New Roman"/>
        </w:rPr>
        <w:t xml:space="preserve">, </w:t>
      </w:r>
      <w:proofErr w:type="spellStart"/>
      <w:r w:rsidRPr="00ED78A3">
        <w:rPr>
          <w:rFonts w:ascii="Times New Roman" w:hAnsi="Times New Roman" w:cs="Times New Roman"/>
        </w:rPr>
        <w:t>if</w:t>
      </w:r>
      <w:proofErr w:type="spellEnd"/>
      <w:r w:rsidRPr="00ED78A3">
        <w:rPr>
          <w:rFonts w:ascii="Times New Roman" w:hAnsi="Times New Roman" w:cs="Times New Roman"/>
        </w:rPr>
        <w:t xml:space="preserve"> </w:t>
      </w:r>
      <w:proofErr w:type="spellStart"/>
      <w:r w:rsidRPr="00ED78A3">
        <w:rPr>
          <w:rFonts w:ascii="Times New Roman" w:hAnsi="Times New Roman" w:cs="Times New Roman"/>
        </w:rPr>
        <w:t>closed</w:t>
      </w:r>
      <w:proofErr w:type="spellEnd"/>
      <w:r w:rsidRPr="00ED78A3">
        <w:rPr>
          <w:rFonts w:ascii="Times New Roman" w:hAnsi="Times New Roman" w:cs="Times New Roman"/>
        </w:rPr>
        <w:t xml:space="preserve"> </w:t>
      </w:r>
      <w:proofErr w:type="spellStart"/>
      <w:r w:rsidRPr="00ED78A3">
        <w:rPr>
          <w:rFonts w:ascii="Times New Roman" w:hAnsi="Times New Roman" w:cs="Times New Roman"/>
        </w:rPr>
        <w:t>subscriber</w:t>
      </w:r>
      <w:proofErr w:type="spellEnd"/>
      <w:r w:rsidRPr="00ED78A3">
        <w:rPr>
          <w:rFonts w:ascii="Times New Roman" w:hAnsi="Times New Roman" w:cs="Times New Roman"/>
        </w:rPr>
        <w:t xml:space="preserve"> </w:t>
      </w:r>
      <w:proofErr w:type="spellStart"/>
      <w:r w:rsidRPr="00ED78A3">
        <w:rPr>
          <w:rFonts w:ascii="Times New Roman" w:hAnsi="Times New Roman" w:cs="Times New Roman"/>
        </w:rPr>
        <w:t>groups</w:t>
      </w:r>
      <w:proofErr w:type="spellEnd"/>
      <w:r w:rsidRPr="00ED78A3">
        <w:rPr>
          <w:rFonts w:ascii="Times New Roman" w:hAnsi="Times New Roman" w:cs="Times New Roman"/>
        </w:rPr>
        <w:t xml:space="preserve"> </w:t>
      </w:r>
      <w:proofErr w:type="spellStart"/>
      <w:r w:rsidRPr="00ED78A3">
        <w:rPr>
          <w:rFonts w:ascii="Times New Roman" w:hAnsi="Times New Roman" w:cs="Times New Roman"/>
        </w:rPr>
        <w:t>are</w:t>
      </w:r>
      <w:proofErr w:type="spellEnd"/>
      <w:r w:rsidRPr="00ED78A3">
        <w:rPr>
          <w:rFonts w:ascii="Times New Roman" w:hAnsi="Times New Roman" w:cs="Times New Roman"/>
        </w:rPr>
        <w:t xml:space="preserve"> </w:t>
      </w:r>
      <w:proofErr w:type="spellStart"/>
      <w:r w:rsidRPr="00ED78A3">
        <w:rPr>
          <w:rFonts w:ascii="Times New Roman" w:hAnsi="Times New Roman" w:cs="Times New Roman"/>
        </w:rPr>
        <w:t>supported</w:t>
      </w:r>
      <w:proofErr w:type="spellEnd"/>
      <w:r w:rsidRPr="00ED78A3">
        <w:rPr>
          <w:rFonts w:ascii="Times New Roman" w:hAnsi="Times New Roman" w:cs="Times New Roman"/>
        </w:rPr>
        <w:t>, it is</w:t>
      </w:r>
      <w:r w:rsidRPr="00ED78A3">
        <w:rPr>
          <w:rFonts w:ascii="Times New Roman" w:hAnsi="Times New Roman" w:cs="Times New Roman"/>
        </w:rPr>
        <w:t xml:space="preserve"> </w:t>
      </w:r>
      <w:proofErr w:type="spellStart"/>
      <w:r w:rsidRPr="00ED78A3">
        <w:rPr>
          <w:rFonts w:ascii="Times New Roman" w:hAnsi="Times New Roman" w:cs="Times New Roman"/>
        </w:rPr>
        <w:t>preferable</w:t>
      </w:r>
      <w:proofErr w:type="spellEnd"/>
      <w:r w:rsidRPr="00ED78A3">
        <w:rPr>
          <w:rFonts w:ascii="Times New Roman" w:hAnsi="Times New Roman" w:cs="Times New Roman"/>
        </w:rPr>
        <w:t xml:space="preserve"> to </w:t>
      </w:r>
      <w:proofErr w:type="spellStart"/>
      <w:r w:rsidRPr="00ED78A3">
        <w:rPr>
          <w:rFonts w:ascii="Times New Roman" w:hAnsi="Times New Roman" w:cs="Times New Roman"/>
        </w:rPr>
        <w:t>use</w:t>
      </w:r>
      <w:proofErr w:type="spellEnd"/>
      <w:r w:rsidRPr="00ED78A3">
        <w:rPr>
          <w:rFonts w:ascii="Times New Roman" w:hAnsi="Times New Roman" w:cs="Times New Roman"/>
        </w:rPr>
        <w:t xml:space="preserve"> a </w:t>
      </w:r>
      <w:proofErr w:type="spellStart"/>
      <w:r w:rsidRPr="00ED78A3">
        <w:rPr>
          <w:rFonts w:ascii="Times New Roman" w:hAnsi="Times New Roman" w:cs="Times New Roman"/>
        </w:rPr>
        <w:t>separate</w:t>
      </w:r>
      <w:proofErr w:type="spellEnd"/>
      <w:r w:rsidRPr="00ED78A3">
        <w:rPr>
          <w:rFonts w:ascii="Times New Roman" w:hAnsi="Times New Roman" w:cs="Times New Roman"/>
        </w:rPr>
        <w:t xml:space="preserve"> </w:t>
      </w:r>
      <w:proofErr w:type="spellStart"/>
      <w:r w:rsidRPr="00ED78A3">
        <w:rPr>
          <w:rFonts w:ascii="Times New Roman" w:hAnsi="Times New Roman" w:cs="Times New Roman"/>
        </w:rPr>
        <w:t>carrier</w:t>
      </w:r>
      <w:proofErr w:type="spellEnd"/>
      <w:r w:rsidRPr="00ED78A3">
        <w:rPr>
          <w:rFonts w:ascii="Times New Roman" w:hAnsi="Times New Roman" w:cs="Times New Roman"/>
        </w:rPr>
        <w:t xml:space="preserve"> for the </w:t>
      </w:r>
      <w:proofErr w:type="spellStart"/>
      <w:r w:rsidRPr="00ED78A3">
        <w:rPr>
          <w:rFonts w:ascii="Times New Roman" w:hAnsi="Times New Roman" w:cs="Times New Roman"/>
        </w:rPr>
        <w:t>CSG</w:t>
      </w:r>
      <w:proofErr w:type="spellEnd"/>
      <w:r w:rsidRPr="00ED78A3">
        <w:rPr>
          <w:rFonts w:ascii="Times New Roman" w:hAnsi="Times New Roman" w:cs="Times New Roman"/>
        </w:rPr>
        <w:t xml:space="preserve"> </w:t>
      </w:r>
      <w:r w:rsidRPr="00ED78A3">
        <w:rPr>
          <w:rFonts w:ascii="Times New Roman" w:hAnsi="Times New Roman" w:cs="Times New Roman"/>
        </w:rPr>
        <w:t xml:space="preserve">cells to </w:t>
      </w:r>
      <w:proofErr w:type="spellStart"/>
      <w:r w:rsidRPr="00ED78A3">
        <w:rPr>
          <w:rFonts w:ascii="Times New Roman" w:hAnsi="Times New Roman" w:cs="Times New Roman"/>
        </w:rPr>
        <w:t>maintain</w:t>
      </w:r>
      <w:proofErr w:type="spellEnd"/>
      <w:r w:rsidRPr="00ED78A3">
        <w:rPr>
          <w:rFonts w:ascii="Times New Roman" w:hAnsi="Times New Roman" w:cs="Times New Roman"/>
        </w:rPr>
        <w:t xml:space="preserve"> the</w:t>
      </w:r>
      <w:r w:rsidRPr="00ED78A3">
        <w:rPr>
          <w:rFonts w:ascii="Times New Roman" w:hAnsi="Times New Roman" w:cs="Times New Roman"/>
        </w:rPr>
        <w:t xml:space="preserve"> </w:t>
      </w:r>
      <w:r w:rsidRPr="00ED78A3">
        <w:rPr>
          <w:rFonts w:ascii="Times New Roman" w:hAnsi="Times New Roman" w:cs="Times New Roman"/>
        </w:rPr>
        <w:t xml:space="preserve">overall </w:t>
      </w:r>
      <w:proofErr w:type="spellStart"/>
      <w:r w:rsidRPr="00ED78A3">
        <w:rPr>
          <w:rFonts w:ascii="Times New Roman" w:hAnsi="Times New Roman" w:cs="Times New Roman"/>
        </w:rPr>
        <w:t>performance</w:t>
      </w:r>
      <w:proofErr w:type="spellEnd"/>
      <w:r w:rsidRPr="00ED78A3">
        <w:rPr>
          <w:rFonts w:ascii="Times New Roman" w:hAnsi="Times New Roman" w:cs="Times New Roman"/>
        </w:rPr>
        <w:t xml:space="preserve"> </w:t>
      </w:r>
      <w:proofErr w:type="spellStart"/>
      <w:r w:rsidRPr="00ED78A3">
        <w:rPr>
          <w:rFonts w:ascii="Times New Roman" w:hAnsi="Times New Roman" w:cs="Times New Roman"/>
        </w:rPr>
        <w:t>of</w:t>
      </w:r>
      <w:proofErr w:type="spellEnd"/>
      <w:r w:rsidRPr="00ED78A3">
        <w:rPr>
          <w:rFonts w:ascii="Times New Roman" w:hAnsi="Times New Roman" w:cs="Times New Roman"/>
        </w:rPr>
        <w:t xml:space="preserve"> the</w:t>
      </w:r>
      <w:r w:rsidRPr="00ED78A3">
        <w:rPr>
          <w:rFonts w:ascii="Times New Roman" w:hAnsi="Times New Roman" w:cs="Times New Roman"/>
        </w:rPr>
        <w:t xml:space="preserve"> </w:t>
      </w:r>
      <w:proofErr w:type="gramStart"/>
      <w:r w:rsidRPr="00ED78A3">
        <w:rPr>
          <w:rFonts w:ascii="Times New Roman" w:hAnsi="Times New Roman" w:cs="Times New Roman"/>
        </w:rPr>
        <w:t>radio access</w:t>
      </w:r>
      <w:proofErr w:type="gramEnd"/>
      <w:r w:rsidRPr="00ED78A3">
        <w:rPr>
          <w:rFonts w:ascii="Times New Roman" w:hAnsi="Times New Roman" w:cs="Times New Roman"/>
        </w:rPr>
        <w:t xml:space="preserve"> </w:t>
      </w:r>
      <w:proofErr w:type="spellStart"/>
      <w:r w:rsidRPr="00ED78A3">
        <w:rPr>
          <w:rFonts w:ascii="Times New Roman" w:hAnsi="Times New Roman" w:cs="Times New Roman"/>
        </w:rPr>
        <w:t>network</w:t>
      </w:r>
      <w:proofErr w:type="spellEnd"/>
      <w:r w:rsidRPr="00ED78A3">
        <w:rPr>
          <w:rFonts w:ascii="Times New Roman" w:hAnsi="Times New Roman" w:cs="Times New Roman"/>
        </w:rPr>
        <w:t>.</w:t>
      </w:r>
    </w:p>
    <w:p w:rsidR="00613F63" w:rsidRDefault="00613F63" w:rsidP="00613F63">
      <w:pPr>
        <w:autoSpaceDE w:val="0"/>
        <w:autoSpaceDN w:val="0"/>
        <w:adjustRightInd w:val="0"/>
        <w:rPr>
          <w:rFonts w:ascii="Times New Roman" w:hAnsi="Times New Roman" w:cs="Times New Roman"/>
          <w:sz w:val="18"/>
          <w:szCs w:val="18"/>
        </w:rPr>
      </w:pPr>
    </w:p>
    <w:p w:rsidR="00613F63" w:rsidRPr="00ED78A3" w:rsidRDefault="00613F63" w:rsidP="00613F63">
      <w:pPr>
        <w:autoSpaceDE w:val="0"/>
        <w:autoSpaceDN w:val="0"/>
        <w:adjustRightInd w:val="0"/>
        <w:rPr>
          <w:rFonts w:ascii="Times New Roman" w:hAnsi="Times New Roman" w:cs="Times New Roman"/>
          <w:sz w:val="18"/>
          <w:szCs w:val="18"/>
        </w:rPr>
      </w:pPr>
    </w:p>
    <w:p w:rsidR="00613F63" w:rsidRPr="00ED78A3" w:rsidRDefault="00613F63" w:rsidP="00613F63">
      <w:pPr>
        <w:autoSpaceDE w:val="0"/>
        <w:autoSpaceDN w:val="0"/>
        <w:adjustRightInd w:val="0"/>
        <w:rPr>
          <w:rFonts w:ascii="Times New Roman" w:hAnsi="Times New Roman" w:cs="Times New Roman"/>
          <w:sz w:val="18"/>
          <w:szCs w:val="18"/>
        </w:rPr>
      </w:pPr>
    </w:p>
    <w:p w:rsidR="00613F63" w:rsidRDefault="00613F63" w:rsidP="00613F63">
      <w:pPr>
        <w:autoSpaceDE w:val="0"/>
        <w:autoSpaceDN w:val="0"/>
        <w:adjustRightInd w:val="0"/>
        <w:rPr>
          <w:rFonts w:ascii="Times New Roman" w:hAnsi="Times New Roman" w:cs="Times New Roman" w:hint="cs"/>
          <w:b/>
          <w:bCs/>
          <w:sz w:val="28"/>
          <w:szCs w:val="28"/>
          <w:rtl/>
          <w:lang w:val="en-US"/>
        </w:rPr>
      </w:pPr>
      <w:proofErr w:type="spellStart"/>
      <w:r w:rsidRPr="00ED78A3">
        <w:rPr>
          <w:rFonts w:ascii="Times New Roman" w:hAnsi="Times New Roman" w:cs="Times New Roman"/>
          <w:b/>
          <w:bCs/>
          <w:sz w:val="28"/>
          <w:szCs w:val="28"/>
        </w:rPr>
        <w:t>RELAYING</w:t>
      </w:r>
      <w:proofErr w:type="spellEnd"/>
      <w:r w:rsidR="00EC35D9" w:rsidRPr="00ED78A3">
        <w:rPr>
          <w:rFonts w:ascii="Times New Roman" w:hAnsi="Times New Roman" w:cs="Times New Roman"/>
          <w:b/>
          <w:bCs/>
          <w:sz w:val="28"/>
          <w:szCs w:val="28"/>
        </w:rPr>
        <w:t xml:space="preserve"> </w:t>
      </w:r>
      <w:r w:rsidR="00EC35D9">
        <w:rPr>
          <w:rFonts w:ascii="Geeza Pro" w:hAnsi="Geeza Pro" w:cs="Geeza Pro" w:hint="eastAsia"/>
          <w:color w:val="000000"/>
          <w:sz w:val="28"/>
          <w:szCs w:val="28"/>
          <w:rtl/>
        </w:rPr>
        <w:t>البث</w:t>
      </w:r>
      <w:r w:rsidR="00EC35D9">
        <w:rPr>
          <w:rFonts w:ascii="Helvetica" w:hAnsi="Helvetica" w:cs="Helvetica"/>
          <w:color w:val="000000"/>
          <w:sz w:val="28"/>
          <w:szCs w:val="28"/>
          <w:rtl/>
        </w:rPr>
        <w:t xml:space="preserve"> </w:t>
      </w:r>
      <w:r w:rsidR="00EC35D9">
        <w:rPr>
          <w:rFonts w:ascii="Geeza Pro" w:hAnsi="Geeza Pro" w:cs="Geeza Pro" w:hint="eastAsia"/>
          <w:color w:val="000000"/>
          <w:sz w:val="28"/>
          <w:szCs w:val="28"/>
          <w:rtl/>
        </w:rPr>
        <w:t>على</w:t>
      </w:r>
      <w:r w:rsidR="00EC35D9">
        <w:rPr>
          <w:rFonts w:ascii="Helvetica" w:hAnsi="Helvetica" w:cs="Helvetica"/>
          <w:color w:val="000000"/>
          <w:sz w:val="28"/>
          <w:szCs w:val="28"/>
          <w:rtl/>
        </w:rPr>
        <w:t xml:space="preserve"> </w:t>
      </w:r>
      <w:r w:rsidR="00EC35D9">
        <w:rPr>
          <w:rFonts w:ascii="Geeza Pro" w:hAnsi="Geeza Pro" w:cs="Geeza Pro" w:hint="eastAsia"/>
          <w:color w:val="000000"/>
          <w:sz w:val="28"/>
          <w:szCs w:val="28"/>
          <w:rtl/>
        </w:rPr>
        <w:t>مراحل</w:t>
      </w:r>
    </w:p>
    <w:p w:rsidR="00EC35D9" w:rsidRPr="00ED78A3" w:rsidRDefault="00EC35D9" w:rsidP="00613F63">
      <w:pPr>
        <w:autoSpaceDE w:val="0"/>
        <w:autoSpaceDN w:val="0"/>
        <w:adjustRightInd w:val="0"/>
        <w:rPr>
          <w:rFonts w:ascii="Times New Roman" w:hAnsi="Times New Roman" w:cs="Times New Roman"/>
          <w:b/>
          <w:bCs/>
          <w:sz w:val="28"/>
          <w:szCs w:val="28"/>
        </w:rPr>
      </w:pPr>
    </w:p>
    <w:p w:rsidR="00613F63" w:rsidRDefault="00613F63" w:rsidP="00EC35D9">
      <w:pPr>
        <w:autoSpaceDE w:val="0"/>
        <w:autoSpaceDN w:val="0"/>
        <w:adjustRightInd w:val="0"/>
        <w:rPr>
          <w:rFonts w:ascii="Times New Roman" w:hAnsi="Times New Roman" w:cs="Times New Roman"/>
          <w:lang w:val="en-US"/>
        </w:rPr>
      </w:pPr>
      <w:r w:rsidRPr="00EC35D9">
        <w:rPr>
          <w:rFonts w:ascii="Times New Roman" w:hAnsi="Times New Roman" w:cs="Times New Roman"/>
          <w:lang w:val="en-US"/>
        </w:rPr>
        <w:t>LTE Release 10 also extends the LTE radio</w:t>
      </w:r>
      <w:r w:rsidR="00EC35D9">
        <w:rPr>
          <w:rFonts w:ascii="Times New Roman" w:hAnsi="Times New Roman" w:cs="Times New Roman"/>
          <w:lang w:val="en-US"/>
        </w:rPr>
        <w:t xml:space="preserve"> </w:t>
      </w:r>
      <w:r w:rsidRPr="00EC35D9">
        <w:rPr>
          <w:rFonts w:ascii="Times New Roman" w:hAnsi="Times New Roman" w:cs="Times New Roman"/>
          <w:lang w:val="en-US"/>
        </w:rPr>
        <w:t>access technology with support for relaying functionality</w:t>
      </w:r>
      <w:r w:rsidR="00EC35D9">
        <w:rPr>
          <w:rFonts w:ascii="Times New Roman" w:hAnsi="Times New Roman" w:cs="Times New Roman"/>
          <w:lang w:val="en-US"/>
        </w:rPr>
        <w:t xml:space="preserve"> </w:t>
      </w:r>
      <w:r w:rsidRPr="00EC35D9">
        <w:rPr>
          <w:rFonts w:ascii="Times New Roman" w:hAnsi="Times New Roman" w:cs="Times New Roman"/>
          <w:lang w:val="en-US"/>
        </w:rPr>
        <w:t>(Fig. 4). With relaying, the mobile terminal</w:t>
      </w:r>
      <w:r w:rsidR="00EC35D9">
        <w:rPr>
          <w:rFonts w:ascii="Times New Roman" w:hAnsi="Times New Roman" w:cs="Times New Roman"/>
          <w:lang w:val="en-US"/>
        </w:rPr>
        <w:t xml:space="preserve"> </w:t>
      </w:r>
      <w:r w:rsidRPr="00EC35D9">
        <w:rPr>
          <w:rFonts w:ascii="Times New Roman" w:hAnsi="Times New Roman" w:cs="Times New Roman"/>
          <w:lang w:val="en-US"/>
        </w:rPr>
        <w:t>communicates with the network via a relay</w:t>
      </w:r>
      <w:r w:rsidR="00EC35D9">
        <w:rPr>
          <w:rFonts w:ascii="Times New Roman" w:hAnsi="Times New Roman" w:cs="Times New Roman"/>
          <w:lang w:val="en-US"/>
        </w:rPr>
        <w:t xml:space="preserve"> </w:t>
      </w:r>
      <w:r w:rsidRPr="00EC35D9">
        <w:rPr>
          <w:rFonts w:ascii="Times New Roman" w:hAnsi="Times New Roman" w:cs="Times New Roman"/>
          <w:lang w:val="en-US"/>
        </w:rPr>
        <w:t>node that is wirelessly connected to a donor cell</w:t>
      </w:r>
      <w:r w:rsidR="00EC35D9">
        <w:rPr>
          <w:rFonts w:ascii="Times New Roman" w:hAnsi="Times New Roman" w:cs="Times New Roman"/>
          <w:lang w:val="en-US"/>
        </w:rPr>
        <w:t xml:space="preserve"> </w:t>
      </w:r>
      <w:r w:rsidRPr="00EC35D9">
        <w:rPr>
          <w:rFonts w:ascii="Times New Roman" w:hAnsi="Times New Roman" w:cs="Times New Roman"/>
          <w:lang w:val="en-US"/>
        </w:rPr>
        <w:t>using the LTE radio interface technology. The</w:t>
      </w:r>
      <w:r w:rsidR="00EC35D9">
        <w:rPr>
          <w:rFonts w:ascii="Times New Roman" w:hAnsi="Times New Roman" w:cs="Times New Roman"/>
          <w:lang w:val="en-US"/>
        </w:rPr>
        <w:t xml:space="preserve"> </w:t>
      </w:r>
      <w:r w:rsidRPr="00EC35D9">
        <w:rPr>
          <w:rFonts w:ascii="Times New Roman" w:hAnsi="Times New Roman" w:cs="Times New Roman"/>
          <w:lang w:val="en-US"/>
        </w:rPr>
        <w:t>donor cell may, in addition to one or several</w:t>
      </w:r>
      <w:r w:rsidR="00EC35D9">
        <w:rPr>
          <w:rFonts w:ascii="Times New Roman" w:hAnsi="Times New Roman" w:cs="Times New Roman"/>
          <w:lang w:val="en-US"/>
        </w:rPr>
        <w:t xml:space="preserve"> </w:t>
      </w:r>
      <w:r w:rsidRPr="00EC35D9">
        <w:rPr>
          <w:rFonts w:ascii="Times New Roman" w:hAnsi="Times New Roman" w:cs="Times New Roman"/>
          <w:lang w:val="en-US"/>
        </w:rPr>
        <w:t>relays, also directly serve terminals of its own.</w:t>
      </w:r>
      <w:r w:rsidR="00EC35D9">
        <w:rPr>
          <w:rFonts w:ascii="Times New Roman" w:hAnsi="Times New Roman" w:cs="Times New Roman"/>
          <w:lang w:val="en-US"/>
        </w:rPr>
        <w:t xml:space="preserve"> </w:t>
      </w:r>
      <w:r w:rsidRPr="00EC35D9">
        <w:rPr>
          <w:rFonts w:ascii="Times New Roman" w:hAnsi="Times New Roman" w:cs="Times New Roman"/>
          <w:lang w:val="en-US"/>
        </w:rPr>
        <w:t>The donor-relay link may operate on the same</w:t>
      </w:r>
      <w:r w:rsidR="00EC35D9">
        <w:rPr>
          <w:rFonts w:ascii="Times New Roman" w:hAnsi="Times New Roman" w:cs="Times New Roman"/>
          <w:lang w:val="en-US"/>
        </w:rPr>
        <w:t xml:space="preserve"> </w:t>
      </w:r>
      <w:r w:rsidRPr="00EC35D9">
        <w:rPr>
          <w:rFonts w:ascii="Times New Roman" w:hAnsi="Times New Roman" w:cs="Times New Roman"/>
          <w:lang w:val="en-US"/>
        </w:rPr>
        <w:t>frequency as the relay</w:t>
      </w:r>
      <w:r w:rsidR="00EC35D9">
        <w:rPr>
          <w:rFonts w:ascii="Times New Roman" w:hAnsi="Times New Roman" w:cs="Times New Roman"/>
          <w:lang w:val="en-US"/>
        </w:rPr>
        <w:t xml:space="preserve"> </w:t>
      </w:r>
      <w:r w:rsidRPr="00EC35D9">
        <w:rPr>
          <w:rFonts w:ascii="Times New Roman" w:hAnsi="Times New Roman" w:cs="Times New Roman"/>
          <w:lang w:val="en-US"/>
        </w:rPr>
        <w:t>terminal link (</w:t>
      </w:r>
      <w:proofErr w:type="spellStart"/>
      <w:r w:rsidRPr="00EC35D9">
        <w:rPr>
          <w:rFonts w:ascii="Times New Roman" w:hAnsi="Times New Roman" w:cs="Times New Roman"/>
          <w:i/>
          <w:iCs/>
          <w:lang w:val="en-US"/>
        </w:rPr>
        <w:t>inband</w:t>
      </w:r>
      <w:proofErr w:type="spellEnd"/>
      <w:r w:rsidRPr="00EC35D9">
        <w:rPr>
          <w:rFonts w:ascii="Times New Roman" w:hAnsi="Times New Roman" w:cs="Times New Roman"/>
          <w:i/>
          <w:iCs/>
          <w:lang w:val="en-US"/>
        </w:rPr>
        <w:t xml:space="preserve"> relaying</w:t>
      </w:r>
      <w:r w:rsidRPr="00EC35D9">
        <w:rPr>
          <w:rFonts w:ascii="Times New Roman" w:hAnsi="Times New Roman" w:cs="Times New Roman"/>
          <w:lang w:val="en-US"/>
        </w:rPr>
        <w:t>)</w:t>
      </w:r>
      <w:r w:rsidR="00EC35D9">
        <w:rPr>
          <w:rFonts w:ascii="Times New Roman" w:hAnsi="Times New Roman" w:cs="Times New Roman"/>
          <w:lang w:val="en-US"/>
        </w:rPr>
        <w:t xml:space="preserve"> </w:t>
      </w:r>
      <w:r w:rsidRPr="00EC35D9">
        <w:rPr>
          <w:rFonts w:ascii="Times New Roman" w:hAnsi="Times New Roman" w:cs="Times New Roman"/>
          <w:lang w:val="en-US"/>
        </w:rPr>
        <w:t>or on a different frequency (</w:t>
      </w:r>
      <w:proofErr w:type="spellStart"/>
      <w:r w:rsidRPr="00EC35D9">
        <w:rPr>
          <w:rFonts w:ascii="Times New Roman" w:hAnsi="Times New Roman" w:cs="Times New Roman"/>
          <w:i/>
          <w:iCs/>
          <w:lang w:val="en-US"/>
        </w:rPr>
        <w:t>outband</w:t>
      </w:r>
      <w:proofErr w:type="spellEnd"/>
      <w:r w:rsidRPr="00EC35D9">
        <w:rPr>
          <w:rFonts w:ascii="Times New Roman" w:hAnsi="Times New Roman" w:cs="Times New Roman"/>
          <w:i/>
          <w:iCs/>
          <w:lang w:val="en-US"/>
        </w:rPr>
        <w:t xml:space="preserve"> relaying</w:t>
      </w:r>
      <w:r w:rsidRPr="00EC35D9">
        <w:rPr>
          <w:rFonts w:ascii="Times New Roman" w:hAnsi="Times New Roman" w:cs="Times New Roman"/>
          <w:lang w:val="en-US"/>
        </w:rPr>
        <w:t>).</w:t>
      </w:r>
    </w:p>
    <w:p w:rsidR="003D64F7" w:rsidRDefault="003D64F7" w:rsidP="00EC35D9">
      <w:pPr>
        <w:autoSpaceDE w:val="0"/>
        <w:autoSpaceDN w:val="0"/>
        <w:adjustRightInd w:val="0"/>
        <w:rPr>
          <w:rFonts w:ascii="Times New Roman" w:hAnsi="Times New Roman" w:cs="Times New Roman"/>
          <w:lang w:val="en-US"/>
        </w:rPr>
      </w:pPr>
    </w:p>
    <w:p w:rsidR="003D64F7" w:rsidRDefault="003D64F7" w:rsidP="003D64F7">
      <w:pPr>
        <w:autoSpaceDE w:val="0"/>
        <w:autoSpaceDN w:val="0"/>
        <w:bidi/>
        <w:adjustRightInd w:val="0"/>
        <w:rPr>
          <w:rFonts w:ascii="Times New Roman" w:hAnsi="Times New Roman" w:cs="Times New Roman"/>
          <w:lang w:val="en-US"/>
        </w:rPr>
      </w:pPr>
      <w:r w:rsidRPr="003D64F7">
        <w:rPr>
          <w:rFonts w:ascii="Times New Roman" w:hAnsi="Times New Roman" w:cs="Times New Roman"/>
          <w:rtl/>
          <w:lang w:val="en-US"/>
        </w:rPr>
        <w:t>يوسع الإصدار 10 من</w:t>
      </w:r>
      <w:r w:rsidRPr="003D64F7">
        <w:rPr>
          <w:rFonts w:ascii="Times New Roman" w:hAnsi="Times New Roman" w:cs="Times New Roman"/>
          <w:lang w:val="en-US"/>
        </w:rPr>
        <w:t xml:space="preserve"> LTE </w:t>
      </w:r>
      <w:r w:rsidRPr="003D64F7">
        <w:rPr>
          <w:rFonts w:ascii="Times New Roman" w:hAnsi="Times New Roman" w:cs="Times New Roman"/>
          <w:rtl/>
          <w:lang w:val="en-US"/>
        </w:rPr>
        <w:t>أيضًا تقنية الوصول إلى الراديو بتقنية</w:t>
      </w:r>
      <w:r w:rsidRPr="003D64F7">
        <w:rPr>
          <w:rFonts w:ascii="Times New Roman" w:hAnsi="Times New Roman" w:cs="Times New Roman"/>
          <w:lang w:val="en-US"/>
        </w:rPr>
        <w:t xml:space="preserve"> LTE </w:t>
      </w:r>
      <w:r w:rsidRPr="003D64F7">
        <w:rPr>
          <w:rFonts w:ascii="Times New Roman" w:hAnsi="Times New Roman" w:cs="Times New Roman"/>
          <w:rtl/>
          <w:lang w:val="en-US"/>
        </w:rPr>
        <w:t xml:space="preserve">مع دعم وظائف البث على </w:t>
      </w:r>
      <w:proofErr w:type="gramStart"/>
      <w:r w:rsidRPr="003D64F7">
        <w:rPr>
          <w:rFonts w:ascii="Times New Roman" w:hAnsi="Times New Roman" w:cs="Times New Roman"/>
          <w:rtl/>
          <w:lang w:val="en-US"/>
        </w:rPr>
        <w:t>مراحل  (</w:t>
      </w:r>
      <w:proofErr w:type="gramEnd"/>
      <w:r w:rsidRPr="003D64F7">
        <w:rPr>
          <w:rFonts w:ascii="Times New Roman" w:hAnsi="Times New Roman" w:cs="Times New Roman"/>
          <w:rtl/>
          <w:lang w:val="en-US"/>
        </w:rPr>
        <w:t xml:space="preserve">الشكل 4). مع البث على </w:t>
      </w:r>
      <w:proofErr w:type="gramStart"/>
      <w:r w:rsidRPr="003D64F7">
        <w:rPr>
          <w:rFonts w:ascii="Times New Roman" w:hAnsi="Times New Roman" w:cs="Times New Roman"/>
          <w:rtl/>
          <w:lang w:val="en-US"/>
        </w:rPr>
        <w:t>مراحل  ،</w:t>
      </w:r>
      <w:proofErr w:type="gramEnd"/>
      <w:r w:rsidRPr="003D64F7">
        <w:rPr>
          <w:rFonts w:ascii="Times New Roman" w:hAnsi="Times New Roman" w:cs="Times New Roman"/>
          <w:rtl/>
          <w:lang w:val="en-US"/>
        </w:rPr>
        <w:t xml:space="preserve"> تتواصل الوحدة الطرفية المتنقلة مع الشبكة عبر عقدة ترحيل متصلة لاسلكيًا بخلية مانحة باستخدام تقنية واجهة راديو</w:t>
      </w:r>
      <w:r w:rsidRPr="003D64F7">
        <w:rPr>
          <w:rFonts w:ascii="Times New Roman" w:hAnsi="Times New Roman" w:cs="Times New Roman"/>
          <w:lang w:val="en-US"/>
        </w:rPr>
        <w:t xml:space="preserve"> LTE. </w:t>
      </w:r>
      <w:r w:rsidRPr="003D64F7">
        <w:rPr>
          <w:rFonts w:ascii="Times New Roman" w:hAnsi="Times New Roman" w:cs="Times New Roman"/>
          <w:rtl/>
          <w:lang w:val="en-US"/>
        </w:rPr>
        <w:t xml:space="preserve">يمكن للخلية </w:t>
      </w:r>
      <w:proofErr w:type="gramStart"/>
      <w:r w:rsidRPr="003D64F7">
        <w:rPr>
          <w:rFonts w:ascii="Times New Roman" w:hAnsi="Times New Roman" w:cs="Times New Roman"/>
          <w:rtl/>
          <w:lang w:val="en-US"/>
        </w:rPr>
        <w:t>المانحة ،</w:t>
      </w:r>
      <w:proofErr w:type="gramEnd"/>
      <w:r w:rsidRPr="003D64F7">
        <w:rPr>
          <w:rFonts w:ascii="Times New Roman" w:hAnsi="Times New Roman" w:cs="Times New Roman"/>
          <w:rtl/>
          <w:lang w:val="en-US"/>
        </w:rPr>
        <w:t xml:space="preserve"> بالإضافة إلى واحد أو عدة مرحلات ، أن تخدم محطات مباشرة خاصة بها. قد يعمل رابط البث على مراحل المتبرع على نفس التردد مثل وصلة طراف البث على </w:t>
      </w:r>
      <w:proofErr w:type="gramStart"/>
      <w:r w:rsidRPr="003D64F7">
        <w:rPr>
          <w:rFonts w:ascii="Times New Roman" w:hAnsi="Times New Roman" w:cs="Times New Roman"/>
          <w:rtl/>
          <w:lang w:val="en-US"/>
        </w:rPr>
        <w:t>مراحل  (</w:t>
      </w:r>
      <w:proofErr w:type="gramEnd"/>
      <w:r w:rsidRPr="003D64F7">
        <w:rPr>
          <w:rFonts w:ascii="Times New Roman" w:hAnsi="Times New Roman" w:cs="Times New Roman"/>
          <w:rtl/>
          <w:lang w:val="en-US"/>
        </w:rPr>
        <w:t>مرحل داخل النطاق) أو على تردد مختلف (مرحل خارج النطاق</w:t>
      </w:r>
      <w:r w:rsidRPr="003D64F7">
        <w:rPr>
          <w:rFonts w:ascii="Times New Roman" w:hAnsi="Times New Roman" w:cs="Times New Roman"/>
          <w:lang w:val="en-US"/>
        </w:rPr>
        <w:t>).</w:t>
      </w:r>
    </w:p>
    <w:p w:rsidR="009E19BE" w:rsidRDefault="009E19BE" w:rsidP="009E19BE">
      <w:pPr>
        <w:autoSpaceDE w:val="0"/>
        <w:autoSpaceDN w:val="0"/>
        <w:bidi/>
        <w:adjustRightInd w:val="0"/>
        <w:rPr>
          <w:rFonts w:ascii="Times New Roman" w:hAnsi="Times New Roman" w:cs="Times New Roman"/>
          <w:lang w:val="en-US"/>
        </w:rPr>
      </w:pPr>
    </w:p>
    <w:p w:rsidR="000C2166" w:rsidRPr="000C2166" w:rsidRDefault="000C2166" w:rsidP="000C2166">
      <w:pPr>
        <w:autoSpaceDE w:val="0"/>
        <w:autoSpaceDN w:val="0"/>
        <w:adjustRightInd w:val="0"/>
        <w:rPr>
          <w:rFonts w:ascii="Times New Roman" w:hAnsi="Times New Roman" w:cs="Times New Roman"/>
          <w:sz w:val="18"/>
          <w:szCs w:val="18"/>
          <w:lang w:val="en-US"/>
        </w:rPr>
      </w:pPr>
      <w:r w:rsidRPr="000C2166">
        <w:rPr>
          <w:rFonts w:ascii="Times New Roman" w:hAnsi="Times New Roman" w:cs="Times New Roman"/>
          <w:lang w:val="en-US"/>
        </w:rPr>
        <w:t>This has the important</w:t>
      </w:r>
      <w:r w:rsidRPr="000C2166">
        <w:rPr>
          <w:rFonts w:ascii="Times New Roman" w:hAnsi="Times New Roman" w:cs="Times New Roman"/>
          <w:lang w:val="en-US"/>
        </w:rPr>
        <w:t xml:space="preserve"> </w:t>
      </w:r>
      <w:r w:rsidRPr="000C2166">
        <w:rPr>
          <w:rFonts w:ascii="Times New Roman" w:hAnsi="Times New Roman" w:cs="Times New Roman"/>
          <w:lang w:val="en-US"/>
        </w:rPr>
        <w:t>advantage of simplifying the terminal implementation</w:t>
      </w:r>
      <w:r w:rsidRPr="000C2166">
        <w:rPr>
          <w:rFonts w:ascii="Times New Roman" w:hAnsi="Times New Roman" w:cs="Times New Roman"/>
          <w:lang w:val="en-US"/>
        </w:rPr>
        <w:t xml:space="preserve"> </w:t>
      </w:r>
      <w:r w:rsidRPr="000C2166">
        <w:rPr>
          <w:rFonts w:ascii="Times New Roman" w:hAnsi="Times New Roman" w:cs="Times New Roman"/>
          <w:lang w:val="en-US"/>
        </w:rPr>
        <w:t>and making the relay node backward compatible</w:t>
      </w:r>
      <w:r>
        <w:rPr>
          <w:rFonts w:ascii="Times New Roman" w:hAnsi="Times New Roman" w:cs="Times New Roman"/>
          <w:sz w:val="18"/>
          <w:szCs w:val="18"/>
          <w:lang w:val="en-US"/>
        </w:rPr>
        <w:t>.</w:t>
      </w:r>
    </w:p>
    <w:p w:rsidR="009E19BE" w:rsidRDefault="009E19BE" w:rsidP="00940A31">
      <w:pPr>
        <w:autoSpaceDE w:val="0"/>
        <w:autoSpaceDN w:val="0"/>
        <w:adjustRightInd w:val="0"/>
        <w:rPr>
          <w:rFonts w:ascii="Times New Roman" w:hAnsi="Times New Roman" w:cs="Times New Roman"/>
          <w:lang w:val="en-US"/>
        </w:rPr>
      </w:pPr>
      <w:r w:rsidRPr="00940A31">
        <w:rPr>
          <w:rFonts w:ascii="Times New Roman" w:hAnsi="Times New Roman" w:cs="Times New Roman"/>
          <w:lang w:val="en-US"/>
        </w:rPr>
        <w:t>In essence, the relay is a low-power</w:t>
      </w:r>
      <w:r w:rsidR="00940A31">
        <w:rPr>
          <w:rFonts w:ascii="Times New Roman" w:hAnsi="Times New Roman" w:cs="Times New Roman"/>
          <w:lang w:val="en-US"/>
        </w:rPr>
        <w:t xml:space="preserve"> </w:t>
      </w:r>
      <w:r w:rsidRPr="00940A31">
        <w:rPr>
          <w:rFonts w:ascii="Times New Roman" w:hAnsi="Times New Roman" w:cs="Times New Roman"/>
          <w:lang w:val="en-US"/>
        </w:rPr>
        <w:t>base station wirelessly connected to the remaining</w:t>
      </w:r>
      <w:r w:rsidR="00940A31">
        <w:rPr>
          <w:rFonts w:ascii="Times New Roman" w:hAnsi="Times New Roman" w:cs="Times New Roman"/>
          <w:lang w:val="en-US"/>
        </w:rPr>
        <w:t xml:space="preserve"> </w:t>
      </w:r>
      <w:r w:rsidRPr="00940A31">
        <w:rPr>
          <w:rFonts w:ascii="Times New Roman" w:hAnsi="Times New Roman" w:cs="Times New Roman"/>
          <w:lang w:val="en-US"/>
        </w:rPr>
        <w:t>part of the network.</w:t>
      </w:r>
    </w:p>
    <w:p w:rsidR="00094541" w:rsidRDefault="00094541" w:rsidP="00940A31">
      <w:pPr>
        <w:autoSpaceDE w:val="0"/>
        <w:autoSpaceDN w:val="0"/>
        <w:adjustRightInd w:val="0"/>
        <w:rPr>
          <w:rFonts w:ascii="Times New Roman" w:hAnsi="Times New Roman" w:cs="Times New Roman"/>
          <w:lang w:val="en-US"/>
        </w:rPr>
      </w:pPr>
    </w:p>
    <w:p w:rsidR="00094541" w:rsidRDefault="00094541" w:rsidP="00094541">
      <w:pPr>
        <w:autoSpaceDE w:val="0"/>
        <w:autoSpaceDN w:val="0"/>
        <w:adjustRightInd w:val="0"/>
        <w:rPr>
          <w:rFonts w:ascii="Times New Roman" w:hAnsi="Times New Roman" w:cs="Times New Roman"/>
          <w:lang w:val="en-US"/>
        </w:rPr>
      </w:pPr>
      <w:r w:rsidRPr="00094541">
        <w:rPr>
          <w:rFonts w:ascii="Times New Roman" w:hAnsi="Times New Roman" w:cs="Times New Roman"/>
          <w:lang w:val="en-US"/>
        </w:rPr>
        <w:t>One of the attractive features</w:t>
      </w:r>
      <w:r w:rsidRPr="00094541">
        <w:rPr>
          <w:rFonts w:ascii="Times New Roman" w:hAnsi="Times New Roman" w:cs="Times New Roman"/>
          <w:lang w:val="en-US"/>
        </w:rPr>
        <w:t xml:space="preserve"> </w:t>
      </w:r>
      <w:r w:rsidRPr="00094541">
        <w:rPr>
          <w:rFonts w:ascii="Times New Roman" w:hAnsi="Times New Roman" w:cs="Times New Roman"/>
          <w:lang w:val="en-US"/>
        </w:rPr>
        <w:t>of a relay is the LTE-based wireless backhaul as</w:t>
      </w:r>
      <w:r>
        <w:rPr>
          <w:rFonts w:ascii="Times New Roman" w:hAnsi="Times New Roman" w:cs="Times New Roman"/>
          <w:lang w:val="en-US"/>
        </w:rPr>
        <w:t xml:space="preserve"> </w:t>
      </w:r>
      <w:r w:rsidRPr="00094541">
        <w:rPr>
          <w:rFonts w:ascii="Times New Roman" w:hAnsi="Times New Roman" w:cs="Times New Roman"/>
          <w:lang w:val="en-US"/>
        </w:rPr>
        <w:t>this could provide a simple way of improving coverage,</w:t>
      </w:r>
      <w:r>
        <w:rPr>
          <w:rFonts w:ascii="Times New Roman" w:hAnsi="Times New Roman" w:cs="Times New Roman"/>
          <w:lang w:val="en-US"/>
        </w:rPr>
        <w:t xml:space="preserve"> </w:t>
      </w:r>
      <w:r w:rsidRPr="00094541">
        <w:rPr>
          <w:rFonts w:ascii="Times New Roman" w:hAnsi="Times New Roman" w:cs="Times New Roman"/>
          <w:lang w:val="en-US"/>
        </w:rPr>
        <w:t>e.g., in indoor environments by simply</w:t>
      </w:r>
      <w:r w:rsidRPr="00094541">
        <w:rPr>
          <w:rFonts w:ascii="Times New Roman" w:hAnsi="Times New Roman" w:cs="Times New Roman"/>
          <w:lang w:val="en-US"/>
        </w:rPr>
        <w:t xml:space="preserve"> </w:t>
      </w:r>
      <w:r w:rsidRPr="00094541">
        <w:rPr>
          <w:rFonts w:ascii="Times New Roman" w:hAnsi="Times New Roman" w:cs="Times New Roman"/>
          <w:lang w:val="en-US"/>
        </w:rPr>
        <w:t xml:space="preserve">placing relays at the problematic locations. </w:t>
      </w:r>
    </w:p>
    <w:p w:rsidR="00CC391B" w:rsidRDefault="00CC391B" w:rsidP="00094541">
      <w:pPr>
        <w:autoSpaceDE w:val="0"/>
        <w:autoSpaceDN w:val="0"/>
        <w:adjustRightInd w:val="0"/>
        <w:rPr>
          <w:rFonts w:ascii="Times New Roman" w:hAnsi="Times New Roman" w:cs="Times New Roman"/>
          <w:lang w:val="en-US"/>
        </w:rPr>
      </w:pPr>
    </w:p>
    <w:p w:rsidR="00CC391B" w:rsidRDefault="00CC391B" w:rsidP="00094541">
      <w:pPr>
        <w:autoSpaceDE w:val="0"/>
        <w:autoSpaceDN w:val="0"/>
        <w:adjustRightInd w:val="0"/>
        <w:rPr>
          <w:rFonts w:ascii="Times New Roman" w:hAnsi="Times New Roman" w:cs="Times New Roman"/>
          <w:lang w:val="en-US"/>
        </w:rPr>
      </w:pPr>
    </w:p>
    <w:p w:rsidR="00CC391B" w:rsidRDefault="00CC391B" w:rsidP="005013BE">
      <w:pPr>
        <w:autoSpaceDE w:val="0"/>
        <w:autoSpaceDN w:val="0"/>
        <w:adjustRightInd w:val="0"/>
        <w:rPr>
          <w:rFonts w:ascii="Times New Roman" w:hAnsi="Times New Roman" w:cs="Times New Roman"/>
          <w:lang w:val="en-US"/>
        </w:rPr>
      </w:pPr>
      <w:r w:rsidRPr="005013BE">
        <w:rPr>
          <w:rFonts w:ascii="Times New Roman" w:hAnsi="Times New Roman" w:cs="Times New Roman"/>
          <w:lang w:val="en-US"/>
        </w:rPr>
        <w:t>In Release 10 a</w:t>
      </w:r>
      <w:r w:rsidR="005013BE" w:rsidRPr="005013BE">
        <w:rPr>
          <w:rFonts w:ascii="Times New Roman" w:hAnsi="Times New Roman" w:cs="Times New Roman"/>
          <w:lang w:val="en-US"/>
        </w:rPr>
        <w:t xml:space="preserve"> </w:t>
      </w:r>
      <w:r w:rsidRPr="005013BE">
        <w:rPr>
          <w:rFonts w:ascii="Times New Roman" w:hAnsi="Times New Roman" w:cs="Times New Roman"/>
          <w:lang w:val="en-US"/>
        </w:rPr>
        <w:t>gap in the relay-to-terminal transmissions to</w:t>
      </w:r>
      <w:r w:rsidR="005013BE" w:rsidRPr="005013BE">
        <w:rPr>
          <w:rFonts w:ascii="Times New Roman" w:hAnsi="Times New Roman" w:cs="Times New Roman"/>
          <w:lang w:val="en-US"/>
        </w:rPr>
        <w:t xml:space="preserve"> </w:t>
      </w:r>
      <w:r w:rsidRPr="005013BE">
        <w:rPr>
          <w:rFonts w:ascii="Times New Roman" w:hAnsi="Times New Roman" w:cs="Times New Roman"/>
          <w:lang w:val="en-US"/>
        </w:rPr>
        <w:t>allow for reception of donor-to-relay transmissions</w:t>
      </w:r>
      <w:r w:rsidR="005013BE" w:rsidRPr="005013BE">
        <w:rPr>
          <w:rFonts w:ascii="Times New Roman" w:hAnsi="Times New Roman" w:cs="Times New Roman"/>
          <w:lang w:val="en-US"/>
        </w:rPr>
        <w:t xml:space="preserve"> </w:t>
      </w:r>
      <w:r w:rsidRPr="005013BE">
        <w:rPr>
          <w:rFonts w:ascii="Times New Roman" w:hAnsi="Times New Roman" w:cs="Times New Roman"/>
          <w:lang w:val="en-US"/>
        </w:rPr>
        <w:t xml:space="preserve">is created using </w:t>
      </w:r>
      <w:proofErr w:type="spellStart"/>
      <w:r w:rsidRPr="005013BE">
        <w:rPr>
          <w:rFonts w:ascii="Times New Roman" w:hAnsi="Times New Roman" w:cs="Times New Roman"/>
          <w:lang w:val="en-US"/>
        </w:rPr>
        <w:t>MBSFN</w:t>
      </w:r>
      <w:proofErr w:type="spellEnd"/>
      <w:r w:rsidRPr="005013BE">
        <w:rPr>
          <w:rFonts w:ascii="Times New Roman" w:hAnsi="Times New Roman" w:cs="Times New Roman"/>
          <w:lang w:val="en-US"/>
        </w:rPr>
        <w:t xml:space="preserve"> </w:t>
      </w:r>
      <w:r w:rsidRPr="005013BE">
        <w:rPr>
          <w:rFonts w:ascii="Times New Roman" w:hAnsi="Times New Roman" w:cs="Times New Roman"/>
          <w:i/>
          <w:iCs/>
          <w:lang w:val="en-US"/>
        </w:rPr>
        <w:t>subframes</w:t>
      </w:r>
      <w:r w:rsidR="005013BE" w:rsidRPr="005013BE">
        <w:rPr>
          <w:rFonts w:ascii="Times New Roman" w:hAnsi="Times New Roman" w:cs="Times New Roman"/>
          <w:i/>
          <w:iCs/>
          <w:lang w:val="en-US"/>
        </w:rPr>
        <w:t xml:space="preserve"> </w:t>
      </w:r>
      <w:r w:rsidR="005013BE" w:rsidRPr="005013BE">
        <w:rPr>
          <w:rFonts w:ascii="Times New Roman" w:hAnsi="Times New Roman" w:cs="Times New Roman"/>
          <w:i/>
          <w:iCs/>
          <w:lang w:val="en-US"/>
        </w:rPr>
        <w:t>Multicast-broadcast single-</w:t>
      </w:r>
      <w:r w:rsidR="005013BE" w:rsidRPr="005013BE">
        <w:rPr>
          <w:rFonts w:ascii="Times New Roman" w:hAnsi="Times New Roman" w:cs="Times New Roman"/>
          <w:i/>
          <w:iCs/>
          <w:lang w:val="en-US"/>
        </w:rPr>
        <w:t xml:space="preserve"> </w:t>
      </w:r>
      <w:r w:rsidR="005013BE" w:rsidRPr="005013BE">
        <w:rPr>
          <w:rFonts w:ascii="Times New Roman" w:hAnsi="Times New Roman" w:cs="Times New Roman"/>
          <w:i/>
          <w:iCs/>
          <w:lang w:val="en-US"/>
        </w:rPr>
        <w:t>frequency network</w:t>
      </w:r>
      <w:r w:rsidR="005013BE" w:rsidRPr="005013BE">
        <w:rPr>
          <w:rFonts w:ascii="Times New Roman" w:hAnsi="Times New Roman" w:cs="Times New Roman"/>
          <w:i/>
          <w:iCs/>
          <w:lang w:val="en-US"/>
        </w:rPr>
        <w:t xml:space="preserve"> </w:t>
      </w:r>
      <w:r w:rsidR="005013BE" w:rsidRPr="005013BE">
        <w:rPr>
          <w:rFonts w:ascii="Times New Roman" w:hAnsi="Times New Roman" w:cs="Times New Roman"/>
          <w:i/>
          <w:iCs/>
          <w:lang w:val="en-US"/>
        </w:rPr>
        <w:t>(</w:t>
      </w:r>
      <w:proofErr w:type="spellStart"/>
      <w:r w:rsidR="005013BE" w:rsidRPr="005013BE">
        <w:rPr>
          <w:rFonts w:ascii="Times New Roman" w:hAnsi="Times New Roman" w:cs="Times New Roman"/>
          <w:i/>
          <w:iCs/>
          <w:lang w:val="en-US"/>
        </w:rPr>
        <w:t>MBSFN</w:t>
      </w:r>
      <w:proofErr w:type="spellEnd"/>
      <w:r w:rsidR="005013BE" w:rsidRPr="005013BE">
        <w:rPr>
          <w:rFonts w:ascii="Times New Roman" w:hAnsi="Times New Roman" w:cs="Times New Roman"/>
          <w:i/>
          <w:iCs/>
          <w:lang w:val="en-US"/>
        </w:rPr>
        <w:t>) subframes</w:t>
      </w:r>
      <w:r w:rsidR="005013BE" w:rsidRPr="005013BE">
        <w:rPr>
          <w:rFonts w:ascii="Times New Roman" w:hAnsi="Times New Roman" w:cs="Times New Roman"/>
          <w:lang w:val="en-US"/>
        </w:rPr>
        <w:t>, present</w:t>
      </w:r>
      <w:r w:rsidR="005013BE" w:rsidRPr="005013BE">
        <w:rPr>
          <w:rFonts w:ascii="Times New Roman" w:hAnsi="Times New Roman" w:cs="Times New Roman"/>
          <w:lang w:val="en-US"/>
        </w:rPr>
        <w:t xml:space="preserve"> </w:t>
      </w:r>
      <w:r w:rsidR="005013BE" w:rsidRPr="005013BE">
        <w:rPr>
          <w:rFonts w:ascii="Times New Roman" w:hAnsi="Times New Roman" w:cs="Times New Roman"/>
          <w:lang w:val="en-US"/>
        </w:rPr>
        <w:t>already in Release 8,</w:t>
      </w:r>
      <w:r w:rsidR="005013BE" w:rsidRPr="005013BE">
        <w:rPr>
          <w:rFonts w:ascii="Times New Roman" w:hAnsi="Times New Roman" w:cs="Times New Roman"/>
          <w:lang w:val="en-US"/>
        </w:rPr>
        <w:t xml:space="preserve"> </w:t>
      </w:r>
      <w:r w:rsidR="005013BE" w:rsidRPr="005013BE">
        <w:rPr>
          <w:rFonts w:ascii="Times New Roman" w:hAnsi="Times New Roman" w:cs="Times New Roman"/>
          <w:lang w:val="en-US"/>
        </w:rPr>
        <w:t>were originally intended</w:t>
      </w:r>
      <w:r w:rsidR="005013BE" w:rsidRPr="005013BE">
        <w:rPr>
          <w:rFonts w:ascii="Times New Roman" w:hAnsi="Times New Roman" w:cs="Times New Roman"/>
          <w:lang w:val="en-US"/>
        </w:rPr>
        <w:t xml:space="preserve"> </w:t>
      </w:r>
      <w:r w:rsidR="005013BE" w:rsidRPr="005013BE">
        <w:rPr>
          <w:rFonts w:ascii="Times New Roman" w:hAnsi="Times New Roman" w:cs="Times New Roman"/>
          <w:lang w:val="en-US"/>
        </w:rPr>
        <w:t>for broadcast support but</w:t>
      </w:r>
      <w:r w:rsidR="005013BE" w:rsidRPr="005013BE">
        <w:rPr>
          <w:rFonts w:ascii="Times New Roman" w:hAnsi="Times New Roman" w:cs="Times New Roman"/>
          <w:lang w:val="en-US"/>
        </w:rPr>
        <w:t xml:space="preserve"> </w:t>
      </w:r>
      <w:r w:rsidR="005013BE" w:rsidRPr="005013BE">
        <w:rPr>
          <w:rFonts w:ascii="Times New Roman" w:hAnsi="Times New Roman" w:cs="Times New Roman"/>
          <w:lang w:val="en-US"/>
        </w:rPr>
        <w:t>has later been seen as a</w:t>
      </w:r>
      <w:r w:rsidR="005013BE" w:rsidRPr="005013BE">
        <w:rPr>
          <w:rFonts w:ascii="Times New Roman" w:hAnsi="Times New Roman" w:cs="Times New Roman"/>
          <w:lang w:val="en-US"/>
        </w:rPr>
        <w:t xml:space="preserve"> </w:t>
      </w:r>
      <w:r w:rsidR="005013BE" w:rsidRPr="005013BE">
        <w:rPr>
          <w:rFonts w:ascii="Times New Roman" w:hAnsi="Times New Roman" w:cs="Times New Roman"/>
          <w:lang w:val="en-US"/>
        </w:rPr>
        <w:t>generic tool (e.g., to</w:t>
      </w:r>
      <w:r w:rsidR="005013BE" w:rsidRPr="005013BE">
        <w:rPr>
          <w:rFonts w:ascii="Times New Roman" w:hAnsi="Times New Roman" w:cs="Times New Roman"/>
          <w:lang w:val="en-US"/>
        </w:rPr>
        <w:t xml:space="preserve"> </w:t>
      </w:r>
      <w:r w:rsidR="005013BE" w:rsidRPr="005013BE">
        <w:rPr>
          <w:rFonts w:ascii="Times New Roman" w:hAnsi="Times New Roman" w:cs="Times New Roman"/>
          <w:lang w:val="en-US"/>
        </w:rPr>
        <w:t>blank</w:t>
      </w:r>
      <w:r w:rsidR="005013BE" w:rsidRPr="005013BE">
        <w:rPr>
          <w:rFonts w:ascii="Times New Roman" w:hAnsi="Times New Roman" w:cs="Times New Roman"/>
          <w:lang w:val="en-US"/>
        </w:rPr>
        <w:t xml:space="preserve"> </w:t>
      </w:r>
      <w:r w:rsidR="005013BE" w:rsidRPr="005013BE">
        <w:rPr>
          <w:rFonts w:ascii="Times New Roman" w:hAnsi="Times New Roman" w:cs="Times New Roman"/>
          <w:lang w:val="en-US"/>
        </w:rPr>
        <w:t>parts of a subframe for</w:t>
      </w:r>
      <w:r w:rsidR="005013BE" w:rsidRPr="005013BE">
        <w:rPr>
          <w:rFonts w:ascii="Times New Roman" w:hAnsi="Times New Roman" w:cs="Times New Roman"/>
          <w:lang w:val="en-US"/>
        </w:rPr>
        <w:t xml:space="preserve"> </w:t>
      </w:r>
      <w:r w:rsidR="005013BE" w:rsidRPr="005013BE">
        <w:rPr>
          <w:rFonts w:ascii="Times New Roman" w:hAnsi="Times New Roman" w:cs="Times New Roman"/>
          <w:lang w:val="en-US"/>
        </w:rPr>
        <w:t>relaying support).</w:t>
      </w:r>
    </w:p>
    <w:p w:rsidR="005013BE" w:rsidRDefault="005013BE" w:rsidP="005013BE">
      <w:pPr>
        <w:autoSpaceDE w:val="0"/>
        <w:autoSpaceDN w:val="0"/>
        <w:adjustRightInd w:val="0"/>
        <w:rPr>
          <w:rFonts w:ascii="Times New Roman" w:hAnsi="Times New Roman" w:cs="Times New Roman"/>
          <w:lang w:val="en-US"/>
        </w:rPr>
      </w:pPr>
      <w:r w:rsidRPr="005013BE">
        <w:rPr>
          <w:rFonts w:ascii="Times New Roman" w:hAnsi="Times New Roman" w:cs="Times New Roman"/>
          <w:lang w:val="en-US"/>
        </w:rPr>
        <w:t xml:space="preserve">In an </w:t>
      </w:r>
      <w:proofErr w:type="spellStart"/>
      <w:r w:rsidRPr="005013BE">
        <w:rPr>
          <w:rFonts w:ascii="Times New Roman" w:hAnsi="Times New Roman" w:cs="Times New Roman"/>
          <w:lang w:val="en-US"/>
        </w:rPr>
        <w:t>MBSFN</w:t>
      </w:r>
      <w:proofErr w:type="spellEnd"/>
      <w:r w:rsidRPr="005013BE">
        <w:rPr>
          <w:rFonts w:ascii="Times New Roman" w:hAnsi="Times New Roman" w:cs="Times New Roman"/>
          <w:lang w:val="en-US"/>
        </w:rPr>
        <w:t xml:space="preserve"> subframe the first</w:t>
      </w:r>
      <w:r w:rsidRPr="005013BE">
        <w:rPr>
          <w:rFonts w:ascii="Times New Roman" w:hAnsi="Times New Roman" w:cs="Times New Roman"/>
          <w:lang w:val="en-US"/>
        </w:rPr>
        <w:t xml:space="preserve"> </w:t>
      </w:r>
      <w:r w:rsidRPr="005013BE">
        <w:rPr>
          <w:rFonts w:ascii="Times New Roman" w:hAnsi="Times New Roman" w:cs="Times New Roman"/>
          <w:lang w:val="en-US"/>
        </w:rPr>
        <w:t>one or two OFDM symbols in a subframe are</w:t>
      </w:r>
      <w:r w:rsidRPr="005013BE">
        <w:rPr>
          <w:rFonts w:ascii="Times New Roman" w:hAnsi="Times New Roman" w:cs="Times New Roman"/>
          <w:lang w:val="en-US"/>
        </w:rPr>
        <w:t xml:space="preserve"> </w:t>
      </w:r>
      <w:r w:rsidRPr="005013BE">
        <w:rPr>
          <w:rFonts w:ascii="Times New Roman" w:hAnsi="Times New Roman" w:cs="Times New Roman"/>
          <w:lang w:val="en-US"/>
        </w:rPr>
        <w:t>transmitted as usual carrying cell-specific</w:t>
      </w:r>
      <w:r w:rsidRPr="005013BE">
        <w:rPr>
          <w:rFonts w:ascii="Times New Roman" w:hAnsi="Times New Roman" w:cs="Times New Roman"/>
          <w:lang w:val="en-US"/>
        </w:rPr>
        <w:t xml:space="preserve"> </w:t>
      </w:r>
      <w:r w:rsidRPr="005013BE">
        <w:rPr>
          <w:rFonts w:ascii="Times New Roman" w:hAnsi="Times New Roman" w:cs="Times New Roman"/>
          <w:lang w:val="en-US"/>
        </w:rPr>
        <w:t>reference</w:t>
      </w:r>
      <w:r w:rsidRPr="005013BE">
        <w:rPr>
          <w:rFonts w:ascii="Times New Roman" w:hAnsi="Times New Roman" w:cs="Times New Roman"/>
          <w:lang w:val="en-US"/>
        </w:rPr>
        <w:t xml:space="preserve"> </w:t>
      </w:r>
      <w:r w:rsidRPr="005013BE">
        <w:rPr>
          <w:rFonts w:ascii="Times New Roman" w:hAnsi="Times New Roman" w:cs="Times New Roman"/>
          <w:lang w:val="en-US"/>
        </w:rPr>
        <w:t>signals and downlink control signaling,</w:t>
      </w:r>
      <w:r w:rsidRPr="005013BE">
        <w:rPr>
          <w:rFonts w:ascii="Times New Roman" w:hAnsi="Times New Roman" w:cs="Times New Roman"/>
          <w:lang w:val="en-US"/>
        </w:rPr>
        <w:t xml:space="preserve"> </w:t>
      </w:r>
      <w:r w:rsidRPr="005013BE">
        <w:rPr>
          <w:rFonts w:ascii="Times New Roman" w:hAnsi="Times New Roman" w:cs="Times New Roman"/>
          <w:lang w:val="en-US"/>
        </w:rPr>
        <w:t xml:space="preserve">while the rest of </w:t>
      </w:r>
      <w:r w:rsidRPr="005013BE">
        <w:rPr>
          <w:rFonts w:ascii="Times New Roman" w:hAnsi="Times New Roman" w:cs="Times New Roman"/>
          <w:lang w:val="en-US"/>
        </w:rPr>
        <w:lastRenderedPageBreak/>
        <w:t xml:space="preserve">an </w:t>
      </w:r>
      <w:proofErr w:type="spellStart"/>
      <w:r w:rsidRPr="005013BE">
        <w:rPr>
          <w:rFonts w:ascii="Times New Roman" w:hAnsi="Times New Roman" w:cs="Times New Roman"/>
          <w:lang w:val="en-US"/>
        </w:rPr>
        <w:t>MBSFN</w:t>
      </w:r>
      <w:proofErr w:type="spellEnd"/>
      <w:r w:rsidRPr="005013BE">
        <w:rPr>
          <w:rFonts w:ascii="Times New Roman" w:hAnsi="Times New Roman" w:cs="Times New Roman"/>
          <w:lang w:val="en-US"/>
        </w:rPr>
        <w:t xml:space="preserve"> subframe is not</w:t>
      </w:r>
      <w:r w:rsidRPr="005013BE">
        <w:rPr>
          <w:rFonts w:ascii="Times New Roman" w:hAnsi="Times New Roman" w:cs="Times New Roman"/>
          <w:lang w:val="en-US"/>
        </w:rPr>
        <w:t xml:space="preserve"> </w:t>
      </w:r>
      <w:r w:rsidRPr="005013BE">
        <w:rPr>
          <w:rFonts w:ascii="Times New Roman" w:hAnsi="Times New Roman" w:cs="Times New Roman"/>
          <w:lang w:val="en-US"/>
        </w:rPr>
        <w:t>used and can therefore be used for the donor-to</w:t>
      </w:r>
      <w:r>
        <w:rPr>
          <w:rFonts w:ascii="Times New Roman" w:hAnsi="Times New Roman" w:cs="Times New Roman"/>
          <w:lang w:val="en-US"/>
        </w:rPr>
        <w:t xml:space="preserve"> </w:t>
      </w:r>
      <w:r w:rsidRPr="005013BE">
        <w:rPr>
          <w:rFonts w:ascii="Times New Roman" w:hAnsi="Times New Roman" w:cs="Times New Roman"/>
          <w:lang w:val="en-US"/>
        </w:rPr>
        <w:t>relay</w:t>
      </w:r>
      <w:r w:rsidRPr="005013BE">
        <w:rPr>
          <w:rFonts w:ascii="Times New Roman" w:hAnsi="Times New Roman" w:cs="Times New Roman"/>
          <w:lang w:val="en-US"/>
        </w:rPr>
        <w:t xml:space="preserve"> </w:t>
      </w:r>
      <w:r w:rsidRPr="005013BE">
        <w:rPr>
          <w:rFonts w:ascii="Times New Roman" w:hAnsi="Times New Roman" w:cs="Times New Roman"/>
          <w:lang w:val="en-US"/>
        </w:rPr>
        <w:t>communication.</w:t>
      </w:r>
    </w:p>
    <w:p w:rsidR="00435360" w:rsidRDefault="00435360" w:rsidP="005013BE">
      <w:pPr>
        <w:autoSpaceDE w:val="0"/>
        <w:autoSpaceDN w:val="0"/>
        <w:adjustRightInd w:val="0"/>
        <w:rPr>
          <w:rFonts w:ascii="Times New Roman" w:hAnsi="Times New Roman" w:cs="Times New Roman"/>
          <w:lang w:val="en-US"/>
        </w:rPr>
      </w:pPr>
    </w:p>
    <w:p w:rsidR="00435360" w:rsidRPr="00AC5456" w:rsidRDefault="00435360" w:rsidP="00435360">
      <w:pPr>
        <w:autoSpaceDE w:val="0"/>
        <w:autoSpaceDN w:val="0"/>
        <w:adjustRightInd w:val="0"/>
        <w:rPr>
          <w:rFonts w:ascii="Times New Roman" w:hAnsi="Times New Roman" w:cs="Times New Roman"/>
          <w:lang w:val="en-US"/>
        </w:rPr>
      </w:pPr>
      <w:r w:rsidRPr="00AC5456">
        <w:rPr>
          <w:rFonts w:ascii="Times New Roman" w:hAnsi="Times New Roman" w:cs="Times New Roman"/>
          <w:lang w:val="en-US"/>
        </w:rPr>
        <w:t>Similar to the</w:t>
      </w:r>
      <w:r w:rsidRPr="00AC5456">
        <w:rPr>
          <w:rFonts w:ascii="Times New Roman" w:hAnsi="Times New Roman" w:cs="Times New Roman"/>
          <w:lang w:val="en-US"/>
        </w:rPr>
        <w:t xml:space="preserve"> </w:t>
      </w:r>
      <w:r w:rsidRPr="00AC5456">
        <w:rPr>
          <w:rFonts w:ascii="Times New Roman" w:hAnsi="Times New Roman" w:cs="Times New Roman"/>
          <w:lang w:val="en-US"/>
        </w:rPr>
        <w:t>downlink gaps obtained through the use of</w:t>
      </w:r>
      <w:r w:rsidRPr="00AC5456">
        <w:rPr>
          <w:rFonts w:ascii="Times New Roman" w:hAnsi="Times New Roman" w:cs="Times New Roman"/>
          <w:lang w:val="en-US"/>
        </w:rPr>
        <w:t xml:space="preserve"> </w:t>
      </w:r>
      <w:proofErr w:type="spellStart"/>
      <w:r w:rsidRPr="00AC5456">
        <w:rPr>
          <w:rFonts w:ascii="Times New Roman" w:hAnsi="Times New Roman" w:cs="Times New Roman"/>
          <w:lang w:val="en-US"/>
        </w:rPr>
        <w:t>MBSFN</w:t>
      </w:r>
      <w:proofErr w:type="spellEnd"/>
      <w:r w:rsidRPr="00AC5456">
        <w:rPr>
          <w:rFonts w:ascii="Times New Roman" w:hAnsi="Times New Roman" w:cs="Times New Roman"/>
          <w:lang w:val="en-US"/>
        </w:rPr>
        <w:t xml:space="preserve"> subframes, there is a need to create</w:t>
      </w:r>
      <w:r w:rsidRPr="00AC5456">
        <w:rPr>
          <w:rFonts w:ascii="Times New Roman" w:hAnsi="Times New Roman" w:cs="Times New Roman"/>
          <w:lang w:val="en-US"/>
        </w:rPr>
        <w:t xml:space="preserve"> </w:t>
      </w:r>
      <w:r w:rsidRPr="00AC5456">
        <w:rPr>
          <w:rFonts w:ascii="Times New Roman" w:hAnsi="Times New Roman" w:cs="Times New Roman"/>
          <w:lang w:val="en-US"/>
        </w:rPr>
        <w:t>gaps in the terminal-to-relay transmission in</w:t>
      </w:r>
      <w:r w:rsidRPr="00AC5456">
        <w:rPr>
          <w:rFonts w:ascii="Times New Roman" w:hAnsi="Times New Roman" w:cs="Times New Roman"/>
          <w:lang w:val="en-US"/>
        </w:rPr>
        <w:t xml:space="preserve"> </w:t>
      </w:r>
      <w:r w:rsidRPr="00AC5456">
        <w:rPr>
          <w:rFonts w:ascii="Times New Roman" w:hAnsi="Times New Roman" w:cs="Times New Roman"/>
          <w:lang w:val="en-US"/>
        </w:rPr>
        <w:t>order for the relay to transmit to the donor. This</w:t>
      </w:r>
      <w:r w:rsidRPr="00AC5456">
        <w:rPr>
          <w:rFonts w:ascii="Times New Roman" w:hAnsi="Times New Roman" w:cs="Times New Roman"/>
          <w:lang w:val="en-US"/>
        </w:rPr>
        <w:t xml:space="preserve"> </w:t>
      </w:r>
      <w:r w:rsidRPr="00AC5456">
        <w:rPr>
          <w:rFonts w:ascii="Times New Roman" w:hAnsi="Times New Roman" w:cs="Times New Roman"/>
          <w:lang w:val="en-US"/>
        </w:rPr>
        <w:t>is handled by not scheduling terminal-to-relay</w:t>
      </w:r>
      <w:r w:rsidRPr="00AC5456">
        <w:rPr>
          <w:rFonts w:ascii="Times New Roman" w:hAnsi="Times New Roman" w:cs="Times New Roman"/>
          <w:lang w:val="en-US"/>
        </w:rPr>
        <w:t xml:space="preserve"> </w:t>
      </w:r>
      <w:r w:rsidRPr="00AC5456">
        <w:rPr>
          <w:rFonts w:ascii="Times New Roman" w:hAnsi="Times New Roman" w:cs="Times New Roman"/>
          <w:lang w:val="en-US"/>
        </w:rPr>
        <w:t>transmissions in some subframes.</w:t>
      </w:r>
    </w:p>
    <w:p w:rsidR="00435360" w:rsidRPr="00AC5456" w:rsidRDefault="00435360" w:rsidP="00435360">
      <w:pPr>
        <w:autoSpaceDE w:val="0"/>
        <w:autoSpaceDN w:val="0"/>
        <w:adjustRightInd w:val="0"/>
        <w:rPr>
          <w:rFonts w:ascii="Times New Roman" w:hAnsi="Times New Roman" w:cs="Times New Roman"/>
          <w:lang w:val="en-US"/>
        </w:rPr>
      </w:pPr>
    </w:p>
    <w:p w:rsidR="00435360" w:rsidRDefault="00435360" w:rsidP="00435360">
      <w:pPr>
        <w:autoSpaceDE w:val="0"/>
        <w:autoSpaceDN w:val="0"/>
        <w:adjustRightInd w:val="0"/>
        <w:rPr>
          <w:rFonts w:ascii="Times New Roman" w:hAnsi="Times New Roman" w:cs="Times New Roman"/>
          <w:lang w:val="en-US"/>
        </w:rPr>
      </w:pPr>
      <w:r w:rsidRPr="00AC5456">
        <w:rPr>
          <w:rFonts w:ascii="Times New Roman" w:hAnsi="Times New Roman" w:cs="Times New Roman"/>
          <w:lang w:val="en-US"/>
        </w:rPr>
        <w:t>This control channel type, of which multiple</w:t>
      </w:r>
      <w:r w:rsidRPr="00AC5456">
        <w:rPr>
          <w:rFonts w:ascii="Times New Roman" w:hAnsi="Times New Roman" w:cs="Times New Roman"/>
          <w:lang w:val="en-US"/>
        </w:rPr>
        <w:t xml:space="preserve"> </w:t>
      </w:r>
      <w:r w:rsidRPr="00AC5456">
        <w:rPr>
          <w:rFonts w:ascii="Times New Roman" w:hAnsi="Times New Roman" w:cs="Times New Roman"/>
          <w:lang w:val="en-US"/>
        </w:rPr>
        <w:t>instances can be configured, carries downlink</w:t>
      </w:r>
      <w:r w:rsidRPr="00AC5456">
        <w:rPr>
          <w:rFonts w:ascii="Times New Roman" w:hAnsi="Times New Roman" w:cs="Times New Roman"/>
          <w:lang w:val="en-US"/>
        </w:rPr>
        <w:t xml:space="preserve"> </w:t>
      </w:r>
      <w:r w:rsidRPr="00AC5456">
        <w:rPr>
          <w:rFonts w:ascii="Times New Roman" w:hAnsi="Times New Roman" w:cs="Times New Roman"/>
          <w:lang w:val="en-US"/>
        </w:rPr>
        <w:t>scheduling assignments and uplink scheduling</w:t>
      </w:r>
      <w:r w:rsidRPr="00AC5456">
        <w:rPr>
          <w:rFonts w:ascii="Times New Roman" w:hAnsi="Times New Roman" w:cs="Times New Roman"/>
          <w:lang w:val="en-US"/>
        </w:rPr>
        <w:t xml:space="preserve"> </w:t>
      </w:r>
      <w:r w:rsidRPr="00AC5456">
        <w:rPr>
          <w:rFonts w:ascii="Times New Roman" w:hAnsi="Times New Roman" w:cs="Times New Roman"/>
          <w:lang w:val="en-US"/>
        </w:rPr>
        <w:t>grants in the same way as the normal control signaling.</w:t>
      </w:r>
    </w:p>
    <w:p w:rsidR="00AC5456" w:rsidRDefault="00AC5456" w:rsidP="00435360">
      <w:pPr>
        <w:autoSpaceDE w:val="0"/>
        <w:autoSpaceDN w:val="0"/>
        <w:adjustRightInd w:val="0"/>
        <w:rPr>
          <w:rFonts w:ascii="Times New Roman" w:hAnsi="Times New Roman" w:cs="Times New Roman"/>
          <w:lang w:val="en-US"/>
        </w:rPr>
      </w:pPr>
    </w:p>
    <w:p w:rsidR="00AC5456" w:rsidRPr="00AC5456" w:rsidRDefault="00AC5456" w:rsidP="00435360">
      <w:pPr>
        <w:autoSpaceDE w:val="0"/>
        <w:autoSpaceDN w:val="0"/>
        <w:adjustRightInd w:val="0"/>
        <w:rPr>
          <w:rFonts w:ascii="Times New Roman" w:hAnsi="Times New Roman" w:cs="Times New Roman"/>
          <w:lang w:val="en-US"/>
        </w:rPr>
      </w:pPr>
    </w:p>
    <w:p w:rsidR="00435360" w:rsidRPr="00435360" w:rsidRDefault="00435360" w:rsidP="00435360">
      <w:pPr>
        <w:autoSpaceDE w:val="0"/>
        <w:autoSpaceDN w:val="0"/>
        <w:adjustRightInd w:val="0"/>
        <w:rPr>
          <w:rFonts w:ascii="Times New Roman" w:hAnsi="Times New Roman" w:cs="Times New Roman"/>
          <w:sz w:val="18"/>
          <w:szCs w:val="18"/>
          <w:lang w:val="en-US"/>
        </w:rPr>
      </w:pPr>
    </w:p>
    <w:p w:rsidR="00435360" w:rsidRDefault="00435360" w:rsidP="00AC5456">
      <w:pPr>
        <w:autoSpaceDE w:val="0"/>
        <w:autoSpaceDN w:val="0"/>
        <w:adjustRightInd w:val="0"/>
        <w:rPr>
          <w:rFonts w:ascii="Times New Roman" w:hAnsi="Times New Roman" w:cs="Times New Roman"/>
          <w:b/>
          <w:bCs/>
          <w:sz w:val="28"/>
          <w:szCs w:val="28"/>
        </w:rPr>
      </w:pPr>
      <w:proofErr w:type="spellStart"/>
      <w:r w:rsidRPr="00AC5456">
        <w:rPr>
          <w:rFonts w:ascii="Times New Roman" w:hAnsi="Times New Roman" w:cs="Times New Roman"/>
          <w:b/>
          <w:bCs/>
          <w:sz w:val="28"/>
          <w:szCs w:val="28"/>
        </w:rPr>
        <w:t>PERFORMANCE</w:t>
      </w:r>
      <w:proofErr w:type="spellEnd"/>
      <w:r w:rsidRPr="00AC5456">
        <w:rPr>
          <w:rFonts w:ascii="Times New Roman" w:hAnsi="Times New Roman" w:cs="Times New Roman"/>
          <w:b/>
          <w:bCs/>
          <w:sz w:val="28"/>
          <w:szCs w:val="28"/>
        </w:rPr>
        <w:t xml:space="preserve"> </w:t>
      </w:r>
      <w:proofErr w:type="spellStart"/>
      <w:r w:rsidRPr="00AC5456">
        <w:rPr>
          <w:rFonts w:ascii="Times New Roman" w:hAnsi="Times New Roman" w:cs="Times New Roman"/>
          <w:b/>
          <w:bCs/>
          <w:sz w:val="28"/>
          <w:szCs w:val="28"/>
        </w:rPr>
        <w:t>RESULTS</w:t>
      </w:r>
      <w:proofErr w:type="spellEnd"/>
    </w:p>
    <w:p w:rsidR="00AC5456" w:rsidRPr="00AC5456" w:rsidRDefault="00AC5456" w:rsidP="00AC5456">
      <w:pPr>
        <w:autoSpaceDE w:val="0"/>
        <w:autoSpaceDN w:val="0"/>
        <w:adjustRightInd w:val="0"/>
        <w:rPr>
          <w:rFonts w:ascii="Times New Roman" w:hAnsi="Times New Roman" w:cs="Times New Roman"/>
          <w:b/>
          <w:bCs/>
          <w:sz w:val="28"/>
          <w:szCs w:val="28"/>
        </w:rPr>
      </w:pPr>
    </w:p>
    <w:p w:rsidR="00435360" w:rsidRPr="00AC5456" w:rsidRDefault="00435360" w:rsidP="00AC5456">
      <w:pPr>
        <w:autoSpaceDE w:val="0"/>
        <w:autoSpaceDN w:val="0"/>
        <w:adjustRightInd w:val="0"/>
        <w:rPr>
          <w:rFonts w:ascii="Times New Roman" w:hAnsi="Times New Roman" w:cs="Times New Roman" w:hint="cs"/>
          <w:rtl/>
          <w:lang w:val="en-US"/>
        </w:rPr>
      </w:pPr>
      <w:r w:rsidRPr="00AC5456">
        <w:rPr>
          <w:rFonts w:ascii="Times New Roman" w:hAnsi="Times New Roman" w:cs="Times New Roman"/>
          <w:lang w:val="en-US"/>
        </w:rPr>
        <w:t>From the table it is seen that already the first</w:t>
      </w:r>
      <w:r w:rsidRPr="00AC5456">
        <w:rPr>
          <w:rFonts w:ascii="Times New Roman" w:hAnsi="Times New Roman" w:cs="Times New Roman"/>
          <w:lang w:val="en-US"/>
        </w:rPr>
        <w:t xml:space="preserve"> </w:t>
      </w:r>
      <w:r w:rsidRPr="00AC5456">
        <w:rPr>
          <w:rFonts w:ascii="Times New Roman" w:hAnsi="Times New Roman" w:cs="Times New Roman"/>
          <w:lang w:val="en-US"/>
        </w:rPr>
        <w:t>release of LTE, Release 8, is capable of meeting</w:t>
      </w:r>
      <w:r w:rsidRPr="00AC5456">
        <w:rPr>
          <w:rFonts w:ascii="Times New Roman" w:hAnsi="Times New Roman" w:cs="Times New Roman"/>
          <w:lang w:val="en-US"/>
        </w:rPr>
        <w:t xml:space="preserve"> </w:t>
      </w:r>
      <w:r w:rsidRPr="00AC5456">
        <w:rPr>
          <w:rFonts w:ascii="Times New Roman" w:hAnsi="Times New Roman" w:cs="Times New Roman"/>
          <w:lang w:val="en-US"/>
        </w:rPr>
        <w:t>all of the requirements except the bandwidth</w:t>
      </w:r>
      <w:r w:rsidRPr="00AC5456">
        <w:rPr>
          <w:rFonts w:ascii="Times New Roman" w:hAnsi="Times New Roman" w:cs="Times New Roman"/>
          <w:lang w:val="en-US"/>
        </w:rPr>
        <w:t xml:space="preserve"> </w:t>
      </w:r>
      <w:r w:rsidRPr="00AC5456">
        <w:rPr>
          <w:rFonts w:ascii="Times New Roman" w:hAnsi="Times New Roman" w:cs="Times New Roman"/>
          <w:lang w:val="en-US"/>
        </w:rPr>
        <w:t>and uplink spectral efficiency requirements.</w:t>
      </w:r>
      <w:r w:rsidRPr="00AC5456">
        <w:rPr>
          <w:rFonts w:ascii="Times New Roman" w:hAnsi="Times New Roman" w:cs="Times New Roman"/>
          <w:lang w:val="en-US"/>
        </w:rPr>
        <w:t xml:space="preserve"> </w:t>
      </w:r>
      <w:r w:rsidRPr="00AC5456">
        <w:rPr>
          <w:rFonts w:ascii="Times New Roman" w:hAnsi="Times New Roman" w:cs="Times New Roman"/>
          <w:lang w:val="en-US"/>
        </w:rPr>
        <w:t>These two requirements are addressed in</w:t>
      </w:r>
      <w:r w:rsidR="00AC5456" w:rsidRPr="00AC5456">
        <w:rPr>
          <w:rFonts w:ascii="Times New Roman" w:hAnsi="Times New Roman" w:cs="Times New Roman"/>
          <w:lang w:val="en-US"/>
        </w:rPr>
        <w:t xml:space="preserve"> </w:t>
      </w:r>
      <w:r w:rsidRPr="00AC5456">
        <w:rPr>
          <w:rFonts w:ascii="Times New Roman" w:hAnsi="Times New Roman" w:cs="Times New Roman"/>
          <w:lang w:val="en-US"/>
        </w:rPr>
        <w:t>Release 10 through</w:t>
      </w:r>
      <w:r w:rsidR="00AC5456" w:rsidRPr="00AC5456">
        <w:rPr>
          <w:rFonts w:ascii="Times New Roman" w:hAnsi="Times New Roman" w:cs="Times New Roman"/>
          <w:lang w:val="en-US"/>
        </w:rPr>
        <w:t xml:space="preserve"> </w:t>
      </w:r>
      <w:r w:rsidRPr="00AC5456">
        <w:rPr>
          <w:rFonts w:ascii="Times New Roman" w:hAnsi="Times New Roman" w:cs="Times New Roman"/>
          <w:lang w:val="en-US"/>
        </w:rPr>
        <w:t>carrier aggregation and</w:t>
      </w:r>
      <w:r w:rsidR="00AC5456" w:rsidRPr="00AC5456">
        <w:rPr>
          <w:rFonts w:ascii="Times New Roman" w:hAnsi="Times New Roman" w:cs="Times New Roman"/>
          <w:lang w:val="en-US"/>
        </w:rPr>
        <w:t xml:space="preserve"> </w:t>
      </w:r>
      <w:r w:rsidRPr="00AC5456">
        <w:rPr>
          <w:rFonts w:ascii="Times New Roman" w:hAnsi="Times New Roman" w:cs="Times New Roman"/>
          <w:lang w:val="en-US"/>
        </w:rPr>
        <w:t>uplink spatial multiplexing, respectively.</w:t>
      </w:r>
      <w:r w:rsidR="00AC5456" w:rsidRPr="00AC5456">
        <w:rPr>
          <w:rFonts w:ascii="Times New Roman" w:hAnsi="Times New Roman" w:cs="Times New Roman"/>
          <w:lang w:val="en-US"/>
        </w:rPr>
        <w:t xml:space="preserve"> </w:t>
      </w:r>
    </w:p>
    <w:sectPr w:rsidR="00435360" w:rsidRPr="00AC5456" w:rsidSect="00733F5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eza Pro">
    <w:panose1 w:val="02000400000000000000"/>
    <w:charset w:val="B2"/>
    <w:family w:val="auto"/>
    <w:pitch w:val="variable"/>
    <w:sig w:usb0="80002001" w:usb1="80000000" w:usb2="00000008" w:usb3="00000000" w:csb0="0000004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6D672C"/>
    <w:multiLevelType w:val="hybridMultilevel"/>
    <w:tmpl w:val="A27E4CB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0C1163E"/>
    <w:multiLevelType w:val="hybridMultilevel"/>
    <w:tmpl w:val="FEFCB7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ADB"/>
    <w:rsid w:val="00025681"/>
    <w:rsid w:val="00086CB9"/>
    <w:rsid w:val="00094541"/>
    <w:rsid w:val="000C2166"/>
    <w:rsid w:val="00104BC3"/>
    <w:rsid w:val="001851DB"/>
    <w:rsid w:val="001B5ABC"/>
    <w:rsid w:val="001D415B"/>
    <w:rsid w:val="0024499D"/>
    <w:rsid w:val="002832CF"/>
    <w:rsid w:val="00296CC9"/>
    <w:rsid w:val="00297B12"/>
    <w:rsid w:val="002B7D0B"/>
    <w:rsid w:val="002F3CF9"/>
    <w:rsid w:val="0035524C"/>
    <w:rsid w:val="00394296"/>
    <w:rsid w:val="003D64F7"/>
    <w:rsid w:val="004235B7"/>
    <w:rsid w:val="00435360"/>
    <w:rsid w:val="004B4658"/>
    <w:rsid w:val="004C0EBF"/>
    <w:rsid w:val="004C5545"/>
    <w:rsid w:val="004F26B5"/>
    <w:rsid w:val="005013BE"/>
    <w:rsid w:val="0055575F"/>
    <w:rsid w:val="005D7A57"/>
    <w:rsid w:val="005E3FF4"/>
    <w:rsid w:val="00613F63"/>
    <w:rsid w:val="00634D45"/>
    <w:rsid w:val="00717F20"/>
    <w:rsid w:val="00733F56"/>
    <w:rsid w:val="00735ED3"/>
    <w:rsid w:val="00764DB3"/>
    <w:rsid w:val="00814F65"/>
    <w:rsid w:val="00874C90"/>
    <w:rsid w:val="00887282"/>
    <w:rsid w:val="008B59D9"/>
    <w:rsid w:val="00940A31"/>
    <w:rsid w:val="00990009"/>
    <w:rsid w:val="009E19BE"/>
    <w:rsid w:val="00AA503C"/>
    <w:rsid w:val="00AB5779"/>
    <w:rsid w:val="00AC5456"/>
    <w:rsid w:val="00AE4D36"/>
    <w:rsid w:val="00B12038"/>
    <w:rsid w:val="00B36AA0"/>
    <w:rsid w:val="00B53ADB"/>
    <w:rsid w:val="00B73555"/>
    <w:rsid w:val="00BB4B25"/>
    <w:rsid w:val="00BB50F7"/>
    <w:rsid w:val="00BB736B"/>
    <w:rsid w:val="00BD0836"/>
    <w:rsid w:val="00BD085E"/>
    <w:rsid w:val="00CC391B"/>
    <w:rsid w:val="00CE2631"/>
    <w:rsid w:val="00D364DE"/>
    <w:rsid w:val="00D4085C"/>
    <w:rsid w:val="00D46BBC"/>
    <w:rsid w:val="00D470EC"/>
    <w:rsid w:val="00E73A2F"/>
    <w:rsid w:val="00EC047B"/>
    <w:rsid w:val="00EC35D9"/>
    <w:rsid w:val="00ED78A3"/>
    <w:rsid w:val="00F276D3"/>
    <w:rsid w:val="00F319A1"/>
    <w:rsid w:val="00F471E5"/>
    <w:rsid w:val="00F83F95"/>
    <w:rsid w:val="00F843A4"/>
    <w:rsid w:val="00F94EC2"/>
    <w:rsid w:val="00FF2FAF"/>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decimalSymbol w:val=","/>
  <w:listSeparator w:val=";"/>
  <w14:docId w14:val="73B43095"/>
  <w15:chartTrackingRefBased/>
  <w15:docId w15:val="{E7B75E2D-10E7-3B41-B803-FC11ACEA1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814F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016370">
      <w:bodyDiv w:val="1"/>
      <w:marLeft w:val="0"/>
      <w:marRight w:val="0"/>
      <w:marTop w:val="0"/>
      <w:marBottom w:val="0"/>
      <w:divBdr>
        <w:top w:val="none" w:sz="0" w:space="0" w:color="auto"/>
        <w:left w:val="none" w:sz="0" w:space="0" w:color="auto"/>
        <w:bottom w:val="none" w:sz="0" w:space="0" w:color="auto"/>
        <w:right w:val="none" w:sz="0" w:space="0" w:color="auto"/>
      </w:divBdr>
      <w:divsChild>
        <w:div w:id="1029573225">
          <w:marLeft w:val="0"/>
          <w:marRight w:val="0"/>
          <w:marTop w:val="9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C86B0-606D-E540-9111-CB1A30939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5</Pages>
  <Words>1907</Words>
  <Characters>10109</Characters>
  <Application>Microsoft Office Word</Application>
  <DocSecurity>0</DocSecurity>
  <Lines>84</Lines>
  <Paragraphs>23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Haitham Babbili</dc:creator>
  <cp:keywords/>
  <dc:description/>
  <cp:lastModifiedBy>Haitham Babbili</cp:lastModifiedBy>
  <cp:revision>48</cp:revision>
  <dcterms:created xsi:type="dcterms:W3CDTF">2020-04-09T13:00:00Z</dcterms:created>
  <dcterms:modified xsi:type="dcterms:W3CDTF">2020-04-13T18:07:00Z</dcterms:modified>
</cp:coreProperties>
</file>