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73C7" w:rsidRDefault="00F847D7" w:rsidP="006C685C">
      <w:pPr>
        <w:spacing w:line="276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B63B79">
        <w:rPr>
          <w:rFonts w:ascii="Times New Roman" w:hAnsi="Times New Roman" w:cs="Times New Roman"/>
          <w:sz w:val="48"/>
          <w:szCs w:val="48"/>
          <w:lang w:val="en-US"/>
        </w:rPr>
        <w:t>NR: The New 5G Radio Access Technology</w:t>
      </w:r>
    </w:p>
    <w:p w:rsidR="00C03CF2" w:rsidRPr="00B63B79" w:rsidRDefault="00C03CF2" w:rsidP="006C685C">
      <w:pPr>
        <w:spacing w:line="276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F847D7" w:rsidRPr="00B63B79" w:rsidRDefault="00F847D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NR will enable new use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cases, requiring further enhanced data rates, latency,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coverage, capacity, and reliability. This needs to be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accomplished with improved network energy performance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and the ability to exploit spectrum in very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high frequency bands.</w:t>
      </w:r>
    </w:p>
    <w:p w:rsidR="007D0D2C" w:rsidRPr="00B63B79" w:rsidRDefault="007D0D2C" w:rsidP="006C685C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D0D2C" w:rsidRPr="00B63B79" w:rsidRDefault="007D0D2C" w:rsidP="006C685C">
      <w:pPr>
        <w:spacing w:line="276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color w:val="005FEE"/>
          <w:sz w:val="26"/>
          <w:szCs w:val="26"/>
          <w:lang w:val="en-US"/>
        </w:rPr>
        <w:t>Introduction</w:t>
      </w:r>
    </w:p>
    <w:p w:rsidR="00A83946" w:rsidRPr="00B63B79" w:rsidRDefault="00A83946" w:rsidP="006C685C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83946" w:rsidRPr="00B63B79" w:rsidRDefault="00A83946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The Third Generation Partnership Project (3GPP)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process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NewRadio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(NR)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83946" w:rsidRPr="00B63B79" w:rsidRDefault="00A83946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Mobile broadband (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MBB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>) will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drive the need for higher</w:t>
      </w:r>
      <w:r w:rsidR="00C64CA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system capacity, better coverage, and higher data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rates.</w:t>
      </w:r>
    </w:p>
    <w:p w:rsidR="00A83946" w:rsidRPr="00B63B79" w:rsidRDefault="00A83946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M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assive machine-type communication</w:t>
      </w:r>
      <w:r w:rsidR="00F74F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mMTC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where key challenges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are to enable very low device cost and energy</w:t>
      </w:r>
      <w:r w:rsidR="00F74F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consumption,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provide extreme coverage, and handle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very large numbers of devices.</w:t>
      </w:r>
    </w:p>
    <w:p w:rsidR="00A83946" w:rsidRPr="00B63B79" w:rsidRDefault="00A83946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U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ltra-reliable low-latency communication (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URLLC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>),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providing data delivery with unprecedented reliability</w:t>
      </w:r>
      <w:r w:rsidR="00C03CF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in combination with very low latency,</w:t>
      </w:r>
    </w:p>
    <w:p w:rsidR="00A470AF" w:rsidRPr="00B63B79" w:rsidRDefault="00A470AF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96FBE" w:rsidRPr="00B63B79" w:rsidRDefault="00796FBE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lang w:val="en-US"/>
        </w:rPr>
      </w:pPr>
      <w:r w:rsidRPr="00B63B79">
        <w:rPr>
          <w:rFonts w:ascii="Times New Roman" w:hAnsi="Times New Roman" w:cs="Times New Roman"/>
          <w:color w:val="005FEE"/>
          <w:sz w:val="20"/>
          <w:szCs w:val="20"/>
          <w:lang w:val="en-US"/>
        </w:rPr>
        <w:t>Standardization Phasing and Time Plan</w:t>
      </w:r>
    </w:p>
    <w:p w:rsidR="00CE53E0" w:rsidRPr="00B63B79" w:rsidRDefault="00CE53E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470AF" w:rsidRPr="00B63B79" w:rsidRDefault="00A470AF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The first specification will be limited</w:t>
      </w:r>
      <w:r w:rsidR="00CB457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to non-standalone NR operation, implying that NR</w:t>
      </w:r>
      <w:r w:rsidR="00CB457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deployments will rely on LTE for initial access and</w:t>
      </w:r>
      <w:r w:rsidR="00CB457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mobility.</w:t>
      </w:r>
    </w:p>
    <w:p w:rsidR="00A470AF" w:rsidRPr="00B63B79" w:rsidRDefault="000806AE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A470A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he </w:t>
      </w:r>
      <w:proofErr w:type="spellStart"/>
      <w:r w:rsidR="00A470AF" w:rsidRPr="00B63B79">
        <w:rPr>
          <w:rFonts w:ascii="Times New Roman" w:hAnsi="Times New Roman" w:cs="Times New Roman"/>
          <w:sz w:val="18"/>
          <w:szCs w:val="18"/>
          <w:lang w:val="en-US"/>
        </w:rPr>
        <w:t>mMTC</w:t>
      </w:r>
      <w:proofErr w:type="spellEnd"/>
      <w:r w:rsidR="00CB457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470AF" w:rsidRPr="00B63B79">
        <w:rPr>
          <w:rFonts w:ascii="Times New Roman" w:hAnsi="Times New Roman" w:cs="Times New Roman"/>
          <w:sz w:val="18"/>
          <w:szCs w:val="18"/>
          <w:lang w:val="en-US"/>
        </w:rPr>
        <w:t>use case can be handled by, for example, the</w:t>
      </w:r>
      <w:r w:rsidR="00CB457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470AF" w:rsidRPr="00B63B79">
        <w:rPr>
          <w:rFonts w:ascii="Times New Roman" w:hAnsi="Times New Roman" w:cs="Times New Roman"/>
          <w:sz w:val="18"/>
          <w:szCs w:val="18"/>
          <w:lang w:val="en-US"/>
        </w:rPr>
        <w:t>narrowband IoT (NB-IoT) technology developed</w:t>
      </w:r>
      <w:r w:rsidR="00CB457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470AF" w:rsidRPr="00B63B79">
        <w:rPr>
          <w:rFonts w:ascii="Times New Roman" w:hAnsi="Times New Roman" w:cs="Times New Roman"/>
          <w:sz w:val="18"/>
          <w:szCs w:val="18"/>
          <w:lang w:val="en-US"/>
        </w:rPr>
        <w:t>by 3GPP.</w:t>
      </w:r>
    </w:p>
    <w:p w:rsidR="00A470AF" w:rsidRPr="00B63B79" w:rsidRDefault="00A470AF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470AF" w:rsidRPr="00B63B79" w:rsidRDefault="00A470AF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6"/>
          <w:szCs w:val="26"/>
          <w:lang w:val="en-US"/>
        </w:rPr>
      </w:pPr>
      <w:r w:rsidRPr="00B63B79">
        <w:rPr>
          <w:rFonts w:ascii="Times New Roman" w:hAnsi="Times New Roman" w:cs="Times New Roman"/>
          <w:color w:val="005FEE"/>
          <w:sz w:val="26"/>
          <w:szCs w:val="26"/>
          <w:lang w:val="en-US"/>
        </w:rPr>
        <w:t>NR: Some Key Features</w:t>
      </w:r>
      <w:r w:rsidR="00CE53E0" w:rsidRPr="00B63B79">
        <w:rPr>
          <w:rFonts w:ascii="Times New Roman" w:hAnsi="Times New Roman" w:cs="Times New Roman"/>
          <w:color w:val="005FEE"/>
          <w:sz w:val="26"/>
          <w:szCs w:val="26"/>
          <w:lang w:val="en-US"/>
        </w:rPr>
        <w:t xml:space="preserve">, </w:t>
      </w:r>
      <w:r w:rsidRPr="00B63B79">
        <w:rPr>
          <w:rFonts w:ascii="Times New Roman" w:hAnsi="Times New Roman" w:cs="Times New Roman"/>
          <w:color w:val="005FEE"/>
          <w:sz w:val="20"/>
          <w:szCs w:val="20"/>
          <w:lang w:val="en-US"/>
        </w:rPr>
        <w:t>Higher-Frequency Operation and</w:t>
      </w:r>
      <w:r w:rsidR="00CE53E0" w:rsidRPr="00B63B79">
        <w:rPr>
          <w:rFonts w:ascii="Times New Roman" w:hAnsi="Times New Roman" w:cs="Times New Roman"/>
          <w:color w:val="005FEE"/>
          <w:sz w:val="26"/>
          <w:szCs w:val="26"/>
          <w:lang w:val="en-US"/>
        </w:rPr>
        <w:t xml:space="preserve"> </w:t>
      </w:r>
      <w:r w:rsidRPr="00B63B79">
        <w:rPr>
          <w:rFonts w:ascii="Times New Roman" w:hAnsi="Times New Roman" w:cs="Times New Roman"/>
          <w:color w:val="005FEE"/>
          <w:sz w:val="20"/>
          <w:szCs w:val="20"/>
          <w:lang w:val="en-US"/>
        </w:rPr>
        <w:t>Spectrum Flexibility</w:t>
      </w:r>
    </w:p>
    <w:p w:rsidR="00353452" w:rsidRPr="00B63B79" w:rsidRDefault="00353452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lang w:val="en-US"/>
        </w:rPr>
      </w:pPr>
    </w:p>
    <w:p w:rsidR="00353452" w:rsidRPr="00B63B79" w:rsidRDefault="00353452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NR is a substantial expansion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in terms of the range of spectrum in which the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radio access technology can be deployed</w:t>
      </w:r>
    </w:p>
    <w:p w:rsidR="00353452" w:rsidRPr="00B63B79" w:rsidRDefault="00353452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353452" w:rsidRPr="00B63B79" w:rsidRDefault="00353452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NR will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operation from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below 1 GHz up to 52.6 GHz</w:t>
      </w:r>
      <w:r w:rsidRPr="00B63B79">
        <w:rPr>
          <w:rFonts w:ascii="Times New Roman" w:hAnsi="Times New Roman" w:cs="Times New Roman"/>
          <w:sz w:val="14"/>
          <w:szCs w:val="14"/>
          <w:lang w:val="en-US"/>
        </w:rPr>
        <w:t xml:space="preserve">1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as well as operation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in both licensed and unlicensed spectrum.</w:t>
      </w:r>
    </w:p>
    <w:p w:rsidR="005D57CA" w:rsidRPr="00B63B79" w:rsidRDefault="005D57C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5D57CA" w:rsidRPr="00B63B79" w:rsidRDefault="005D57C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Operation at millimeter-wave (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mmWave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>) frequencies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offers the possibility for a very large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amount of spectrum and very wide transmission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bandwidths, enabling very high traffic capacity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and very high data rates.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However, higher frequencies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are also associated with higher radio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channel attenuation, limiting the network coverage.</w:t>
      </w:r>
    </w:p>
    <w:p w:rsidR="00E639D8" w:rsidRPr="00B63B79" w:rsidRDefault="00E639D8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E639D8" w:rsidRPr="00B63B79" w:rsidRDefault="005558D6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substantial coverage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disadvantage remains, especially in non-line-</w:t>
      </w:r>
      <w:proofErr w:type="spellStart"/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ofsight</w:t>
      </w:r>
      <w:proofErr w:type="spellEnd"/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and outdoor-to-indoor propagation conditions.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Thus, operation in lower frequency bands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will remain a critical component for wireless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communication in the 5G era. Specifically, joint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operation in lower (e.g., below 3 GHz) and higher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(e.g., </w:t>
      </w:r>
      <w:proofErr w:type="spellStart"/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mmWave</w:t>
      </w:r>
      <w:proofErr w:type="spellEnd"/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) spectrum can provide substantial</w:t>
      </w:r>
      <w:r w:rsidR="00CE53E0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639D8" w:rsidRPr="00B63B79">
        <w:rPr>
          <w:rFonts w:ascii="Times New Roman" w:hAnsi="Times New Roman" w:cs="Times New Roman"/>
          <w:sz w:val="18"/>
          <w:szCs w:val="18"/>
          <w:lang w:val="en-US"/>
        </w:rPr>
        <w:t>benefits.</w:t>
      </w:r>
    </w:p>
    <w:p w:rsidR="00E639D8" w:rsidRPr="00B63B79" w:rsidRDefault="00E639D8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E639D8" w:rsidRPr="00B63B79" w:rsidRDefault="00E639D8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Higher frequenc</w:t>
      </w:r>
      <w:r w:rsidR="00796FBE" w:rsidRPr="00B63B79">
        <w:rPr>
          <w:rFonts w:ascii="Times New Roman" w:hAnsi="Times New Roman" w:cs="Times New Roman"/>
          <w:sz w:val="18"/>
          <w:szCs w:val="18"/>
          <w:lang w:val="en-US"/>
        </w:rPr>
        <w:t>y will use large spectrum and high frequency mean low coverage area and that mean low pressure on bandwidth and the network.</w:t>
      </w:r>
    </w:p>
    <w:p w:rsidR="00CE53E0" w:rsidRPr="00B63B79" w:rsidRDefault="00CE53E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B3FB3" w:rsidRPr="00B63B79" w:rsidRDefault="009B3FB3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F130FC" w:rsidRPr="00B63B79" w:rsidRDefault="00B513E2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rtl/>
          <w:lang w:val="en-US"/>
        </w:rPr>
      </w:pPr>
      <w:r w:rsidRPr="00B63B79">
        <w:rPr>
          <w:rFonts w:ascii="Times New Roman" w:hAnsi="Times New Roman" w:cs="Times New Roman"/>
          <w:color w:val="005FEE"/>
          <w:sz w:val="20"/>
          <w:szCs w:val="20"/>
          <w:lang w:val="en-US"/>
        </w:rPr>
        <w:t>Ultra-Lean Design</w:t>
      </w:r>
    </w:p>
    <w:p w:rsidR="00B513E2" w:rsidRPr="00B63B79" w:rsidRDefault="00B513E2" w:rsidP="006C685C">
      <w:pPr>
        <w:bidi/>
        <w:spacing w:line="276" w:lineRule="auto"/>
        <w:rPr>
          <w:rtl/>
          <w:lang w:val="en-US"/>
        </w:rPr>
      </w:pPr>
      <w:r w:rsidRPr="00B63B79">
        <w:rPr>
          <w:rtl/>
          <w:lang w:val="en-US"/>
        </w:rPr>
        <w:t xml:space="preserve">المشكلة </w:t>
      </w:r>
      <w:r w:rsidR="0016116C" w:rsidRPr="00B63B79">
        <w:rPr>
          <w:rtl/>
          <w:lang w:val="en-US"/>
        </w:rPr>
        <w:t>في شبكات الاتصالات هي كمية النقل بغض النظر عن حركة المستخدمين.</w:t>
      </w:r>
    </w:p>
    <w:p w:rsidR="0016116C" w:rsidRPr="00B63B79" w:rsidRDefault="0016116C" w:rsidP="006C685C">
      <w:pPr>
        <w:bidi/>
        <w:spacing w:line="276" w:lineRule="auto"/>
        <w:rPr>
          <w:lang w:val="en-US"/>
        </w:rPr>
      </w:pPr>
      <w:r w:rsidRPr="00B63B79">
        <w:rPr>
          <w:rtl/>
          <w:lang w:val="en-US"/>
        </w:rPr>
        <w:t xml:space="preserve">بالمستقبل ومع </w:t>
      </w:r>
      <w:r w:rsidR="003E23DB" w:rsidRPr="00B63B79">
        <w:rPr>
          <w:rtl/>
          <w:lang w:val="en-US"/>
        </w:rPr>
        <w:t>توسع</w:t>
      </w:r>
      <w:r w:rsidRPr="00B63B79">
        <w:rPr>
          <w:rtl/>
          <w:lang w:val="en-US"/>
        </w:rPr>
        <w:t xml:space="preserve"> الشبكة فالض</w:t>
      </w:r>
      <w:r w:rsidR="003E23DB" w:rsidRPr="00B63B79">
        <w:rPr>
          <w:rtl/>
          <w:lang w:val="en-US"/>
        </w:rPr>
        <w:t>غط على العقد الشبكة سيكون اقل.</w:t>
      </w:r>
    </w:p>
    <w:p w:rsidR="003E23DB" w:rsidRPr="00B63B79" w:rsidRDefault="003E23DB" w:rsidP="006C685C">
      <w:pPr>
        <w:spacing w:line="276" w:lineRule="auto"/>
        <w:rPr>
          <w:lang w:val="en-US"/>
        </w:rPr>
      </w:pPr>
    </w:p>
    <w:p w:rsidR="00381724" w:rsidRPr="00B63B79" w:rsidRDefault="00381724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The always-on transmissions have two negative</w:t>
      </w:r>
      <w:r w:rsidR="00A02ED3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impacts:</w:t>
      </w:r>
    </w:p>
    <w:p w:rsidR="00381724" w:rsidRPr="00B63B79" w:rsidRDefault="00381724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• They impose an upper limit on the achievable</w:t>
      </w:r>
      <w:r w:rsidR="00A02ED3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network energy performance.</w:t>
      </w:r>
    </w:p>
    <w:p w:rsidR="00381724" w:rsidRPr="00B63B79" w:rsidRDefault="00381724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• They cause interference to other cells, thereby</w:t>
      </w:r>
      <w:r w:rsidR="00A02ED3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reducing the achievable data rates.</w:t>
      </w:r>
    </w:p>
    <w:p w:rsidR="00381724" w:rsidRPr="00B63B79" w:rsidRDefault="00381724" w:rsidP="006C685C">
      <w:pPr>
        <w:autoSpaceDE w:val="0"/>
        <w:autoSpaceDN w:val="0"/>
        <w:bidi/>
        <w:adjustRightInd w:val="0"/>
        <w:spacing w:line="276" w:lineRule="auto"/>
        <w:rPr>
          <w:rFonts w:ascii="Times New Roman" w:hAnsi="Times New Roman" w:cs="Times New Roman"/>
          <w:sz w:val="18"/>
          <w:szCs w:val="18"/>
          <w:rtl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rtl/>
          <w:lang w:val="en-US"/>
        </w:rPr>
        <w:t xml:space="preserve">الزبدة في السطر </w:t>
      </w:r>
      <w:proofErr w:type="spellStart"/>
      <w:r w:rsidRPr="00B63B79">
        <w:rPr>
          <w:rFonts w:ascii="Times New Roman" w:hAnsi="Times New Roman" w:cs="Times New Roman"/>
          <w:sz w:val="18"/>
          <w:szCs w:val="18"/>
          <w:rtl/>
          <w:lang w:val="en-US"/>
        </w:rPr>
        <w:t>التاني</w:t>
      </w:r>
      <w:proofErr w:type="spellEnd"/>
    </w:p>
    <w:p w:rsidR="00B513E2" w:rsidRPr="00B63B79" w:rsidRDefault="00381724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rtl/>
          <w:lang w:val="en-US"/>
        </w:rPr>
      </w:pPr>
      <w:r w:rsidRPr="00B63B79">
        <w:rPr>
          <w:rFonts w:ascii="Times New Roman" w:hAnsi="Times New Roman" w:cs="Times New Roman"/>
          <w:highlight w:val="yellow"/>
          <w:lang w:val="en-US"/>
        </w:rPr>
        <w:t>The ultra-lean design principle aims at minimizing</w:t>
      </w:r>
      <w:r w:rsidRPr="00B63B79">
        <w:rPr>
          <w:rFonts w:ascii="Times New Roman" w:hAnsi="Times New Roman" w:cs="Times New Roman"/>
          <w:highlight w:val="yellow"/>
          <w:rtl/>
          <w:lang w:val="en-US"/>
        </w:rPr>
        <w:t xml:space="preserve"> </w:t>
      </w:r>
      <w:r w:rsidRPr="00B63B79">
        <w:rPr>
          <w:rFonts w:ascii="Times New Roman" w:hAnsi="Times New Roman" w:cs="Times New Roman"/>
          <w:highlight w:val="yellow"/>
          <w:lang w:val="en-US"/>
        </w:rPr>
        <w:t>the always-on transmissions, thereby enabling</w:t>
      </w:r>
      <w:r w:rsidRPr="00B63B79">
        <w:rPr>
          <w:rFonts w:ascii="Times New Roman" w:hAnsi="Times New Roman" w:cs="Times New Roman"/>
          <w:highlight w:val="yellow"/>
          <w:rtl/>
          <w:lang w:val="en-US"/>
        </w:rPr>
        <w:t xml:space="preserve"> </w:t>
      </w:r>
      <w:r w:rsidRPr="00B63B79">
        <w:rPr>
          <w:rFonts w:ascii="Times New Roman" w:hAnsi="Times New Roman" w:cs="Times New Roman"/>
          <w:highlight w:val="yellow"/>
          <w:lang w:val="en-US"/>
        </w:rPr>
        <w:t>higher network energy</w:t>
      </w:r>
      <w:r w:rsidRPr="00B63B79">
        <w:rPr>
          <w:rFonts w:ascii="Times New Roman" w:hAnsi="Times New Roman" w:cs="Times New Roman"/>
          <w:highlight w:val="yellow"/>
          <w:rtl/>
          <w:lang w:val="en-US"/>
        </w:rPr>
        <w:t xml:space="preserve"> </w:t>
      </w:r>
      <w:r w:rsidRPr="00B63B79">
        <w:rPr>
          <w:rFonts w:ascii="Times New Roman" w:hAnsi="Times New Roman" w:cs="Times New Roman"/>
          <w:highlight w:val="yellow"/>
          <w:lang w:val="en-US"/>
        </w:rPr>
        <w:t>performance and higher</w:t>
      </w:r>
      <w:r w:rsidRPr="00B63B79">
        <w:rPr>
          <w:rFonts w:ascii="Times New Roman" w:hAnsi="Times New Roman" w:cs="Times New Roman"/>
          <w:highlight w:val="yellow"/>
          <w:rtl/>
          <w:lang w:val="en-US"/>
        </w:rPr>
        <w:t xml:space="preserve"> </w:t>
      </w:r>
      <w:r w:rsidRPr="00B63B79">
        <w:rPr>
          <w:rFonts w:ascii="Times New Roman" w:hAnsi="Times New Roman" w:cs="Times New Roman"/>
          <w:highlight w:val="yellow"/>
          <w:lang w:val="en-US"/>
        </w:rPr>
        <w:t>achievable data rates.</w:t>
      </w:r>
    </w:p>
    <w:p w:rsidR="00381724" w:rsidRPr="00B63B79" w:rsidRDefault="001D2F9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lang w:val="en-US"/>
        </w:rPr>
      </w:pPr>
      <w:r w:rsidRPr="00B63B79">
        <w:rPr>
          <w:rFonts w:ascii="Times New Roman" w:hAnsi="Times New Roman" w:cs="Times New Roman"/>
          <w:color w:val="005FEE"/>
          <w:sz w:val="20"/>
          <w:szCs w:val="20"/>
          <w:lang w:val="en-US"/>
        </w:rPr>
        <w:t>Forward Compatibility</w:t>
      </w:r>
    </w:p>
    <w:p w:rsidR="001D2F97" w:rsidRPr="00B63B79" w:rsidRDefault="001D2F9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lang w:val="en-US"/>
        </w:rPr>
      </w:pPr>
    </w:p>
    <w:p w:rsidR="001D2F97" w:rsidRPr="00B63B79" w:rsidRDefault="001D2F9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lastRenderedPageBreak/>
        <w:t>basic design principles related to</w:t>
      </w:r>
    </w:p>
    <w:p w:rsidR="001D2F97" w:rsidRPr="00B63B79" w:rsidRDefault="001D2F9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NR forward compatibility:</w:t>
      </w:r>
    </w:p>
    <w:p w:rsidR="001D2F97" w:rsidRPr="00B63B79" w:rsidRDefault="001D2F9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• Maximizing the amount of time and frequency</w:t>
      </w:r>
      <w:r w:rsidR="00B8105B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resources that can be flexibly utilized or</w:t>
      </w:r>
      <w:r w:rsidR="00B8105B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that can be left blanked without</w:t>
      </w:r>
      <w:r w:rsidR="00B8105B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causing</w:t>
      </w:r>
      <w:r w:rsidR="00B8105B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backward compatibility issues in the future</w:t>
      </w:r>
    </w:p>
    <w:p w:rsidR="001D2F97" w:rsidRPr="00B63B79" w:rsidRDefault="001D2F9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• Minimizing transmission of always-on signals</w:t>
      </w:r>
    </w:p>
    <w:p w:rsidR="001D2F97" w:rsidRPr="00B63B79" w:rsidRDefault="001D2F9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• Confining signals and channels for physical</w:t>
      </w:r>
      <w:r w:rsidR="00B8105B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layer functionalities within a configurable/</w:t>
      </w:r>
      <w:r w:rsidR="00B8105B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allocable time/frequency resource</w:t>
      </w:r>
    </w:p>
    <w:p w:rsidR="00F972F1" w:rsidRPr="00B63B79" w:rsidRDefault="00F972F1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F972F1" w:rsidRPr="00B63B79" w:rsidRDefault="00F972F1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Note that these design principles partly coincide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with the aim of ultra-lean design as described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above.</w:t>
      </w:r>
    </w:p>
    <w:p w:rsidR="00A766BA" w:rsidRPr="00B63B79" w:rsidRDefault="00A766B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861C0" w:rsidRPr="00B63B79" w:rsidRDefault="00A861C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766BA" w:rsidRPr="00B63B79" w:rsidRDefault="00A766B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lang w:val="en-US"/>
        </w:rPr>
      </w:pPr>
      <w:r w:rsidRPr="00B63B79">
        <w:rPr>
          <w:rFonts w:ascii="Times New Roman" w:hAnsi="Times New Roman" w:cs="Times New Roman"/>
          <w:color w:val="005FEE"/>
          <w:sz w:val="26"/>
          <w:szCs w:val="26"/>
          <w:lang w:val="en-US"/>
        </w:rPr>
        <w:t>NR: Technology Overview</w:t>
      </w:r>
      <w:r w:rsidRPr="00B63B79">
        <w:rPr>
          <w:rFonts w:ascii="Times New Roman" w:hAnsi="Times New Roman" w:cs="Times New Roman"/>
          <w:color w:val="005FEE"/>
          <w:sz w:val="26"/>
          <w:szCs w:val="26"/>
          <w:lang w:val="en-US"/>
        </w:rPr>
        <w:t xml:space="preserve">, </w:t>
      </w:r>
      <w:r w:rsidRPr="00B63B79">
        <w:rPr>
          <w:rFonts w:ascii="Times New Roman" w:hAnsi="Times New Roman" w:cs="Times New Roman"/>
          <w:color w:val="005FEE"/>
          <w:sz w:val="20"/>
          <w:szCs w:val="20"/>
          <w:lang w:val="en-US"/>
        </w:rPr>
        <w:t>Transmission Scheme and Frame</w:t>
      </w:r>
      <w:r w:rsidRPr="00B63B79">
        <w:rPr>
          <w:rFonts w:ascii="Times New Roman" w:hAnsi="Times New Roman" w:cs="Times New Roman"/>
          <w:color w:val="005FEE"/>
          <w:sz w:val="26"/>
          <w:szCs w:val="26"/>
          <w:lang w:val="en-US"/>
        </w:rPr>
        <w:t xml:space="preserve"> </w:t>
      </w:r>
      <w:r w:rsidRPr="00B63B79">
        <w:rPr>
          <w:rFonts w:ascii="Times New Roman" w:hAnsi="Times New Roman" w:cs="Times New Roman"/>
          <w:color w:val="005FEE"/>
          <w:sz w:val="20"/>
          <w:szCs w:val="20"/>
          <w:lang w:val="en-US"/>
        </w:rPr>
        <w:t>Structure</w:t>
      </w:r>
    </w:p>
    <w:p w:rsidR="00A861C0" w:rsidRPr="00B63B79" w:rsidRDefault="00A861C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lang w:val="en-US"/>
        </w:rPr>
      </w:pPr>
    </w:p>
    <w:p w:rsidR="00A766BA" w:rsidRPr="00B63B79" w:rsidRDefault="00A861C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NR is based on orthogonal frequency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division multiplex (OFDM)</w:t>
      </w:r>
    </w:p>
    <w:p w:rsidR="00A91ADF" w:rsidRPr="00B63B79" w:rsidRDefault="00A91ADF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NR supports a flexible numerology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with subcarrier spacings ranging from 15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kHz up to 240 kHz with a proportional change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in cyclic prefix duration.</w:t>
      </w:r>
    </w:p>
    <w:p w:rsidR="00EE128A" w:rsidRPr="00B63B79" w:rsidRDefault="00EE128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EE128A" w:rsidRPr="00B63B79" w:rsidRDefault="00EE128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A small subcarrier spacing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has the benefit of providing a relatively long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cyclic prefix in absolute time at a reasonable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overhead, while higher subcarrier spacings are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needed to handle, for example, the increased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phase noise at higher carrier frequencies.</w:t>
      </w:r>
    </w:p>
    <w:p w:rsidR="00AE5BC0" w:rsidRPr="00B63B79" w:rsidRDefault="00AE5BC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E5BC0" w:rsidRPr="00B63B79" w:rsidRDefault="00AE5BC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The NR frame structure is A 10 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ms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radio frame is divided into ten 1 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ms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subframes.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 subframe is in turn divided into slots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consisting of 14 OFDM symbols each, that is, the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duration of a slot in milliseconds depends on the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numerology. Thus, for the 15 kHz subcarrier spacing,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an NR slot has the same structure as an LTE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subframe, which is beneficial from a coexistence</w:t>
      </w:r>
    </w:p>
    <w:p w:rsidR="00AE5BC0" w:rsidRPr="00B63B79" w:rsidRDefault="00AE5BC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perspective. Since a slot is defined as a fixed number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of OFDM symbols, a higher subcarrier spacing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leads to a shorter slot duration. In principle,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this could be used to support lower-latency transmission,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but as the cyclic prefix also shrinks when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increasing the subcarrier spacing, it is not a feasible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approach in all deployments. Therefore, NR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supports a more efficient approach to low latency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by allowing for transmission over a fraction of a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slot, sometimes referred to as “mini-slot” transmission.</w:t>
      </w:r>
    </w:p>
    <w:p w:rsidR="00AE5BC0" w:rsidRPr="00B63B79" w:rsidRDefault="00AE5BC0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Such transmissions can also preempt an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already ongoing slot-based transmission to another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device, allowing for immediate transmission of</w:t>
      </w:r>
      <w:r w:rsidR="00456D5F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data requiring very low latency.</w:t>
      </w:r>
    </w:p>
    <w:p w:rsidR="004A1D93" w:rsidRPr="00B63B79" w:rsidRDefault="004A1D93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A1D93" w:rsidRPr="00B63B79" w:rsidRDefault="004A1D93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NR does not include cell-specific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reference signals but solely relies on user-specific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demodulation reference signals for channel estimation.</w:t>
      </w:r>
    </w:p>
    <w:p w:rsidR="004A1D93" w:rsidRPr="00B63B79" w:rsidRDefault="004A1D93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4A1D93" w:rsidRPr="00B63B79" w:rsidRDefault="004A1D93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By locating the reference signals and</w:t>
      </w:r>
      <w:r w:rsidR="00E41E17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downlink control signaling carrying scheduling</w:t>
      </w:r>
      <w:r w:rsidR="00E41E17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information at the beginning of the transmission</w:t>
      </w:r>
      <w:r w:rsidR="00E41E17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and not using time-domain interleaving across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OFDM symbols, a device can start processing the</w:t>
      </w:r>
      <w:r w:rsidR="00E41E17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received data immediately without prior buffering,</w:t>
      </w:r>
      <w:r w:rsidR="00E41E17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thereby minimizing the decoding delay.</w:t>
      </w:r>
    </w:p>
    <w:p w:rsidR="002E1073" w:rsidRPr="00B63B79" w:rsidRDefault="002E1073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2E1D8A" w:rsidRPr="00B63B79" w:rsidRDefault="002E1D8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2E1073" w:rsidRPr="00B63B79" w:rsidRDefault="002E1073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lang w:val="en-US"/>
        </w:rPr>
      </w:pPr>
      <w:r w:rsidRPr="00B63B79">
        <w:rPr>
          <w:rFonts w:ascii="Times New Roman" w:hAnsi="Times New Roman" w:cs="Times New Roman"/>
          <w:color w:val="005FEE"/>
          <w:sz w:val="20"/>
          <w:szCs w:val="20"/>
          <w:lang w:val="en-US"/>
        </w:rPr>
        <w:t>Duplex Schemes</w:t>
      </w:r>
    </w:p>
    <w:p w:rsidR="00A1132C" w:rsidRPr="00B63B79" w:rsidRDefault="00A1132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For lower frequency</w:t>
      </w:r>
      <w:r w:rsidR="001620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bands, allocations are often paired, implying</w:t>
      </w:r>
      <w:r w:rsidR="001620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frequency-division duplex (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FDD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>). At higher</w:t>
      </w:r>
    </w:p>
    <w:p w:rsidR="002E1D8A" w:rsidRPr="00B63B79" w:rsidRDefault="00A1132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frequency bands, unpaired spectrum allocations</w:t>
      </w:r>
      <w:r w:rsidR="001620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are increasingly common, calling for time-division</w:t>
      </w:r>
      <w:r w:rsidR="001620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duplex (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TDD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:rsidR="00A1132C" w:rsidRPr="00B63B79" w:rsidRDefault="00A1132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1132C" w:rsidRPr="00B63B79" w:rsidRDefault="00A1132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lang w:val="en-US"/>
        </w:rPr>
        <w:t>LTE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support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63B79">
        <w:rPr>
          <w:rFonts w:ascii="Times New Roman" w:hAnsi="Times New Roman" w:cs="Times New Roman"/>
          <w:sz w:val="18"/>
          <w:szCs w:val="18"/>
          <w:lang w:val="en-US"/>
        </w:rPr>
        <w:t>TDD</w:t>
      </w:r>
      <w:proofErr w:type="spellEnd"/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uplink-downlink allocation does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not change over time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1132C" w:rsidRPr="00B63B79" w:rsidRDefault="00A1132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63B79" w:rsidRPr="00B63B79" w:rsidRDefault="00A1132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NR supports dynamic </w:t>
      </w:r>
      <w:proofErr w:type="spellStart"/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TDD</w:t>
      </w:r>
      <w:proofErr w:type="spellEnd"/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as a key technology component. In dynamic </w:t>
      </w:r>
      <w:proofErr w:type="spellStart"/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TDD</w:t>
      </w:r>
      <w:proofErr w:type="spellEnd"/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,</w:t>
      </w:r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(parts of) a slot can be dynamically allocated to</w:t>
      </w:r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either uplink or downlink as part of the scheduler</w:t>
      </w:r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r w:rsidRPr="00B63B79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decision</w:t>
      </w:r>
      <w:r w:rsidRPr="00B63B79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B63B79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This provide </w:t>
      </w:r>
      <w:r w:rsidR="00B63B79" w:rsidRPr="00B63B79">
        <w:rPr>
          <w:rFonts w:ascii="Times New Roman" w:hAnsi="Times New Roman" w:cs="Times New Roman"/>
          <w:sz w:val="18"/>
          <w:szCs w:val="18"/>
          <w:lang w:val="en-US"/>
        </w:rPr>
        <w:t>rapid traffic</w:t>
      </w:r>
      <w:r w:rsidR="00B63B79" w:rsidRP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63B79" w:rsidRPr="00B63B79">
        <w:rPr>
          <w:rFonts w:ascii="Times New Roman" w:hAnsi="Times New Roman" w:cs="Times New Roman"/>
          <w:sz w:val="18"/>
          <w:szCs w:val="18"/>
          <w:lang w:val="en-US"/>
        </w:rPr>
        <w:t>variations</w:t>
      </w:r>
      <w:r w:rsid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63B79" w:rsidRPr="00B63B79">
        <w:rPr>
          <w:rFonts w:ascii="Times New Roman" w:hAnsi="Times New Roman" w:cs="Times New Roman"/>
          <w:sz w:val="18"/>
          <w:szCs w:val="18"/>
          <w:lang w:val="en-US"/>
        </w:rPr>
        <w:t>with a relatively small number</w:t>
      </w:r>
      <w:r w:rsidR="00B63B7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63B79" w:rsidRPr="00B63B79">
        <w:rPr>
          <w:rFonts w:ascii="Times New Roman" w:hAnsi="Times New Roman" w:cs="Times New Roman"/>
          <w:sz w:val="18"/>
          <w:szCs w:val="18"/>
          <w:lang w:val="en-US"/>
        </w:rPr>
        <w:t>of users per base station.</w:t>
      </w:r>
    </w:p>
    <w:p w:rsidR="00A1132C" w:rsidRPr="00B63B79" w:rsidRDefault="001874D7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1874D7">
        <w:rPr>
          <w:rFonts w:ascii="Times New Roman" w:hAnsi="Times New Roman" w:cs="Times New Roman"/>
          <w:sz w:val="18"/>
          <w:szCs w:val="18"/>
          <w:lang w:val="en-US"/>
        </w:rPr>
        <w:t>There is also a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>possibility to semi-statically configure the transmission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>direction of some of the slots, a feature that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>can allow for reduced device energy consumption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>as it is not necessary to monitor for downlink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>control channels in slots that are a priori known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4D7">
        <w:rPr>
          <w:rFonts w:ascii="Times New Roman" w:hAnsi="Times New Roman" w:cs="Times New Roman"/>
          <w:sz w:val="18"/>
          <w:szCs w:val="18"/>
          <w:lang w:val="en-US"/>
        </w:rPr>
        <w:t>be reserved for uplink usage.</w:t>
      </w:r>
    </w:p>
    <w:p w:rsidR="00A1132C" w:rsidRDefault="00A1132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1C1F9A" w:rsidRDefault="001C1F9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</w:rPr>
      </w:pPr>
      <w:r>
        <w:rPr>
          <w:rFonts w:ascii="Times New Roman" w:hAnsi="Times New Roman" w:cs="Times New Roman"/>
          <w:color w:val="005FEE"/>
          <w:sz w:val="20"/>
          <w:szCs w:val="20"/>
        </w:rPr>
        <w:t xml:space="preserve">Channel </w:t>
      </w:r>
      <w:proofErr w:type="spellStart"/>
      <w:r>
        <w:rPr>
          <w:rFonts w:ascii="Times New Roman" w:hAnsi="Times New Roman" w:cs="Times New Roman"/>
          <w:color w:val="005FEE"/>
          <w:sz w:val="20"/>
          <w:szCs w:val="20"/>
        </w:rPr>
        <w:t>Coding</w:t>
      </w:r>
      <w:proofErr w:type="spellEnd"/>
    </w:p>
    <w:p w:rsidR="0035404A" w:rsidRDefault="0035404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</w:rPr>
      </w:pPr>
    </w:p>
    <w:p w:rsidR="0035404A" w:rsidRDefault="0035404A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5404A">
        <w:rPr>
          <w:rFonts w:ascii="Times New Roman" w:hAnsi="Times New Roman" w:cs="Times New Roman"/>
          <w:sz w:val="18"/>
          <w:szCs w:val="18"/>
          <w:lang w:val="en-US"/>
        </w:rPr>
        <w:t>Channel coding for NR data transmission is based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404A">
        <w:rPr>
          <w:rFonts w:ascii="Times New Roman" w:hAnsi="Times New Roman" w:cs="Times New Roman"/>
          <w:sz w:val="18"/>
          <w:szCs w:val="18"/>
          <w:lang w:val="en-US"/>
        </w:rPr>
        <w:t xml:space="preserve">on </w:t>
      </w:r>
      <w:r w:rsidRPr="0035404A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low-density parity check (</w:t>
      </w:r>
      <w:proofErr w:type="spellStart"/>
      <w:r w:rsidRPr="0035404A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LDPC</w:t>
      </w:r>
      <w:proofErr w:type="spellEnd"/>
      <w:r w:rsidRPr="0035404A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) codes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35404A" w:rsidRPr="009A0D28" w:rsidRDefault="005B425B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A0D28">
        <w:rPr>
          <w:rFonts w:ascii="Times New Roman" w:hAnsi="Times New Roman" w:cs="Times New Roman"/>
          <w:sz w:val="18"/>
          <w:szCs w:val="18"/>
          <w:lang w:val="en-US"/>
        </w:rPr>
        <w:t>For the smallest</w:t>
      </w:r>
      <w:r w:rsidRPr="009A0D2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0D28">
        <w:rPr>
          <w:rFonts w:ascii="Times New Roman" w:hAnsi="Times New Roman" w:cs="Times New Roman"/>
          <w:sz w:val="18"/>
          <w:szCs w:val="18"/>
          <w:lang w:val="en-US"/>
        </w:rPr>
        <w:t>control payloads, Reed-Muller codes are used.</w:t>
      </w:r>
    </w:p>
    <w:p w:rsidR="009A0D28" w:rsidRPr="009A0D28" w:rsidRDefault="009A0D28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A0D28" w:rsidRDefault="009A0D28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  <w:lang w:val="en-US"/>
        </w:rPr>
      </w:pPr>
      <w:r w:rsidRPr="009A0D28">
        <w:rPr>
          <w:rFonts w:ascii="Times New Roman" w:hAnsi="Times New Roman" w:cs="Times New Roman"/>
          <w:color w:val="005FEE"/>
          <w:sz w:val="20"/>
          <w:szCs w:val="20"/>
          <w:lang w:val="en-US"/>
        </w:rPr>
        <w:lastRenderedPageBreak/>
        <w:t>Scheduling, Data Transmission, and</w:t>
      </w:r>
      <w:r>
        <w:rPr>
          <w:rFonts w:ascii="Times New Roman" w:hAnsi="Times New Roman" w:cs="Times New Roman"/>
          <w:color w:val="005FEE"/>
          <w:sz w:val="20"/>
          <w:szCs w:val="20"/>
          <w:lang w:val="en-US"/>
        </w:rPr>
        <w:t xml:space="preserve"> </w:t>
      </w:r>
      <w:r w:rsidRPr="009A0D28">
        <w:rPr>
          <w:rFonts w:ascii="Times New Roman" w:hAnsi="Times New Roman" w:cs="Times New Roman"/>
          <w:color w:val="005FEE"/>
          <w:sz w:val="20"/>
          <w:szCs w:val="20"/>
          <w:lang w:val="en-US"/>
        </w:rPr>
        <w:t>Control Channels</w:t>
      </w:r>
    </w:p>
    <w:p w:rsidR="00C31CA1" w:rsidRDefault="00C31CA1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8E5E01" w:rsidRPr="0097628C" w:rsidRDefault="0097628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7628C">
        <w:rPr>
          <w:rFonts w:ascii="Times New Roman" w:hAnsi="Times New Roman" w:cs="Times New Roman"/>
          <w:sz w:val="18"/>
          <w:szCs w:val="18"/>
          <w:lang w:val="en-US"/>
        </w:rPr>
        <w:t>The basic way of controlling data transmission in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7628C">
        <w:rPr>
          <w:rFonts w:ascii="Times New Roman" w:hAnsi="Times New Roman" w:cs="Times New Roman"/>
          <w:sz w:val="18"/>
          <w:szCs w:val="18"/>
          <w:lang w:val="en-US"/>
        </w:rPr>
        <w:t>NR is scheduling in a similar way as in LTE. Each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7628C">
        <w:rPr>
          <w:rFonts w:ascii="Times New Roman" w:hAnsi="Times New Roman" w:cs="Times New Roman"/>
          <w:sz w:val="18"/>
          <w:szCs w:val="18"/>
          <w:lang w:val="en-US"/>
        </w:rPr>
        <w:t>device monitors a number of physical downlink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7628C">
        <w:rPr>
          <w:rFonts w:ascii="Times New Roman" w:hAnsi="Times New Roman" w:cs="Times New Roman"/>
          <w:sz w:val="18"/>
          <w:szCs w:val="18"/>
          <w:lang w:val="en-US"/>
        </w:rPr>
        <w:t>control channels (</w:t>
      </w:r>
      <w:proofErr w:type="spellStart"/>
      <w:r w:rsidRPr="0097628C">
        <w:rPr>
          <w:rFonts w:ascii="Times New Roman" w:hAnsi="Times New Roman" w:cs="Times New Roman"/>
          <w:sz w:val="18"/>
          <w:szCs w:val="18"/>
          <w:lang w:val="en-US"/>
        </w:rPr>
        <w:t>PDCCHs</w:t>
      </w:r>
      <w:proofErr w:type="spellEnd"/>
      <w:r w:rsidRPr="0097628C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:rsidR="0051497D" w:rsidRDefault="008E5E01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E5E01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8E5E01">
        <w:rPr>
          <w:rFonts w:ascii="Times New Roman" w:hAnsi="Times New Roman" w:cs="Times New Roman"/>
          <w:sz w:val="18"/>
          <w:szCs w:val="18"/>
          <w:lang w:val="en-US"/>
        </w:rPr>
        <w:t>PDCCHs</w:t>
      </w:r>
      <w:proofErr w:type="spellEnd"/>
      <w:r w:rsidRPr="008E5E01">
        <w:rPr>
          <w:rFonts w:ascii="Times New Roman" w:hAnsi="Times New Roman" w:cs="Times New Roman"/>
          <w:sz w:val="18"/>
          <w:szCs w:val="18"/>
          <w:lang w:val="en-US"/>
        </w:rPr>
        <w:t xml:space="preserve"> are transmitted in one or more</w:t>
      </w:r>
      <w:r w:rsidR="0097628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E5E01">
        <w:rPr>
          <w:rFonts w:ascii="Times New Roman" w:hAnsi="Times New Roman" w:cs="Times New Roman"/>
          <w:sz w:val="18"/>
          <w:szCs w:val="18"/>
          <w:lang w:val="en-US"/>
        </w:rPr>
        <w:t>control resource sets (</w:t>
      </w:r>
      <w:proofErr w:type="spellStart"/>
      <w:r w:rsidRPr="008E5E01">
        <w:rPr>
          <w:rFonts w:ascii="Times New Roman" w:hAnsi="Times New Roman" w:cs="Times New Roman"/>
          <w:sz w:val="18"/>
          <w:szCs w:val="18"/>
          <w:lang w:val="en-US"/>
        </w:rPr>
        <w:t>CORESETs</w:t>
      </w:r>
      <w:proofErr w:type="spellEnd"/>
      <w:r w:rsidRPr="008E5E01">
        <w:rPr>
          <w:rFonts w:ascii="Times New Roman" w:hAnsi="Times New Roman" w:cs="Times New Roman"/>
          <w:sz w:val="18"/>
          <w:szCs w:val="18"/>
          <w:lang w:val="en-US"/>
        </w:rPr>
        <w:t>) each of length</w:t>
      </w:r>
      <w:r w:rsidR="0097628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E5E01">
        <w:rPr>
          <w:rFonts w:ascii="Times New Roman" w:hAnsi="Times New Roman" w:cs="Times New Roman"/>
          <w:sz w:val="18"/>
          <w:szCs w:val="18"/>
          <w:lang w:val="en-US"/>
        </w:rPr>
        <w:t>one to three OFDM symbol(s).</w:t>
      </w:r>
    </w:p>
    <w:p w:rsidR="0051497D" w:rsidRDefault="00862858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62858">
        <w:rPr>
          <w:rFonts w:ascii="Times New Roman" w:hAnsi="Times New Roman" w:cs="Times New Roman"/>
          <w:sz w:val="18"/>
          <w:szCs w:val="18"/>
          <w:lang w:val="en-US"/>
        </w:rPr>
        <w:t>Given the very high data rates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2858">
        <w:rPr>
          <w:rFonts w:ascii="Times New Roman" w:hAnsi="Times New Roman" w:cs="Times New Roman"/>
          <w:sz w:val="18"/>
          <w:szCs w:val="18"/>
          <w:lang w:val="en-US"/>
        </w:rPr>
        <w:t>supported by NR, the transport block size can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2858">
        <w:rPr>
          <w:rFonts w:ascii="Times New Roman" w:hAnsi="Times New Roman" w:cs="Times New Roman"/>
          <w:sz w:val="18"/>
          <w:szCs w:val="18"/>
          <w:lang w:val="en-US"/>
        </w:rPr>
        <w:t>become very large. Retransmitting the whole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2858">
        <w:rPr>
          <w:rFonts w:ascii="Times New Roman" w:hAnsi="Times New Roman" w:cs="Times New Roman"/>
          <w:sz w:val="18"/>
          <w:szCs w:val="18"/>
          <w:lang w:val="en-US"/>
        </w:rPr>
        <w:t>transport block could in this case become inefficient.</w:t>
      </w:r>
    </w:p>
    <w:p w:rsidR="00945EDD" w:rsidRPr="00945EDD" w:rsidRDefault="0042444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2444C">
        <w:rPr>
          <w:rFonts w:ascii="Times New Roman" w:hAnsi="Times New Roman" w:cs="Times New Roman"/>
          <w:sz w:val="18"/>
          <w:szCs w:val="18"/>
          <w:lang w:val="en-US"/>
        </w:rPr>
        <w:t>NR therefore supports retransmissions at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444C">
        <w:rPr>
          <w:rFonts w:ascii="Times New Roman" w:hAnsi="Times New Roman" w:cs="Times New Roman"/>
          <w:sz w:val="18"/>
          <w:szCs w:val="18"/>
          <w:lang w:val="en-US"/>
        </w:rPr>
        <w:t>a finer granularity, known as code-block group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2444C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42444C">
        <w:rPr>
          <w:rFonts w:ascii="Times New Roman" w:hAnsi="Times New Roman" w:cs="Times New Roman"/>
          <w:sz w:val="18"/>
          <w:szCs w:val="18"/>
          <w:lang w:val="en-US"/>
        </w:rPr>
        <w:t>CBG</w:t>
      </w:r>
      <w:proofErr w:type="spellEnd"/>
      <w:r w:rsidRPr="0042444C">
        <w:rPr>
          <w:rFonts w:ascii="Times New Roman" w:hAnsi="Times New Roman" w:cs="Times New Roman"/>
          <w:sz w:val="18"/>
          <w:szCs w:val="18"/>
          <w:lang w:val="en-US"/>
        </w:rPr>
        <w:t>).</w:t>
      </w:r>
      <w:r w:rsidR="0094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45EDD" w:rsidRPr="00945EDD">
        <w:rPr>
          <w:rFonts w:ascii="Times New Roman" w:hAnsi="Times New Roman" w:cs="Times New Roman"/>
          <w:sz w:val="18"/>
          <w:szCs w:val="18"/>
          <w:lang w:val="en-US"/>
        </w:rPr>
        <w:t>An urgent transmission</w:t>
      </w:r>
    </w:p>
    <w:p w:rsidR="00945EDD" w:rsidRPr="00945EDD" w:rsidRDefault="00945EDD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45EDD">
        <w:rPr>
          <w:rFonts w:ascii="Times New Roman" w:hAnsi="Times New Roman" w:cs="Times New Roman"/>
          <w:sz w:val="18"/>
          <w:szCs w:val="18"/>
          <w:lang w:val="en-US"/>
        </w:rPr>
        <w:t>to a second device may use only one or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5EDD">
        <w:rPr>
          <w:rFonts w:ascii="Times New Roman" w:hAnsi="Times New Roman" w:cs="Times New Roman"/>
          <w:sz w:val="18"/>
          <w:szCs w:val="18"/>
          <w:lang w:val="en-US"/>
        </w:rPr>
        <w:t>a few OFDM symbols and therefore cause high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5EDD">
        <w:rPr>
          <w:rFonts w:ascii="Times New Roman" w:hAnsi="Times New Roman" w:cs="Times New Roman"/>
          <w:sz w:val="18"/>
          <w:szCs w:val="18"/>
          <w:lang w:val="en-US"/>
        </w:rPr>
        <w:t>interference to the first device in some OFDM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5EDD">
        <w:rPr>
          <w:rFonts w:ascii="Times New Roman" w:hAnsi="Times New Roman" w:cs="Times New Roman"/>
          <w:sz w:val="18"/>
          <w:szCs w:val="18"/>
          <w:lang w:val="en-US"/>
        </w:rPr>
        <w:t>symbols only. In this case it may be sufficient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5EDD">
        <w:rPr>
          <w:rFonts w:ascii="Times New Roman" w:hAnsi="Times New Roman" w:cs="Times New Roman"/>
          <w:sz w:val="18"/>
          <w:szCs w:val="18"/>
          <w:lang w:val="en-US"/>
        </w:rPr>
        <w:t xml:space="preserve">retransmit the interfered </w:t>
      </w:r>
      <w:proofErr w:type="spellStart"/>
      <w:r w:rsidRPr="00945EDD">
        <w:rPr>
          <w:rFonts w:ascii="Times New Roman" w:hAnsi="Times New Roman" w:cs="Times New Roman"/>
          <w:sz w:val="18"/>
          <w:szCs w:val="18"/>
          <w:lang w:val="en-US"/>
        </w:rPr>
        <w:t>CBGs</w:t>
      </w:r>
      <w:proofErr w:type="spellEnd"/>
      <w:r w:rsidRPr="00945EDD">
        <w:rPr>
          <w:rFonts w:ascii="Times New Roman" w:hAnsi="Times New Roman" w:cs="Times New Roman"/>
          <w:sz w:val="18"/>
          <w:szCs w:val="18"/>
          <w:lang w:val="en-US"/>
        </w:rPr>
        <w:t xml:space="preserve"> only and not the</w:t>
      </w:r>
    </w:p>
    <w:p w:rsidR="0042444C" w:rsidRDefault="00945EDD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whole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data block.</w:t>
      </w:r>
    </w:p>
    <w:p w:rsidR="00762ACC" w:rsidRDefault="00762AC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:rsidR="00762ACC" w:rsidRDefault="00762AC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:rsidR="00762ACC" w:rsidRDefault="00762AC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5FEE"/>
          <w:sz w:val="20"/>
          <w:szCs w:val="20"/>
        </w:rPr>
        <w:t>Beamforming</w:t>
      </w:r>
      <w:proofErr w:type="spellEnd"/>
      <w:r>
        <w:rPr>
          <w:rFonts w:ascii="Times New Roman" w:hAnsi="Times New Roman" w:cs="Times New Roman"/>
          <w:color w:val="005FEE"/>
          <w:sz w:val="20"/>
          <w:szCs w:val="20"/>
        </w:rPr>
        <w:t xml:space="preserve"> and</w:t>
      </w:r>
      <w:r>
        <w:rPr>
          <w:rFonts w:ascii="Times New Roman" w:hAnsi="Times New Roman" w:cs="Times New Roman"/>
          <w:color w:val="005FEE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5FEE"/>
          <w:sz w:val="20"/>
          <w:szCs w:val="20"/>
        </w:rPr>
        <w:t>Multi-</w:t>
      </w:r>
      <w:proofErr w:type="spellStart"/>
      <w:r>
        <w:rPr>
          <w:rFonts w:ascii="Times New Roman" w:hAnsi="Times New Roman" w:cs="Times New Roman"/>
          <w:color w:val="005FEE"/>
          <w:sz w:val="20"/>
          <w:szCs w:val="20"/>
        </w:rPr>
        <w:t>Antenna</w:t>
      </w:r>
      <w:proofErr w:type="spellEnd"/>
      <w:r>
        <w:rPr>
          <w:rFonts w:ascii="Times New Roman" w:hAnsi="Times New Roman" w:cs="Times New Roman"/>
          <w:color w:val="005FEE"/>
          <w:sz w:val="20"/>
          <w:szCs w:val="20"/>
        </w:rPr>
        <w:t xml:space="preserve"> Transmission</w:t>
      </w:r>
    </w:p>
    <w:p w:rsidR="00762ACC" w:rsidRDefault="00762ACC" w:rsidP="006C685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:rsidR="00762ACC" w:rsidRPr="004A05EB" w:rsidRDefault="00762ACC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A05EB">
        <w:rPr>
          <w:rFonts w:ascii="Times New Roman" w:hAnsi="Times New Roman" w:cs="Times New Roman"/>
          <w:sz w:val="18"/>
          <w:szCs w:val="18"/>
          <w:lang w:val="en-US"/>
        </w:rPr>
        <w:t xml:space="preserve">NR is 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 xml:space="preserve">Support for a </w:t>
      </w:r>
      <w:proofErr w:type="spellStart"/>
      <w:r w:rsidRPr="004A05EB">
        <w:rPr>
          <w:rFonts w:ascii="Times New Roman" w:hAnsi="Times New Roman" w:cs="Times New Roman"/>
          <w:sz w:val="18"/>
          <w:szCs w:val="18"/>
          <w:lang w:val="en-US"/>
        </w:rPr>
        <w:t>massive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>MIMO</w:t>
      </w:r>
      <w:proofErr w:type="spellEnd"/>
      <w:r w:rsidRPr="004A05E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4A05EB" w:rsidRDefault="004A05EB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A05EB">
        <w:rPr>
          <w:rFonts w:ascii="Times New Roman" w:hAnsi="Times New Roman" w:cs="Times New Roman"/>
          <w:sz w:val="18"/>
          <w:szCs w:val="18"/>
          <w:lang w:val="en-US"/>
        </w:rPr>
        <w:t>Channel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>state information (CSI) for operation of massive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>multi-antenna schemes can be obtained by feedback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>of CSI reports based on transmission of CSI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>reference signals in the downlink, either per antenna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>element or per beam, as well as using uplink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A05EB">
        <w:rPr>
          <w:rFonts w:ascii="Times New Roman" w:hAnsi="Times New Roman" w:cs="Times New Roman"/>
          <w:sz w:val="18"/>
          <w:szCs w:val="18"/>
          <w:lang w:val="en-US"/>
        </w:rPr>
        <w:t>measurements exploiting channel reciprocity.</w:t>
      </w:r>
    </w:p>
    <w:p w:rsidR="00506EE0" w:rsidRDefault="00506EE0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NR </w:t>
      </w:r>
      <w:r w:rsidRPr="00506EE0">
        <w:rPr>
          <w:rFonts w:ascii="Times New Roman" w:hAnsi="Times New Roman" w:cs="Times New Roman"/>
          <w:sz w:val="18"/>
          <w:szCs w:val="18"/>
          <w:lang w:val="en-US"/>
        </w:rPr>
        <w:t>support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06EE0">
        <w:rPr>
          <w:rFonts w:ascii="Times New Roman" w:hAnsi="Times New Roman" w:cs="Times New Roman"/>
          <w:sz w:val="18"/>
          <w:szCs w:val="18"/>
          <w:lang w:val="en-US"/>
        </w:rPr>
        <w:t>analog beamforming in addition to digital precoding/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06EE0">
        <w:rPr>
          <w:rFonts w:ascii="Times New Roman" w:hAnsi="Times New Roman" w:cs="Times New Roman"/>
          <w:sz w:val="18"/>
          <w:szCs w:val="18"/>
          <w:lang w:val="en-US"/>
        </w:rPr>
        <w:t>beamforming.</w:t>
      </w:r>
    </w:p>
    <w:p w:rsidR="00874AED" w:rsidRDefault="00874AED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74AED">
        <w:rPr>
          <w:rFonts w:ascii="Times New Roman" w:hAnsi="Times New Roman" w:cs="Times New Roman"/>
          <w:sz w:val="18"/>
          <w:szCs w:val="18"/>
          <w:lang w:val="en-US"/>
        </w:rPr>
        <w:t>Analog beamforming results in the constraint that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>a receive or transmit beam can only be formed in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>one direction at a given time instant and requires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>beam-sweeping where the same signal is repeated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>in multiple OFDM symbols but in different transmit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>beams.</w:t>
      </w:r>
    </w:p>
    <w:p w:rsidR="00874AED" w:rsidRDefault="00874AED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74AED">
        <w:rPr>
          <w:rFonts w:ascii="Times New Roman" w:hAnsi="Times New Roman" w:cs="Times New Roman"/>
          <w:sz w:val="18"/>
          <w:szCs w:val="18"/>
          <w:lang w:val="en-US"/>
        </w:rPr>
        <w:t>With beam-sweeping possibility, it is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>ensured that any signal can be transmitted with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>a high gain, narrow beamformed transmission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74AED">
        <w:rPr>
          <w:rFonts w:ascii="Times New Roman" w:hAnsi="Times New Roman" w:cs="Times New Roman"/>
          <w:sz w:val="18"/>
          <w:szCs w:val="18"/>
          <w:lang w:val="en-US"/>
        </w:rPr>
        <w:t>reach the entire intended coverage area.</w:t>
      </w:r>
    </w:p>
    <w:p w:rsidR="001B5E23" w:rsidRDefault="001B5E23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1B5E23">
        <w:rPr>
          <w:rFonts w:ascii="Times New Roman" w:hAnsi="Times New Roman" w:cs="Times New Roman"/>
          <w:sz w:val="18"/>
          <w:szCs w:val="18"/>
          <w:lang w:val="en-US"/>
        </w:rPr>
        <w:t>Beam management procedures and signaling</w:t>
      </w:r>
      <w:r w:rsidRPr="001B5E2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B5E23">
        <w:rPr>
          <w:rFonts w:ascii="Times New Roman" w:hAnsi="Times New Roman" w:cs="Times New Roman"/>
          <w:sz w:val="18"/>
          <w:szCs w:val="18"/>
          <w:lang w:val="en-US"/>
        </w:rPr>
        <w:t>are specified, such as indication to the device to</w:t>
      </w:r>
      <w:r w:rsidRPr="001B5E2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B5E23">
        <w:rPr>
          <w:rFonts w:ascii="Times New Roman" w:hAnsi="Times New Roman" w:cs="Times New Roman"/>
          <w:sz w:val="18"/>
          <w:szCs w:val="18"/>
          <w:lang w:val="en-US"/>
        </w:rPr>
        <w:t>assist selection of a receive beam (in the case 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B5E23">
        <w:rPr>
          <w:rFonts w:ascii="Times New Roman" w:hAnsi="Times New Roman" w:cs="Times New Roman"/>
          <w:sz w:val="18"/>
          <w:szCs w:val="18"/>
          <w:lang w:val="en-US"/>
        </w:rPr>
        <w:t>analog receive beamforming) to be used for data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B5E23">
        <w:rPr>
          <w:rFonts w:ascii="Times New Roman" w:hAnsi="Times New Roman" w:cs="Times New Roman"/>
          <w:sz w:val="18"/>
          <w:szCs w:val="18"/>
          <w:lang w:val="en-US"/>
        </w:rPr>
        <w:t>and control reception, respectively.</w:t>
      </w:r>
    </w:p>
    <w:p w:rsidR="00EF479E" w:rsidRDefault="00EF479E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EF479E">
        <w:rPr>
          <w:rFonts w:ascii="Times New Roman" w:hAnsi="Times New Roman" w:cs="Times New Roman"/>
          <w:sz w:val="18"/>
          <w:szCs w:val="18"/>
          <w:lang w:val="en-US"/>
        </w:rPr>
        <w:t>NR, extended support for</w:t>
      </w:r>
      <w:r w:rsidRPr="00EF479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F479E">
        <w:rPr>
          <w:rFonts w:ascii="Times New Roman" w:hAnsi="Times New Roman" w:cs="Times New Roman"/>
          <w:sz w:val="18"/>
          <w:szCs w:val="18"/>
          <w:lang w:val="en-US"/>
        </w:rPr>
        <w:t>such multi-user spatial multiplexing is introduced,</w:t>
      </w:r>
      <w:r w:rsidRPr="00EF479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F479E">
        <w:rPr>
          <w:rFonts w:ascii="Times New Roman" w:hAnsi="Times New Roman" w:cs="Times New Roman"/>
          <w:sz w:val="18"/>
          <w:szCs w:val="18"/>
          <w:lang w:val="en-US"/>
        </w:rPr>
        <w:t>either by using high-resolution CSI feedback with a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F479E">
        <w:rPr>
          <w:rFonts w:ascii="Times New Roman" w:hAnsi="Times New Roman" w:cs="Times New Roman"/>
          <w:sz w:val="18"/>
          <w:szCs w:val="18"/>
          <w:lang w:val="en-US"/>
        </w:rPr>
        <w:t xml:space="preserve">linear combination of </w:t>
      </w:r>
      <w:proofErr w:type="spellStart"/>
      <w:r w:rsidRPr="00EF479E">
        <w:rPr>
          <w:rFonts w:ascii="Times New Roman" w:hAnsi="Times New Roman" w:cs="Times New Roman"/>
          <w:sz w:val="18"/>
          <w:szCs w:val="18"/>
          <w:lang w:val="en-US"/>
        </w:rPr>
        <w:t>DFT</w:t>
      </w:r>
      <w:proofErr w:type="spellEnd"/>
      <w:r w:rsidRPr="00EF479E">
        <w:rPr>
          <w:rFonts w:ascii="Times New Roman" w:hAnsi="Times New Roman" w:cs="Times New Roman"/>
          <w:sz w:val="18"/>
          <w:szCs w:val="18"/>
          <w:lang w:val="en-US"/>
        </w:rPr>
        <w:t xml:space="preserve"> vectors, or uplink sounding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F479E">
        <w:rPr>
          <w:rFonts w:ascii="Times New Roman" w:hAnsi="Times New Roman" w:cs="Times New Roman"/>
          <w:sz w:val="18"/>
          <w:szCs w:val="18"/>
          <w:lang w:val="en-US"/>
        </w:rPr>
        <w:t>reference signal improvements targeting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F479E">
        <w:rPr>
          <w:rFonts w:ascii="Times New Roman" w:hAnsi="Times New Roman" w:cs="Times New Roman"/>
          <w:sz w:val="18"/>
          <w:szCs w:val="18"/>
          <w:lang w:val="en-US"/>
        </w:rPr>
        <w:t>utilization of channel reciprocity.</w:t>
      </w:r>
    </w:p>
    <w:p w:rsidR="00F23E64" w:rsidRDefault="00F23E64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23E64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F23E64">
        <w:rPr>
          <w:rFonts w:ascii="Times New Roman" w:hAnsi="Times New Roman" w:cs="Times New Roman"/>
          <w:sz w:val="18"/>
          <w:szCs w:val="18"/>
          <w:lang w:val="en-US"/>
        </w:rPr>
        <w:t>he device can receive multiple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23E64">
        <w:rPr>
          <w:rFonts w:ascii="Times New Roman" w:hAnsi="Times New Roman" w:cs="Times New Roman"/>
          <w:sz w:val="18"/>
          <w:szCs w:val="18"/>
          <w:lang w:val="en-US"/>
        </w:rPr>
        <w:t>PDCCH</w:t>
      </w:r>
      <w:proofErr w:type="spellEnd"/>
      <w:r w:rsidRPr="00F23E64">
        <w:rPr>
          <w:rFonts w:ascii="Times New Roman" w:hAnsi="Times New Roman" w:cs="Times New Roman"/>
          <w:sz w:val="18"/>
          <w:szCs w:val="18"/>
          <w:lang w:val="en-US"/>
        </w:rPr>
        <w:t xml:space="preserve"> and multiple physical data shared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23E64">
        <w:rPr>
          <w:rFonts w:ascii="Times New Roman" w:hAnsi="Times New Roman" w:cs="Times New Roman"/>
          <w:sz w:val="18"/>
          <w:szCs w:val="18"/>
          <w:lang w:val="en-US"/>
        </w:rPr>
        <w:t>channels (</w:t>
      </w:r>
      <w:proofErr w:type="spellStart"/>
      <w:r w:rsidRPr="00F23E64">
        <w:rPr>
          <w:rFonts w:ascii="Times New Roman" w:hAnsi="Times New Roman" w:cs="Times New Roman"/>
          <w:sz w:val="18"/>
          <w:szCs w:val="18"/>
          <w:lang w:val="en-US"/>
        </w:rPr>
        <w:t>PDSCHs</w:t>
      </w:r>
      <w:proofErr w:type="spellEnd"/>
      <w:r w:rsidRPr="00F23E64">
        <w:rPr>
          <w:rFonts w:ascii="Times New Roman" w:hAnsi="Times New Roman" w:cs="Times New Roman"/>
          <w:sz w:val="18"/>
          <w:szCs w:val="18"/>
          <w:lang w:val="en-US"/>
        </w:rPr>
        <w:t>) per slot to enable simultaneous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23E64">
        <w:rPr>
          <w:rFonts w:ascii="Times New Roman" w:hAnsi="Times New Roman" w:cs="Times New Roman"/>
          <w:sz w:val="18"/>
          <w:szCs w:val="18"/>
          <w:lang w:val="en-US"/>
        </w:rPr>
        <w:t>data transmission from multiple transmission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23E64">
        <w:rPr>
          <w:rFonts w:ascii="Times New Roman" w:hAnsi="Times New Roman" w:cs="Times New Roman"/>
          <w:sz w:val="18"/>
          <w:szCs w:val="18"/>
          <w:lang w:val="en-US"/>
        </w:rPr>
        <w:t>points to the same user.</w:t>
      </w:r>
    </w:p>
    <w:p w:rsidR="00A71F69" w:rsidRDefault="00F23E64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</w:t>
      </w:r>
      <w:r w:rsidR="00A71F69" w:rsidRPr="00F23E64">
        <w:rPr>
          <w:rFonts w:ascii="Times New Roman" w:hAnsi="Times New Roman" w:cs="Times New Roman"/>
          <w:sz w:val="18"/>
          <w:szCs w:val="18"/>
          <w:lang w:val="en-US"/>
        </w:rPr>
        <w:t>hase tracking reference signal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1F69" w:rsidRPr="00F23E64">
        <w:rPr>
          <w:rFonts w:ascii="Times New Roman" w:hAnsi="Times New Roman" w:cs="Times New Roman"/>
          <w:sz w:val="18"/>
          <w:szCs w:val="18"/>
          <w:lang w:val="en-US"/>
        </w:rPr>
        <w:t>is introduced in NR since the increased phase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1F69" w:rsidRPr="00F23E64">
        <w:rPr>
          <w:rFonts w:ascii="Times New Roman" w:hAnsi="Times New Roman" w:cs="Times New Roman"/>
          <w:sz w:val="18"/>
          <w:szCs w:val="18"/>
          <w:lang w:val="en-US"/>
        </w:rPr>
        <w:t>noise power at high carrier frequency bands otherwise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1F69" w:rsidRPr="00F23E64">
        <w:rPr>
          <w:rFonts w:ascii="Times New Roman" w:hAnsi="Times New Roman" w:cs="Times New Roman"/>
          <w:sz w:val="18"/>
          <w:szCs w:val="18"/>
          <w:lang w:val="en-US"/>
        </w:rPr>
        <w:t>will degrade demodulation performance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1F69" w:rsidRPr="00F23E64">
        <w:rPr>
          <w:rFonts w:ascii="Times New Roman" w:hAnsi="Times New Roman" w:cs="Times New Roman"/>
          <w:sz w:val="18"/>
          <w:szCs w:val="18"/>
          <w:lang w:val="en-US"/>
        </w:rPr>
        <w:t>for larger modulation constellations, such as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1F69" w:rsidRPr="00F23E64">
        <w:rPr>
          <w:rFonts w:ascii="Times New Roman" w:hAnsi="Times New Roman" w:cs="Times New Roman"/>
          <w:sz w:val="18"/>
          <w:szCs w:val="18"/>
          <w:lang w:val="en-US"/>
        </w:rPr>
        <w:t>64-quadrature amplitude modulation (</w:t>
      </w:r>
      <w:proofErr w:type="spellStart"/>
      <w:r w:rsidR="00A71F69" w:rsidRPr="00F23E64">
        <w:rPr>
          <w:rFonts w:ascii="Times New Roman" w:hAnsi="Times New Roman" w:cs="Times New Roman"/>
          <w:sz w:val="18"/>
          <w:szCs w:val="18"/>
          <w:lang w:val="en-US"/>
        </w:rPr>
        <w:t>QAM</w:t>
      </w:r>
      <w:proofErr w:type="spellEnd"/>
      <w:r w:rsidR="00A71F69" w:rsidRPr="00F23E64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:rsidR="00264E1F" w:rsidRDefault="00264E1F" w:rsidP="004C7C3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264E1F" w:rsidRDefault="00264E1F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</w:rPr>
      </w:pPr>
      <w:r>
        <w:rPr>
          <w:rFonts w:ascii="Times New Roman" w:hAnsi="Times New Roman" w:cs="Times New Roman"/>
          <w:color w:val="005FEE"/>
          <w:sz w:val="20"/>
          <w:szCs w:val="20"/>
        </w:rPr>
        <w:t>Initial Access</w:t>
      </w:r>
    </w:p>
    <w:p w:rsidR="00264E1F" w:rsidRDefault="00264E1F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64E1F">
        <w:rPr>
          <w:rFonts w:ascii="Times New Roman" w:hAnsi="Times New Roman" w:cs="Times New Roman"/>
          <w:sz w:val="18"/>
          <w:szCs w:val="18"/>
          <w:lang w:val="en-US"/>
        </w:rPr>
        <w:t>• There is a pair of downlink signals, the primary</w:t>
      </w:r>
      <w:r w:rsidRPr="00264E1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64E1F">
        <w:rPr>
          <w:rFonts w:ascii="Times New Roman" w:hAnsi="Times New Roman" w:cs="Times New Roman"/>
          <w:sz w:val="18"/>
          <w:szCs w:val="18"/>
          <w:lang w:val="en-US"/>
        </w:rPr>
        <w:t>synchronization signal (PSS) and secondary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64E1F">
        <w:rPr>
          <w:rFonts w:ascii="Times New Roman" w:hAnsi="Times New Roman" w:cs="Times New Roman"/>
          <w:sz w:val="18"/>
          <w:szCs w:val="18"/>
          <w:lang w:val="en-US"/>
        </w:rPr>
        <w:t>synchronization signal (SSS), that is used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64E1F">
        <w:rPr>
          <w:rFonts w:ascii="Times New Roman" w:hAnsi="Times New Roman" w:cs="Times New Roman"/>
          <w:sz w:val="18"/>
          <w:szCs w:val="18"/>
          <w:lang w:val="en-US"/>
        </w:rPr>
        <w:t>by user equipment (UE) to find, synchronize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64E1F">
        <w:rPr>
          <w:rFonts w:ascii="Times New Roman" w:hAnsi="Times New Roman" w:cs="Times New Roman"/>
          <w:sz w:val="18"/>
          <w:szCs w:val="18"/>
          <w:lang w:val="en-US"/>
        </w:rPr>
        <w:t>to, and identify a network</w:t>
      </w:r>
    </w:p>
    <w:p w:rsidR="00264E1F" w:rsidRDefault="00264E1F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64E1F">
        <w:rPr>
          <w:rFonts w:ascii="Times New Roman" w:hAnsi="Times New Roman" w:cs="Times New Roman"/>
          <w:sz w:val="18"/>
          <w:szCs w:val="18"/>
          <w:lang w:val="en-US"/>
        </w:rPr>
        <w:t>• There is a downlink physical broadcast</w:t>
      </w:r>
      <w:r w:rsidRPr="00264E1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64E1F">
        <w:rPr>
          <w:rFonts w:ascii="Times New Roman" w:hAnsi="Times New Roman" w:cs="Times New Roman"/>
          <w:sz w:val="18"/>
          <w:szCs w:val="18"/>
          <w:lang w:val="en-US"/>
        </w:rPr>
        <w:t>channel (</w:t>
      </w:r>
      <w:proofErr w:type="spellStart"/>
      <w:r w:rsidRPr="00264E1F">
        <w:rPr>
          <w:rFonts w:ascii="Times New Roman" w:hAnsi="Times New Roman" w:cs="Times New Roman"/>
          <w:sz w:val="18"/>
          <w:szCs w:val="18"/>
          <w:lang w:val="en-US"/>
        </w:rPr>
        <w:t>PBCH</w:t>
      </w:r>
      <w:proofErr w:type="spellEnd"/>
      <w:r w:rsidRPr="00264E1F">
        <w:rPr>
          <w:rFonts w:ascii="Times New Roman" w:hAnsi="Times New Roman" w:cs="Times New Roman"/>
          <w:sz w:val="18"/>
          <w:szCs w:val="18"/>
          <w:lang w:val="en-US"/>
        </w:rPr>
        <w:t>) transmitted together with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64E1F">
        <w:rPr>
          <w:rFonts w:ascii="Times New Roman" w:hAnsi="Times New Roman" w:cs="Times New Roman"/>
          <w:sz w:val="18"/>
          <w:szCs w:val="18"/>
          <w:lang w:val="en-US"/>
        </w:rPr>
        <w:t>the PSS/SSS.</w:t>
      </w:r>
    </w:p>
    <w:p w:rsidR="009A3325" w:rsidRDefault="009E33DE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E33DE">
        <w:rPr>
          <w:rFonts w:ascii="Times New Roman" w:hAnsi="Times New Roman" w:cs="Times New Roman"/>
          <w:sz w:val="18"/>
          <w:szCs w:val="18"/>
          <w:lang w:val="en-US"/>
        </w:rPr>
        <w:t>• There is a four-stage random access procedure,</w:t>
      </w:r>
      <w:r w:rsidRPr="009E33D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E33DE">
        <w:rPr>
          <w:rFonts w:ascii="Times New Roman" w:hAnsi="Times New Roman" w:cs="Times New Roman"/>
          <w:sz w:val="18"/>
          <w:szCs w:val="18"/>
          <w:lang w:val="en-US"/>
        </w:rPr>
        <w:t>commencing with the uplink transmission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E33DE">
        <w:rPr>
          <w:rFonts w:ascii="Times New Roman" w:hAnsi="Times New Roman" w:cs="Times New Roman"/>
          <w:sz w:val="18"/>
          <w:szCs w:val="18"/>
          <w:lang w:val="en-US"/>
        </w:rPr>
        <w:t xml:space="preserve">of a </w:t>
      </w:r>
      <w:proofErr w:type="gramStart"/>
      <w:r w:rsidRPr="009E33DE">
        <w:rPr>
          <w:rFonts w:ascii="Times New Roman" w:hAnsi="Times New Roman" w:cs="Times New Roman"/>
          <w:sz w:val="18"/>
          <w:szCs w:val="18"/>
          <w:lang w:val="en-US"/>
        </w:rPr>
        <w:t>random access</w:t>
      </w:r>
      <w:proofErr w:type="gramEnd"/>
      <w:r w:rsidRPr="009E33DE">
        <w:rPr>
          <w:rFonts w:ascii="Times New Roman" w:hAnsi="Times New Roman" w:cs="Times New Roman"/>
          <w:sz w:val="18"/>
          <w:szCs w:val="18"/>
          <w:lang w:val="en-US"/>
        </w:rPr>
        <w:t xml:space="preserve"> preamble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2C71BE" w:rsidRDefault="002C71BE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2C71BE" w:rsidRDefault="009A3325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5FEE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5FEE"/>
          <w:sz w:val="20"/>
          <w:szCs w:val="20"/>
        </w:rPr>
        <w:t>Interworking</w:t>
      </w:r>
      <w:proofErr w:type="spellEnd"/>
      <w:r>
        <w:rPr>
          <w:rFonts w:ascii="Times New Roman" w:hAnsi="Times New Roman" w:cs="Times New Roman"/>
          <w:color w:val="005FEE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5FEE"/>
          <w:sz w:val="20"/>
          <w:szCs w:val="20"/>
        </w:rPr>
        <w:t>LTE</w:t>
      </w:r>
      <w:proofErr w:type="spellEnd"/>
      <w:r>
        <w:rPr>
          <w:rFonts w:ascii="Times New Roman" w:hAnsi="Times New Roman" w:cs="Times New Roman"/>
          <w:color w:val="005FEE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5FEE"/>
          <w:sz w:val="20"/>
          <w:szCs w:val="20"/>
        </w:rPr>
        <w:t>Coexistence</w:t>
      </w:r>
      <w:proofErr w:type="spellEnd"/>
    </w:p>
    <w:p w:rsidR="002C71BE" w:rsidRDefault="002C71BE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C71BE">
        <w:rPr>
          <w:rFonts w:ascii="Times New Roman" w:hAnsi="Times New Roman" w:cs="Times New Roman"/>
          <w:sz w:val="18"/>
          <w:szCs w:val="18"/>
          <w:lang w:val="en-US"/>
        </w:rPr>
        <w:t>As it is difficult to provide full coverage at higher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C71BE">
        <w:rPr>
          <w:rFonts w:ascii="Times New Roman" w:hAnsi="Times New Roman" w:cs="Times New Roman"/>
          <w:sz w:val="18"/>
          <w:szCs w:val="18"/>
          <w:lang w:val="en-US"/>
        </w:rPr>
        <w:t>frequencies, interworking with systems operating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C71BE">
        <w:rPr>
          <w:rFonts w:ascii="Times New Roman" w:hAnsi="Times New Roman" w:cs="Times New Roman"/>
          <w:sz w:val="18"/>
          <w:szCs w:val="18"/>
          <w:lang w:val="en-US"/>
        </w:rPr>
        <w:t>at lower frequencies is important.</w:t>
      </w:r>
    </w:p>
    <w:p w:rsidR="002C71BE" w:rsidRDefault="002C71BE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C71BE">
        <w:rPr>
          <w:rFonts w:ascii="Times New Roman" w:hAnsi="Times New Roman" w:cs="Times New Roman"/>
          <w:sz w:val="18"/>
          <w:szCs w:val="18"/>
          <w:lang w:val="en-US"/>
        </w:rPr>
        <w:t>In particular, a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C71BE">
        <w:rPr>
          <w:rFonts w:ascii="Times New Roman" w:hAnsi="Times New Roman" w:cs="Times New Roman"/>
          <w:sz w:val="18"/>
          <w:szCs w:val="18"/>
          <w:lang w:val="en-US"/>
        </w:rPr>
        <w:t>coverage imbalance between uplink and downlink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C71BE">
        <w:rPr>
          <w:rFonts w:ascii="Times New Roman" w:hAnsi="Times New Roman" w:cs="Times New Roman"/>
          <w:sz w:val="18"/>
          <w:szCs w:val="18"/>
          <w:lang w:val="en-US"/>
        </w:rPr>
        <w:t>is a common scenario, especially if they are in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C71BE">
        <w:rPr>
          <w:rFonts w:ascii="Times New Roman" w:hAnsi="Times New Roman" w:cs="Times New Roman"/>
          <w:sz w:val="18"/>
          <w:szCs w:val="18"/>
          <w:lang w:val="en-US"/>
        </w:rPr>
        <w:t>different frequency bands</w:t>
      </w:r>
      <w:r w:rsidR="006E38B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E38BB" w:rsidRDefault="006E38BB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6E38BB" w:rsidRDefault="00D80178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D80178">
        <w:rPr>
          <w:rFonts w:ascii="Times New Roman" w:hAnsi="Times New Roman" w:cs="Times New Roman"/>
          <w:sz w:val="18"/>
          <w:szCs w:val="18"/>
          <w:lang w:val="en-US"/>
        </w:rPr>
        <w:t>Through interworking, a high-frequency NR</w:t>
      </w:r>
      <w:r w:rsidRPr="00D8017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80178">
        <w:rPr>
          <w:rFonts w:ascii="Times New Roman" w:hAnsi="Times New Roman" w:cs="Times New Roman"/>
          <w:sz w:val="18"/>
          <w:szCs w:val="18"/>
          <w:lang w:val="en-US"/>
        </w:rPr>
        <w:t>system can complement a low-frequency system.</w:t>
      </w:r>
      <w:r w:rsidRPr="00D8017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80178">
        <w:rPr>
          <w:rFonts w:ascii="Times New Roman" w:hAnsi="Times New Roman" w:cs="Times New Roman"/>
          <w:sz w:val="18"/>
          <w:szCs w:val="18"/>
          <w:lang w:val="en-US"/>
        </w:rPr>
        <w:t>The lower-frequency system can be either NR or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80178">
        <w:rPr>
          <w:rFonts w:ascii="Times New Roman" w:hAnsi="Times New Roman" w:cs="Times New Roman"/>
          <w:sz w:val="18"/>
          <w:szCs w:val="18"/>
          <w:lang w:val="en-US"/>
        </w:rPr>
        <w:t>LTE, and NR supports interworking with either 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80178">
        <w:rPr>
          <w:rFonts w:ascii="Times New Roman" w:hAnsi="Times New Roman" w:cs="Times New Roman"/>
          <w:sz w:val="18"/>
          <w:szCs w:val="18"/>
          <w:lang w:val="en-US"/>
        </w:rPr>
        <w:t>these.</w:t>
      </w:r>
    </w:p>
    <w:p w:rsidR="005168C5" w:rsidRDefault="005168C5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5168C5" w:rsidRDefault="005168C5" w:rsidP="00B5089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168C5">
        <w:rPr>
          <w:rFonts w:ascii="Times New Roman" w:hAnsi="Times New Roman" w:cs="Times New Roman"/>
          <w:sz w:val="18"/>
          <w:szCs w:val="18"/>
          <w:lang w:val="en-US"/>
        </w:rPr>
        <w:t>LTE/NR spectrum coexistence,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168C5">
        <w:rPr>
          <w:rFonts w:ascii="Times New Roman" w:hAnsi="Times New Roman" w:cs="Times New Roman"/>
          <w:sz w:val="18"/>
          <w:szCs w:val="18"/>
          <w:lang w:val="en-US"/>
        </w:rPr>
        <w:t>that is, the possibility for an operator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168C5">
        <w:rPr>
          <w:rFonts w:ascii="Times New Roman" w:hAnsi="Times New Roman" w:cs="Times New Roman"/>
          <w:sz w:val="18"/>
          <w:szCs w:val="18"/>
          <w:lang w:val="en-US"/>
        </w:rPr>
        <w:t>deploy NR in the same spectrum as an already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168C5">
        <w:rPr>
          <w:rFonts w:ascii="Times New Roman" w:hAnsi="Times New Roman" w:cs="Times New Roman"/>
          <w:sz w:val="18"/>
          <w:szCs w:val="18"/>
          <w:lang w:val="en-US"/>
        </w:rPr>
        <w:t>existing LTE deployment, has therefore been identified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168C5">
        <w:rPr>
          <w:rFonts w:ascii="Times New Roman" w:hAnsi="Times New Roman" w:cs="Times New Roman"/>
          <w:sz w:val="18"/>
          <w:szCs w:val="18"/>
          <w:lang w:val="en-US"/>
        </w:rPr>
        <w:t>as a way to enable early NR deployment in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168C5">
        <w:rPr>
          <w:rFonts w:ascii="Times New Roman" w:hAnsi="Times New Roman" w:cs="Times New Roman"/>
          <w:sz w:val="18"/>
          <w:szCs w:val="18"/>
          <w:lang w:val="en-US"/>
        </w:rPr>
        <w:t>lower frequency spectrum without reducing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168C5">
        <w:rPr>
          <w:rFonts w:ascii="Times New Roman" w:hAnsi="Times New Roman" w:cs="Times New Roman"/>
          <w:sz w:val="18"/>
          <w:szCs w:val="18"/>
          <w:lang w:val="en-US"/>
        </w:rPr>
        <w:t>amount of spectrum available to LTE.</w:t>
      </w:r>
    </w:p>
    <w:p w:rsidR="005168C5" w:rsidRDefault="005168C5" w:rsidP="005168C5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:rsidR="00012804" w:rsidRDefault="00012804" w:rsidP="005168C5">
      <w:pPr>
        <w:autoSpaceDE w:val="0"/>
        <w:autoSpaceDN w:val="0"/>
        <w:adjustRightInd w:val="0"/>
        <w:rPr>
          <w:rFonts w:ascii="Times New Roman" w:hAnsi="Times New Roman" w:cs="Times New Roman"/>
          <w:color w:val="005FEE"/>
          <w:sz w:val="26"/>
          <w:szCs w:val="26"/>
        </w:rPr>
      </w:pPr>
    </w:p>
    <w:p w:rsidR="00012804" w:rsidRDefault="00012804" w:rsidP="005168C5">
      <w:pPr>
        <w:autoSpaceDE w:val="0"/>
        <w:autoSpaceDN w:val="0"/>
        <w:adjustRightInd w:val="0"/>
        <w:rPr>
          <w:rFonts w:ascii="Times New Roman" w:hAnsi="Times New Roman" w:cs="Times New Roman"/>
          <w:color w:val="005FEE"/>
          <w:sz w:val="26"/>
          <w:szCs w:val="26"/>
        </w:rPr>
      </w:pPr>
    </w:p>
    <w:p w:rsidR="005168C5" w:rsidRDefault="005168C5" w:rsidP="005168C5">
      <w:pPr>
        <w:autoSpaceDE w:val="0"/>
        <w:autoSpaceDN w:val="0"/>
        <w:adjustRightInd w:val="0"/>
        <w:rPr>
          <w:rFonts w:ascii="Times New Roman" w:hAnsi="Times New Roman" w:cs="Times New Roman"/>
          <w:color w:val="005FEE"/>
          <w:sz w:val="26"/>
          <w:szCs w:val="26"/>
        </w:rPr>
      </w:pPr>
      <w:r>
        <w:rPr>
          <w:rFonts w:ascii="Times New Roman" w:hAnsi="Times New Roman" w:cs="Times New Roman"/>
          <w:color w:val="005FEE"/>
          <w:sz w:val="26"/>
          <w:szCs w:val="26"/>
        </w:rPr>
        <w:lastRenderedPageBreak/>
        <w:t xml:space="preserve">NR: </w:t>
      </w:r>
      <w:proofErr w:type="spellStart"/>
      <w:r>
        <w:rPr>
          <w:rFonts w:ascii="Times New Roman" w:hAnsi="Times New Roman" w:cs="Times New Roman"/>
          <w:color w:val="005FEE"/>
          <w:sz w:val="26"/>
          <w:szCs w:val="26"/>
        </w:rPr>
        <w:t>Performance</w:t>
      </w:r>
      <w:proofErr w:type="spellEnd"/>
    </w:p>
    <w:p w:rsidR="00B5089E" w:rsidRPr="005168C5" w:rsidRDefault="00B5089E" w:rsidP="005168C5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sectPr w:rsidR="00B5089E" w:rsidRPr="005168C5" w:rsidSect="00733F56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3D70" w:rsidRDefault="00553D70" w:rsidP="00A8144B">
      <w:r>
        <w:separator/>
      </w:r>
    </w:p>
  </w:endnote>
  <w:endnote w:type="continuationSeparator" w:id="0">
    <w:p w:rsidR="00553D70" w:rsidRDefault="00553D70" w:rsidP="00A8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144B" w:rsidRDefault="00A8144B" w:rsidP="00E70282">
    <w:pPr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A8144B" w:rsidRDefault="00A814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3D70" w:rsidRDefault="00553D70" w:rsidP="00A8144B">
      <w:r>
        <w:separator/>
      </w:r>
    </w:p>
  </w:footnote>
  <w:footnote w:type="continuationSeparator" w:id="0">
    <w:p w:rsidR="00553D70" w:rsidRDefault="00553D70" w:rsidP="00A81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D7"/>
    <w:rsid w:val="00012804"/>
    <w:rsid w:val="000806AE"/>
    <w:rsid w:val="0016116C"/>
    <w:rsid w:val="001620AD"/>
    <w:rsid w:val="001874D7"/>
    <w:rsid w:val="001B5E23"/>
    <w:rsid w:val="001C1F9A"/>
    <w:rsid w:val="001D2F97"/>
    <w:rsid w:val="00264E1F"/>
    <w:rsid w:val="002C71BE"/>
    <w:rsid w:val="002E1073"/>
    <w:rsid w:val="002E1D8A"/>
    <w:rsid w:val="00353452"/>
    <w:rsid w:val="0035404A"/>
    <w:rsid w:val="00374402"/>
    <w:rsid w:val="00381724"/>
    <w:rsid w:val="003E23DB"/>
    <w:rsid w:val="0042444C"/>
    <w:rsid w:val="00456D5F"/>
    <w:rsid w:val="004A05EB"/>
    <w:rsid w:val="004A1D93"/>
    <w:rsid w:val="004C7C3B"/>
    <w:rsid w:val="00506EE0"/>
    <w:rsid w:val="0051497D"/>
    <w:rsid w:val="005168C5"/>
    <w:rsid w:val="00553D70"/>
    <w:rsid w:val="005558D6"/>
    <w:rsid w:val="005B425B"/>
    <w:rsid w:val="005D57CA"/>
    <w:rsid w:val="006C685C"/>
    <w:rsid w:val="006E38BB"/>
    <w:rsid w:val="00733F56"/>
    <w:rsid w:val="00762ACC"/>
    <w:rsid w:val="00796FBE"/>
    <w:rsid w:val="007973C7"/>
    <w:rsid w:val="007D0D2C"/>
    <w:rsid w:val="00862858"/>
    <w:rsid w:val="00874AED"/>
    <w:rsid w:val="008E5E01"/>
    <w:rsid w:val="00945EDD"/>
    <w:rsid w:val="0097628C"/>
    <w:rsid w:val="009A0D28"/>
    <w:rsid w:val="009A3325"/>
    <w:rsid w:val="009B3FB3"/>
    <w:rsid w:val="009B66F3"/>
    <w:rsid w:val="009E33DE"/>
    <w:rsid w:val="00A02ED3"/>
    <w:rsid w:val="00A1132C"/>
    <w:rsid w:val="00A470AF"/>
    <w:rsid w:val="00A71F69"/>
    <w:rsid w:val="00A766BA"/>
    <w:rsid w:val="00A8144B"/>
    <w:rsid w:val="00A83946"/>
    <w:rsid w:val="00A861C0"/>
    <w:rsid w:val="00A91ADF"/>
    <w:rsid w:val="00AE5BC0"/>
    <w:rsid w:val="00B5089E"/>
    <w:rsid w:val="00B513E2"/>
    <w:rsid w:val="00B63B79"/>
    <w:rsid w:val="00B8105B"/>
    <w:rsid w:val="00C03CF2"/>
    <w:rsid w:val="00C31CA1"/>
    <w:rsid w:val="00C64CA0"/>
    <w:rsid w:val="00CB457B"/>
    <w:rsid w:val="00CE53E0"/>
    <w:rsid w:val="00D80178"/>
    <w:rsid w:val="00E41E17"/>
    <w:rsid w:val="00E639D8"/>
    <w:rsid w:val="00E70282"/>
    <w:rsid w:val="00EE128A"/>
    <w:rsid w:val="00EF479E"/>
    <w:rsid w:val="00F130FC"/>
    <w:rsid w:val="00F23E64"/>
    <w:rsid w:val="00F3618D"/>
    <w:rsid w:val="00F74FA9"/>
    <w:rsid w:val="00F847D7"/>
    <w:rsid w:val="00F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5E8C"/>
  <w15:chartTrackingRefBased/>
  <w15:docId w15:val="{FD5B898E-234F-CB42-9645-D1CE1CFD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8144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A8144B"/>
  </w:style>
  <w:style w:type="paragraph" w:styleId="Sidfot">
    <w:name w:val="footer"/>
    <w:basedOn w:val="Normal"/>
    <w:link w:val="SidfotChar"/>
    <w:uiPriority w:val="99"/>
    <w:unhideWhenUsed/>
    <w:rsid w:val="00A8144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A8144B"/>
  </w:style>
  <w:style w:type="paragraph" w:styleId="Liststycke">
    <w:name w:val="List Paragraph"/>
    <w:basedOn w:val="Normal"/>
    <w:uiPriority w:val="34"/>
    <w:qFormat/>
    <w:rsid w:val="0026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0B9CA4-1744-9A47-8892-4C79132A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1654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Babbili</dc:creator>
  <cp:keywords/>
  <dc:description/>
  <cp:lastModifiedBy>Haitham Babbili</cp:lastModifiedBy>
  <cp:revision>63</cp:revision>
  <dcterms:created xsi:type="dcterms:W3CDTF">2020-04-22T09:05:00Z</dcterms:created>
  <dcterms:modified xsi:type="dcterms:W3CDTF">2020-04-22T14:10:00Z</dcterms:modified>
</cp:coreProperties>
</file>