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084357"/>
        <w:docPartObj>
          <w:docPartGallery w:val="Cover Pages"/>
          <w:docPartUnique/>
        </w:docPartObj>
      </w:sdtPr>
      <w:sdtEndPr/>
      <w:sdtContent>
        <w:p w14:paraId="6ECF6DFB" w14:textId="617439C4" w:rsidR="00643889" w:rsidRDefault="006438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43889" w14:paraId="74EBFF43" w14:textId="77777777">
            <w:sdt>
              <w:sdtPr>
                <w:rPr>
                  <w:sz w:val="24"/>
                  <w:szCs w:val="24"/>
                </w:rPr>
                <w:alias w:val="Company"/>
                <w:id w:val="13406915"/>
                <w:placeholder>
                  <w:docPart w:val="B4C752D6E15949749FA07F2252AAA5A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6BB27A0" w14:textId="31B8DD66" w:rsidR="00643889" w:rsidRDefault="00A95F70">
                    <w:pPr>
                      <w:pStyle w:val="NoSpacing"/>
                      <w:rPr>
                        <w:color w:val="2F5496" w:themeColor="accent1" w:themeShade="BF"/>
                        <w:sz w:val="24"/>
                      </w:rPr>
                    </w:pPr>
                    <w:r w:rsidRPr="00A95F70">
                      <w:rPr>
                        <w:sz w:val="24"/>
                        <w:szCs w:val="24"/>
                      </w:rPr>
                      <w:t>Chalmers University of Technology</w:t>
                    </w:r>
                  </w:p>
                </w:tc>
              </w:sdtContent>
            </w:sdt>
          </w:tr>
          <w:tr w:rsidR="00643889" w14:paraId="24BEBF86" w14:textId="77777777">
            <w:tc>
              <w:tcPr>
                <w:tcW w:w="7672" w:type="dxa"/>
              </w:tcPr>
              <w:sdt>
                <w:sdtPr>
                  <w:rPr>
                    <w:rFonts w:asciiTheme="majorHAnsi" w:eastAsiaTheme="majorEastAsia" w:hAnsiTheme="majorHAnsi" w:cstheme="majorBidi"/>
                    <w:sz w:val="88"/>
                    <w:szCs w:val="88"/>
                  </w:rPr>
                  <w:alias w:val="Title"/>
                  <w:id w:val="13406919"/>
                  <w:placeholder>
                    <w:docPart w:val="FFB0FEC9CB3F49EF8CF70E8012CCF99A"/>
                  </w:placeholder>
                  <w:dataBinding w:prefixMappings="xmlns:ns0='http://schemas.openxmlformats.org/package/2006/metadata/core-properties' xmlns:ns1='http://purl.org/dc/elements/1.1/'" w:xpath="/ns0:coreProperties[1]/ns1:title[1]" w:storeItemID="{6C3C8BC8-F283-45AE-878A-BAB7291924A1}"/>
                  <w:text/>
                </w:sdtPr>
                <w:sdtEndPr/>
                <w:sdtContent>
                  <w:p w14:paraId="1CAC9AE3" w14:textId="06594F3B" w:rsidR="00643889" w:rsidRDefault="00A95F70">
                    <w:pPr>
                      <w:pStyle w:val="NoSpacing"/>
                      <w:spacing w:line="216" w:lineRule="auto"/>
                      <w:rPr>
                        <w:rFonts w:asciiTheme="majorHAnsi" w:eastAsiaTheme="majorEastAsia" w:hAnsiTheme="majorHAnsi" w:cstheme="majorBidi"/>
                        <w:color w:val="4472C4" w:themeColor="accent1"/>
                        <w:sz w:val="88"/>
                        <w:szCs w:val="88"/>
                      </w:rPr>
                    </w:pPr>
                    <w:r w:rsidRPr="00A95F70">
                      <w:rPr>
                        <w:rFonts w:asciiTheme="majorHAnsi" w:eastAsiaTheme="majorEastAsia" w:hAnsiTheme="majorHAnsi" w:cstheme="majorBidi"/>
                        <w:sz w:val="88"/>
                        <w:szCs w:val="88"/>
                      </w:rPr>
                      <w:t>Research Logbook</w:t>
                    </w:r>
                  </w:p>
                </w:sdtContent>
              </w:sdt>
            </w:tc>
          </w:tr>
          <w:tr w:rsidR="00643889" w14:paraId="0205089D" w14:textId="77777777">
            <w:sdt>
              <w:sdtPr>
                <w:rPr>
                  <w:sz w:val="24"/>
                  <w:szCs w:val="24"/>
                </w:rPr>
                <w:alias w:val="Subtitle"/>
                <w:id w:val="13406923"/>
                <w:placeholder>
                  <w:docPart w:val="22825B874EAB4BE192FF06322C2A8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4C62EFA" w14:textId="23FBB5FD" w:rsidR="00643889" w:rsidRDefault="00A95F70">
                    <w:pPr>
                      <w:pStyle w:val="NoSpacing"/>
                      <w:rPr>
                        <w:color w:val="2F5496" w:themeColor="accent1" w:themeShade="BF"/>
                        <w:sz w:val="24"/>
                      </w:rPr>
                    </w:pPr>
                    <w:r w:rsidRPr="00A95F70">
                      <w:rPr>
                        <w:sz w:val="24"/>
                        <w:szCs w:val="24"/>
                      </w:rPr>
                      <w:t xml:space="preserve">5G New Radio </w:t>
                    </w:r>
                    <w:r w:rsidR="00A23C98">
                      <w:rPr>
                        <w:sz w:val="24"/>
                        <w:szCs w:val="24"/>
                      </w:rPr>
                      <w:t>Research Topic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43889" w14:paraId="7D85158F" w14:textId="77777777">
            <w:tc>
              <w:tcPr>
                <w:tcW w:w="7221" w:type="dxa"/>
                <w:tcMar>
                  <w:top w:w="216" w:type="dxa"/>
                  <w:left w:w="115" w:type="dxa"/>
                  <w:bottom w:w="216" w:type="dxa"/>
                  <w:right w:w="115" w:type="dxa"/>
                </w:tcMar>
              </w:tcPr>
              <w:sdt>
                <w:sdtPr>
                  <w:rPr>
                    <w:sz w:val="28"/>
                    <w:szCs w:val="28"/>
                  </w:rPr>
                  <w:alias w:val="Author"/>
                  <w:id w:val="13406928"/>
                  <w:placeholder>
                    <w:docPart w:val="D357CB2A00CD4262AAEF72AC08F8629B"/>
                  </w:placeholder>
                  <w:dataBinding w:prefixMappings="xmlns:ns0='http://schemas.openxmlformats.org/package/2006/metadata/core-properties' xmlns:ns1='http://purl.org/dc/elements/1.1/'" w:xpath="/ns0:coreProperties[1]/ns1:creator[1]" w:storeItemID="{6C3C8BC8-F283-45AE-878A-BAB7291924A1}"/>
                  <w:text/>
                </w:sdtPr>
                <w:sdtEndPr/>
                <w:sdtContent>
                  <w:p w14:paraId="16280FB5" w14:textId="50F762AE" w:rsidR="00643889" w:rsidRDefault="00A95F70">
                    <w:pPr>
                      <w:pStyle w:val="NoSpacing"/>
                      <w:rPr>
                        <w:color w:val="4472C4" w:themeColor="accent1"/>
                        <w:sz w:val="28"/>
                        <w:szCs w:val="28"/>
                      </w:rPr>
                    </w:pPr>
                    <w:r>
                      <w:rPr>
                        <w:sz w:val="28"/>
                        <w:szCs w:val="28"/>
                      </w:rPr>
                      <w:t>Olalekan Peter Adare, Haitham Babbili</w:t>
                    </w:r>
                  </w:p>
                </w:sdtContent>
              </w:sdt>
              <w:sdt>
                <w:sdtPr>
                  <w:rPr>
                    <w:sz w:val="28"/>
                    <w:szCs w:val="28"/>
                  </w:rPr>
                  <w:alias w:val="Date"/>
                  <w:tag w:val="Date"/>
                  <w:id w:val="13406932"/>
                  <w:placeholder>
                    <w:docPart w:val="C2D5E181A9E141FDB9D09B00C69A54D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EF4DBA" w14:textId="47B3B34D" w:rsidR="00643889" w:rsidRDefault="00A40069">
                    <w:pPr>
                      <w:pStyle w:val="NoSpacing"/>
                      <w:rPr>
                        <w:color w:val="4472C4" w:themeColor="accent1"/>
                        <w:sz w:val="28"/>
                        <w:szCs w:val="28"/>
                      </w:rPr>
                    </w:pPr>
                    <w:r>
                      <w:rPr>
                        <w:sz w:val="28"/>
                        <w:szCs w:val="28"/>
                      </w:rPr>
                      <w:t>.</w:t>
                    </w:r>
                  </w:p>
                </w:sdtContent>
              </w:sdt>
              <w:p w14:paraId="0C85A12E" w14:textId="77777777" w:rsidR="00643889" w:rsidRDefault="00643889">
                <w:pPr>
                  <w:pStyle w:val="NoSpacing"/>
                  <w:rPr>
                    <w:color w:val="4472C4" w:themeColor="accent1"/>
                  </w:rPr>
                </w:pPr>
              </w:p>
            </w:tc>
          </w:tr>
        </w:tbl>
        <w:p w14:paraId="4035E643" w14:textId="73C1DB3D" w:rsidR="00643889" w:rsidRDefault="00643889">
          <w:r>
            <w:br w:type="page"/>
          </w:r>
        </w:p>
      </w:sdtContent>
    </w:sdt>
    <w:p w14:paraId="1D8B3E1B" w14:textId="1A2580EF" w:rsidR="00D81F85" w:rsidRPr="00892414" w:rsidRDefault="00D81F85" w:rsidP="00892414">
      <w:pPr>
        <w:rPr>
          <w:b/>
          <w:bCs/>
          <w:sz w:val="28"/>
          <w:szCs w:val="28"/>
        </w:rPr>
      </w:pPr>
      <w:r w:rsidRPr="00892414">
        <w:rPr>
          <w:b/>
          <w:bCs/>
          <w:sz w:val="28"/>
          <w:szCs w:val="28"/>
        </w:rPr>
        <w:lastRenderedPageBreak/>
        <w:t>Supervisor</w:t>
      </w:r>
    </w:p>
    <w:p w14:paraId="1D1EDC2F" w14:textId="28587547" w:rsidR="00D81F85" w:rsidRDefault="00D81F85" w:rsidP="00D81F85">
      <w:pPr>
        <w:pStyle w:val="ListParagraph"/>
        <w:ind w:left="0"/>
      </w:pPr>
      <w:r>
        <w:t xml:space="preserve">Professor Tommy Svensson </w:t>
      </w:r>
    </w:p>
    <w:p w14:paraId="22687BAF" w14:textId="77777777" w:rsidR="00D81F85" w:rsidRDefault="00D81F85" w:rsidP="00D81F85">
      <w:pPr>
        <w:pStyle w:val="ListParagraph"/>
        <w:ind w:left="360"/>
        <w:rPr>
          <w:b/>
          <w:bCs/>
          <w:sz w:val="28"/>
          <w:szCs w:val="28"/>
        </w:rPr>
      </w:pPr>
    </w:p>
    <w:p w14:paraId="6526EE9B" w14:textId="588C6581" w:rsidR="00E46D45" w:rsidRPr="00892414" w:rsidRDefault="00E46D45" w:rsidP="00892414">
      <w:pPr>
        <w:rPr>
          <w:b/>
          <w:bCs/>
          <w:sz w:val="28"/>
          <w:szCs w:val="28"/>
        </w:rPr>
      </w:pPr>
      <w:r w:rsidRPr="00892414">
        <w:rPr>
          <w:b/>
          <w:bCs/>
          <w:sz w:val="28"/>
          <w:szCs w:val="28"/>
        </w:rPr>
        <w:t>Broad R</w:t>
      </w:r>
      <w:r w:rsidR="00340C59" w:rsidRPr="00892414">
        <w:rPr>
          <w:b/>
          <w:bCs/>
          <w:sz w:val="28"/>
          <w:szCs w:val="28"/>
        </w:rPr>
        <w:t xml:space="preserve">esearch </w:t>
      </w:r>
      <w:r w:rsidRPr="00892414">
        <w:rPr>
          <w:b/>
          <w:bCs/>
          <w:sz w:val="28"/>
          <w:szCs w:val="28"/>
        </w:rPr>
        <w:t>P</w:t>
      </w:r>
      <w:r w:rsidR="00340C59" w:rsidRPr="00892414">
        <w:rPr>
          <w:b/>
          <w:bCs/>
          <w:sz w:val="28"/>
          <w:szCs w:val="28"/>
        </w:rPr>
        <w:t xml:space="preserve">aper </w:t>
      </w:r>
      <w:r w:rsidRPr="00892414">
        <w:rPr>
          <w:b/>
          <w:bCs/>
          <w:sz w:val="28"/>
          <w:szCs w:val="28"/>
        </w:rPr>
        <w:t>T</w:t>
      </w:r>
      <w:r w:rsidR="00340C59" w:rsidRPr="00892414">
        <w:rPr>
          <w:b/>
          <w:bCs/>
          <w:sz w:val="28"/>
          <w:szCs w:val="28"/>
        </w:rPr>
        <w:t>opic</w:t>
      </w:r>
    </w:p>
    <w:p w14:paraId="5B6FDD0D" w14:textId="08F271EC" w:rsidR="00E46D45" w:rsidRDefault="00E46D45">
      <w:r>
        <w:t>5G New Radio</w:t>
      </w:r>
    </w:p>
    <w:p w14:paraId="58092CBF" w14:textId="77777777" w:rsidR="00D81F85" w:rsidRDefault="00D81F85"/>
    <w:p w14:paraId="7D11EB0B" w14:textId="77777777" w:rsidR="00E46D45" w:rsidRPr="00892414" w:rsidRDefault="00E46D45" w:rsidP="00892414">
      <w:pPr>
        <w:rPr>
          <w:b/>
          <w:bCs/>
          <w:sz w:val="28"/>
          <w:szCs w:val="28"/>
        </w:rPr>
      </w:pPr>
      <w:r w:rsidRPr="00892414">
        <w:rPr>
          <w:b/>
          <w:bCs/>
          <w:sz w:val="28"/>
          <w:szCs w:val="28"/>
        </w:rPr>
        <w:t>Preliminary Title</w:t>
      </w:r>
    </w:p>
    <w:p w14:paraId="33730041" w14:textId="77777777" w:rsidR="00E46D45" w:rsidRDefault="00E46D45" w:rsidP="00E46D45">
      <w:r>
        <w:t>5G New Radio (NR): Next Generation Radio Access Technology</w:t>
      </w:r>
    </w:p>
    <w:p w14:paraId="6554B0DD" w14:textId="77777777" w:rsidR="00E46D45" w:rsidRDefault="00E46D45"/>
    <w:p w14:paraId="12DBE6E3" w14:textId="1C875DC0" w:rsidR="00E46D45" w:rsidRPr="00892414" w:rsidRDefault="00D81F85" w:rsidP="00892414">
      <w:pPr>
        <w:rPr>
          <w:b/>
          <w:bCs/>
          <w:sz w:val="28"/>
          <w:szCs w:val="28"/>
        </w:rPr>
      </w:pPr>
      <w:r w:rsidRPr="00892414">
        <w:rPr>
          <w:b/>
          <w:bCs/>
          <w:sz w:val="28"/>
          <w:szCs w:val="28"/>
        </w:rPr>
        <w:t>Final</w:t>
      </w:r>
      <w:r w:rsidR="00340C59" w:rsidRPr="00892414">
        <w:rPr>
          <w:b/>
          <w:bCs/>
          <w:sz w:val="28"/>
          <w:szCs w:val="28"/>
        </w:rPr>
        <w:t xml:space="preserve"> </w:t>
      </w:r>
      <w:r w:rsidR="00D41758" w:rsidRPr="00892414">
        <w:rPr>
          <w:b/>
          <w:bCs/>
          <w:sz w:val="28"/>
          <w:szCs w:val="28"/>
        </w:rPr>
        <w:t>R</w:t>
      </w:r>
      <w:r w:rsidR="00340C59" w:rsidRPr="00892414">
        <w:rPr>
          <w:b/>
          <w:bCs/>
          <w:sz w:val="28"/>
          <w:szCs w:val="28"/>
        </w:rPr>
        <w:t xml:space="preserve">esearch </w:t>
      </w:r>
      <w:r w:rsidR="00D41758" w:rsidRPr="00892414">
        <w:rPr>
          <w:b/>
          <w:bCs/>
          <w:sz w:val="28"/>
          <w:szCs w:val="28"/>
        </w:rPr>
        <w:t>P</w:t>
      </w:r>
      <w:r w:rsidR="00340C59" w:rsidRPr="00892414">
        <w:rPr>
          <w:b/>
          <w:bCs/>
          <w:sz w:val="28"/>
          <w:szCs w:val="28"/>
        </w:rPr>
        <w:t xml:space="preserve">aper </w:t>
      </w:r>
      <w:r w:rsidR="00D41758" w:rsidRPr="00892414">
        <w:rPr>
          <w:b/>
          <w:bCs/>
          <w:sz w:val="28"/>
          <w:szCs w:val="28"/>
        </w:rPr>
        <w:t>T</w:t>
      </w:r>
      <w:r w:rsidR="00340C59" w:rsidRPr="00892414">
        <w:rPr>
          <w:b/>
          <w:bCs/>
          <w:sz w:val="28"/>
          <w:szCs w:val="28"/>
        </w:rPr>
        <w:t>itle:</w:t>
      </w:r>
    </w:p>
    <w:p w14:paraId="2B57C335" w14:textId="6D802093" w:rsidR="00340C59" w:rsidRDefault="00E46D45">
      <w:r>
        <w:t xml:space="preserve"> </w:t>
      </w:r>
      <w:r w:rsidRPr="00E46D45">
        <w:t>5G New Radio: Next Generation Radio Access Network</w:t>
      </w:r>
    </w:p>
    <w:p w14:paraId="59E7B372" w14:textId="77777777" w:rsidR="00E46D45" w:rsidRDefault="00E46D45" w:rsidP="00E46D45">
      <w:pPr>
        <w:spacing w:line="256" w:lineRule="auto"/>
      </w:pPr>
    </w:p>
    <w:p w14:paraId="64A2B6F9" w14:textId="0968FAA2" w:rsidR="00E46D45" w:rsidRPr="00892414" w:rsidRDefault="00E46D45" w:rsidP="00892414">
      <w:pPr>
        <w:spacing w:line="256" w:lineRule="auto"/>
        <w:rPr>
          <w:b/>
          <w:bCs/>
          <w:sz w:val="28"/>
          <w:szCs w:val="28"/>
        </w:rPr>
      </w:pPr>
      <w:r w:rsidRPr="00892414">
        <w:rPr>
          <w:b/>
          <w:bCs/>
          <w:sz w:val="28"/>
          <w:szCs w:val="28"/>
        </w:rPr>
        <w:t>Background</w:t>
      </w:r>
    </w:p>
    <w:p w14:paraId="5152691D" w14:textId="77777777" w:rsidR="00E46D45" w:rsidRDefault="00E46D45" w:rsidP="00E46D45">
      <w:pPr>
        <w:jc w:val="both"/>
      </w:pPr>
      <w:r>
        <w:t>This is a research work in partial fulfillment of the requirements for completing the Wireless Network Course, SSY145. The project is built on 5G New Radio (NR) solution, as an innovation in Wireless Access Networks. This is to acquire the needed knowledge of the 5G network, and other related specifications around it.</w:t>
      </w:r>
    </w:p>
    <w:p w14:paraId="619764A2" w14:textId="77777777" w:rsidR="00E46D45" w:rsidRDefault="00E46D45" w:rsidP="00E46D45">
      <w:pPr>
        <w:jc w:val="both"/>
      </w:pPr>
    </w:p>
    <w:p w14:paraId="2DB7BF4A" w14:textId="77777777" w:rsidR="00D41758" w:rsidRPr="00892414" w:rsidRDefault="00D41758" w:rsidP="00892414">
      <w:pPr>
        <w:spacing w:line="256" w:lineRule="auto"/>
        <w:rPr>
          <w:b/>
          <w:bCs/>
          <w:sz w:val="28"/>
          <w:szCs w:val="28"/>
        </w:rPr>
      </w:pPr>
      <w:r w:rsidRPr="00892414">
        <w:rPr>
          <w:b/>
          <w:bCs/>
          <w:sz w:val="28"/>
          <w:szCs w:val="28"/>
        </w:rPr>
        <w:t>Main Objective</w:t>
      </w:r>
    </w:p>
    <w:p w14:paraId="617A5911" w14:textId="32D770AD" w:rsidR="00D41758" w:rsidRPr="00BE7480" w:rsidRDefault="00D41758" w:rsidP="00BE7480">
      <w:pPr>
        <w:jc w:val="both"/>
      </w:pPr>
      <w:r>
        <w:t>This research will investigate the uniqueness of the 5G network as regards the New Radio (NR) solution. It will be compared with the older and existing mobile access technologies, to further buttress on the dividends of this technology. It will also point out its various unique features, key performance indices, and applications, as a huge improvement to the telecommunication work space.</w:t>
      </w:r>
    </w:p>
    <w:p w14:paraId="07FC98A9" w14:textId="5ACC0F78" w:rsidR="00E46D45" w:rsidRPr="00892414" w:rsidRDefault="00E46D45" w:rsidP="00892414">
      <w:pPr>
        <w:spacing w:line="256" w:lineRule="auto"/>
        <w:rPr>
          <w:b/>
          <w:bCs/>
          <w:sz w:val="28"/>
          <w:szCs w:val="28"/>
        </w:rPr>
      </w:pPr>
      <w:r w:rsidRPr="00892414">
        <w:rPr>
          <w:b/>
          <w:bCs/>
          <w:sz w:val="28"/>
          <w:szCs w:val="28"/>
        </w:rPr>
        <w:t>First Written Introduction</w:t>
      </w:r>
    </w:p>
    <w:p w14:paraId="00793DE7" w14:textId="77777777" w:rsidR="00E46D45" w:rsidRDefault="00E46D45" w:rsidP="00E46D45">
      <w:pPr>
        <w:jc w:val="both"/>
      </w:pPr>
      <w:r>
        <w:t xml:space="preserve">The mobile communication network has grown over the years and these growths has been represented as generational technological innovations. This encompasses 1G, 2G,3G,4G and 5G. The G standards for generation. Each generation has its own unique architecture, advantages, as well as its challenges. Mobile services have been broadly classified into voice, video and data, with other sub-sets breaking out of these three. 5G NR (New Radio) is an air interface developed for 5G. An air interface is the radio frequency part of the radio access network, between the mobile device and its base station. It is using the wireless channel to connect mobile devices, mobile stations and, generally, user equipment to the base station. There a couple of base stations that make up the network and are geographically spread out. This helps </w:t>
      </w:r>
      <w:r>
        <w:lastRenderedPageBreak/>
        <w:t xml:space="preserve">to achieve expected service coverage and hand off of service from one base station to another, thus enabling service accessibility even with mobility. </w:t>
      </w:r>
    </w:p>
    <w:p w14:paraId="4648645D" w14:textId="77777777" w:rsidR="00E46D45" w:rsidRDefault="00E46D45" w:rsidP="00E46D45">
      <w:pPr>
        <w:jc w:val="both"/>
      </w:pPr>
      <w:r>
        <w:t>Furthermore, 5G NR, as a new radio access technology (RAT), was developed by 3GPP (3rd Generation Partnership Project) for the 5G (fifth generation) mobile networks. It was designed to be the global standard for the air interface of 5G networks. A Radio Access Technology or (RAT) is the underlying physical connection method for a radio-based communication network. 5G also uses OFDM (orthogonal frequency-division multiplexing), a spectral efficient technique already being used by WiMAX, LTE and IEEE 802.11 (Wi-Fi).</w:t>
      </w:r>
    </w:p>
    <w:p w14:paraId="623F2C62" w14:textId="22E01FB7" w:rsidR="00E46D45" w:rsidRDefault="00E46D45" w:rsidP="00E46D45">
      <w:pPr>
        <w:jc w:val="both"/>
      </w:pPr>
      <w:r>
        <w:t xml:space="preserve">The 5G System architecture is defined to support data connectivity and services enabling deployments to use techniques such as e.g. Network Function Virtualization (NFV) and Software Defined Networking (SDN). 5G performance requirement is higher than 4G, including the capability to support between 100Mbps to 1Gbps user experience speed, 1 million connections density per kilometer square, millisecond level of end-to-end latency of less than 10ms, </w:t>
      </w:r>
      <w:proofErr w:type="spellStart"/>
      <w:r>
        <w:t>Tbps</w:t>
      </w:r>
      <w:proofErr w:type="spellEnd"/>
      <w:r>
        <w:t xml:space="preserve"> level of traffic flow density per kilometer square, mobility of up to 500km/h. All of these make up to the top three (3) key performance indicators of 5G network (user experience, connection density and latency). Meanwhile, 5G is required to improve the efficiency of network deployment and operation &amp; maintenance. To compare with 4G, the spectrum efficiency improved between 5 to 15 times, and the cost efficiency improved more than hundred times.</w:t>
      </w:r>
    </w:p>
    <w:p w14:paraId="0B2D637C" w14:textId="77777777" w:rsidR="00B64546" w:rsidRDefault="00B64546" w:rsidP="00E46D45">
      <w:pPr>
        <w:jc w:val="both"/>
      </w:pPr>
    </w:p>
    <w:p w14:paraId="1A290F3E" w14:textId="198BDC2E" w:rsidR="00B64546" w:rsidRPr="00F343B1" w:rsidRDefault="00B64546" w:rsidP="00F343B1">
      <w:pPr>
        <w:spacing w:line="256" w:lineRule="auto"/>
        <w:rPr>
          <w:b/>
          <w:bCs/>
          <w:sz w:val="28"/>
          <w:szCs w:val="28"/>
        </w:rPr>
      </w:pPr>
      <w:r w:rsidRPr="00F343B1">
        <w:rPr>
          <w:b/>
          <w:bCs/>
          <w:sz w:val="28"/>
          <w:szCs w:val="28"/>
        </w:rPr>
        <w:t>Initial Scope</w:t>
      </w:r>
    </w:p>
    <w:p w14:paraId="343A83F5" w14:textId="77777777" w:rsidR="00B64546" w:rsidRDefault="00B64546" w:rsidP="00B64546">
      <w:r>
        <w:t>This research will cover the following specific topics, but not limited to them</w:t>
      </w:r>
    </w:p>
    <w:p w14:paraId="43E51DF4" w14:textId="77777777" w:rsidR="00B64546" w:rsidRDefault="00B64546" w:rsidP="00B64546">
      <w:pPr>
        <w:pStyle w:val="ListParagraph"/>
        <w:numPr>
          <w:ilvl w:val="0"/>
          <w:numId w:val="3"/>
        </w:numPr>
        <w:spacing w:line="256" w:lineRule="auto"/>
      </w:pPr>
      <w:r>
        <w:t>Architecture of the 5G network</w:t>
      </w:r>
    </w:p>
    <w:p w14:paraId="47BAEC36" w14:textId="77777777" w:rsidR="00B64546" w:rsidRDefault="00B64546" w:rsidP="00B64546">
      <w:pPr>
        <w:pStyle w:val="ListParagraph"/>
        <w:numPr>
          <w:ilvl w:val="0"/>
          <w:numId w:val="3"/>
        </w:numPr>
        <w:spacing w:line="256" w:lineRule="auto"/>
      </w:pPr>
      <w:r>
        <w:t xml:space="preserve">Review of the Radio Access Network of 1G, 2G,3G and 4G </w:t>
      </w:r>
    </w:p>
    <w:p w14:paraId="6904B3E6" w14:textId="77777777" w:rsidR="00B64546" w:rsidRDefault="00B64546" w:rsidP="00B64546">
      <w:pPr>
        <w:pStyle w:val="ListParagraph"/>
        <w:numPr>
          <w:ilvl w:val="0"/>
          <w:numId w:val="3"/>
        </w:numPr>
        <w:spacing w:line="256" w:lineRule="auto"/>
      </w:pPr>
      <w:r>
        <w:t>5G Radio Access and NR</w:t>
      </w:r>
    </w:p>
    <w:p w14:paraId="7476680D" w14:textId="77777777" w:rsidR="00B64546" w:rsidRDefault="00B64546" w:rsidP="00B64546">
      <w:pPr>
        <w:pStyle w:val="ListParagraph"/>
        <w:numPr>
          <w:ilvl w:val="0"/>
          <w:numId w:val="3"/>
        </w:numPr>
        <w:spacing w:line="256" w:lineRule="auto"/>
      </w:pPr>
      <w:r>
        <w:t xml:space="preserve">5G NR Key Features </w:t>
      </w:r>
    </w:p>
    <w:p w14:paraId="7D82B155" w14:textId="77777777" w:rsidR="00B64546" w:rsidRDefault="00B64546" w:rsidP="00B64546">
      <w:pPr>
        <w:pStyle w:val="ListParagraph"/>
        <w:numPr>
          <w:ilvl w:val="0"/>
          <w:numId w:val="3"/>
        </w:numPr>
        <w:spacing w:line="256" w:lineRule="auto"/>
      </w:pPr>
      <w:r>
        <w:t>Frequency Spectrum and Licensing for 5G NR</w:t>
      </w:r>
    </w:p>
    <w:p w14:paraId="19D9F867" w14:textId="77777777" w:rsidR="00B64546" w:rsidRDefault="00B64546" w:rsidP="00B64546">
      <w:pPr>
        <w:pStyle w:val="ListParagraph"/>
        <w:numPr>
          <w:ilvl w:val="0"/>
          <w:numId w:val="3"/>
        </w:numPr>
        <w:spacing w:line="256" w:lineRule="auto"/>
      </w:pPr>
      <w:r>
        <w:t xml:space="preserve">5G NR Standards and Specifications </w:t>
      </w:r>
    </w:p>
    <w:p w14:paraId="5A1B37E5" w14:textId="77777777" w:rsidR="00B64546" w:rsidRDefault="00B64546" w:rsidP="00B64546">
      <w:pPr>
        <w:pStyle w:val="ListParagraph"/>
        <w:numPr>
          <w:ilvl w:val="0"/>
          <w:numId w:val="3"/>
        </w:numPr>
        <w:spacing w:line="256" w:lineRule="auto"/>
      </w:pPr>
      <w:r>
        <w:t>5G Network Deployment and Roll-out</w:t>
      </w:r>
    </w:p>
    <w:p w14:paraId="613C3A09" w14:textId="77777777" w:rsidR="00B64546" w:rsidRDefault="00B64546" w:rsidP="00B64546">
      <w:pPr>
        <w:pStyle w:val="ListParagraph"/>
        <w:numPr>
          <w:ilvl w:val="0"/>
          <w:numId w:val="3"/>
        </w:numPr>
        <w:spacing w:line="256" w:lineRule="auto"/>
      </w:pPr>
      <w:r>
        <w:t xml:space="preserve">5G NR Service Interfaces </w:t>
      </w:r>
    </w:p>
    <w:p w14:paraId="218AC1F7" w14:textId="1548B0CC" w:rsidR="00B64546" w:rsidRDefault="00B64546" w:rsidP="00B64546">
      <w:pPr>
        <w:pStyle w:val="ListParagraph"/>
        <w:numPr>
          <w:ilvl w:val="0"/>
          <w:numId w:val="3"/>
        </w:numPr>
        <w:spacing w:line="256" w:lineRule="auto"/>
      </w:pPr>
      <w:r>
        <w:t>5G Backward Compatibility</w:t>
      </w:r>
    </w:p>
    <w:p w14:paraId="633FDFE5" w14:textId="502DB71E" w:rsidR="00B64546" w:rsidRPr="00F343B1" w:rsidRDefault="00B64546" w:rsidP="00F343B1">
      <w:pPr>
        <w:spacing w:line="256" w:lineRule="auto"/>
        <w:rPr>
          <w:b/>
          <w:bCs/>
          <w:sz w:val="28"/>
          <w:szCs w:val="28"/>
        </w:rPr>
      </w:pPr>
      <w:r w:rsidRPr="00F343B1">
        <w:rPr>
          <w:b/>
          <w:bCs/>
          <w:sz w:val="28"/>
          <w:szCs w:val="28"/>
        </w:rPr>
        <w:t>Limitation</w:t>
      </w:r>
      <w:r w:rsidR="00F343B1">
        <w:rPr>
          <w:b/>
          <w:bCs/>
          <w:sz w:val="28"/>
          <w:szCs w:val="28"/>
        </w:rPr>
        <w:t xml:space="preserve"> on the research work</w:t>
      </w:r>
    </w:p>
    <w:p w14:paraId="7210D26E" w14:textId="0E0A660E" w:rsidR="00B64546" w:rsidRDefault="00B64546" w:rsidP="00B64546">
      <w:pPr>
        <w:jc w:val="both"/>
      </w:pPr>
      <w:r>
        <w:t>This is a research project based on theoretical findings on 5G NR. There was no specific simulation or bench test. Also, there were no real-life data gathered from the network service operators that are already using 5G.</w:t>
      </w:r>
    </w:p>
    <w:p w14:paraId="0A65A845" w14:textId="77777777" w:rsidR="00B64546" w:rsidRPr="00F343B1" w:rsidRDefault="00B64546" w:rsidP="00F343B1">
      <w:pPr>
        <w:spacing w:line="256" w:lineRule="auto"/>
        <w:rPr>
          <w:b/>
          <w:bCs/>
          <w:sz w:val="28"/>
          <w:szCs w:val="28"/>
        </w:rPr>
      </w:pPr>
      <w:r w:rsidRPr="00F343B1">
        <w:rPr>
          <w:b/>
          <w:bCs/>
          <w:sz w:val="28"/>
          <w:szCs w:val="28"/>
        </w:rPr>
        <w:t>Project Risk</w:t>
      </w:r>
    </w:p>
    <w:p w14:paraId="78F51E87" w14:textId="77777777" w:rsidR="00B64546" w:rsidRDefault="00B64546" w:rsidP="00B64546">
      <w:pPr>
        <w:jc w:val="both"/>
      </w:pPr>
      <w:r>
        <w:t>5G NR is new technology and yet to be deployed across all the mobile service operators. Hence, every day there will be a new idea and a lot of published research works. Therefore, to avoid miss-match, the work load will divided between group members depending on sub-section of research.</w:t>
      </w:r>
    </w:p>
    <w:p w14:paraId="65E75E13" w14:textId="4D0E67F6" w:rsidR="00B64546" w:rsidRDefault="00B64546" w:rsidP="00E46D45">
      <w:pPr>
        <w:jc w:val="both"/>
      </w:pPr>
      <w:r>
        <w:lastRenderedPageBreak/>
        <w:t>This also means the group members will have to do a lot of personal reading and cross-referencing to acquire the needed theoretical background to support this project. This also means critical feedback will be needed from the examiner in-charge and the teaching assistant progressively. This will require proactive knowledge gathering and continuous involvement of the supervisors.</w:t>
      </w:r>
    </w:p>
    <w:p w14:paraId="3A0CDA8C" w14:textId="77777777" w:rsidR="00B64546" w:rsidRDefault="00B64546" w:rsidP="00E46D45">
      <w:pPr>
        <w:jc w:val="both"/>
      </w:pPr>
    </w:p>
    <w:p w14:paraId="2BBD6AB8" w14:textId="7FD27450" w:rsidR="00F83EBB" w:rsidRPr="00F343B1" w:rsidRDefault="00F83EBB" w:rsidP="00F343B1">
      <w:pPr>
        <w:spacing w:line="256" w:lineRule="auto"/>
        <w:rPr>
          <w:b/>
          <w:bCs/>
          <w:sz w:val="28"/>
          <w:szCs w:val="28"/>
        </w:rPr>
      </w:pPr>
      <w:r w:rsidRPr="00F343B1">
        <w:rPr>
          <w:b/>
          <w:bCs/>
          <w:sz w:val="28"/>
          <w:szCs w:val="28"/>
        </w:rPr>
        <w:t>Second Introduction Written</w:t>
      </w:r>
      <w:r w:rsidR="00A71C96" w:rsidRPr="00F343B1">
        <w:rPr>
          <w:b/>
          <w:bCs/>
          <w:sz w:val="28"/>
          <w:szCs w:val="28"/>
        </w:rPr>
        <w:t xml:space="preserve"> (Progress Report)</w:t>
      </w:r>
    </w:p>
    <w:p w14:paraId="38D4E0E8" w14:textId="5A665469" w:rsidR="00F83EBB" w:rsidRDefault="00F83EBB" w:rsidP="00F83EBB">
      <w:pPr>
        <w:jc w:val="both"/>
      </w:pPr>
      <w:r>
        <w:t xml:space="preserve">5G new radio (NR) is the access air interface into the 5G network. 5G NR offers a unified, and more capable air interface. It has been designed with an extended capacity to enable next-generation user experiences, empower new deployment models and deliver new services. This is to be achieved with very high data rates in the wireless space, with superior reliability and very low latency. </w:t>
      </w:r>
      <w:r w:rsidRPr="00916011">
        <w:t>5G NR covers higher data modulation, channel coding, waveform generation, network slicing, MIMO, frame structures, numerology, hybrid automatic repeat request (HARQ) and duplexing.</w:t>
      </w:r>
      <w:r>
        <w:t xml:space="preserve"> 5G will expand the mobile ecosystem into new realms. It will improve every industry, from safer transportation, remote healthcare, precision agriculture, </w:t>
      </w:r>
      <w:r w:rsidR="00AA3815">
        <w:t xml:space="preserve">to </w:t>
      </w:r>
      <w:r>
        <w:t>digitized logistics, and much more. Incisively</w:t>
      </w:r>
      <w:r w:rsidR="00AA3815">
        <w:t xml:space="preserve">, </w:t>
      </w:r>
      <w:r>
        <w:t>1G, 2G, 3G, and 4G all led to 5G, which is designed to provide more connectivity than was ever available before.</w:t>
      </w:r>
    </w:p>
    <w:p w14:paraId="59C50097" w14:textId="192407C5" w:rsidR="00F83EBB" w:rsidRDefault="00F83EBB" w:rsidP="00F83EBB">
      <w:pPr>
        <w:jc w:val="both"/>
      </w:pPr>
      <w:r>
        <w:t xml:space="preserve">Going forward, 5G will serve as the foundation for other newer technologies. It will focus on the </w:t>
      </w:r>
      <w:proofErr w:type="spellStart"/>
      <w:r>
        <w:t>the</w:t>
      </w:r>
      <w:proofErr w:type="spellEnd"/>
      <w:r>
        <w:t xml:space="preserve"> expansion and enhancement of mobile internet and Internet of Things (IoT). The future 5G mobile applications defined by the International Telecommunication Union (ITU) in June 2015 are categorized into three types. They are Enhanced Mobile Broadband (</w:t>
      </w:r>
      <w:proofErr w:type="spellStart"/>
      <w:r>
        <w:t>eMBB</w:t>
      </w:r>
      <w:proofErr w:type="spellEnd"/>
      <w:r>
        <w:t xml:space="preserve">), Massive Machine Type Communication </w:t>
      </w:r>
      <w:r w:rsidR="00CC51F1">
        <w:t>(</w:t>
      </w:r>
      <w:proofErr w:type="spellStart"/>
      <w:r w:rsidR="00CC51F1">
        <w:t>mMTC</w:t>
      </w:r>
      <w:proofErr w:type="spellEnd"/>
      <w:r w:rsidR="00CC51F1">
        <w:t xml:space="preserve">) </w:t>
      </w:r>
      <w:r>
        <w:t>and Ultra-Reliable and Low-Latency Communication</w:t>
      </w:r>
      <w:r w:rsidR="00CC51F1">
        <w:t xml:space="preserve"> (URLLC).</w:t>
      </w:r>
    </w:p>
    <w:p w14:paraId="75B498AA" w14:textId="71CF7D23" w:rsidR="00F83EBB" w:rsidRDefault="00F83EBB" w:rsidP="00F83EBB">
      <w:pPr>
        <w:jc w:val="both"/>
      </w:pPr>
      <w:r>
        <w:t>The Enhanced Mobile Broadband (</w:t>
      </w:r>
      <w:proofErr w:type="spellStart"/>
      <w:r>
        <w:t>eMBB</w:t>
      </w:r>
      <w:proofErr w:type="spellEnd"/>
      <w:r>
        <w:t xml:space="preserve">) is to facilitate people-to-people exchange as a fundamental requirement set out for mobile communications. </w:t>
      </w:r>
      <w:proofErr w:type="spellStart"/>
      <w:r>
        <w:t>eMBB</w:t>
      </w:r>
      <w:proofErr w:type="spellEnd"/>
      <w:r>
        <w:t xml:space="preserve"> focuses on </w:t>
      </w:r>
      <w:r w:rsidR="00561BA1">
        <w:t>increased data rates</w:t>
      </w:r>
      <w:r>
        <w:t xml:space="preserve"> leading to a tremendous improvement of a user's perceived experience. Massive Machine Type Communication (</w:t>
      </w:r>
      <w:proofErr w:type="spellStart"/>
      <w:r>
        <w:t>mMTC</w:t>
      </w:r>
      <w:proofErr w:type="spellEnd"/>
      <w:r>
        <w:t>) promotes the increasingly interconnect</w:t>
      </w:r>
      <w:r w:rsidR="00561BA1">
        <w:t>ion</w:t>
      </w:r>
      <w:r>
        <w:t xml:space="preserve">, </w:t>
      </w:r>
      <w:r w:rsidR="00561BA1">
        <w:t xml:space="preserve">or </w:t>
      </w:r>
      <w:r>
        <w:t>Internet of Things (IoT) and other vertical industries, that will bring about a large number of wireless sensor networks, putting a new demand network access quantities and power consumption efficiency. Then, Ultra-Reliable and Low-Latency Communication (</w:t>
      </w:r>
      <w:proofErr w:type="spellStart"/>
      <w:r>
        <w:t>uRLLC</w:t>
      </w:r>
      <w:proofErr w:type="spellEnd"/>
      <w:r>
        <w:t>) revolves around Industry automation, telemedicine, smart grid</w:t>
      </w:r>
      <w:r w:rsidR="00561BA1">
        <w:t>s</w:t>
      </w:r>
      <w:r>
        <w:t xml:space="preserve">, and other vertical industries that require high reliability and low latency. Consequently, the key features of the 5G NR encompasses </w:t>
      </w:r>
      <w:r w:rsidRPr="00B723F8">
        <w:t xml:space="preserve">ultra-lean carrier design, Scalable OFDM based air-interface, UE Massive MIMO and beamforming, Usage of sub 6GHz and </w:t>
      </w:r>
      <w:proofErr w:type="spellStart"/>
      <w:r w:rsidRPr="00B723F8">
        <w:t>mmWave</w:t>
      </w:r>
      <w:proofErr w:type="spellEnd"/>
      <w:r w:rsidRPr="00B723F8">
        <w:t xml:space="preserve"> spectrum, and scalable numerology.</w:t>
      </w:r>
      <w:r>
        <w:t xml:space="preserve"> A couple of technological solutions released and standardized over the years have actually made this a reality.</w:t>
      </w:r>
    </w:p>
    <w:p w14:paraId="2C519C9B" w14:textId="25B61643" w:rsidR="00F83EBB" w:rsidRDefault="00F83EBB" w:rsidP="00F83EBB">
      <w:pPr>
        <w:jc w:val="both"/>
      </w:pPr>
      <w:r>
        <w:t xml:space="preserve">In order to meet the requirements of massive connections and ultra-high data rates, 5G networks are designed to be deployed in high frequency bands, such as 28 GHz and 39 GHz, (attracting industrywide attention) in addition to sub-6 GHz bands. There is also room to use other higher frequencies, licensed or unlicensed. Compared with the radio propagation features of low frequency bands, the signals in high frequency bands are more susceptible to issues such as architecture materials, vegetation, rain attenuation, atmospheric absorption and oxygen attenuation. Empirically, to increase data rate, is to increase the bandwidth used for the communication and use a better modulation technique. The wireless channel is unique as it is unguided and hence, other concerns have to be catered for the efficient use of the wireless space. </w:t>
      </w:r>
      <w:r w:rsidR="00561BA1">
        <w:t>5G NR</w:t>
      </w:r>
      <w:r>
        <w:t xml:space="preserve"> is designed to scale up to 1000MHz of bandwidth and 20Gbps data rate over the air interface.</w:t>
      </w:r>
    </w:p>
    <w:p w14:paraId="51F1C10C" w14:textId="229B9B6A" w:rsidR="00F83EBB" w:rsidRDefault="00F83EBB" w:rsidP="00F83EBB">
      <w:pPr>
        <w:jc w:val="both"/>
      </w:pPr>
      <w:r>
        <w:lastRenderedPageBreak/>
        <w:t>Furthermore, 5G</w:t>
      </w:r>
      <w:r w:rsidR="00561BA1">
        <w:t xml:space="preserve"> NR</w:t>
      </w:r>
      <w:r>
        <w:t xml:space="preserve"> offers both forward and backward compatibility. It can co-exist with a 4G LTE network, using the same frequency band, and sharing physical infrastructure. This led to 5G networking modes denoted as standalone (SA) and non-standalone (NSA).</w:t>
      </w:r>
    </w:p>
    <w:p w14:paraId="608CE0D9" w14:textId="7E8768B0" w:rsidR="00923FB1" w:rsidRDefault="00923FB1" w:rsidP="00E46D45">
      <w:pPr>
        <w:jc w:val="both"/>
      </w:pPr>
    </w:p>
    <w:p w14:paraId="37BBCA35" w14:textId="7558CB8A" w:rsidR="00923FB1" w:rsidRPr="00297B26" w:rsidRDefault="00297B26" w:rsidP="00297B26">
      <w:pPr>
        <w:spacing w:line="256" w:lineRule="auto"/>
        <w:rPr>
          <w:b/>
          <w:bCs/>
          <w:sz w:val="28"/>
          <w:szCs w:val="28"/>
        </w:rPr>
      </w:pPr>
      <w:r>
        <w:rPr>
          <w:b/>
          <w:bCs/>
          <w:sz w:val="28"/>
          <w:szCs w:val="28"/>
        </w:rPr>
        <w:t xml:space="preserve">List of </w:t>
      </w:r>
      <w:r w:rsidR="00923FB1" w:rsidRPr="00297B26">
        <w:rPr>
          <w:b/>
          <w:bCs/>
          <w:sz w:val="28"/>
          <w:szCs w:val="28"/>
        </w:rPr>
        <w:t>References</w:t>
      </w:r>
    </w:p>
    <w:p w14:paraId="3A491EA2" w14:textId="77777777" w:rsidR="00923FB1" w:rsidRDefault="00923FB1" w:rsidP="00923FB1">
      <w:r>
        <w:t>[1] Ericsson AB., J. PEISA, P. PERSSON, S. PARKVALL, E. DAHLMAN, A. GRØVLEN, C. HOYMANN, D. GERSTENBERGER, February 2020, 5G New Radio Evolution, IEEE Communications Standards Magazine. pp 2-14, December 2017</w:t>
      </w:r>
    </w:p>
    <w:p w14:paraId="2228FC5A" w14:textId="77777777" w:rsidR="00923FB1" w:rsidRDefault="00923FB1" w:rsidP="00923FB1">
      <w:r>
        <w:t xml:space="preserve">[2] S. </w:t>
      </w:r>
      <w:proofErr w:type="spellStart"/>
      <w:r>
        <w:t>Parkvall</w:t>
      </w:r>
      <w:proofErr w:type="spellEnd"/>
      <w:r>
        <w:t xml:space="preserve">, E. </w:t>
      </w:r>
      <w:proofErr w:type="spellStart"/>
      <w:r>
        <w:t>Dahlman</w:t>
      </w:r>
      <w:proofErr w:type="spellEnd"/>
      <w:r>
        <w:t xml:space="preserve">, A. </w:t>
      </w:r>
      <w:proofErr w:type="spellStart"/>
      <w:r>
        <w:t>Furusk¨ar</w:t>
      </w:r>
      <w:proofErr w:type="spellEnd"/>
      <w:r>
        <w:t xml:space="preserve">, and M. </w:t>
      </w:r>
      <w:proofErr w:type="spellStart"/>
      <w:r>
        <w:t>Frenne</w:t>
      </w:r>
      <w:proofErr w:type="spellEnd"/>
      <w:r>
        <w:t>. “NR: The New 5G Radio Access Technology”, IEEE Communications Standards Magazine, pp. 24-30, December 2017</w:t>
      </w:r>
    </w:p>
    <w:p w14:paraId="1965D7D3" w14:textId="77777777" w:rsidR="00923FB1" w:rsidRDefault="00923FB1" w:rsidP="00923FB1">
      <w:r>
        <w:t>[3] Qualcomm Technologies, Inc. Making 5G NR a reality Leading the technology innovations for a unified, more capable 5G air interface. pp 2-</w:t>
      </w:r>
      <w:proofErr w:type="gramStart"/>
      <w:r>
        <w:t>63,September</w:t>
      </w:r>
      <w:proofErr w:type="gramEnd"/>
      <w:r>
        <w:t>, 2016</w:t>
      </w:r>
    </w:p>
    <w:p w14:paraId="731565EF" w14:textId="77777777" w:rsidR="00923FB1" w:rsidRDefault="00923FB1" w:rsidP="00923FB1">
      <w:r>
        <w:t xml:space="preserve">[4] Ericsson AB., A. A. Zaidi, R. </w:t>
      </w:r>
      <w:proofErr w:type="spellStart"/>
      <w:r>
        <w:t>Baldemair</w:t>
      </w:r>
      <w:proofErr w:type="spellEnd"/>
      <w:r>
        <w:t xml:space="preserve">, M. Andersson, S. </w:t>
      </w:r>
      <w:proofErr w:type="spellStart"/>
      <w:r>
        <w:t>Fax´er</w:t>
      </w:r>
      <w:proofErr w:type="spellEnd"/>
      <w:r>
        <w:t xml:space="preserve">, V. </w:t>
      </w:r>
      <w:proofErr w:type="spellStart"/>
      <w:r>
        <w:t>Mol´es</w:t>
      </w:r>
      <w:proofErr w:type="spellEnd"/>
      <w:r>
        <w:t>-Cases, Z. Wang,”2017-07 [online] Available at ericsson.com/en/reports-and-papers/ericsson-technologyreview/articles/designing-for-the-future-the-5g-nr-physical-layer</w:t>
      </w:r>
    </w:p>
    <w:p w14:paraId="16F46914" w14:textId="77777777" w:rsidR="00923FB1" w:rsidRDefault="00923FB1" w:rsidP="00923FB1">
      <w:r>
        <w:t xml:space="preserve">[5] Qualcomm Technologies Inc. Expanding the 5G NR </w:t>
      </w:r>
      <w:proofErr w:type="gramStart"/>
      <w:r>
        <w:t>ecosystem.[</w:t>
      </w:r>
      <w:proofErr w:type="gramEnd"/>
      <w:r>
        <w:t>online] https://www.qualcomm.com/media/documents/files/expanding-the-5g-nr-ecosystem-and-roadmap-in-3gpp-rel-16-beyond.pdf ,pp 3-25, September 2018</w:t>
      </w:r>
    </w:p>
    <w:p w14:paraId="396FE36E" w14:textId="77777777" w:rsidR="00923FB1" w:rsidRDefault="00923FB1" w:rsidP="00923FB1">
      <w:r>
        <w:t>[6] Amitabha Ghosh, Nokia, “5G New Radio (NR): Physical Layer Overview and Performance”, IEEE Communication Theory Workshop 2018. pp 2-37, May 2018</w:t>
      </w:r>
    </w:p>
    <w:p w14:paraId="1474D186" w14:textId="77777777" w:rsidR="00923FB1" w:rsidRDefault="00923FB1" w:rsidP="00923FB1">
      <w:r>
        <w:t>[7] Huawei Technologies., Alexander Serbin, “On the roads to 5G: theory and practice”. ITU Seminar. pp 2-18, May 2018</w:t>
      </w:r>
    </w:p>
    <w:p w14:paraId="6096BDFF" w14:textId="77777777" w:rsidR="00923FB1" w:rsidRDefault="00923FB1" w:rsidP="00923FB1">
      <w:r>
        <w:t xml:space="preserve">[8] Ericsson AB., Shiv K. </w:t>
      </w:r>
      <w:proofErr w:type="spellStart"/>
      <w:r>
        <w:t>Bakhshi</w:t>
      </w:r>
      <w:proofErr w:type="spellEnd"/>
      <w:r>
        <w:t>, Ph.D. “5G and standards: managing complexity, ensuring interoperability”. Ericsson presentation. pp 2-18, February 2018</w:t>
      </w:r>
    </w:p>
    <w:p w14:paraId="1203C1F2" w14:textId="77777777" w:rsidR="00923FB1" w:rsidRDefault="00923FB1" w:rsidP="00923FB1">
      <w:r>
        <w:t>[9] 3GPP publication. The 5G Evolution: 3GPP Releases 16-</w:t>
      </w:r>
      <w:proofErr w:type="gramStart"/>
      <w:r>
        <w:t>17.[</w:t>
      </w:r>
      <w:proofErr w:type="gramEnd"/>
      <w:r>
        <w:t>online], https://www.5gamericas.org/wp-content/uploads/2020/01/5G-Evolution-3GPP-R16-R17-FINAL.pdf pp 22-27, Jan 2020.</w:t>
      </w:r>
    </w:p>
    <w:p w14:paraId="35342061" w14:textId="77777777" w:rsidR="00923FB1" w:rsidRDefault="00923FB1" w:rsidP="00923FB1">
      <w:r>
        <w:t>[10] ZYXEL [online] https://www.zyxel.com/solutions/5g-nr-serviceprovider-20200115-082732.shtmlsn-nsa</w:t>
      </w:r>
    </w:p>
    <w:p w14:paraId="2BCAFD4F" w14:textId="77777777" w:rsidR="00923FB1" w:rsidRDefault="00923FB1" w:rsidP="00923FB1">
      <w:r>
        <w:t>[11] H. Ji, S. Park, J. Yeo, Y. Kim, J. Lee and B. Shim</w:t>
      </w:r>
      <w:proofErr w:type="gramStart"/>
      <w:r>
        <w:t>, ”Ultra</w:t>
      </w:r>
      <w:proofErr w:type="gramEnd"/>
      <w:r>
        <w:t xml:space="preserve">-Reliable and Low-Latency Communications in 5G Downlink: Physical Layer Aspects,” in IEEE Wireless Communications, vol. 25, no. 3, pp. 124-130, JUNE 2018, </w:t>
      </w:r>
      <w:proofErr w:type="spellStart"/>
      <w:r>
        <w:t>doi</w:t>
      </w:r>
      <w:proofErr w:type="spellEnd"/>
      <w:r>
        <w:t>: 10.1109/MWC.2018.1700294.</w:t>
      </w:r>
    </w:p>
    <w:p w14:paraId="256491E6" w14:textId="77777777" w:rsidR="00923FB1" w:rsidRDefault="00923FB1" w:rsidP="00923FB1">
      <w:r>
        <w:t>[12] Qualcomm Technologies Inc., “What can we do with 5G NR Spectrum Sharing that isn’t possible today?” Available at https://www.qualcomm.com/media/documents/files/new-3gpp-efforton-nr-in-unlicensed-spectrum-expands-5g-to-new-areas.pdf, pp. 4-32, December 2017</w:t>
      </w:r>
    </w:p>
    <w:p w14:paraId="2BC8218C" w14:textId="655E86DD" w:rsidR="00923FB1" w:rsidRDefault="00923FB1" w:rsidP="00793E4E">
      <w:r>
        <w:t>[13] GSMA publication, Road to 5G: Introduction and Migration. pp 6-27, April 2018</w:t>
      </w:r>
    </w:p>
    <w:p w14:paraId="18631677" w14:textId="746EC23E" w:rsidR="00D9481F" w:rsidRPr="00297B26" w:rsidRDefault="00D9481F" w:rsidP="00297B26">
      <w:pPr>
        <w:spacing w:line="256" w:lineRule="auto"/>
        <w:rPr>
          <w:b/>
          <w:bCs/>
          <w:sz w:val="28"/>
          <w:szCs w:val="28"/>
        </w:rPr>
      </w:pPr>
      <w:r w:rsidRPr="00297B26">
        <w:rPr>
          <w:b/>
          <w:bCs/>
          <w:sz w:val="28"/>
          <w:szCs w:val="28"/>
        </w:rPr>
        <w:lastRenderedPageBreak/>
        <w:t>IMPORTANT POINTS</w:t>
      </w:r>
    </w:p>
    <w:p w14:paraId="11842AE5" w14:textId="7545C2CD" w:rsidR="00343B67" w:rsidRDefault="00F83EBB" w:rsidP="00723FE0">
      <w:pPr>
        <w:pStyle w:val="ListParagraph"/>
        <w:numPr>
          <w:ilvl w:val="0"/>
          <w:numId w:val="6"/>
        </w:numPr>
        <w:jc w:val="both"/>
      </w:pPr>
      <w:r>
        <w:t>Abstract</w:t>
      </w:r>
    </w:p>
    <w:p w14:paraId="104F1A07" w14:textId="19EF7681" w:rsidR="00297B26" w:rsidRDefault="00297B26" w:rsidP="00723FE0">
      <w:pPr>
        <w:pStyle w:val="ListParagraph"/>
        <w:numPr>
          <w:ilvl w:val="0"/>
          <w:numId w:val="6"/>
        </w:numPr>
        <w:jc w:val="both"/>
      </w:pPr>
      <w:r>
        <w:t>Define the aim</w:t>
      </w:r>
    </w:p>
    <w:p w14:paraId="3180DB18" w14:textId="1888DA84" w:rsidR="00F83EBB" w:rsidRDefault="00F83EBB" w:rsidP="00723FE0">
      <w:pPr>
        <w:pStyle w:val="ListParagraph"/>
        <w:numPr>
          <w:ilvl w:val="0"/>
          <w:numId w:val="6"/>
        </w:numPr>
        <w:jc w:val="both"/>
      </w:pPr>
      <w:r>
        <w:t>Introduction</w:t>
      </w:r>
    </w:p>
    <w:p w14:paraId="5533C003" w14:textId="0FDB10B4" w:rsidR="00F83EBB" w:rsidRDefault="00F83EBB" w:rsidP="00723FE0">
      <w:pPr>
        <w:pStyle w:val="ListParagraph"/>
        <w:numPr>
          <w:ilvl w:val="0"/>
          <w:numId w:val="6"/>
        </w:numPr>
        <w:jc w:val="both"/>
      </w:pPr>
      <w:r>
        <w:t>Use of diagrams</w:t>
      </w:r>
    </w:p>
    <w:p w14:paraId="621C7885" w14:textId="3CEDD261" w:rsidR="00F83EBB" w:rsidRDefault="00F83EBB" w:rsidP="00723FE0">
      <w:pPr>
        <w:pStyle w:val="ListParagraph"/>
        <w:numPr>
          <w:ilvl w:val="0"/>
          <w:numId w:val="6"/>
        </w:numPr>
        <w:jc w:val="both"/>
      </w:pPr>
      <w:r>
        <w:t>Pre-5G Communication</w:t>
      </w:r>
    </w:p>
    <w:p w14:paraId="7694E9B5" w14:textId="1BC219B7" w:rsidR="00F83EBB" w:rsidRDefault="00F83EBB" w:rsidP="00723FE0">
      <w:pPr>
        <w:pStyle w:val="ListParagraph"/>
        <w:numPr>
          <w:ilvl w:val="0"/>
          <w:numId w:val="6"/>
        </w:numPr>
        <w:jc w:val="both"/>
      </w:pPr>
      <w:r>
        <w:t>Description of 5G NR</w:t>
      </w:r>
    </w:p>
    <w:p w14:paraId="006142AC" w14:textId="396991A7" w:rsidR="00F83EBB" w:rsidRDefault="00F83EBB" w:rsidP="00723FE0">
      <w:pPr>
        <w:pStyle w:val="ListParagraph"/>
        <w:numPr>
          <w:ilvl w:val="0"/>
          <w:numId w:val="6"/>
        </w:numPr>
        <w:jc w:val="both"/>
      </w:pPr>
      <w:r>
        <w:t>5G NR standardization</w:t>
      </w:r>
    </w:p>
    <w:p w14:paraId="1BA41F05" w14:textId="4EF3D209" w:rsidR="00F83EBB" w:rsidRDefault="00F83EBB" w:rsidP="00723FE0">
      <w:pPr>
        <w:pStyle w:val="ListParagraph"/>
        <w:numPr>
          <w:ilvl w:val="0"/>
          <w:numId w:val="6"/>
        </w:numPr>
        <w:jc w:val="both"/>
      </w:pPr>
      <w:r>
        <w:t>Deployment modes of 5G NR</w:t>
      </w:r>
    </w:p>
    <w:p w14:paraId="7ACD7B02" w14:textId="53A79BC4" w:rsidR="00F83EBB" w:rsidRDefault="00F83EBB" w:rsidP="00723FE0">
      <w:pPr>
        <w:pStyle w:val="ListParagraph"/>
        <w:numPr>
          <w:ilvl w:val="0"/>
          <w:numId w:val="6"/>
        </w:numPr>
        <w:jc w:val="both"/>
      </w:pPr>
      <w:r>
        <w:t>Frequency spectrum for 5G NR</w:t>
      </w:r>
    </w:p>
    <w:p w14:paraId="600F8F89" w14:textId="316F7401" w:rsidR="00F83EBB" w:rsidRDefault="00F83EBB" w:rsidP="00723FE0">
      <w:pPr>
        <w:pStyle w:val="ListParagraph"/>
        <w:numPr>
          <w:ilvl w:val="0"/>
          <w:numId w:val="6"/>
        </w:numPr>
        <w:jc w:val="both"/>
      </w:pPr>
      <w:r>
        <w:t>4G LTE and 5G Co-existence</w:t>
      </w:r>
    </w:p>
    <w:p w14:paraId="2C5B23F9" w14:textId="49DFBB8E" w:rsidR="00F83EBB" w:rsidRDefault="00F83EBB" w:rsidP="00723FE0">
      <w:pPr>
        <w:pStyle w:val="ListParagraph"/>
        <w:numPr>
          <w:ilvl w:val="0"/>
          <w:numId w:val="6"/>
        </w:numPr>
        <w:jc w:val="both"/>
      </w:pPr>
      <w:r>
        <w:t>Conclusion</w:t>
      </w:r>
    </w:p>
    <w:p w14:paraId="272B1EF6" w14:textId="17A02204" w:rsidR="00297B26" w:rsidRDefault="00297B26" w:rsidP="00723FE0">
      <w:pPr>
        <w:pStyle w:val="ListParagraph"/>
        <w:numPr>
          <w:ilvl w:val="0"/>
          <w:numId w:val="6"/>
        </w:numPr>
        <w:jc w:val="both"/>
      </w:pPr>
      <w:r>
        <w:t>Standard referencing approach</w:t>
      </w:r>
    </w:p>
    <w:p w14:paraId="3F6A8408" w14:textId="77777777" w:rsidR="00D9481F" w:rsidRDefault="00D9481F" w:rsidP="00E46D45">
      <w:pPr>
        <w:jc w:val="both"/>
      </w:pPr>
    </w:p>
    <w:p w14:paraId="6B966141" w14:textId="1657B9AD" w:rsidR="00343B67" w:rsidRPr="00297B26" w:rsidRDefault="00105F9E" w:rsidP="00297B26">
      <w:pPr>
        <w:spacing w:line="256" w:lineRule="auto"/>
        <w:rPr>
          <w:b/>
          <w:bCs/>
          <w:sz w:val="28"/>
          <w:szCs w:val="28"/>
        </w:rPr>
      </w:pPr>
      <w:r w:rsidRPr="00297B26">
        <w:rPr>
          <w:b/>
          <w:bCs/>
          <w:sz w:val="28"/>
          <w:szCs w:val="28"/>
        </w:rPr>
        <w:t xml:space="preserve">Updated </w:t>
      </w:r>
      <w:r w:rsidR="00343B67" w:rsidRPr="00297B26">
        <w:rPr>
          <w:b/>
          <w:bCs/>
          <w:sz w:val="28"/>
          <w:szCs w:val="28"/>
        </w:rPr>
        <w:t>Time chart</w:t>
      </w:r>
    </w:p>
    <w:p w14:paraId="031DF43A" w14:textId="22214AF5" w:rsidR="00343B67" w:rsidRDefault="00343B67" w:rsidP="00343B67">
      <w:r>
        <w:t>Below is</w:t>
      </w:r>
      <w:r w:rsidR="00F50BD9">
        <w:t xml:space="preserve"> the time sheet updated from the initial planning report</w:t>
      </w:r>
    </w:p>
    <w:p w14:paraId="724568CD" w14:textId="77777777" w:rsidR="00697F51" w:rsidRDefault="00697F51" w:rsidP="00343B67"/>
    <w:tbl>
      <w:tblPr>
        <w:tblStyle w:val="TableGrid"/>
        <w:tblW w:w="0" w:type="auto"/>
        <w:tblInd w:w="0" w:type="dxa"/>
        <w:tblLook w:val="04A0" w:firstRow="1" w:lastRow="0" w:firstColumn="1" w:lastColumn="0" w:noHBand="0" w:noVBand="1"/>
      </w:tblPr>
      <w:tblGrid>
        <w:gridCol w:w="1752"/>
        <w:gridCol w:w="3310"/>
        <w:gridCol w:w="1773"/>
        <w:gridCol w:w="1297"/>
        <w:gridCol w:w="1218"/>
      </w:tblGrid>
      <w:tr w:rsidR="00923FB1" w14:paraId="31477888"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2F2F010E" w14:textId="77777777" w:rsidR="00343B67" w:rsidRDefault="00343B67">
            <w:pPr>
              <w:rPr>
                <w:b/>
                <w:bCs/>
              </w:rPr>
            </w:pPr>
            <w:r>
              <w:rPr>
                <w:b/>
                <w:bCs/>
              </w:rPr>
              <w:t>Group’s Deadline</w:t>
            </w:r>
          </w:p>
        </w:tc>
        <w:tc>
          <w:tcPr>
            <w:tcW w:w="3310" w:type="dxa"/>
            <w:tcBorders>
              <w:top w:val="single" w:sz="4" w:space="0" w:color="auto"/>
              <w:left w:val="single" w:sz="4" w:space="0" w:color="auto"/>
              <w:bottom w:val="single" w:sz="4" w:space="0" w:color="auto"/>
              <w:right w:val="single" w:sz="4" w:space="0" w:color="auto"/>
            </w:tcBorders>
            <w:hideMark/>
          </w:tcPr>
          <w:p w14:paraId="39484178" w14:textId="77777777" w:rsidR="00343B67" w:rsidRDefault="00343B67">
            <w:pPr>
              <w:rPr>
                <w:b/>
                <w:bCs/>
              </w:rPr>
            </w:pPr>
            <w:r>
              <w:rPr>
                <w:b/>
                <w:bCs/>
              </w:rPr>
              <w:t>Tasks</w:t>
            </w:r>
          </w:p>
        </w:tc>
        <w:tc>
          <w:tcPr>
            <w:tcW w:w="1773" w:type="dxa"/>
            <w:tcBorders>
              <w:top w:val="single" w:sz="4" w:space="0" w:color="auto"/>
              <w:left w:val="single" w:sz="4" w:space="0" w:color="auto"/>
              <w:bottom w:val="single" w:sz="4" w:space="0" w:color="auto"/>
              <w:right w:val="single" w:sz="4" w:space="0" w:color="auto"/>
            </w:tcBorders>
            <w:hideMark/>
          </w:tcPr>
          <w:p w14:paraId="240458BC" w14:textId="77777777" w:rsidR="00343B67" w:rsidRDefault="00343B67">
            <w:pPr>
              <w:rPr>
                <w:b/>
                <w:bCs/>
              </w:rPr>
            </w:pPr>
            <w:r>
              <w:rPr>
                <w:b/>
                <w:bCs/>
              </w:rPr>
              <w:t>Outcome</w:t>
            </w:r>
          </w:p>
        </w:tc>
        <w:tc>
          <w:tcPr>
            <w:tcW w:w="1297" w:type="dxa"/>
            <w:tcBorders>
              <w:top w:val="single" w:sz="4" w:space="0" w:color="auto"/>
              <w:left w:val="single" w:sz="4" w:space="0" w:color="auto"/>
              <w:bottom w:val="single" w:sz="4" w:space="0" w:color="auto"/>
              <w:right w:val="single" w:sz="4" w:space="0" w:color="auto"/>
            </w:tcBorders>
            <w:hideMark/>
          </w:tcPr>
          <w:p w14:paraId="7F70FF57" w14:textId="77777777" w:rsidR="00343B67" w:rsidRDefault="00343B67">
            <w:pPr>
              <w:rPr>
                <w:b/>
                <w:bCs/>
              </w:rPr>
            </w:pPr>
            <w:r>
              <w:rPr>
                <w:b/>
                <w:bCs/>
              </w:rPr>
              <w:t>Examiner’s Deadline</w:t>
            </w:r>
          </w:p>
        </w:tc>
        <w:tc>
          <w:tcPr>
            <w:tcW w:w="1218" w:type="dxa"/>
            <w:tcBorders>
              <w:top w:val="single" w:sz="4" w:space="0" w:color="auto"/>
              <w:left w:val="single" w:sz="4" w:space="0" w:color="auto"/>
              <w:bottom w:val="single" w:sz="4" w:space="0" w:color="auto"/>
              <w:right w:val="single" w:sz="4" w:space="0" w:color="auto"/>
            </w:tcBorders>
          </w:tcPr>
          <w:p w14:paraId="55CCEA5B" w14:textId="6D43760A" w:rsidR="00343B67" w:rsidRDefault="00343B67">
            <w:pPr>
              <w:rPr>
                <w:b/>
                <w:bCs/>
              </w:rPr>
            </w:pPr>
            <w:r>
              <w:rPr>
                <w:b/>
                <w:bCs/>
              </w:rPr>
              <w:t>Status</w:t>
            </w:r>
          </w:p>
        </w:tc>
      </w:tr>
      <w:tr w:rsidR="00923FB1" w14:paraId="1A1D210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1DE7BA39" w14:textId="77777777" w:rsidR="00343B67" w:rsidRPr="00D80128" w:rsidRDefault="00343B67">
            <w:pPr>
              <w:rPr>
                <w:sz w:val="20"/>
                <w:szCs w:val="20"/>
              </w:rPr>
            </w:pPr>
            <w:r w:rsidRPr="00D80128">
              <w:rPr>
                <w:sz w:val="20"/>
                <w:szCs w:val="20"/>
              </w:rPr>
              <w:t>4</w:t>
            </w:r>
            <w:r w:rsidRPr="00D80128">
              <w:rPr>
                <w:sz w:val="20"/>
                <w:szCs w:val="20"/>
                <w:vertAlign w:val="superscript"/>
              </w:rPr>
              <w:t>th</w:t>
            </w:r>
            <w:r w:rsidRPr="00D80128">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hideMark/>
          </w:tcPr>
          <w:p w14:paraId="5DDFD4C0" w14:textId="77777777" w:rsidR="00343B67" w:rsidRPr="00D80128" w:rsidRDefault="00343B67">
            <w:pPr>
              <w:rPr>
                <w:sz w:val="20"/>
                <w:szCs w:val="20"/>
              </w:rPr>
            </w:pPr>
            <w:r w:rsidRPr="00D80128">
              <w:rPr>
                <w:sz w:val="20"/>
                <w:szCs w:val="20"/>
              </w:rPr>
              <w:t>Based on group research studies, a draft will be created for professional review</w:t>
            </w:r>
          </w:p>
        </w:tc>
        <w:tc>
          <w:tcPr>
            <w:tcW w:w="1773" w:type="dxa"/>
            <w:tcBorders>
              <w:top w:val="single" w:sz="4" w:space="0" w:color="auto"/>
              <w:left w:val="single" w:sz="4" w:space="0" w:color="auto"/>
              <w:bottom w:val="single" w:sz="4" w:space="0" w:color="auto"/>
              <w:right w:val="single" w:sz="4" w:space="0" w:color="auto"/>
            </w:tcBorders>
            <w:hideMark/>
          </w:tcPr>
          <w:p w14:paraId="6EF1C4DB" w14:textId="77777777" w:rsidR="00343B67" w:rsidRPr="00D80128" w:rsidRDefault="00343B67">
            <w:pPr>
              <w:rPr>
                <w:sz w:val="20"/>
                <w:szCs w:val="20"/>
              </w:rPr>
            </w:pPr>
            <w:r w:rsidRPr="00D80128">
              <w:rPr>
                <w:sz w:val="20"/>
                <w:szCs w:val="20"/>
              </w:rPr>
              <w:t>Initial Draft</w:t>
            </w:r>
          </w:p>
        </w:tc>
        <w:tc>
          <w:tcPr>
            <w:tcW w:w="1297" w:type="dxa"/>
            <w:tcBorders>
              <w:top w:val="single" w:sz="4" w:space="0" w:color="auto"/>
              <w:left w:val="single" w:sz="4" w:space="0" w:color="auto"/>
              <w:bottom w:val="single" w:sz="4" w:space="0" w:color="auto"/>
              <w:right w:val="single" w:sz="4" w:space="0" w:color="auto"/>
            </w:tcBorders>
            <w:hideMark/>
          </w:tcPr>
          <w:p w14:paraId="30AD5D9E"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4C19F01B" w14:textId="72B79ABB" w:rsidR="00343B67" w:rsidRPr="00D80128" w:rsidRDefault="00343B67">
            <w:pPr>
              <w:rPr>
                <w:b/>
                <w:bCs/>
                <w:sz w:val="20"/>
                <w:szCs w:val="20"/>
              </w:rPr>
            </w:pPr>
            <w:r w:rsidRPr="00D80128">
              <w:rPr>
                <w:b/>
                <w:bCs/>
                <w:sz w:val="20"/>
                <w:szCs w:val="20"/>
              </w:rPr>
              <w:t>Completed</w:t>
            </w:r>
            <w:r w:rsidR="00D41758" w:rsidRPr="00D80128">
              <w:rPr>
                <w:b/>
                <w:bCs/>
                <w:sz w:val="20"/>
                <w:szCs w:val="20"/>
              </w:rPr>
              <w:t>. It was considered inadequate by the team</w:t>
            </w:r>
          </w:p>
        </w:tc>
      </w:tr>
      <w:tr w:rsidR="00923FB1" w14:paraId="75D11CEE"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6A893F51" w14:textId="77777777" w:rsidR="00343B67" w:rsidRPr="00D80128" w:rsidRDefault="00343B67">
            <w:pPr>
              <w:rPr>
                <w:sz w:val="20"/>
                <w:szCs w:val="20"/>
              </w:rPr>
            </w:pPr>
            <w:r w:rsidRPr="00D80128">
              <w:rPr>
                <w:sz w:val="20"/>
                <w:szCs w:val="20"/>
              </w:rPr>
              <w:t>11</w:t>
            </w:r>
            <w:r w:rsidRPr="00D80128">
              <w:rPr>
                <w:sz w:val="20"/>
                <w:szCs w:val="20"/>
                <w:vertAlign w:val="superscript"/>
              </w:rPr>
              <w:t>th</w:t>
            </w:r>
            <w:r w:rsidRPr="00D80128">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2E4EF998" w14:textId="77777777" w:rsidR="00343B67" w:rsidRPr="00D80128" w:rsidRDefault="00343B67">
            <w:pPr>
              <w:rPr>
                <w:sz w:val="20"/>
                <w:szCs w:val="20"/>
              </w:rPr>
            </w:pPr>
            <w:r w:rsidRPr="00D80128">
              <w:rPr>
                <w:sz w:val="20"/>
                <w:szCs w:val="20"/>
              </w:rPr>
              <w:t xml:space="preserve">Review of the Radio Access Network of 1G, 2G,3G and 4G </w:t>
            </w:r>
          </w:p>
          <w:p w14:paraId="26C9F6AA" w14:textId="77777777" w:rsidR="00343B67" w:rsidRPr="00D80128"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2D08A54F" w14:textId="77777777" w:rsidR="00343B67" w:rsidRPr="00D80128" w:rsidRDefault="00343B67">
            <w:pPr>
              <w:rPr>
                <w:sz w:val="20"/>
                <w:szCs w:val="20"/>
              </w:rPr>
            </w:pPr>
            <w:r w:rsidRPr="00D80128">
              <w:rPr>
                <w:sz w:val="20"/>
                <w:szCs w:val="20"/>
              </w:rPr>
              <w:t>Conclude sub-section</w:t>
            </w:r>
          </w:p>
        </w:tc>
        <w:tc>
          <w:tcPr>
            <w:tcW w:w="1297" w:type="dxa"/>
            <w:tcBorders>
              <w:top w:val="single" w:sz="4" w:space="0" w:color="auto"/>
              <w:left w:val="single" w:sz="4" w:space="0" w:color="auto"/>
              <w:bottom w:val="single" w:sz="4" w:space="0" w:color="auto"/>
              <w:right w:val="single" w:sz="4" w:space="0" w:color="auto"/>
            </w:tcBorders>
            <w:hideMark/>
          </w:tcPr>
          <w:p w14:paraId="18187938"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3FBAA177" w14:textId="56657F9B" w:rsidR="00343B67" w:rsidRPr="00D80128" w:rsidRDefault="00343B67">
            <w:pPr>
              <w:rPr>
                <w:b/>
                <w:bCs/>
                <w:sz w:val="20"/>
                <w:szCs w:val="20"/>
              </w:rPr>
            </w:pPr>
            <w:r w:rsidRPr="00D80128">
              <w:rPr>
                <w:b/>
                <w:bCs/>
                <w:sz w:val="20"/>
                <w:szCs w:val="20"/>
              </w:rPr>
              <w:t>Completed</w:t>
            </w:r>
          </w:p>
        </w:tc>
      </w:tr>
      <w:tr w:rsidR="00923FB1" w14:paraId="319C110C"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724FDA55" w14:textId="77777777" w:rsidR="00343B67" w:rsidRPr="00D80128" w:rsidRDefault="00343B67">
            <w:pPr>
              <w:rPr>
                <w:sz w:val="20"/>
                <w:szCs w:val="20"/>
              </w:rPr>
            </w:pPr>
            <w:r w:rsidRPr="00D80128">
              <w:rPr>
                <w:sz w:val="20"/>
                <w:szCs w:val="20"/>
              </w:rPr>
              <w:t>18</w:t>
            </w:r>
            <w:r w:rsidRPr="00D80128">
              <w:rPr>
                <w:sz w:val="20"/>
                <w:szCs w:val="20"/>
                <w:vertAlign w:val="superscript"/>
              </w:rPr>
              <w:t>th</w:t>
            </w:r>
            <w:r w:rsidRPr="00D80128">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7C77E317" w14:textId="77777777" w:rsidR="00343B67" w:rsidRPr="00D80128" w:rsidRDefault="00343B67">
            <w:pPr>
              <w:rPr>
                <w:sz w:val="20"/>
                <w:szCs w:val="20"/>
              </w:rPr>
            </w:pPr>
            <w:r w:rsidRPr="00D80128">
              <w:rPr>
                <w:sz w:val="20"/>
                <w:szCs w:val="20"/>
              </w:rPr>
              <w:t>Architecture of the 5G network</w:t>
            </w:r>
          </w:p>
          <w:p w14:paraId="1E4FDF12" w14:textId="77777777" w:rsidR="00343B67" w:rsidRPr="00D80128"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792D76CC" w14:textId="77777777" w:rsidR="00343B67" w:rsidRPr="00D80128" w:rsidRDefault="00343B67">
            <w:pPr>
              <w:rPr>
                <w:sz w:val="20"/>
                <w:szCs w:val="20"/>
              </w:rPr>
            </w:pPr>
            <w:r w:rsidRPr="00D80128">
              <w:rPr>
                <w:sz w:val="20"/>
                <w:szCs w:val="20"/>
              </w:rPr>
              <w:t>Conclude sub-section</w:t>
            </w:r>
          </w:p>
        </w:tc>
        <w:tc>
          <w:tcPr>
            <w:tcW w:w="1297" w:type="dxa"/>
            <w:tcBorders>
              <w:top w:val="single" w:sz="4" w:space="0" w:color="auto"/>
              <w:left w:val="single" w:sz="4" w:space="0" w:color="auto"/>
              <w:bottom w:val="single" w:sz="4" w:space="0" w:color="auto"/>
              <w:right w:val="single" w:sz="4" w:space="0" w:color="auto"/>
            </w:tcBorders>
            <w:hideMark/>
          </w:tcPr>
          <w:p w14:paraId="2E8DE88D"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60337854" w14:textId="27A69C62" w:rsidR="00343B67" w:rsidRPr="00D80128" w:rsidRDefault="00343B67">
            <w:pPr>
              <w:rPr>
                <w:b/>
                <w:bCs/>
                <w:sz w:val="20"/>
                <w:szCs w:val="20"/>
              </w:rPr>
            </w:pPr>
            <w:r w:rsidRPr="00D80128">
              <w:rPr>
                <w:b/>
                <w:bCs/>
                <w:sz w:val="20"/>
                <w:szCs w:val="20"/>
              </w:rPr>
              <w:t>Completed</w:t>
            </w:r>
          </w:p>
        </w:tc>
      </w:tr>
      <w:tr w:rsidR="0065224D" w14:paraId="514B127D" w14:textId="77777777" w:rsidTr="00105F9E">
        <w:tc>
          <w:tcPr>
            <w:tcW w:w="1752" w:type="dxa"/>
            <w:tcBorders>
              <w:top w:val="single" w:sz="4" w:space="0" w:color="auto"/>
              <w:left w:val="single" w:sz="4" w:space="0" w:color="auto"/>
              <w:bottom w:val="single" w:sz="4" w:space="0" w:color="auto"/>
              <w:right w:val="single" w:sz="4" w:space="0" w:color="auto"/>
            </w:tcBorders>
          </w:tcPr>
          <w:p w14:paraId="69FC1FB2" w14:textId="4FF154CF" w:rsidR="0065224D" w:rsidRPr="00D80128" w:rsidRDefault="0065224D">
            <w:pPr>
              <w:rPr>
                <w:sz w:val="20"/>
                <w:szCs w:val="20"/>
              </w:rPr>
            </w:pPr>
            <w:r w:rsidRPr="00D80128">
              <w:rPr>
                <w:sz w:val="20"/>
                <w:szCs w:val="20"/>
              </w:rPr>
              <w:t>24</w:t>
            </w:r>
            <w:r w:rsidRPr="00D80128">
              <w:rPr>
                <w:sz w:val="20"/>
                <w:szCs w:val="20"/>
                <w:vertAlign w:val="superscript"/>
              </w:rPr>
              <w:t>th</w:t>
            </w:r>
            <w:r w:rsidRPr="00D80128">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0858DE1D" w14:textId="09E6F607" w:rsidR="0065224D" w:rsidRPr="00D80128" w:rsidRDefault="0065224D">
            <w:pPr>
              <w:rPr>
                <w:sz w:val="20"/>
                <w:szCs w:val="20"/>
              </w:rPr>
            </w:pPr>
            <w:r w:rsidRPr="00D80128">
              <w:rPr>
                <w:sz w:val="20"/>
                <w:szCs w:val="20"/>
              </w:rPr>
              <w:t>Progress Report</w:t>
            </w:r>
          </w:p>
        </w:tc>
        <w:tc>
          <w:tcPr>
            <w:tcW w:w="1773" w:type="dxa"/>
            <w:tcBorders>
              <w:top w:val="single" w:sz="4" w:space="0" w:color="auto"/>
              <w:left w:val="single" w:sz="4" w:space="0" w:color="auto"/>
              <w:bottom w:val="single" w:sz="4" w:space="0" w:color="auto"/>
              <w:right w:val="single" w:sz="4" w:space="0" w:color="auto"/>
            </w:tcBorders>
          </w:tcPr>
          <w:p w14:paraId="544DA7F8" w14:textId="73337255" w:rsidR="0065224D" w:rsidRPr="00D80128" w:rsidRDefault="0065224D">
            <w:pPr>
              <w:rPr>
                <w:sz w:val="20"/>
                <w:szCs w:val="20"/>
              </w:rPr>
            </w:pPr>
            <w:r w:rsidRPr="00D80128">
              <w:rPr>
                <w:sz w:val="20"/>
                <w:szCs w:val="20"/>
              </w:rPr>
              <w:t>Itemize findings so far, list references and give a better introduction.</w:t>
            </w:r>
          </w:p>
        </w:tc>
        <w:tc>
          <w:tcPr>
            <w:tcW w:w="1297" w:type="dxa"/>
            <w:tcBorders>
              <w:top w:val="single" w:sz="4" w:space="0" w:color="auto"/>
              <w:left w:val="single" w:sz="4" w:space="0" w:color="auto"/>
              <w:bottom w:val="single" w:sz="4" w:space="0" w:color="auto"/>
              <w:right w:val="single" w:sz="4" w:space="0" w:color="auto"/>
            </w:tcBorders>
          </w:tcPr>
          <w:p w14:paraId="4231C017" w14:textId="77777777" w:rsidR="0065224D" w:rsidRPr="00D80128" w:rsidRDefault="0065224D">
            <w:pPr>
              <w:rPr>
                <w:b/>
                <w:bCs/>
                <w:sz w:val="20"/>
                <w:szCs w:val="20"/>
              </w:rPr>
            </w:pPr>
          </w:p>
        </w:tc>
        <w:tc>
          <w:tcPr>
            <w:tcW w:w="1218" w:type="dxa"/>
            <w:tcBorders>
              <w:top w:val="single" w:sz="4" w:space="0" w:color="auto"/>
              <w:left w:val="single" w:sz="4" w:space="0" w:color="auto"/>
              <w:bottom w:val="single" w:sz="4" w:space="0" w:color="auto"/>
              <w:right w:val="single" w:sz="4" w:space="0" w:color="auto"/>
            </w:tcBorders>
          </w:tcPr>
          <w:p w14:paraId="09A31AE2" w14:textId="3D04433B" w:rsidR="0065224D" w:rsidRPr="00D80128" w:rsidRDefault="0065224D">
            <w:pPr>
              <w:rPr>
                <w:b/>
                <w:bCs/>
                <w:sz w:val="20"/>
                <w:szCs w:val="20"/>
              </w:rPr>
            </w:pPr>
            <w:r w:rsidRPr="00D80128">
              <w:rPr>
                <w:b/>
                <w:bCs/>
                <w:sz w:val="20"/>
                <w:szCs w:val="20"/>
              </w:rPr>
              <w:t>Completed and su</w:t>
            </w:r>
            <w:r w:rsidR="0028723B" w:rsidRPr="00D80128">
              <w:rPr>
                <w:b/>
                <w:bCs/>
                <w:sz w:val="20"/>
                <w:szCs w:val="20"/>
              </w:rPr>
              <w:t>b</w:t>
            </w:r>
            <w:r w:rsidRPr="00D80128">
              <w:rPr>
                <w:b/>
                <w:bCs/>
                <w:sz w:val="20"/>
                <w:szCs w:val="20"/>
              </w:rPr>
              <w:t>mitted</w:t>
            </w:r>
          </w:p>
        </w:tc>
      </w:tr>
      <w:tr w:rsidR="00923FB1" w14:paraId="55EB4D06"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4B46CDBA" w14:textId="77777777" w:rsidR="00343B67" w:rsidRPr="00D80128" w:rsidRDefault="00343B67">
            <w:pPr>
              <w:rPr>
                <w:sz w:val="20"/>
                <w:szCs w:val="20"/>
              </w:rPr>
            </w:pPr>
            <w:r w:rsidRPr="00D80128">
              <w:rPr>
                <w:sz w:val="20"/>
                <w:szCs w:val="20"/>
              </w:rPr>
              <w:t>25</w:t>
            </w:r>
            <w:r w:rsidRPr="00D80128">
              <w:rPr>
                <w:sz w:val="20"/>
                <w:szCs w:val="20"/>
                <w:vertAlign w:val="superscript"/>
              </w:rPr>
              <w:t>th</w:t>
            </w:r>
            <w:r w:rsidRPr="00D80128">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764F46A3" w14:textId="77777777" w:rsidR="00343B67" w:rsidRPr="00D80128" w:rsidRDefault="00343B67">
            <w:pPr>
              <w:rPr>
                <w:sz w:val="20"/>
                <w:szCs w:val="20"/>
              </w:rPr>
            </w:pPr>
            <w:r w:rsidRPr="00D80128">
              <w:rPr>
                <w:sz w:val="20"/>
                <w:szCs w:val="20"/>
              </w:rPr>
              <w:t>Frequency Spectrum and Licensing for 5G NR</w:t>
            </w:r>
          </w:p>
          <w:p w14:paraId="5A55D4E6" w14:textId="77777777" w:rsidR="00343B67" w:rsidRPr="00D80128" w:rsidRDefault="00343B67">
            <w:pPr>
              <w:rPr>
                <w:sz w:val="20"/>
                <w:szCs w:val="20"/>
              </w:rPr>
            </w:pPr>
            <w:r w:rsidRPr="00D80128">
              <w:rPr>
                <w:sz w:val="20"/>
                <w:szCs w:val="20"/>
              </w:rPr>
              <w:t xml:space="preserve">5G NR Standards and Specifications </w:t>
            </w:r>
          </w:p>
          <w:p w14:paraId="29D554CC" w14:textId="77777777" w:rsidR="00343B67" w:rsidRPr="00D80128"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7822D665" w14:textId="0A505351" w:rsidR="00343B67" w:rsidRPr="00D80128" w:rsidRDefault="00343B67">
            <w:pPr>
              <w:rPr>
                <w:sz w:val="20"/>
                <w:szCs w:val="20"/>
              </w:rPr>
            </w:pPr>
            <w:r w:rsidRPr="00D80128">
              <w:rPr>
                <w:sz w:val="20"/>
                <w:szCs w:val="20"/>
              </w:rPr>
              <w:t>Conclude sub-section</w:t>
            </w:r>
            <w:r w:rsidR="00105F9E" w:rsidRPr="00D80128">
              <w:rPr>
                <w:sz w:val="20"/>
                <w:szCs w:val="20"/>
              </w:rPr>
              <w:t xml:space="preserve"> and new decisions to change the format</w:t>
            </w:r>
          </w:p>
        </w:tc>
        <w:tc>
          <w:tcPr>
            <w:tcW w:w="1297" w:type="dxa"/>
            <w:tcBorders>
              <w:top w:val="single" w:sz="4" w:space="0" w:color="auto"/>
              <w:left w:val="single" w:sz="4" w:space="0" w:color="auto"/>
              <w:bottom w:val="single" w:sz="4" w:space="0" w:color="auto"/>
              <w:right w:val="single" w:sz="4" w:space="0" w:color="auto"/>
            </w:tcBorders>
            <w:hideMark/>
          </w:tcPr>
          <w:p w14:paraId="1FE5C56E"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6B87DB0C" w14:textId="3535FE71" w:rsidR="00343B67" w:rsidRPr="00D80128" w:rsidRDefault="00343B67">
            <w:pPr>
              <w:rPr>
                <w:b/>
                <w:bCs/>
                <w:sz w:val="20"/>
                <w:szCs w:val="20"/>
              </w:rPr>
            </w:pPr>
            <w:r w:rsidRPr="00D80128">
              <w:rPr>
                <w:b/>
                <w:bCs/>
                <w:sz w:val="20"/>
                <w:szCs w:val="20"/>
              </w:rPr>
              <w:t>Completed</w:t>
            </w:r>
          </w:p>
        </w:tc>
      </w:tr>
      <w:tr w:rsidR="00923FB1" w14:paraId="78B3D54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3EF6CE26" w14:textId="77777777" w:rsidR="00343B67" w:rsidRPr="00D80128" w:rsidRDefault="00343B67">
            <w:pPr>
              <w:rPr>
                <w:sz w:val="20"/>
                <w:szCs w:val="20"/>
              </w:rPr>
            </w:pPr>
            <w:r w:rsidRPr="00D80128">
              <w:rPr>
                <w:sz w:val="20"/>
                <w:szCs w:val="20"/>
              </w:rPr>
              <w:t>1</w:t>
            </w:r>
            <w:r w:rsidRPr="00D80128">
              <w:rPr>
                <w:sz w:val="20"/>
                <w:szCs w:val="20"/>
                <w:vertAlign w:val="superscript"/>
              </w:rPr>
              <w:t>st</w:t>
            </w:r>
            <w:r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1D4F6205" w14:textId="77777777" w:rsidR="00343B67" w:rsidRPr="00D80128" w:rsidRDefault="00343B67">
            <w:pPr>
              <w:rPr>
                <w:sz w:val="20"/>
                <w:szCs w:val="20"/>
              </w:rPr>
            </w:pPr>
            <w:r w:rsidRPr="00D80128">
              <w:rPr>
                <w:sz w:val="20"/>
                <w:szCs w:val="20"/>
              </w:rPr>
              <w:t>5G Network Deployment and Roll-out</w:t>
            </w:r>
          </w:p>
          <w:p w14:paraId="097027F8" w14:textId="77777777" w:rsidR="00343B67" w:rsidRPr="00D80128" w:rsidRDefault="00343B67">
            <w:pPr>
              <w:rPr>
                <w:sz w:val="20"/>
                <w:szCs w:val="20"/>
              </w:rPr>
            </w:pPr>
            <w:r w:rsidRPr="00D80128">
              <w:rPr>
                <w:sz w:val="20"/>
                <w:szCs w:val="20"/>
              </w:rPr>
              <w:t xml:space="preserve">5G NR Service Interfaces </w:t>
            </w:r>
          </w:p>
          <w:p w14:paraId="2EBA19E1" w14:textId="77777777" w:rsidR="00343B67" w:rsidRPr="00D80128" w:rsidRDefault="00343B67">
            <w:pPr>
              <w:rPr>
                <w:sz w:val="20"/>
                <w:szCs w:val="20"/>
              </w:rPr>
            </w:pPr>
            <w:r w:rsidRPr="00D80128">
              <w:rPr>
                <w:sz w:val="20"/>
                <w:szCs w:val="20"/>
              </w:rPr>
              <w:t>5G Backward Compatibility</w:t>
            </w:r>
          </w:p>
        </w:tc>
        <w:tc>
          <w:tcPr>
            <w:tcW w:w="1773" w:type="dxa"/>
            <w:tcBorders>
              <w:top w:val="single" w:sz="4" w:space="0" w:color="auto"/>
              <w:left w:val="single" w:sz="4" w:space="0" w:color="auto"/>
              <w:bottom w:val="single" w:sz="4" w:space="0" w:color="auto"/>
              <w:right w:val="single" w:sz="4" w:space="0" w:color="auto"/>
            </w:tcBorders>
            <w:hideMark/>
          </w:tcPr>
          <w:p w14:paraId="347F9CD6" w14:textId="19B4B5A3" w:rsidR="00343B67" w:rsidRPr="00D80128" w:rsidRDefault="00343B67">
            <w:pPr>
              <w:rPr>
                <w:sz w:val="20"/>
                <w:szCs w:val="20"/>
              </w:rPr>
            </w:pPr>
            <w:r w:rsidRPr="00D80128">
              <w:rPr>
                <w:sz w:val="20"/>
                <w:szCs w:val="20"/>
              </w:rPr>
              <w:t>Conclude sub-section</w:t>
            </w:r>
            <w:r w:rsidR="00105F9E" w:rsidRPr="00D80128">
              <w:rPr>
                <w:sz w:val="20"/>
                <w:szCs w:val="20"/>
              </w:rPr>
              <w:t xml:space="preserve"> and new decisions to change the format</w:t>
            </w:r>
          </w:p>
        </w:tc>
        <w:tc>
          <w:tcPr>
            <w:tcW w:w="1297" w:type="dxa"/>
            <w:tcBorders>
              <w:top w:val="single" w:sz="4" w:space="0" w:color="auto"/>
              <w:left w:val="single" w:sz="4" w:space="0" w:color="auto"/>
              <w:bottom w:val="single" w:sz="4" w:space="0" w:color="auto"/>
              <w:right w:val="single" w:sz="4" w:space="0" w:color="auto"/>
            </w:tcBorders>
            <w:hideMark/>
          </w:tcPr>
          <w:p w14:paraId="27903816"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1EB09E41" w14:textId="2C5D1A5D" w:rsidR="00343B67" w:rsidRPr="00D80128" w:rsidRDefault="00343B67">
            <w:pPr>
              <w:rPr>
                <w:b/>
                <w:bCs/>
                <w:sz w:val="20"/>
                <w:szCs w:val="20"/>
              </w:rPr>
            </w:pPr>
            <w:r w:rsidRPr="00D80128">
              <w:rPr>
                <w:b/>
                <w:bCs/>
                <w:sz w:val="20"/>
                <w:szCs w:val="20"/>
              </w:rPr>
              <w:t>Completed</w:t>
            </w:r>
          </w:p>
        </w:tc>
      </w:tr>
      <w:tr w:rsidR="00923FB1" w14:paraId="737913B0"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260A6222" w14:textId="7BE1A574" w:rsidR="00343B67" w:rsidRPr="00D80128" w:rsidRDefault="00105F9E">
            <w:pPr>
              <w:rPr>
                <w:sz w:val="20"/>
                <w:szCs w:val="20"/>
              </w:rPr>
            </w:pPr>
            <w:r w:rsidRPr="00D80128">
              <w:rPr>
                <w:sz w:val="20"/>
                <w:szCs w:val="20"/>
              </w:rPr>
              <w:t>4</w:t>
            </w:r>
            <w:r w:rsidR="00343B67" w:rsidRPr="00D80128">
              <w:rPr>
                <w:sz w:val="20"/>
                <w:szCs w:val="20"/>
                <w:vertAlign w:val="superscript"/>
              </w:rPr>
              <w:t>th</w:t>
            </w:r>
            <w:r w:rsidR="00343B67" w:rsidRPr="00D80128">
              <w:rPr>
                <w:sz w:val="20"/>
                <w:szCs w:val="20"/>
              </w:rPr>
              <w:t xml:space="preserve"> May</w:t>
            </w:r>
            <w:r w:rsidR="00D41758" w:rsidRPr="00D80128">
              <w:rPr>
                <w:sz w:val="20"/>
                <w:szCs w:val="20"/>
              </w:rPr>
              <w:t xml:space="preserve"> 2020</w:t>
            </w:r>
          </w:p>
        </w:tc>
        <w:tc>
          <w:tcPr>
            <w:tcW w:w="3310" w:type="dxa"/>
            <w:tcBorders>
              <w:top w:val="single" w:sz="4" w:space="0" w:color="auto"/>
              <w:left w:val="single" w:sz="4" w:space="0" w:color="auto"/>
              <w:bottom w:val="single" w:sz="4" w:space="0" w:color="auto"/>
              <w:right w:val="single" w:sz="4" w:space="0" w:color="auto"/>
            </w:tcBorders>
            <w:hideMark/>
          </w:tcPr>
          <w:p w14:paraId="77637BB4" w14:textId="387C0666" w:rsidR="00343B67" w:rsidRPr="00D80128" w:rsidRDefault="00D81F85">
            <w:pPr>
              <w:rPr>
                <w:sz w:val="20"/>
                <w:szCs w:val="20"/>
              </w:rPr>
            </w:pPr>
            <w:r w:rsidRPr="00D80128">
              <w:rPr>
                <w:sz w:val="20"/>
                <w:szCs w:val="20"/>
              </w:rPr>
              <w:t>Towards p</w:t>
            </w:r>
            <w:r w:rsidR="00343B67" w:rsidRPr="00D80128">
              <w:rPr>
                <w:sz w:val="20"/>
                <w:szCs w:val="20"/>
              </w:rPr>
              <w:t xml:space="preserve">re-liminary </w:t>
            </w:r>
            <w:r w:rsidRPr="00D80128">
              <w:rPr>
                <w:sz w:val="20"/>
                <w:szCs w:val="20"/>
              </w:rPr>
              <w:t>r</w:t>
            </w:r>
            <w:r w:rsidR="00343B67" w:rsidRPr="00D80128">
              <w:rPr>
                <w:sz w:val="20"/>
                <w:szCs w:val="20"/>
              </w:rPr>
              <w:t xml:space="preserve">eview of the </w:t>
            </w:r>
            <w:r w:rsidRPr="00D80128">
              <w:rPr>
                <w:sz w:val="20"/>
                <w:szCs w:val="20"/>
              </w:rPr>
              <w:t>research paper</w:t>
            </w:r>
          </w:p>
        </w:tc>
        <w:tc>
          <w:tcPr>
            <w:tcW w:w="1773" w:type="dxa"/>
            <w:tcBorders>
              <w:top w:val="single" w:sz="4" w:space="0" w:color="auto"/>
              <w:left w:val="single" w:sz="4" w:space="0" w:color="auto"/>
              <w:bottom w:val="single" w:sz="4" w:space="0" w:color="auto"/>
              <w:right w:val="single" w:sz="4" w:space="0" w:color="auto"/>
            </w:tcBorders>
            <w:hideMark/>
          </w:tcPr>
          <w:p w14:paraId="3E8DA1ED" w14:textId="2CE88D72" w:rsidR="00343B67" w:rsidRPr="00D80128" w:rsidRDefault="00105F9E">
            <w:pPr>
              <w:rPr>
                <w:sz w:val="20"/>
                <w:szCs w:val="20"/>
              </w:rPr>
            </w:pPr>
            <w:r w:rsidRPr="00D80128">
              <w:rPr>
                <w:sz w:val="20"/>
                <w:szCs w:val="20"/>
              </w:rPr>
              <w:t>First full draft</w:t>
            </w:r>
          </w:p>
        </w:tc>
        <w:tc>
          <w:tcPr>
            <w:tcW w:w="1297" w:type="dxa"/>
            <w:tcBorders>
              <w:top w:val="single" w:sz="4" w:space="0" w:color="auto"/>
              <w:left w:val="single" w:sz="4" w:space="0" w:color="auto"/>
              <w:bottom w:val="single" w:sz="4" w:space="0" w:color="auto"/>
              <w:right w:val="single" w:sz="4" w:space="0" w:color="auto"/>
            </w:tcBorders>
            <w:hideMark/>
          </w:tcPr>
          <w:p w14:paraId="6C50D0B4" w14:textId="77777777" w:rsidR="00343B67" w:rsidRPr="00D80128" w:rsidRDefault="00343B67">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5A89CC8D" w14:textId="13774772" w:rsidR="00343B67" w:rsidRPr="00D80128" w:rsidRDefault="00343B67">
            <w:pPr>
              <w:rPr>
                <w:b/>
                <w:bCs/>
                <w:sz w:val="20"/>
                <w:szCs w:val="20"/>
              </w:rPr>
            </w:pPr>
            <w:r w:rsidRPr="00D80128">
              <w:rPr>
                <w:b/>
                <w:bCs/>
                <w:sz w:val="20"/>
                <w:szCs w:val="20"/>
              </w:rPr>
              <w:t>Completed</w:t>
            </w:r>
            <w:r w:rsidR="00105F9E" w:rsidRPr="00D80128">
              <w:rPr>
                <w:b/>
                <w:bCs/>
                <w:sz w:val="20"/>
                <w:szCs w:val="20"/>
              </w:rPr>
              <w:t xml:space="preserve"> and </w:t>
            </w:r>
            <w:r w:rsidR="00105F9E" w:rsidRPr="00D80128">
              <w:rPr>
                <w:b/>
                <w:bCs/>
                <w:sz w:val="20"/>
                <w:szCs w:val="20"/>
              </w:rPr>
              <w:lastRenderedPageBreak/>
              <w:t>submitted for review</w:t>
            </w:r>
          </w:p>
        </w:tc>
      </w:tr>
      <w:tr w:rsidR="00923FB1" w14:paraId="6472251C" w14:textId="77777777" w:rsidTr="00105F9E">
        <w:tc>
          <w:tcPr>
            <w:tcW w:w="1752" w:type="dxa"/>
            <w:tcBorders>
              <w:top w:val="single" w:sz="4" w:space="0" w:color="auto"/>
              <w:left w:val="single" w:sz="4" w:space="0" w:color="auto"/>
              <w:bottom w:val="single" w:sz="4" w:space="0" w:color="auto"/>
              <w:right w:val="single" w:sz="4" w:space="0" w:color="auto"/>
            </w:tcBorders>
          </w:tcPr>
          <w:p w14:paraId="20EDEB3A" w14:textId="3EF209C4" w:rsidR="00105F9E" w:rsidRPr="00D80128" w:rsidRDefault="00105F9E" w:rsidP="00105F9E">
            <w:pPr>
              <w:rPr>
                <w:sz w:val="20"/>
                <w:szCs w:val="20"/>
              </w:rPr>
            </w:pPr>
            <w:r w:rsidRPr="00D80128">
              <w:rPr>
                <w:sz w:val="20"/>
                <w:szCs w:val="20"/>
              </w:rPr>
              <w:lastRenderedPageBreak/>
              <w:t>6</w:t>
            </w:r>
            <w:r w:rsidRPr="00D80128">
              <w:rPr>
                <w:sz w:val="20"/>
                <w:szCs w:val="20"/>
                <w:vertAlign w:val="superscript"/>
              </w:rPr>
              <w:t>th</w:t>
            </w:r>
            <w:r w:rsidRPr="00D80128">
              <w:rPr>
                <w:sz w:val="20"/>
                <w:szCs w:val="20"/>
              </w:rPr>
              <w:t xml:space="preserve"> May</w:t>
            </w:r>
            <w:r w:rsidR="00D41758" w:rsidRPr="00D80128">
              <w:rPr>
                <w:sz w:val="20"/>
                <w:szCs w:val="20"/>
              </w:rPr>
              <w:t xml:space="preserve"> 2020</w:t>
            </w:r>
          </w:p>
        </w:tc>
        <w:tc>
          <w:tcPr>
            <w:tcW w:w="3310" w:type="dxa"/>
            <w:tcBorders>
              <w:top w:val="single" w:sz="4" w:space="0" w:color="auto"/>
              <w:left w:val="single" w:sz="4" w:space="0" w:color="auto"/>
              <w:bottom w:val="single" w:sz="4" w:space="0" w:color="auto"/>
              <w:right w:val="single" w:sz="4" w:space="0" w:color="auto"/>
            </w:tcBorders>
          </w:tcPr>
          <w:p w14:paraId="6265DC92" w14:textId="4486A998" w:rsidR="00105F9E" w:rsidRPr="00D80128" w:rsidRDefault="00105F9E" w:rsidP="00105F9E">
            <w:pPr>
              <w:rPr>
                <w:sz w:val="20"/>
                <w:szCs w:val="20"/>
              </w:rPr>
            </w:pPr>
            <w:r w:rsidRPr="00D80128">
              <w:rPr>
                <w:sz w:val="20"/>
                <w:szCs w:val="20"/>
              </w:rPr>
              <w:t xml:space="preserve">Pre-liminary </w:t>
            </w:r>
            <w:r w:rsidR="00D81F85" w:rsidRPr="00D80128">
              <w:rPr>
                <w:sz w:val="20"/>
                <w:szCs w:val="20"/>
              </w:rPr>
              <w:t>r</w:t>
            </w:r>
            <w:r w:rsidRPr="00D80128">
              <w:rPr>
                <w:sz w:val="20"/>
                <w:szCs w:val="20"/>
              </w:rPr>
              <w:t xml:space="preserve">eview of the </w:t>
            </w:r>
            <w:r w:rsidR="00D81F85" w:rsidRPr="00D80128">
              <w:rPr>
                <w:sz w:val="20"/>
                <w:szCs w:val="20"/>
              </w:rPr>
              <w:t xml:space="preserve">research paper </w:t>
            </w:r>
            <w:r w:rsidRPr="00D80128">
              <w:rPr>
                <w:sz w:val="20"/>
                <w:szCs w:val="20"/>
              </w:rPr>
              <w:t>with Kathryn Strong (Prof)</w:t>
            </w:r>
          </w:p>
        </w:tc>
        <w:tc>
          <w:tcPr>
            <w:tcW w:w="1773" w:type="dxa"/>
            <w:tcBorders>
              <w:top w:val="single" w:sz="4" w:space="0" w:color="auto"/>
              <w:left w:val="single" w:sz="4" w:space="0" w:color="auto"/>
              <w:bottom w:val="single" w:sz="4" w:space="0" w:color="auto"/>
              <w:right w:val="single" w:sz="4" w:space="0" w:color="auto"/>
            </w:tcBorders>
          </w:tcPr>
          <w:p w14:paraId="78CBB855" w14:textId="335EE792" w:rsidR="00105F9E" w:rsidRPr="00D80128" w:rsidRDefault="00105F9E" w:rsidP="00105F9E">
            <w:pPr>
              <w:rPr>
                <w:sz w:val="20"/>
                <w:szCs w:val="20"/>
              </w:rPr>
            </w:pPr>
            <w:r w:rsidRPr="00D80128">
              <w:rPr>
                <w:sz w:val="20"/>
                <w:szCs w:val="20"/>
              </w:rPr>
              <w:t>First full draft</w:t>
            </w:r>
          </w:p>
        </w:tc>
        <w:tc>
          <w:tcPr>
            <w:tcW w:w="1297" w:type="dxa"/>
            <w:tcBorders>
              <w:top w:val="single" w:sz="4" w:space="0" w:color="auto"/>
              <w:left w:val="single" w:sz="4" w:space="0" w:color="auto"/>
              <w:bottom w:val="single" w:sz="4" w:space="0" w:color="auto"/>
              <w:right w:val="single" w:sz="4" w:space="0" w:color="auto"/>
            </w:tcBorders>
          </w:tcPr>
          <w:p w14:paraId="3A6B9947" w14:textId="5AE69A1D" w:rsidR="00105F9E" w:rsidRPr="00D80128" w:rsidRDefault="00105F9E" w:rsidP="00105F9E">
            <w:pPr>
              <w:rPr>
                <w:b/>
                <w:bCs/>
                <w:sz w:val="20"/>
                <w:szCs w:val="20"/>
              </w:rPr>
            </w:pPr>
            <w:r w:rsidRPr="00D80128">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4CE41122" w14:textId="6822E28B" w:rsidR="00105F9E" w:rsidRPr="00D80128" w:rsidRDefault="00105F9E" w:rsidP="00105F9E">
            <w:pPr>
              <w:rPr>
                <w:b/>
                <w:bCs/>
                <w:sz w:val="20"/>
                <w:szCs w:val="20"/>
              </w:rPr>
            </w:pPr>
            <w:r w:rsidRPr="00D80128">
              <w:rPr>
                <w:b/>
                <w:bCs/>
                <w:sz w:val="20"/>
                <w:szCs w:val="20"/>
              </w:rPr>
              <w:t>Review completed</w:t>
            </w:r>
          </w:p>
        </w:tc>
      </w:tr>
      <w:tr w:rsidR="00923FB1" w14:paraId="365F8D05" w14:textId="77777777" w:rsidTr="00105F9E">
        <w:tc>
          <w:tcPr>
            <w:tcW w:w="1752" w:type="dxa"/>
            <w:tcBorders>
              <w:top w:val="single" w:sz="4" w:space="0" w:color="auto"/>
              <w:left w:val="single" w:sz="4" w:space="0" w:color="auto"/>
              <w:bottom w:val="single" w:sz="4" w:space="0" w:color="auto"/>
              <w:right w:val="single" w:sz="4" w:space="0" w:color="auto"/>
            </w:tcBorders>
          </w:tcPr>
          <w:p w14:paraId="542C42C6" w14:textId="04B64E20" w:rsidR="00105F9E" w:rsidRPr="00D80128" w:rsidRDefault="00105F9E" w:rsidP="00105F9E">
            <w:pPr>
              <w:rPr>
                <w:sz w:val="20"/>
                <w:szCs w:val="20"/>
              </w:rPr>
            </w:pPr>
            <w:r w:rsidRPr="00D80128">
              <w:rPr>
                <w:sz w:val="20"/>
                <w:szCs w:val="20"/>
              </w:rPr>
              <w:t>14</w:t>
            </w:r>
            <w:r w:rsidRPr="00D80128">
              <w:rPr>
                <w:sz w:val="20"/>
                <w:szCs w:val="20"/>
                <w:vertAlign w:val="superscript"/>
              </w:rPr>
              <w:t>th</w:t>
            </w:r>
            <w:r w:rsidR="00D41758"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tcPr>
          <w:p w14:paraId="410A8F81" w14:textId="5934C592" w:rsidR="00105F9E" w:rsidRPr="00D80128" w:rsidRDefault="00D81F85" w:rsidP="00105F9E">
            <w:pPr>
              <w:rPr>
                <w:sz w:val="20"/>
                <w:szCs w:val="20"/>
              </w:rPr>
            </w:pPr>
            <w:r w:rsidRPr="00D80128">
              <w:rPr>
                <w:sz w:val="20"/>
                <w:szCs w:val="20"/>
              </w:rPr>
              <w:t>Pre-liminary review of the research paper with Tommy Svensson (Prof)</w:t>
            </w:r>
          </w:p>
        </w:tc>
        <w:tc>
          <w:tcPr>
            <w:tcW w:w="1773" w:type="dxa"/>
            <w:tcBorders>
              <w:top w:val="single" w:sz="4" w:space="0" w:color="auto"/>
              <w:left w:val="single" w:sz="4" w:space="0" w:color="auto"/>
              <w:bottom w:val="single" w:sz="4" w:space="0" w:color="auto"/>
              <w:right w:val="single" w:sz="4" w:space="0" w:color="auto"/>
            </w:tcBorders>
          </w:tcPr>
          <w:p w14:paraId="4D301F14" w14:textId="3E654654" w:rsidR="00105F9E" w:rsidRPr="00D80128" w:rsidRDefault="00D41758" w:rsidP="00105F9E">
            <w:pPr>
              <w:rPr>
                <w:sz w:val="20"/>
                <w:szCs w:val="20"/>
              </w:rPr>
            </w:pPr>
            <w:r w:rsidRPr="00D80128">
              <w:rPr>
                <w:sz w:val="20"/>
                <w:szCs w:val="20"/>
              </w:rPr>
              <w:t>Structure and Contents</w:t>
            </w:r>
            <w:r w:rsidR="00302857" w:rsidRPr="00D80128">
              <w:rPr>
                <w:sz w:val="20"/>
                <w:szCs w:val="20"/>
              </w:rPr>
              <w:t xml:space="preserve"> of the research paper</w:t>
            </w:r>
          </w:p>
        </w:tc>
        <w:tc>
          <w:tcPr>
            <w:tcW w:w="1297" w:type="dxa"/>
            <w:tcBorders>
              <w:top w:val="single" w:sz="4" w:space="0" w:color="auto"/>
              <w:left w:val="single" w:sz="4" w:space="0" w:color="auto"/>
              <w:bottom w:val="single" w:sz="4" w:space="0" w:color="auto"/>
              <w:right w:val="single" w:sz="4" w:space="0" w:color="auto"/>
            </w:tcBorders>
          </w:tcPr>
          <w:p w14:paraId="4A252C97" w14:textId="77777777" w:rsidR="00105F9E" w:rsidRPr="00D80128" w:rsidRDefault="00105F9E" w:rsidP="00105F9E">
            <w:pPr>
              <w:rPr>
                <w:b/>
                <w:bCs/>
                <w:sz w:val="20"/>
                <w:szCs w:val="20"/>
              </w:rPr>
            </w:pPr>
          </w:p>
        </w:tc>
        <w:tc>
          <w:tcPr>
            <w:tcW w:w="1218" w:type="dxa"/>
            <w:tcBorders>
              <w:top w:val="single" w:sz="4" w:space="0" w:color="auto"/>
              <w:left w:val="single" w:sz="4" w:space="0" w:color="auto"/>
              <w:bottom w:val="single" w:sz="4" w:space="0" w:color="auto"/>
              <w:right w:val="single" w:sz="4" w:space="0" w:color="auto"/>
            </w:tcBorders>
          </w:tcPr>
          <w:p w14:paraId="0F2C6D08" w14:textId="4E1BB78D" w:rsidR="00105F9E" w:rsidRPr="00D80128" w:rsidRDefault="00D41758" w:rsidP="00105F9E">
            <w:pPr>
              <w:rPr>
                <w:b/>
                <w:bCs/>
                <w:sz w:val="20"/>
                <w:szCs w:val="20"/>
              </w:rPr>
            </w:pPr>
            <w:r w:rsidRPr="00D80128">
              <w:rPr>
                <w:b/>
                <w:bCs/>
                <w:sz w:val="20"/>
                <w:szCs w:val="20"/>
              </w:rPr>
              <w:t>Review completed</w:t>
            </w:r>
          </w:p>
        </w:tc>
      </w:tr>
      <w:tr w:rsidR="00923FB1" w14:paraId="37989C3B"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06F5384F" w14:textId="77777777" w:rsidR="00105F9E" w:rsidRPr="00D80128" w:rsidRDefault="00105F9E" w:rsidP="00105F9E">
            <w:pPr>
              <w:rPr>
                <w:sz w:val="20"/>
                <w:szCs w:val="20"/>
              </w:rPr>
            </w:pPr>
            <w:r w:rsidRPr="00D80128">
              <w:rPr>
                <w:sz w:val="20"/>
                <w:szCs w:val="20"/>
              </w:rPr>
              <w:t>16</w:t>
            </w:r>
            <w:r w:rsidRPr="00D80128">
              <w:rPr>
                <w:sz w:val="20"/>
                <w:szCs w:val="20"/>
                <w:vertAlign w:val="superscript"/>
              </w:rPr>
              <w:t>th</w:t>
            </w:r>
            <w:r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087DDB6F" w14:textId="77777777" w:rsidR="00105F9E" w:rsidRPr="00D80128" w:rsidRDefault="00105F9E" w:rsidP="00105F9E">
            <w:pPr>
              <w:rPr>
                <w:sz w:val="20"/>
                <w:szCs w:val="20"/>
              </w:rPr>
            </w:pPr>
            <w:r w:rsidRPr="00D80128">
              <w:rPr>
                <w:sz w:val="20"/>
                <w:szCs w:val="20"/>
              </w:rPr>
              <w:t>Completion of the final report</w:t>
            </w:r>
          </w:p>
        </w:tc>
        <w:tc>
          <w:tcPr>
            <w:tcW w:w="1773" w:type="dxa"/>
            <w:tcBorders>
              <w:top w:val="single" w:sz="4" w:space="0" w:color="auto"/>
              <w:left w:val="single" w:sz="4" w:space="0" w:color="auto"/>
              <w:bottom w:val="single" w:sz="4" w:space="0" w:color="auto"/>
              <w:right w:val="single" w:sz="4" w:space="0" w:color="auto"/>
            </w:tcBorders>
            <w:hideMark/>
          </w:tcPr>
          <w:p w14:paraId="5F57F5A8" w14:textId="77777777" w:rsidR="00105F9E" w:rsidRPr="00D80128" w:rsidRDefault="00105F9E" w:rsidP="00105F9E">
            <w:pPr>
              <w:rPr>
                <w:sz w:val="20"/>
                <w:szCs w:val="20"/>
              </w:rPr>
            </w:pPr>
            <w:r w:rsidRPr="00D80128">
              <w:rPr>
                <w:sz w:val="20"/>
                <w:szCs w:val="20"/>
              </w:rPr>
              <w:t>Final report</w:t>
            </w:r>
          </w:p>
        </w:tc>
        <w:tc>
          <w:tcPr>
            <w:tcW w:w="1297" w:type="dxa"/>
            <w:tcBorders>
              <w:top w:val="single" w:sz="4" w:space="0" w:color="auto"/>
              <w:left w:val="single" w:sz="4" w:space="0" w:color="auto"/>
              <w:bottom w:val="single" w:sz="4" w:space="0" w:color="auto"/>
              <w:right w:val="single" w:sz="4" w:space="0" w:color="auto"/>
            </w:tcBorders>
            <w:hideMark/>
          </w:tcPr>
          <w:p w14:paraId="74CF472D" w14:textId="77777777" w:rsidR="00105F9E" w:rsidRPr="00D80128" w:rsidRDefault="00105F9E" w:rsidP="00105F9E">
            <w:pPr>
              <w:rPr>
                <w:b/>
                <w:bCs/>
                <w:sz w:val="20"/>
                <w:szCs w:val="20"/>
              </w:rPr>
            </w:pPr>
            <w:r w:rsidRPr="00D80128">
              <w:rPr>
                <w:b/>
                <w:bCs/>
                <w:sz w:val="20"/>
                <w:szCs w:val="20"/>
              </w:rPr>
              <w:t>Monday 18th May 2020</w:t>
            </w:r>
          </w:p>
        </w:tc>
        <w:tc>
          <w:tcPr>
            <w:tcW w:w="1218" w:type="dxa"/>
            <w:tcBorders>
              <w:top w:val="single" w:sz="4" w:space="0" w:color="auto"/>
              <w:left w:val="single" w:sz="4" w:space="0" w:color="auto"/>
              <w:bottom w:val="single" w:sz="4" w:space="0" w:color="auto"/>
              <w:right w:val="single" w:sz="4" w:space="0" w:color="auto"/>
            </w:tcBorders>
          </w:tcPr>
          <w:p w14:paraId="4C78210C" w14:textId="513D3D6B" w:rsidR="00105F9E" w:rsidRPr="00D80128" w:rsidRDefault="00105F9E" w:rsidP="00105F9E">
            <w:pPr>
              <w:rPr>
                <w:b/>
                <w:bCs/>
                <w:sz w:val="20"/>
                <w:szCs w:val="20"/>
              </w:rPr>
            </w:pPr>
            <w:r w:rsidRPr="00D80128">
              <w:rPr>
                <w:b/>
                <w:bCs/>
                <w:sz w:val="20"/>
                <w:szCs w:val="20"/>
              </w:rPr>
              <w:t>Submitted on 18</w:t>
            </w:r>
            <w:r w:rsidRPr="00D80128">
              <w:rPr>
                <w:b/>
                <w:bCs/>
                <w:sz w:val="20"/>
                <w:szCs w:val="20"/>
                <w:vertAlign w:val="superscript"/>
              </w:rPr>
              <w:t>th</w:t>
            </w:r>
            <w:r w:rsidRPr="00D80128">
              <w:rPr>
                <w:b/>
                <w:bCs/>
                <w:sz w:val="20"/>
                <w:szCs w:val="20"/>
              </w:rPr>
              <w:t xml:space="preserve"> May 2020</w:t>
            </w:r>
          </w:p>
        </w:tc>
      </w:tr>
      <w:tr w:rsidR="00923FB1" w14:paraId="000830ED"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74AE5939" w14:textId="77777777" w:rsidR="00105F9E" w:rsidRPr="00D80128" w:rsidRDefault="00105F9E" w:rsidP="00105F9E">
            <w:pPr>
              <w:rPr>
                <w:sz w:val="20"/>
                <w:szCs w:val="20"/>
              </w:rPr>
            </w:pPr>
            <w:r w:rsidRPr="00D80128">
              <w:rPr>
                <w:sz w:val="20"/>
                <w:szCs w:val="20"/>
              </w:rPr>
              <w:t>23</w:t>
            </w:r>
            <w:r w:rsidRPr="00D80128">
              <w:rPr>
                <w:sz w:val="20"/>
                <w:szCs w:val="20"/>
                <w:vertAlign w:val="superscript"/>
              </w:rPr>
              <w:t>rd</w:t>
            </w:r>
            <w:r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5FA1DF15" w14:textId="77777777" w:rsidR="00105F9E" w:rsidRPr="00D80128" w:rsidRDefault="00105F9E" w:rsidP="00105F9E">
            <w:pPr>
              <w:rPr>
                <w:sz w:val="20"/>
                <w:szCs w:val="20"/>
              </w:rPr>
            </w:pPr>
            <w:r w:rsidRPr="00D80128">
              <w:rPr>
                <w:sz w:val="20"/>
                <w:szCs w:val="20"/>
              </w:rPr>
              <w:t>Finalize the preparations for the Oral defense</w:t>
            </w:r>
          </w:p>
        </w:tc>
        <w:tc>
          <w:tcPr>
            <w:tcW w:w="1773" w:type="dxa"/>
            <w:tcBorders>
              <w:top w:val="single" w:sz="4" w:space="0" w:color="auto"/>
              <w:left w:val="single" w:sz="4" w:space="0" w:color="auto"/>
              <w:bottom w:val="single" w:sz="4" w:space="0" w:color="auto"/>
              <w:right w:val="single" w:sz="4" w:space="0" w:color="auto"/>
            </w:tcBorders>
            <w:hideMark/>
          </w:tcPr>
          <w:p w14:paraId="5FF820BD" w14:textId="77777777" w:rsidR="00105F9E" w:rsidRPr="00D80128" w:rsidRDefault="00105F9E" w:rsidP="00105F9E">
            <w:pPr>
              <w:rPr>
                <w:sz w:val="20"/>
                <w:szCs w:val="20"/>
              </w:rPr>
            </w:pPr>
            <w:r w:rsidRPr="00D80128">
              <w:rPr>
                <w:sz w:val="20"/>
                <w:szCs w:val="20"/>
              </w:rPr>
              <w:t>Oral Presentation</w:t>
            </w:r>
          </w:p>
        </w:tc>
        <w:tc>
          <w:tcPr>
            <w:tcW w:w="1297" w:type="dxa"/>
            <w:tcBorders>
              <w:top w:val="single" w:sz="4" w:space="0" w:color="auto"/>
              <w:left w:val="single" w:sz="4" w:space="0" w:color="auto"/>
              <w:bottom w:val="single" w:sz="4" w:space="0" w:color="auto"/>
              <w:right w:val="single" w:sz="4" w:space="0" w:color="auto"/>
            </w:tcBorders>
            <w:hideMark/>
          </w:tcPr>
          <w:p w14:paraId="04990B2E" w14:textId="77777777" w:rsidR="00105F9E" w:rsidRPr="00D80128" w:rsidRDefault="00105F9E" w:rsidP="00105F9E">
            <w:pPr>
              <w:rPr>
                <w:b/>
                <w:bCs/>
                <w:sz w:val="20"/>
                <w:szCs w:val="20"/>
              </w:rPr>
            </w:pPr>
            <w:r w:rsidRPr="00D80128">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4D0CD304" w14:textId="25F12048" w:rsidR="00105F9E" w:rsidRPr="00D80128" w:rsidRDefault="00923FB1" w:rsidP="00105F9E">
            <w:pPr>
              <w:rPr>
                <w:b/>
                <w:bCs/>
                <w:sz w:val="20"/>
                <w:szCs w:val="20"/>
              </w:rPr>
            </w:pPr>
            <w:r w:rsidRPr="00D80128">
              <w:rPr>
                <w:b/>
                <w:bCs/>
                <w:sz w:val="20"/>
                <w:szCs w:val="20"/>
              </w:rPr>
              <w:t>Completed</w:t>
            </w:r>
          </w:p>
        </w:tc>
      </w:tr>
      <w:tr w:rsidR="00923FB1" w14:paraId="10D7964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554999DC" w14:textId="77777777" w:rsidR="00105F9E" w:rsidRPr="00D80128" w:rsidRDefault="00105F9E" w:rsidP="00105F9E">
            <w:pPr>
              <w:rPr>
                <w:sz w:val="20"/>
                <w:szCs w:val="20"/>
              </w:rPr>
            </w:pPr>
            <w:r w:rsidRPr="00D80128">
              <w:rPr>
                <w:sz w:val="20"/>
                <w:szCs w:val="20"/>
              </w:rPr>
              <w:t>23</w:t>
            </w:r>
            <w:r w:rsidRPr="00D80128">
              <w:rPr>
                <w:sz w:val="20"/>
                <w:szCs w:val="20"/>
                <w:vertAlign w:val="superscript"/>
              </w:rPr>
              <w:t>rd</w:t>
            </w:r>
            <w:r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03A07BBF" w14:textId="77777777" w:rsidR="00105F9E" w:rsidRPr="00D80128" w:rsidRDefault="00105F9E" w:rsidP="00105F9E">
            <w:pPr>
              <w:rPr>
                <w:sz w:val="20"/>
                <w:szCs w:val="20"/>
              </w:rPr>
            </w:pPr>
            <w:r w:rsidRPr="00D80128">
              <w:rPr>
                <w:sz w:val="20"/>
                <w:szCs w:val="20"/>
              </w:rPr>
              <w:t>Finalize the development of the presentation slides and materials</w:t>
            </w:r>
          </w:p>
        </w:tc>
        <w:tc>
          <w:tcPr>
            <w:tcW w:w="1773" w:type="dxa"/>
            <w:tcBorders>
              <w:top w:val="single" w:sz="4" w:space="0" w:color="auto"/>
              <w:left w:val="single" w:sz="4" w:space="0" w:color="auto"/>
              <w:bottom w:val="single" w:sz="4" w:space="0" w:color="auto"/>
              <w:right w:val="single" w:sz="4" w:space="0" w:color="auto"/>
            </w:tcBorders>
            <w:hideMark/>
          </w:tcPr>
          <w:p w14:paraId="3EB801F0" w14:textId="77777777" w:rsidR="00105F9E" w:rsidRPr="00D80128" w:rsidRDefault="00105F9E" w:rsidP="00105F9E">
            <w:pPr>
              <w:rPr>
                <w:sz w:val="20"/>
                <w:szCs w:val="20"/>
              </w:rPr>
            </w:pPr>
            <w:r w:rsidRPr="00D80128">
              <w:rPr>
                <w:sz w:val="20"/>
                <w:szCs w:val="20"/>
              </w:rPr>
              <w:t>Presentation slides</w:t>
            </w:r>
          </w:p>
        </w:tc>
        <w:tc>
          <w:tcPr>
            <w:tcW w:w="1297" w:type="dxa"/>
            <w:tcBorders>
              <w:top w:val="single" w:sz="4" w:space="0" w:color="auto"/>
              <w:left w:val="single" w:sz="4" w:space="0" w:color="auto"/>
              <w:bottom w:val="single" w:sz="4" w:space="0" w:color="auto"/>
              <w:right w:val="single" w:sz="4" w:space="0" w:color="auto"/>
            </w:tcBorders>
            <w:hideMark/>
          </w:tcPr>
          <w:p w14:paraId="479835B6" w14:textId="77777777" w:rsidR="00105F9E" w:rsidRPr="00D80128" w:rsidRDefault="00105F9E" w:rsidP="00105F9E">
            <w:pPr>
              <w:rPr>
                <w:b/>
                <w:bCs/>
                <w:sz w:val="20"/>
                <w:szCs w:val="20"/>
              </w:rPr>
            </w:pPr>
            <w:r w:rsidRPr="00D80128">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342F2CD4" w14:textId="7A700F7E" w:rsidR="00105F9E" w:rsidRPr="00D80128" w:rsidRDefault="00923FB1" w:rsidP="00105F9E">
            <w:pPr>
              <w:rPr>
                <w:b/>
                <w:bCs/>
                <w:sz w:val="20"/>
                <w:szCs w:val="20"/>
              </w:rPr>
            </w:pPr>
            <w:r w:rsidRPr="00D80128">
              <w:rPr>
                <w:b/>
                <w:bCs/>
                <w:sz w:val="20"/>
                <w:szCs w:val="20"/>
              </w:rPr>
              <w:t>Completed</w:t>
            </w:r>
          </w:p>
        </w:tc>
      </w:tr>
      <w:tr w:rsidR="00923FB1" w14:paraId="662B3475"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39AD3D1F" w14:textId="77777777" w:rsidR="00105F9E" w:rsidRPr="00D80128" w:rsidRDefault="00105F9E" w:rsidP="00105F9E">
            <w:pPr>
              <w:rPr>
                <w:sz w:val="20"/>
                <w:szCs w:val="20"/>
              </w:rPr>
            </w:pPr>
            <w:r w:rsidRPr="00D80128">
              <w:rPr>
                <w:sz w:val="20"/>
                <w:szCs w:val="20"/>
              </w:rPr>
              <w:t>23</w:t>
            </w:r>
            <w:r w:rsidRPr="00D80128">
              <w:rPr>
                <w:sz w:val="20"/>
                <w:szCs w:val="20"/>
                <w:vertAlign w:val="superscript"/>
              </w:rPr>
              <w:t>rd</w:t>
            </w:r>
            <w:r w:rsidRPr="00D80128">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460E967E" w14:textId="77777777" w:rsidR="00105F9E" w:rsidRPr="00D80128" w:rsidRDefault="00105F9E" w:rsidP="00105F9E">
            <w:pPr>
              <w:rPr>
                <w:sz w:val="20"/>
                <w:szCs w:val="20"/>
              </w:rPr>
            </w:pPr>
            <w:r w:rsidRPr="00D80128">
              <w:rPr>
                <w:sz w:val="20"/>
                <w:szCs w:val="20"/>
              </w:rPr>
              <w:t>Finalize the details of the logbook</w:t>
            </w:r>
          </w:p>
        </w:tc>
        <w:tc>
          <w:tcPr>
            <w:tcW w:w="1773" w:type="dxa"/>
            <w:tcBorders>
              <w:top w:val="single" w:sz="4" w:space="0" w:color="auto"/>
              <w:left w:val="single" w:sz="4" w:space="0" w:color="auto"/>
              <w:bottom w:val="single" w:sz="4" w:space="0" w:color="auto"/>
              <w:right w:val="single" w:sz="4" w:space="0" w:color="auto"/>
            </w:tcBorders>
            <w:hideMark/>
          </w:tcPr>
          <w:p w14:paraId="38B03D82" w14:textId="77777777" w:rsidR="00105F9E" w:rsidRPr="00D80128" w:rsidRDefault="00105F9E" w:rsidP="00105F9E">
            <w:pPr>
              <w:rPr>
                <w:sz w:val="20"/>
                <w:szCs w:val="20"/>
              </w:rPr>
            </w:pPr>
            <w:r w:rsidRPr="00D80128">
              <w:rPr>
                <w:sz w:val="20"/>
                <w:szCs w:val="20"/>
              </w:rPr>
              <w:t>Logbook</w:t>
            </w:r>
          </w:p>
        </w:tc>
        <w:tc>
          <w:tcPr>
            <w:tcW w:w="1297" w:type="dxa"/>
            <w:tcBorders>
              <w:top w:val="single" w:sz="4" w:space="0" w:color="auto"/>
              <w:left w:val="single" w:sz="4" w:space="0" w:color="auto"/>
              <w:bottom w:val="single" w:sz="4" w:space="0" w:color="auto"/>
              <w:right w:val="single" w:sz="4" w:space="0" w:color="auto"/>
            </w:tcBorders>
            <w:hideMark/>
          </w:tcPr>
          <w:p w14:paraId="56B251BD" w14:textId="77777777" w:rsidR="00105F9E" w:rsidRPr="00D80128" w:rsidRDefault="00105F9E" w:rsidP="00105F9E">
            <w:pPr>
              <w:rPr>
                <w:b/>
                <w:bCs/>
                <w:sz w:val="20"/>
                <w:szCs w:val="20"/>
              </w:rPr>
            </w:pPr>
            <w:r w:rsidRPr="00D80128">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5C3486FB" w14:textId="35C41755" w:rsidR="00105F9E" w:rsidRPr="00D80128" w:rsidRDefault="00923FB1" w:rsidP="00105F9E">
            <w:pPr>
              <w:rPr>
                <w:b/>
                <w:bCs/>
                <w:sz w:val="20"/>
                <w:szCs w:val="20"/>
              </w:rPr>
            </w:pPr>
            <w:r w:rsidRPr="00D80128">
              <w:rPr>
                <w:b/>
                <w:bCs/>
                <w:sz w:val="20"/>
                <w:szCs w:val="20"/>
              </w:rPr>
              <w:t xml:space="preserve">Finalized and reviewed </w:t>
            </w:r>
          </w:p>
        </w:tc>
      </w:tr>
    </w:tbl>
    <w:p w14:paraId="4465131A" w14:textId="749AAFCC" w:rsidR="00340C59" w:rsidRDefault="00340C59"/>
    <w:p w14:paraId="4D3D246A" w14:textId="0A7F1539" w:rsidR="002207A6" w:rsidRPr="005E7AF3" w:rsidRDefault="00340C59" w:rsidP="005E7AF3">
      <w:pPr>
        <w:spacing w:line="256" w:lineRule="auto"/>
        <w:rPr>
          <w:b/>
          <w:bCs/>
          <w:sz w:val="28"/>
          <w:szCs w:val="28"/>
        </w:rPr>
      </w:pPr>
      <w:r w:rsidRPr="00297B26">
        <w:rPr>
          <w:b/>
          <w:bCs/>
          <w:sz w:val="28"/>
          <w:szCs w:val="28"/>
        </w:rPr>
        <w:t>Task Description</w:t>
      </w:r>
    </w:p>
    <w:p w14:paraId="7BA23685" w14:textId="71925DD7" w:rsidR="00D9481F" w:rsidRDefault="00AF3D8F" w:rsidP="00AE05F7">
      <w:pPr>
        <w:pStyle w:val="ListParagraph"/>
        <w:numPr>
          <w:ilvl w:val="0"/>
          <w:numId w:val="5"/>
        </w:numPr>
      </w:pPr>
      <w:r>
        <w:t>Management of</w:t>
      </w:r>
      <w:r w:rsidR="00D9481F">
        <w:t xml:space="preserve"> project page on overleaf</w:t>
      </w:r>
      <w:r w:rsidR="00A40069">
        <w:t>:</w:t>
      </w:r>
      <w:r w:rsidR="006F717D">
        <w:tab/>
      </w:r>
      <w:r w:rsidR="006F717D">
        <w:tab/>
      </w:r>
      <w:r w:rsidR="00A40069">
        <w:t xml:space="preserve"> Haitham</w:t>
      </w:r>
    </w:p>
    <w:p w14:paraId="199A90DB" w14:textId="111FE402" w:rsidR="00A40069" w:rsidRDefault="00A40069" w:rsidP="00AE05F7">
      <w:pPr>
        <w:pStyle w:val="ListParagraph"/>
        <w:numPr>
          <w:ilvl w:val="0"/>
          <w:numId w:val="5"/>
        </w:numPr>
      </w:pPr>
      <w:r>
        <w:t xml:space="preserve">Initial reference List: </w:t>
      </w:r>
      <w:r w:rsidR="006F717D">
        <w:tab/>
      </w:r>
      <w:r w:rsidR="006F717D">
        <w:tab/>
      </w:r>
      <w:r w:rsidR="006F717D">
        <w:tab/>
      </w:r>
      <w:r w:rsidR="006F717D">
        <w:tab/>
        <w:t xml:space="preserve"> </w:t>
      </w:r>
      <w:r>
        <w:t>Peter</w:t>
      </w:r>
    </w:p>
    <w:p w14:paraId="05D2692D" w14:textId="40121797" w:rsidR="00D9481F" w:rsidRDefault="00D9481F" w:rsidP="00AE05F7">
      <w:pPr>
        <w:pStyle w:val="ListParagraph"/>
        <w:numPr>
          <w:ilvl w:val="0"/>
          <w:numId w:val="5"/>
        </w:numPr>
      </w:pPr>
      <w:r>
        <w:t>Update</w:t>
      </w:r>
      <w:r w:rsidR="00A40069">
        <w:t>d</w:t>
      </w:r>
      <w:r>
        <w:t xml:space="preserve"> reference list</w:t>
      </w:r>
      <w:r w:rsidR="00A40069">
        <w:t xml:space="preserve">: </w:t>
      </w:r>
      <w:r w:rsidR="006F717D">
        <w:tab/>
      </w:r>
      <w:r w:rsidR="006F717D">
        <w:tab/>
      </w:r>
      <w:r w:rsidR="006F717D">
        <w:tab/>
      </w:r>
      <w:r w:rsidR="006F717D">
        <w:tab/>
      </w:r>
      <w:r w:rsidR="00A40069">
        <w:t>Peter and Haitham</w:t>
      </w:r>
    </w:p>
    <w:p w14:paraId="20F70B71" w14:textId="78EEC0BF" w:rsidR="00456B18" w:rsidRDefault="00456B18" w:rsidP="00456B18">
      <w:pPr>
        <w:pStyle w:val="ListParagraph"/>
        <w:numPr>
          <w:ilvl w:val="0"/>
          <w:numId w:val="5"/>
        </w:numPr>
      </w:pPr>
      <w:r>
        <w:t xml:space="preserve">Communication with the supervisor: </w:t>
      </w:r>
      <w:r w:rsidR="006F717D">
        <w:tab/>
      </w:r>
      <w:r w:rsidR="006F717D">
        <w:tab/>
      </w:r>
      <w:r>
        <w:t>Peter</w:t>
      </w:r>
    </w:p>
    <w:p w14:paraId="520CF1F4" w14:textId="17B605AC" w:rsidR="00A40069" w:rsidRDefault="00A40069" w:rsidP="00AE05F7">
      <w:pPr>
        <w:pStyle w:val="ListParagraph"/>
        <w:numPr>
          <w:ilvl w:val="0"/>
          <w:numId w:val="5"/>
        </w:numPr>
      </w:pPr>
      <w:r>
        <w:t xml:space="preserve">Initial draft: </w:t>
      </w:r>
      <w:r w:rsidR="006F717D">
        <w:tab/>
      </w:r>
      <w:r w:rsidR="006F717D">
        <w:tab/>
      </w:r>
      <w:r w:rsidR="006F717D">
        <w:tab/>
      </w:r>
      <w:r w:rsidR="006F717D">
        <w:tab/>
      </w:r>
      <w:r w:rsidR="006F717D">
        <w:tab/>
      </w:r>
      <w:r>
        <w:t>Peter and Haitham</w:t>
      </w:r>
    </w:p>
    <w:p w14:paraId="071F831C" w14:textId="0A6E6798" w:rsidR="00D9481F" w:rsidRDefault="00D9481F" w:rsidP="00AE05F7">
      <w:pPr>
        <w:pStyle w:val="ListParagraph"/>
        <w:numPr>
          <w:ilvl w:val="0"/>
          <w:numId w:val="5"/>
        </w:numPr>
      </w:pPr>
      <w:r>
        <w:t>Proof reading</w:t>
      </w:r>
      <w:r w:rsidR="00A40069">
        <w:t xml:space="preserve">: </w:t>
      </w:r>
      <w:r w:rsidR="006F717D">
        <w:tab/>
      </w:r>
      <w:r w:rsidR="006F717D">
        <w:tab/>
      </w:r>
      <w:r w:rsidR="006F717D">
        <w:tab/>
      </w:r>
      <w:r w:rsidR="006F717D">
        <w:tab/>
      </w:r>
      <w:r w:rsidR="006F717D">
        <w:tab/>
      </w:r>
      <w:r w:rsidR="00A40069">
        <w:t>Haitham and Peter</w:t>
      </w:r>
    </w:p>
    <w:p w14:paraId="767785E0" w14:textId="189D8EB3" w:rsidR="00D9481F" w:rsidRDefault="00D9481F" w:rsidP="00AE05F7">
      <w:pPr>
        <w:pStyle w:val="ListParagraph"/>
        <w:numPr>
          <w:ilvl w:val="0"/>
          <w:numId w:val="5"/>
        </w:numPr>
      </w:pPr>
      <w:r>
        <w:t>Submissions</w:t>
      </w:r>
      <w:r w:rsidR="00A40069">
        <w:t xml:space="preserve">: </w:t>
      </w:r>
      <w:r w:rsidR="006F717D">
        <w:tab/>
      </w:r>
      <w:r w:rsidR="006F717D">
        <w:tab/>
      </w:r>
      <w:r w:rsidR="006F717D">
        <w:tab/>
      </w:r>
      <w:r w:rsidR="006F717D">
        <w:tab/>
      </w:r>
      <w:r w:rsidR="006F717D">
        <w:tab/>
      </w:r>
      <w:r w:rsidR="00A40069">
        <w:t>Haitham</w:t>
      </w:r>
    </w:p>
    <w:p w14:paraId="68B60609" w14:textId="217EE93F" w:rsidR="009D2A5D" w:rsidRDefault="009D2A5D" w:rsidP="00AE05F7">
      <w:pPr>
        <w:pStyle w:val="ListParagraph"/>
        <w:numPr>
          <w:ilvl w:val="0"/>
          <w:numId w:val="5"/>
        </w:numPr>
      </w:pPr>
      <w:r>
        <w:t xml:space="preserve">Final write-up: </w:t>
      </w:r>
      <w:r w:rsidR="006F717D">
        <w:tab/>
      </w:r>
      <w:r w:rsidR="006F717D">
        <w:tab/>
      </w:r>
      <w:r w:rsidR="006F717D">
        <w:tab/>
      </w:r>
      <w:r w:rsidR="006F717D">
        <w:tab/>
      </w:r>
      <w:r w:rsidR="006F717D">
        <w:tab/>
      </w:r>
      <w:r>
        <w:t>Peter and Haitham</w:t>
      </w:r>
    </w:p>
    <w:p w14:paraId="79CBBDF9" w14:textId="6A41FF14" w:rsidR="00D9481F" w:rsidRDefault="00D9481F" w:rsidP="00AE05F7">
      <w:pPr>
        <w:pStyle w:val="ListParagraph"/>
        <w:numPr>
          <w:ilvl w:val="0"/>
          <w:numId w:val="5"/>
        </w:numPr>
      </w:pPr>
      <w:r>
        <w:t>Defense slides preparation</w:t>
      </w:r>
      <w:r w:rsidR="00A40069">
        <w:t xml:space="preserve">: </w:t>
      </w:r>
      <w:r w:rsidR="006F717D">
        <w:tab/>
      </w:r>
      <w:r w:rsidR="006F717D">
        <w:tab/>
      </w:r>
      <w:r w:rsidR="006F717D">
        <w:tab/>
      </w:r>
      <w:r w:rsidR="006F717D">
        <w:tab/>
      </w:r>
      <w:r w:rsidR="00A40069">
        <w:t>Haitham</w:t>
      </w:r>
      <w:r w:rsidR="000A6628">
        <w:t xml:space="preserve"> (presentation design and sections)</w:t>
      </w:r>
      <w:r w:rsidR="00A40069">
        <w:t xml:space="preserve"> and Peter</w:t>
      </w:r>
      <w:r w:rsidR="000A6628">
        <w:t xml:space="preserve"> (5G NR diagram and edit)</w:t>
      </w:r>
    </w:p>
    <w:p w14:paraId="4C31E5C9" w14:textId="00E39642" w:rsidR="00D9481F" w:rsidRDefault="00D9481F" w:rsidP="00AE05F7">
      <w:pPr>
        <w:pStyle w:val="ListParagraph"/>
        <w:numPr>
          <w:ilvl w:val="0"/>
          <w:numId w:val="5"/>
        </w:numPr>
      </w:pPr>
      <w:r>
        <w:t>Mini-conference trial presentations on zoom</w:t>
      </w:r>
      <w:r w:rsidR="00A40069">
        <w:t xml:space="preserve">: </w:t>
      </w:r>
      <w:r w:rsidR="006F717D">
        <w:tab/>
      </w:r>
      <w:r w:rsidR="00A40069">
        <w:t>Haitham and Peter</w:t>
      </w:r>
    </w:p>
    <w:p w14:paraId="0271C31F" w14:textId="76006683" w:rsidR="00697F51" w:rsidRDefault="00D9481F" w:rsidP="00F77B45">
      <w:pPr>
        <w:pStyle w:val="ListParagraph"/>
        <w:numPr>
          <w:ilvl w:val="0"/>
          <w:numId w:val="5"/>
        </w:numPr>
      </w:pPr>
      <w:r>
        <w:t>Logbook management</w:t>
      </w:r>
      <w:r w:rsidR="00A40069">
        <w:t xml:space="preserve">: </w:t>
      </w:r>
      <w:r w:rsidR="006F717D">
        <w:tab/>
      </w:r>
      <w:r w:rsidR="006F717D">
        <w:tab/>
      </w:r>
      <w:r w:rsidR="006F717D">
        <w:tab/>
      </w:r>
      <w:r w:rsidR="006F717D">
        <w:tab/>
      </w:r>
      <w:r w:rsidR="00A40069">
        <w:t>Peter</w:t>
      </w:r>
    </w:p>
    <w:p w14:paraId="7AED53CF" w14:textId="7EDFC7A7" w:rsidR="004E1995" w:rsidRDefault="004E1995" w:rsidP="00297B26">
      <w:pPr>
        <w:spacing w:line="256" w:lineRule="auto"/>
        <w:rPr>
          <w:b/>
          <w:bCs/>
          <w:sz w:val="28"/>
          <w:szCs w:val="28"/>
        </w:rPr>
      </w:pPr>
      <w:r w:rsidRPr="00297B26">
        <w:rPr>
          <w:b/>
          <w:bCs/>
          <w:sz w:val="28"/>
          <w:szCs w:val="28"/>
        </w:rPr>
        <w:t>Meeting</w:t>
      </w:r>
      <w:r w:rsidR="00F246B9" w:rsidRPr="00297B26">
        <w:rPr>
          <w:b/>
          <w:bCs/>
          <w:sz w:val="28"/>
          <w:szCs w:val="28"/>
        </w:rPr>
        <w:t>s</w:t>
      </w:r>
    </w:p>
    <w:p w14:paraId="5CF7A886" w14:textId="085B580E" w:rsidR="004E1995" w:rsidRDefault="00795F8A" w:rsidP="00D25B43">
      <w:pPr>
        <w:spacing w:line="256" w:lineRule="auto"/>
        <w:rPr>
          <w:sz w:val="24"/>
          <w:szCs w:val="24"/>
        </w:rPr>
      </w:pPr>
      <w:r w:rsidRPr="00795F8A">
        <w:rPr>
          <w:sz w:val="24"/>
          <w:szCs w:val="24"/>
        </w:rPr>
        <w:t xml:space="preserve">The meeting sessions were either on </w:t>
      </w:r>
      <w:r>
        <w:rPr>
          <w:sz w:val="24"/>
          <w:szCs w:val="24"/>
        </w:rPr>
        <w:t>F</w:t>
      </w:r>
      <w:r w:rsidRPr="00795F8A">
        <w:rPr>
          <w:sz w:val="24"/>
          <w:szCs w:val="24"/>
        </w:rPr>
        <w:t xml:space="preserve">acebook call, </w:t>
      </w:r>
      <w:r w:rsidR="00A06655" w:rsidRPr="00795F8A">
        <w:rPr>
          <w:sz w:val="24"/>
          <w:szCs w:val="24"/>
        </w:rPr>
        <w:t>WhatsApp</w:t>
      </w:r>
      <w:r w:rsidRPr="00795F8A">
        <w:rPr>
          <w:sz w:val="24"/>
          <w:szCs w:val="24"/>
        </w:rPr>
        <w:t xml:space="preserve"> call or zoom video</w:t>
      </w:r>
      <w:r>
        <w:rPr>
          <w:sz w:val="24"/>
          <w:szCs w:val="24"/>
        </w:rPr>
        <w:t>.</w:t>
      </w:r>
    </w:p>
    <w:p w14:paraId="334DC670" w14:textId="77777777" w:rsidR="0094367D" w:rsidRPr="00D25B43" w:rsidRDefault="0094367D" w:rsidP="00D25B43">
      <w:pPr>
        <w:spacing w:line="256" w:lineRule="auto"/>
        <w:rPr>
          <w:sz w:val="24"/>
          <w:szCs w:val="24"/>
        </w:rPr>
      </w:pPr>
    </w:p>
    <w:tbl>
      <w:tblPr>
        <w:tblStyle w:val="TableGrid"/>
        <w:tblW w:w="9175" w:type="dxa"/>
        <w:jc w:val="center"/>
        <w:tblInd w:w="0" w:type="dxa"/>
        <w:tblLook w:val="04A0" w:firstRow="1" w:lastRow="0" w:firstColumn="1" w:lastColumn="0" w:noHBand="0" w:noVBand="1"/>
      </w:tblPr>
      <w:tblGrid>
        <w:gridCol w:w="1195"/>
        <w:gridCol w:w="2048"/>
        <w:gridCol w:w="1652"/>
        <w:gridCol w:w="1396"/>
        <w:gridCol w:w="1880"/>
        <w:gridCol w:w="1004"/>
      </w:tblGrid>
      <w:tr w:rsidR="004F5DD2" w14:paraId="34E02A7B" w14:textId="77777777" w:rsidTr="00350982">
        <w:trPr>
          <w:jc w:val="center"/>
        </w:trPr>
        <w:tc>
          <w:tcPr>
            <w:tcW w:w="1439" w:type="dxa"/>
          </w:tcPr>
          <w:p w14:paraId="558F9C02" w14:textId="5EE309E3" w:rsidR="004E1995" w:rsidRPr="00181328" w:rsidRDefault="004E1995" w:rsidP="005E7AF3">
            <w:pPr>
              <w:pStyle w:val="ListParagraph"/>
              <w:spacing w:line="256" w:lineRule="auto"/>
              <w:ind w:left="0"/>
              <w:jc w:val="center"/>
              <w:rPr>
                <w:b/>
                <w:bCs/>
                <w:sz w:val="18"/>
                <w:szCs w:val="18"/>
              </w:rPr>
            </w:pPr>
            <w:r w:rsidRPr="00181328">
              <w:rPr>
                <w:b/>
                <w:bCs/>
                <w:sz w:val="18"/>
                <w:szCs w:val="18"/>
              </w:rPr>
              <w:t>Date</w:t>
            </w:r>
          </w:p>
        </w:tc>
        <w:tc>
          <w:tcPr>
            <w:tcW w:w="1521" w:type="dxa"/>
          </w:tcPr>
          <w:p w14:paraId="0160D651" w14:textId="5C5A0CE2" w:rsidR="004E1995" w:rsidRPr="00181328" w:rsidRDefault="004E1995" w:rsidP="005E7AF3">
            <w:pPr>
              <w:pStyle w:val="ListParagraph"/>
              <w:spacing w:line="256" w:lineRule="auto"/>
              <w:ind w:left="0"/>
              <w:jc w:val="center"/>
              <w:rPr>
                <w:b/>
                <w:bCs/>
                <w:sz w:val="18"/>
                <w:szCs w:val="18"/>
              </w:rPr>
            </w:pPr>
            <w:r w:rsidRPr="00181328">
              <w:rPr>
                <w:b/>
                <w:bCs/>
                <w:sz w:val="18"/>
                <w:szCs w:val="18"/>
              </w:rPr>
              <w:t>Progress since last meeting</w:t>
            </w:r>
          </w:p>
        </w:tc>
        <w:tc>
          <w:tcPr>
            <w:tcW w:w="1760" w:type="dxa"/>
          </w:tcPr>
          <w:p w14:paraId="7B0A8FE1" w14:textId="2AFF7346" w:rsidR="004E1995" w:rsidRPr="00181328" w:rsidRDefault="004E1995" w:rsidP="005E7AF3">
            <w:pPr>
              <w:pStyle w:val="ListParagraph"/>
              <w:spacing w:line="256" w:lineRule="auto"/>
              <w:ind w:left="0"/>
              <w:jc w:val="center"/>
              <w:rPr>
                <w:b/>
                <w:bCs/>
                <w:sz w:val="18"/>
                <w:szCs w:val="18"/>
              </w:rPr>
            </w:pPr>
            <w:r w:rsidRPr="00181328">
              <w:rPr>
                <w:b/>
                <w:bCs/>
                <w:sz w:val="18"/>
                <w:szCs w:val="18"/>
              </w:rPr>
              <w:t>Materials/sub-sections updated</w:t>
            </w:r>
          </w:p>
        </w:tc>
        <w:tc>
          <w:tcPr>
            <w:tcW w:w="1511" w:type="dxa"/>
          </w:tcPr>
          <w:p w14:paraId="5F3E9C41" w14:textId="6F119746" w:rsidR="004E1995" w:rsidRPr="00181328" w:rsidRDefault="004E1995" w:rsidP="005E7AF3">
            <w:pPr>
              <w:pStyle w:val="ListParagraph"/>
              <w:spacing w:line="256" w:lineRule="auto"/>
              <w:ind w:left="0"/>
              <w:jc w:val="center"/>
              <w:rPr>
                <w:b/>
                <w:bCs/>
                <w:sz w:val="18"/>
                <w:szCs w:val="18"/>
              </w:rPr>
            </w:pPr>
            <w:r w:rsidRPr="00181328">
              <w:rPr>
                <w:b/>
                <w:bCs/>
                <w:sz w:val="18"/>
                <w:szCs w:val="18"/>
              </w:rPr>
              <w:t>Agreed Tasks for next meeting</w:t>
            </w:r>
          </w:p>
        </w:tc>
        <w:tc>
          <w:tcPr>
            <w:tcW w:w="1880" w:type="dxa"/>
          </w:tcPr>
          <w:p w14:paraId="3272018E" w14:textId="2EF73A2B" w:rsidR="004E1995" w:rsidRPr="00181328" w:rsidRDefault="004E1995" w:rsidP="005E7AF3">
            <w:pPr>
              <w:pStyle w:val="ListParagraph"/>
              <w:spacing w:line="256" w:lineRule="auto"/>
              <w:ind w:left="0"/>
              <w:jc w:val="center"/>
              <w:rPr>
                <w:b/>
                <w:bCs/>
                <w:sz w:val="18"/>
                <w:szCs w:val="18"/>
              </w:rPr>
            </w:pPr>
            <w:r w:rsidRPr="00181328">
              <w:rPr>
                <w:b/>
                <w:bCs/>
                <w:sz w:val="18"/>
                <w:szCs w:val="18"/>
              </w:rPr>
              <w:t>Comments/Feedbacks</w:t>
            </w:r>
          </w:p>
        </w:tc>
        <w:tc>
          <w:tcPr>
            <w:tcW w:w="1064" w:type="dxa"/>
          </w:tcPr>
          <w:p w14:paraId="7FFD562E" w14:textId="1ED3D4FF" w:rsidR="004E1995" w:rsidRPr="00181328" w:rsidRDefault="004E1995" w:rsidP="005E7AF3">
            <w:pPr>
              <w:pStyle w:val="ListParagraph"/>
              <w:spacing w:line="256" w:lineRule="auto"/>
              <w:ind w:left="0"/>
              <w:jc w:val="center"/>
              <w:rPr>
                <w:b/>
                <w:bCs/>
                <w:sz w:val="18"/>
                <w:szCs w:val="18"/>
              </w:rPr>
            </w:pPr>
            <w:r w:rsidRPr="00181328">
              <w:rPr>
                <w:b/>
                <w:bCs/>
                <w:sz w:val="18"/>
                <w:szCs w:val="18"/>
              </w:rPr>
              <w:t>Duration of meeting</w:t>
            </w:r>
          </w:p>
        </w:tc>
      </w:tr>
      <w:tr w:rsidR="004F5DD2" w14:paraId="0B1CCA97" w14:textId="77777777" w:rsidTr="00350982">
        <w:trPr>
          <w:jc w:val="center"/>
        </w:trPr>
        <w:tc>
          <w:tcPr>
            <w:tcW w:w="1439" w:type="dxa"/>
            <w:vAlign w:val="center"/>
          </w:tcPr>
          <w:p w14:paraId="16CA8F9F" w14:textId="3B26C65B" w:rsidR="004E1995" w:rsidRPr="00181328" w:rsidRDefault="00181328" w:rsidP="00181328">
            <w:pPr>
              <w:pStyle w:val="ListParagraph"/>
              <w:spacing w:line="256" w:lineRule="auto"/>
              <w:ind w:left="0"/>
              <w:jc w:val="both"/>
              <w:rPr>
                <w:sz w:val="18"/>
                <w:szCs w:val="18"/>
              </w:rPr>
            </w:pPr>
            <w:r w:rsidRPr="00181328">
              <w:rPr>
                <w:sz w:val="18"/>
                <w:szCs w:val="18"/>
              </w:rPr>
              <w:t>29</w:t>
            </w:r>
            <w:r w:rsidRPr="00181328">
              <w:rPr>
                <w:sz w:val="18"/>
                <w:szCs w:val="18"/>
                <w:vertAlign w:val="superscript"/>
              </w:rPr>
              <w:t>th</w:t>
            </w:r>
            <w:r w:rsidRPr="00181328">
              <w:rPr>
                <w:sz w:val="18"/>
                <w:szCs w:val="18"/>
              </w:rPr>
              <w:t xml:space="preserve"> March 2020</w:t>
            </w:r>
          </w:p>
        </w:tc>
        <w:tc>
          <w:tcPr>
            <w:tcW w:w="1521" w:type="dxa"/>
            <w:vAlign w:val="center"/>
          </w:tcPr>
          <w:p w14:paraId="73F47F8E" w14:textId="192CB2BE" w:rsidR="004E1995" w:rsidRPr="00977B0D" w:rsidRDefault="00F37FB8" w:rsidP="00F37FB8">
            <w:pPr>
              <w:pStyle w:val="ListParagraph"/>
              <w:spacing w:line="256" w:lineRule="auto"/>
              <w:ind w:left="0"/>
              <w:jc w:val="center"/>
              <w:rPr>
                <w:sz w:val="18"/>
                <w:szCs w:val="18"/>
              </w:rPr>
            </w:pPr>
            <w:r>
              <w:rPr>
                <w:sz w:val="18"/>
                <w:szCs w:val="18"/>
              </w:rPr>
              <w:t>-</w:t>
            </w:r>
          </w:p>
        </w:tc>
        <w:tc>
          <w:tcPr>
            <w:tcW w:w="1760" w:type="dxa"/>
            <w:vAlign w:val="center"/>
          </w:tcPr>
          <w:p w14:paraId="05CE5EA7" w14:textId="07740732" w:rsidR="004E1995" w:rsidRPr="00977B0D" w:rsidRDefault="003032A2" w:rsidP="004E1995">
            <w:pPr>
              <w:pStyle w:val="ListParagraph"/>
              <w:spacing w:line="256" w:lineRule="auto"/>
              <w:ind w:left="0"/>
              <w:rPr>
                <w:sz w:val="18"/>
                <w:szCs w:val="18"/>
              </w:rPr>
            </w:pPr>
            <w:r>
              <w:rPr>
                <w:sz w:val="18"/>
                <w:szCs w:val="18"/>
              </w:rPr>
              <w:t xml:space="preserve">Reference materials and discussion on fore-knowledge of </w:t>
            </w:r>
            <w:r>
              <w:rPr>
                <w:sz w:val="18"/>
                <w:szCs w:val="18"/>
              </w:rPr>
              <w:lastRenderedPageBreak/>
              <w:t>mobile communications</w:t>
            </w:r>
          </w:p>
        </w:tc>
        <w:tc>
          <w:tcPr>
            <w:tcW w:w="1511" w:type="dxa"/>
            <w:vAlign w:val="center"/>
          </w:tcPr>
          <w:p w14:paraId="5911EE14" w14:textId="03FBED23" w:rsidR="004E1995" w:rsidRPr="00977B0D" w:rsidRDefault="008474A9" w:rsidP="004E1995">
            <w:pPr>
              <w:pStyle w:val="ListParagraph"/>
              <w:spacing w:line="256" w:lineRule="auto"/>
              <w:ind w:left="0"/>
              <w:rPr>
                <w:sz w:val="18"/>
                <w:szCs w:val="18"/>
              </w:rPr>
            </w:pPr>
            <w:r>
              <w:rPr>
                <w:sz w:val="18"/>
                <w:szCs w:val="18"/>
              </w:rPr>
              <w:lastRenderedPageBreak/>
              <w:t>References, self-study on 5G NR, Planning report</w:t>
            </w:r>
          </w:p>
        </w:tc>
        <w:tc>
          <w:tcPr>
            <w:tcW w:w="1880" w:type="dxa"/>
            <w:vAlign w:val="center"/>
          </w:tcPr>
          <w:p w14:paraId="7DDD1B16" w14:textId="693D7163" w:rsidR="004E1995" w:rsidRPr="00977B0D" w:rsidRDefault="00D40498" w:rsidP="004E1995">
            <w:pPr>
              <w:pStyle w:val="ListParagraph"/>
              <w:spacing w:line="256" w:lineRule="auto"/>
              <w:ind w:left="0"/>
              <w:rPr>
                <w:sz w:val="18"/>
                <w:szCs w:val="18"/>
              </w:rPr>
            </w:pPr>
            <w:r>
              <w:rPr>
                <w:sz w:val="18"/>
                <w:szCs w:val="18"/>
              </w:rPr>
              <w:t>The planning report should contain a detailed time chart. What is the approach?</w:t>
            </w:r>
          </w:p>
        </w:tc>
        <w:tc>
          <w:tcPr>
            <w:tcW w:w="1064" w:type="dxa"/>
            <w:vAlign w:val="center"/>
          </w:tcPr>
          <w:p w14:paraId="1FE76510" w14:textId="48891C3D" w:rsidR="004E1995" w:rsidRDefault="002F46F3" w:rsidP="006B43AC">
            <w:pPr>
              <w:pStyle w:val="ListParagraph"/>
              <w:spacing w:line="256" w:lineRule="auto"/>
              <w:ind w:left="0"/>
              <w:jc w:val="both"/>
              <w:rPr>
                <w:b/>
                <w:bCs/>
                <w:sz w:val="28"/>
                <w:szCs w:val="28"/>
              </w:rPr>
            </w:pPr>
            <w:r w:rsidRPr="006B43AC">
              <w:rPr>
                <w:sz w:val="18"/>
                <w:szCs w:val="18"/>
              </w:rPr>
              <w:t>1 hour</w:t>
            </w:r>
          </w:p>
        </w:tc>
      </w:tr>
      <w:tr w:rsidR="004F5DD2" w14:paraId="22C3EA18" w14:textId="77777777" w:rsidTr="00350982">
        <w:trPr>
          <w:jc w:val="center"/>
        </w:trPr>
        <w:tc>
          <w:tcPr>
            <w:tcW w:w="1439" w:type="dxa"/>
            <w:vAlign w:val="center"/>
          </w:tcPr>
          <w:p w14:paraId="6A94CA09" w14:textId="133484AC" w:rsidR="002F46F3" w:rsidRPr="00181328" w:rsidRDefault="002F46F3" w:rsidP="002F46F3">
            <w:pPr>
              <w:pStyle w:val="ListParagraph"/>
              <w:spacing w:line="256" w:lineRule="auto"/>
              <w:ind w:left="0"/>
              <w:jc w:val="both"/>
              <w:rPr>
                <w:sz w:val="18"/>
                <w:szCs w:val="18"/>
              </w:rPr>
            </w:pPr>
            <w:r w:rsidRPr="00181328">
              <w:rPr>
                <w:sz w:val="18"/>
                <w:szCs w:val="18"/>
              </w:rPr>
              <w:t>30</w:t>
            </w:r>
            <w:r w:rsidRPr="00181328">
              <w:rPr>
                <w:sz w:val="18"/>
                <w:szCs w:val="18"/>
                <w:vertAlign w:val="superscript"/>
              </w:rPr>
              <w:t>th</w:t>
            </w:r>
            <w:r>
              <w:rPr>
                <w:sz w:val="18"/>
                <w:szCs w:val="18"/>
              </w:rPr>
              <w:t xml:space="preserve"> March 2020</w:t>
            </w:r>
          </w:p>
        </w:tc>
        <w:tc>
          <w:tcPr>
            <w:tcW w:w="1521" w:type="dxa"/>
            <w:vAlign w:val="center"/>
          </w:tcPr>
          <w:p w14:paraId="6917AA89" w14:textId="305C3DDF" w:rsidR="002F46F3" w:rsidRPr="00977B0D" w:rsidRDefault="00D40498" w:rsidP="002F46F3">
            <w:pPr>
              <w:pStyle w:val="ListParagraph"/>
              <w:spacing w:line="256" w:lineRule="auto"/>
              <w:ind w:left="0"/>
              <w:rPr>
                <w:sz w:val="18"/>
                <w:szCs w:val="18"/>
              </w:rPr>
            </w:pPr>
            <w:r>
              <w:rPr>
                <w:sz w:val="18"/>
                <w:szCs w:val="18"/>
              </w:rPr>
              <w:t>Introduction to the planning report, sub-sections and time chart approach</w:t>
            </w:r>
          </w:p>
        </w:tc>
        <w:tc>
          <w:tcPr>
            <w:tcW w:w="1760" w:type="dxa"/>
            <w:vAlign w:val="center"/>
          </w:tcPr>
          <w:p w14:paraId="4BF63FDB" w14:textId="7E6C678F" w:rsidR="002F46F3" w:rsidRPr="00977B0D" w:rsidRDefault="003032A2" w:rsidP="002F46F3">
            <w:pPr>
              <w:pStyle w:val="ListParagraph"/>
              <w:spacing w:line="256" w:lineRule="auto"/>
              <w:ind w:left="0"/>
              <w:rPr>
                <w:sz w:val="18"/>
                <w:szCs w:val="18"/>
              </w:rPr>
            </w:pPr>
            <w:r>
              <w:rPr>
                <w:sz w:val="18"/>
                <w:szCs w:val="18"/>
              </w:rPr>
              <w:t>Initial Introduction for planning report</w:t>
            </w:r>
          </w:p>
        </w:tc>
        <w:tc>
          <w:tcPr>
            <w:tcW w:w="1511" w:type="dxa"/>
            <w:vAlign w:val="center"/>
          </w:tcPr>
          <w:p w14:paraId="40FC9897" w14:textId="2E779929" w:rsidR="002F46F3" w:rsidRPr="00977B0D" w:rsidRDefault="008474A9" w:rsidP="002F46F3">
            <w:pPr>
              <w:pStyle w:val="ListParagraph"/>
              <w:spacing w:line="256" w:lineRule="auto"/>
              <w:ind w:left="0"/>
              <w:rPr>
                <w:sz w:val="18"/>
                <w:szCs w:val="18"/>
              </w:rPr>
            </w:pPr>
            <w:r>
              <w:rPr>
                <w:sz w:val="18"/>
                <w:szCs w:val="18"/>
              </w:rPr>
              <w:t>Finish the planning report</w:t>
            </w:r>
          </w:p>
        </w:tc>
        <w:tc>
          <w:tcPr>
            <w:tcW w:w="1880" w:type="dxa"/>
            <w:vAlign w:val="center"/>
          </w:tcPr>
          <w:p w14:paraId="0F6CD7EA" w14:textId="08C3A076" w:rsidR="002F46F3" w:rsidRPr="00977B0D" w:rsidRDefault="00DC0071" w:rsidP="002F46F3">
            <w:pPr>
              <w:pStyle w:val="ListParagraph"/>
              <w:spacing w:line="256" w:lineRule="auto"/>
              <w:ind w:left="0"/>
              <w:rPr>
                <w:sz w:val="18"/>
                <w:szCs w:val="18"/>
              </w:rPr>
            </w:pPr>
            <w:r>
              <w:rPr>
                <w:sz w:val="18"/>
                <w:szCs w:val="18"/>
              </w:rPr>
              <w:t>Deadline for the planning report must not be missed.</w:t>
            </w:r>
          </w:p>
        </w:tc>
        <w:tc>
          <w:tcPr>
            <w:tcW w:w="1064" w:type="dxa"/>
            <w:vAlign w:val="center"/>
          </w:tcPr>
          <w:p w14:paraId="35769F24" w14:textId="1D6F3BF3" w:rsidR="002F46F3" w:rsidRDefault="002F46F3" w:rsidP="002F46F3">
            <w:pPr>
              <w:pStyle w:val="ListParagraph"/>
              <w:spacing w:line="256" w:lineRule="auto"/>
              <w:ind w:left="0"/>
              <w:rPr>
                <w:b/>
                <w:bCs/>
                <w:sz w:val="28"/>
                <w:szCs w:val="28"/>
              </w:rPr>
            </w:pPr>
            <w:r w:rsidRPr="00005890">
              <w:rPr>
                <w:sz w:val="18"/>
                <w:szCs w:val="18"/>
              </w:rPr>
              <w:t>30 minutes</w:t>
            </w:r>
          </w:p>
        </w:tc>
      </w:tr>
      <w:tr w:rsidR="004F5DD2" w14:paraId="31D67714" w14:textId="77777777" w:rsidTr="00350982">
        <w:trPr>
          <w:jc w:val="center"/>
        </w:trPr>
        <w:tc>
          <w:tcPr>
            <w:tcW w:w="1439" w:type="dxa"/>
            <w:vAlign w:val="center"/>
          </w:tcPr>
          <w:p w14:paraId="50F84F2B" w14:textId="7968444E" w:rsidR="002F46F3" w:rsidRPr="00181328" w:rsidRDefault="002F46F3" w:rsidP="002F46F3">
            <w:pPr>
              <w:pStyle w:val="ListParagraph"/>
              <w:spacing w:line="256" w:lineRule="auto"/>
              <w:ind w:left="0"/>
              <w:jc w:val="both"/>
              <w:rPr>
                <w:sz w:val="18"/>
                <w:szCs w:val="18"/>
              </w:rPr>
            </w:pPr>
            <w:r>
              <w:rPr>
                <w:sz w:val="18"/>
                <w:szCs w:val="18"/>
              </w:rPr>
              <w:t>1</w:t>
            </w:r>
            <w:r w:rsidRPr="00181328">
              <w:rPr>
                <w:sz w:val="18"/>
                <w:szCs w:val="18"/>
                <w:vertAlign w:val="superscript"/>
              </w:rPr>
              <w:t>st</w:t>
            </w:r>
            <w:r>
              <w:rPr>
                <w:sz w:val="18"/>
                <w:szCs w:val="18"/>
              </w:rPr>
              <w:t xml:space="preserve"> April 2020</w:t>
            </w:r>
          </w:p>
        </w:tc>
        <w:tc>
          <w:tcPr>
            <w:tcW w:w="1521" w:type="dxa"/>
            <w:vAlign w:val="center"/>
          </w:tcPr>
          <w:p w14:paraId="61020427" w14:textId="26A7F9A6" w:rsidR="002F46F3" w:rsidRPr="00977B0D" w:rsidRDefault="00940A6D" w:rsidP="002F46F3">
            <w:pPr>
              <w:pStyle w:val="ListParagraph"/>
              <w:spacing w:line="256" w:lineRule="auto"/>
              <w:ind w:left="0"/>
              <w:rPr>
                <w:sz w:val="18"/>
                <w:szCs w:val="18"/>
              </w:rPr>
            </w:pPr>
            <w:r>
              <w:rPr>
                <w:sz w:val="18"/>
                <w:szCs w:val="18"/>
              </w:rPr>
              <w:t>Review of the planning report on overleaf</w:t>
            </w:r>
          </w:p>
        </w:tc>
        <w:tc>
          <w:tcPr>
            <w:tcW w:w="1760" w:type="dxa"/>
            <w:vAlign w:val="center"/>
          </w:tcPr>
          <w:p w14:paraId="25663CB6" w14:textId="56CD120A" w:rsidR="002F46F3" w:rsidRPr="00977B0D" w:rsidRDefault="003032A2" w:rsidP="002F46F3">
            <w:pPr>
              <w:pStyle w:val="ListParagraph"/>
              <w:spacing w:line="256" w:lineRule="auto"/>
              <w:ind w:left="0"/>
              <w:rPr>
                <w:sz w:val="18"/>
                <w:szCs w:val="18"/>
              </w:rPr>
            </w:pPr>
            <w:r>
              <w:rPr>
                <w:sz w:val="18"/>
                <w:szCs w:val="18"/>
              </w:rPr>
              <w:t>Final Planning report</w:t>
            </w:r>
          </w:p>
        </w:tc>
        <w:tc>
          <w:tcPr>
            <w:tcW w:w="1511" w:type="dxa"/>
            <w:vAlign w:val="center"/>
          </w:tcPr>
          <w:p w14:paraId="5E33E536" w14:textId="42821124" w:rsidR="002F46F3" w:rsidRPr="00977B0D" w:rsidRDefault="00940A6D" w:rsidP="002F46F3">
            <w:pPr>
              <w:pStyle w:val="ListParagraph"/>
              <w:spacing w:line="256" w:lineRule="auto"/>
              <w:ind w:left="0"/>
              <w:rPr>
                <w:sz w:val="18"/>
                <w:szCs w:val="18"/>
              </w:rPr>
            </w:pPr>
            <w:r>
              <w:rPr>
                <w:sz w:val="18"/>
                <w:szCs w:val="18"/>
              </w:rPr>
              <w:t>Finish the planning report</w:t>
            </w:r>
          </w:p>
        </w:tc>
        <w:tc>
          <w:tcPr>
            <w:tcW w:w="1880" w:type="dxa"/>
            <w:vAlign w:val="center"/>
          </w:tcPr>
          <w:p w14:paraId="5FF4414F" w14:textId="68E1DB33" w:rsidR="002F46F3" w:rsidRPr="00977B0D" w:rsidRDefault="00FF0308" w:rsidP="002F46F3">
            <w:pPr>
              <w:pStyle w:val="ListParagraph"/>
              <w:spacing w:line="256" w:lineRule="auto"/>
              <w:ind w:left="0"/>
              <w:rPr>
                <w:sz w:val="18"/>
                <w:szCs w:val="18"/>
              </w:rPr>
            </w:pPr>
            <w:r>
              <w:rPr>
                <w:sz w:val="18"/>
                <w:szCs w:val="18"/>
              </w:rPr>
              <w:t>Submission of the planning report</w:t>
            </w:r>
          </w:p>
        </w:tc>
        <w:tc>
          <w:tcPr>
            <w:tcW w:w="1064" w:type="dxa"/>
            <w:vAlign w:val="center"/>
          </w:tcPr>
          <w:p w14:paraId="07ED3352" w14:textId="79B0E64F" w:rsidR="002F46F3" w:rsidRDefault="002F46F3" w:rsidP="002F46F3">
            <w:pPr>
              <w:pStyle w:val="ListParagraph"/>
              <w:spacing w:line="256" w:lineRule="auto"/>
              <w:ind w:left="0"/>
              <w:jc w:val="both"/>
              <w:rPr>
                <w:b/>
                <w:bCs/>
                <w:sz w:val="28"/>
                <w:szCs w:val="28"/>
              </w:rPr>
            </w:pPr>
            <w:r>
              <w:rPr>
                <w:sz w:val="18"/>
                <w:szCs w:val="18"/>
              </w:rPr>
              <w:t>1 hour</w:t>
            </w:r>
            <w:r w:rsidRPr="00005890">
              <w:rPr>
                <w:sz w:val="18"/>
                <w:szCs w:val="18"/>
              </w:rPr>
              <w:t xml:space="preserve"> </w:t>
            </w:r>
          </w:p>
        </w:tc>
      </w:tr>
      <w:tr w:rsidR="009F54E2" w14:paraId="0F5C78F4" w14:textId="77777777" w:rsidTr="00350982">
        <w:trPr>
          <w:jc w:val="center"/>
        </w:trPr>
        <w:tc>
          <w:tcPr>
            <w:tcW w:w="1439" w:type="dxa"/>
            <w:vAlign w:val="center"/>
          </w:tcPr>
          <w:p w14:paraId="36563E47" w14:textId="38966782" w:rsidR="006B43AC" w:rsidRDefault="006B43AC" w:rsidP="006B43AC">
            <w:pPr>
              <w:pStyle w:val="ListParagraph"/>
              <w:spacing w:line="256" w:lineRule="auto"/>
              <w:ind w:left="0"/>
              <w:jc w:val="both"/>
              <w:rPr>
                <w:sz w:val="18"/>
                <w:szCs w:val="18"/>
              </w:rPr>
            </w:pPr>
            <w:r>
              <w:rPr>
                <w:sz w:val="18"/>
                <w:szCs w:val="18"/>
              </w:rPr>
              <w:t>2</w:t>
            </w:r>
            <w:r w:rsidRPr="00A75A88">
              <w:rPr>
                <w:sz w:val="18"/>
                <w:szCs w:val="18"/>
                <w:vertAlign w:val="superscript"/>
              </w:rPr>
              <w:t>nd</w:t>
            </w:r>
            <w:r>
              <w:rPr>
                <w:sz w:val="18"/>
                <w:szCs w:val="18"/>
              </w:rPr>
              <w:t xml:space="preserve"> April 2020</w:t>
            </w:r>
          </w:p>
        </w:tc>
        <w:tc>
          <w:tcPr>
            <w:tcW w:w="1521" w:type="dxa"/>
            <w:vAlign w:val="center"/>
          </w:tcPr>
          <w:p w14:paraId="259FF7A5" w14:textId="6E5CF40D" w:rsidR="006B43AC" w:rsidRPr="00977B0D" w:rsidRDefault="00D25B43" w:rsidP="006B43AC">
            <w:pPr>
              <w:pStyle w:val="ListParagraph"/>
              <w:spacing w:line="256" w:lineRule="auto"/>
              <w:ind w:left="0"/>
              <w:rPr>
                <w:sz w:val="18"/>
                <w:szCs w:val="18"/>
              </w:rPr>
            </w:pPr>
            <w:r>
              <w:rPr>
                <w:sz w:val="18"/>
                <w:szCs w:val="18"/>
              </w:rPr>
              <w:t>Review of the scope</w:t>
            </w:r>
          </w:p>
        </w:tc>
        <w:tc>
          <w:tcPr>
            <w:tcW w:w="1760" w:type="dxa"/>
            <w:vAlign w:val="center"/>
          </w:tcPr>
          <w:p w14:paraId="04EC4438" w14:textId="7E67674B" w:rsidR="006B43AC" w:rsidRPr="00977B0D" w:rsidRDefault="003032A2" w:rsidP="006B43AC">
            <w:pPr>
              <w:pStyle w:val="ListParagraph"/>
              <w:spacing w:line="256" w:lineRule="auto"/>
              <w:ind w:left="0"/>
              <w:rPr>
                <w:sz w:val="18"/>
                <w:szCs w:val="18"/>
              </w:rPr>
            </w:pPr>
            <w:r>
              <w:rPr>
                <w:sz w:val="18"/>
                <w:szCs w:val="18"/>
              </w:rPr>
              <w:t>Initial draft</w:t>
            </w:r>
          </w:p>
        </w:tc>
        <w:tc>
          <w:tcPr>
            <w:tcW w:w="1511" w:type="dxa"/>
            <w:vAlign w:val="center"/>
          </w:tcPr>
          <w:p w14:paraId="7701D28F" w14:textId="3AB54BDF" w:rsidR="006B43AC" w:rsidRPr="00977B0D" w:rsidRDefault="009F54E2" w:rsidP="006B43AC">
            <w:pPr>
              <w:pStyle w:val="ListParagraph"/>
              <w:spacing w:line="256" w:lineRule="auto"/>
              <w:ind w:left="0"/>
              <w:rPr>
                <w:sz w:val="18"/>
                <w:szCs w:val="18"/>
              </w:rPr>
            </w:pPr>
            <w:r>
              <w:rPr>
                <w:sz w:val="18"/>
                <w:szCs w:val="18"/>
              </w:rPr>
              <w:t>Start writing the draft</w:t>
            </w:r>
          </w:p>
        </w:tc>
        <w:tc>
          <w:tcPr>
            <w:tcW w:w="1880" w:type="dxa"/>
            <w:vAlign w:val="center"/>
          </w:tcPr>
          <w:p w14:paraId="1BF7BD53" w14:textId="27697A9A" w:rsidR="006B43AC" w:rsidRPr="00977B0D" w:rsidRDefault="00D25B43" w:rsidP="006B43AC">
            <w:pPr>
              <w:pStyle w:val="ListParagraph"/>
              <w:spacing w:line="256" w:lineRule="auto"/>
              <w:ind w:left="0"/>
              <w:rPr>
                <w:sz w:val="18"/>
                <w:szCs w:val="18"/>
              </w:rPr>
            </w:pPr>
            <w:r>
              <w:rPr>
                <w:sz w:val="18"/>
                <w:szCs w:val="18"/>
              </w:rPr>
              <w:t>Start writing the draft</w:t>
            </w:r>
          </w:p>
        </w:tc>
        <w:tc>
          <w:tcPr>
            <w:tcW w:w="1064" w:type="dxa"/>
            <w:vAlign w:val="center"/>
          </w:tcPr>
          <w:p w14:paraId="0A26D8EC" w14:textId="46CF5101" w:rsidR="006B43AC" w:rsidRDefault="006B43AC" w:rsidP="006B43AC">
            <w:pPr>
              <w:pStyle w:val="ListParagraph"/>
              <w:spacing w:line="256" w:lineRule="auto"/>
              <w:ind w:left="0"/>
              <w:rPr>
                <w:b/>
                <w:bCs/>
                <w:sz w:val="28"/>
                <w:szCs w:val="28"/>
              </w:rPr>
            </w:pPr>
            <w:r w:rsidRPr="00005890">
              <w:rPr>
                <w:sz w:val="18"/>
                <w:szCs w:val="18"/>
              </w:rPr>
              <w:t>30 minutes</w:t>
            </w:r>
          </w:p>
        </w:tc>
      </w:tr>
      <w:tr w:rsidR="004F5DD2" w14:paraId="1E4D17B4" w14:textId="77777777" w:rsidTr="00350982">
        <w:trPr>
          <w:jc w:val="center"/>
        </w:trPr>
        <w:tc>
          <w:tcPr>
            <w:tcW w:w="1439" w:type="dxa"/>
            <w:vAlign w:val="center"/>
          </w:tcPr>
          <w:p w14:paraId="0BA30D24" w14:textId="706C4C5D" w:rsidR="006B43AC" w:rsidRPr="00181328" w:rsidRDefault="006B43AC" w:rsidP="006B43AC">
            <w:pPr>
              <w:pStyle w:val="ListParagraph"/>
              <w:spacing w:line="256" w:lineRule="auto"/>
              <w:ind w:left="0"/>
              <w:rPr>
                <w:sz w:val="18"/>
                <w:szCs w:val="18"/>
              </w:rPr>
            </w:pPr>
            <w:r>
              <w:rPr>
                <w:sz w:val="18"/>
                <w:szCs w:val="18"/>
              </w:rPr>
              <w:t>8</w:t>
            </w:r>
            <w:r w:rsidRPr="00DD718C">
              <w:rPr>
                <w:sz w:val="18"/>
                <w:szCs w:val="18"/>
                <w:vertAlign w:val="superscript"/>
              </w:rPr>
              <w:t>th</w:t>
            </w:r>
            <w:r>
              <w:rPr>
                <w:sz w:val="18"/>
                <w:szCs w:val="18"/>
              </w:rPr>
              <w:t xml:space="preserve"> </w:t>
            </w:r>
            <w:r>
              <w:rPr>
                <w:sz w:val="18"/>
                <w:szCs w:val="18"/>
              </w:rPr>
              <w:t>April 2020</w:t>
            </w:r>
          </w:p>
        </w:tc>
        <w:tc>
          <w:tcPr>
            <w:tcW w:w="1521" w:type="dxa"/>
            <w:vAlign w:val="center"/>
          </w:tcPr>
          <w:p w14:paraId="7B721222" w14:textId="77777777" w:rsidR="009F54E2" w:rsidRPr="009F54E2" w:rsidRDefault="009F54E2" w:rsidP="009F54E2">
            <w:pPr>
              <w:rPr>
                <w:sz w:val="18"/>
                <w:szCs w:val="18"/>
              </w:rPr>
            </w:pPr>
            <w:r>
              <w:rPr>
                <w:sz w:val="18"/>
                <w:szCs w:val="18"/>
              </w:rPr>
              <w:t xml:space="preserve">5G Architecture, </w:t>
            </w:r>
            <w:r w:rsidRPr="009F54E2">
              <w:rPr>
                <w:sz w:val="18"/>
                <w:szCs w:val="18"/>
              </w:rPr>
              <w:t xml:space="preserve">Review of the Radio Access Network of 1G, 2G,3G and 4G </w:t>
            </w:r>
          </w:p>
          <w:p w14:paraId="093BCD83" w14:textId="622E9477" w:rsidR="006B43AC" w:rsidRPr="00977B0D" w:rsidRDefault="006B43AC" w:rsidP="006B43AC">
            <w:pPr>
              <w:pStyle w:val="ListParagraph"/>
              <w:spacing w:line="256" w:lineRule="auto"/>
              <w:ind w:left="0"/>
              <w:rPr>
                <w:sz w:val="18"/>
                <w:szCs w:val="18"/>
              </w:rPr>
            </w:pPr>
          </w:p>
        </w:tc>
        <w:tc>
          <w:tcPr>
            <w:tcW w:w="1760" w:type="dxa"/>
            <w:vAlign w:val="center"/>
          </w:tcPr>
          <w:p w14:paraId="5647CD3E" w14:textId="6460CCBB" w:rsidR="006B43AC" w:rsidRPr="00977B0D" w:rsidRDefault="00977B0D" w:rsidP="006B43AC">
            <w:pPr>
              <w:pStyle w:val="ListParagraph"/>
              <w:spacing w:line="256" w:lineRule="auto"/>
              <w:ind w:left="0"/>
              <w:rPr>
                <w:sz w:val="18"/>
                <w:szCs w:val="18"/>
              </w:rPr>
            </w:pPr>
            <w:r>
              <w:rPr>
                <w:sz w:val="18"/>
                <w:szCs w:val="18"/>
              </w:rPr>
              <w:t>Initial draft/Sketch</w:t>
            </w:r>
            <w:r w:rsidR="00313F51">
              <w:rPr>
                <w:sz w:val="18"/>
                <w:szCs w:val="18"/>
              </w:rPr>
              <w:t>, just for the group’s review</w:t>
            </w:r>
          </w:p>
        </w:tc>
        <w:tc>
          <w:tcPr>
            <w:tcW w:w="1511" w:type="dxa"/>
            <w:vAlign w:val="center"/>
          </w:tcPr>
          <w:p w14:paraId="1B999546" w14:textId="5786F53C" w:rsidR="006B43AC" w:rsidRPr="00977B0D" w:rsidRDefault="00A54767" w:rsidP="006B43AC">
            <w:pPr>
              <w:pStyle w:val="ListParagraph"/>
              <w:spacing w:line="256" w:lineRule="auto"/>
              <w:ind w:left="0"/>
              <w:rPr>
                <w:sz w:val="18"/>
                <w:szCs w:val="18"/>
              </w:rPr>
            </w:pPr>
            <w:r>
              <w:rPr>
                <w:sz w:val="18"/>
                <w:szCs w:val="18"/>
              </w:rPr>
              <w:t>More references and findings</w:t>
            </w:r>
          </w:p>
        </w:tc>
        <w:tc>
          <w:tcPr>
            <w:tcW w:w="1880" w:type="dxa"/>
            <w:vAlign w:val="center"/>
          </w:tcPr>
          <w:p w14:paraId="4EB771D6" w14:textId="3A93C953" w:rsidR="006B43AC" w:rsidRPr="00977B0D" w:rsidRDefault="00977B0D" w:rsidP="006B43AC">
            <w:pPr>
              <w:pStyle w:val="ListParagraph"/>
              <w:spacing w:line="256" w:lineRule="auto"/>
              <w:ind w:left="0"/>
              <w:rPr>
                <w:sz w:val="18"/>
                <w:szCs w:val="18"/>
              </w:rPr>
            </w:pPr>
            <w:r>
              <w:rPr>
                <w:sz w:val="18"/>
                <w:szCs w:val="18"/>
              </w:rPr>
              <w:t>Initial draft was inadequate</w:t>
            </w:r>
            <w:r w:rsidR="00313F51">
              <w:rPr>
                <w:sz w:val="18"/>
                <w:szCs w:val="18"/>
              </w:rPr>
              <w:t xml:space="preserve"> as a couple of sub-sections were incomplete</w:t>
            </w:r>
            <w:r w:rsidR="00A54767">
              <w:rPr>
                <w:sz w:val="18"/>
                <w:szCs w:val="18"/>
              </w:rPr>
              <w:t xml:space="preserve">. </w:t>
            </w:r>
          </w:p>
        </w:tc>
        <w:tc>
          <w:tcPr>
            <w:tcW w:w="1064" w:type="dxa"/>
            <w:vAlign w:val="center"/>
          </w:tcPr>
          <w:p w14:paraId="6E00586C" w14:textId="4F7B3DCC" w:rsidR="006B43AC" w:rsidRDefault="006B43AC" w:rsidP="006B43AC">
            <w:pPr>
              <w:pStyle w:val="ListParagraph"/>
              <w:spacing w:line="256" w:lineRule="auto"/>
              <w:ind w:left="0"/>
              <w:rPr>
                <w:b/>
                <w:bCs/>
                <w:sz w:val="28"/>
                <w:szCs w:val="28"/>
              </w:rPr>
            </w:pPr>
            <w:r w:rsidRPr="006B43AC">
              <w:rPr>
                <w:sz w:val="18"/>
                <w:szCs w:val="18"/>
              </w:rPr>
              <w:t>1 hour</w:t>
            </w:r>
          </w:p>
        </w:tc>
      </w:tr>
      <w:tr w:rsidR="004F5DD2" w14:paraId="5FF784A7" w14:textId="77777777" w:rsidTr="00350982">
        <w:trPr>
          <w:jc w:val="center"/>
        </w:trPr>
        <w:tc>
          <w:tcPr>
            <w:tcW w:w="1439" w:type="dxa"/>
            <w:vAlign w:val="center"/>
          </w:tcPr>
          <w:p w14:paraId="0E932099" w14:textId="5041858E" w:rsidR="006B43AC" w:rsidRPr="00181328" w:rsidRDefault="006B43AC" w:rsidP="006B43AC">
            <w:pPr>
              <w:pStyle w:val="ListParagraph"/>
              <w:spacing w:line="256" w:lineRule="auto"/>
              <w:ind w:left="0"/>
              <w:rPr>
                <w:sz w:val="18"/>
                <w:szCs w:val="18"/>
              </w:rPr>
            </w:pPr>
            <w:r>
              <w:rPr>
                <w:sz w:val="18"/>
                <w:szCs w:val="18"/>
              </w:rPr>
              <w:t>15</w:t>
            </w:r>
            <w:r w:rsidRPr="00DD718C">
              <w:rPr>
                <w:sz w:val="18"/>
                <w:szCs w:val="18"/>
                <w:vertAlign w:val="superscript"/>
              </w:rPr>
              <w:t>th</w:t>
            </w:r>
            <w:r>
              <w:rPr>
                <w:sz w:val="18"/>
                <w:szCs w:val="18"/>
              </w:rPr>
              <w:t xml:space="preserve"> April 2020</w:t>
            </w:r>
          </w:p>
        </w:tc>
        <w:tc>
          <w:tcPr>
            <w:tcW w:w="1521" w:type="dxa"/>
            <w:vAlign w:val="center"/>
          </w:tcPr>
          <w:p w14:paraId="3D5636A5" w14:textId="66CB2096" w:rsidR="006B43AC" w:rsidRPr="00977B0D" w:rsidRDefault="00C37C43" w:rsidP="006B43AC">
            <w:pPr>
              <w:pStyle w:val="ListParagraph"/>
              <w:spacing w:line="256" w:lineRule="auto"/>
              <w:ind w:left="0"/>
              <w:rPr>
                <w:sz w:val="18"/>
                <w:szCs w:val="18"/>
              </w:rPr>
            </w:pPr>
            <w:r>
              <w:rPr>
                <w:sz w:val="18"/>
                <w:szCs w:val="18"/>
              </w:rPr>
              <w:t>NR Standardization and frequency spectrum</w:t>
            </w:r>
          </w:p>
        </w:tc>
        <w:tc>
          <w:tcPr>
            <w:tcW w:w="1760" w:type="dxa"/>
            <w:vAlign w:val="center"/>
          </w:tcPr>
          <w:p w14:paraId="2F7B2019" w14:textId="4C553B54" w:rsidR="006B43AC" w:rsidRPr="00977B0D" w:rsidRDefault="008E40DD" w:rsidP="006B43AC">
            <w:pPr>
              <w:pStyle w:val="ListParagraph"/>
              <w:spacing w:line="256" w:lineRule="auto"/>
              <w:ind w:left="0"/>
              <w:rPr>
                <w:sz w:val="18"/>
                <w:szCs w:val="18"/>
              </w:rPr>
            </w:pPr>
            <w:r>
              <w:rPr>
                <w:sz w:val="18"/>
                <w:szCs w:val="18"/>
              </w:rPr>
              <w:t>Sub-section: NR design, standardization</w:t>
            </w:r>
          </w:p>
        </w:tc>
        <w:tc>
          <w:tcPr>
            <w:tcW w:w="1511" w:type="dxa"/>
            <w:vAlign w:val="center"/>
          </w:tcPr>
          <w:p w14:paraId="218B35DA" w14:textId="00C6888D" w:rsidR="006B43AC" w:rsidRPr="00977B0D" w:rsidRDefault="008E40DD" w:rsidP="006B43AC">
            <w:pPr>
              <w:pStyle w:val="ListParagraph"/>
              <w:spacing w:line="256" w:lineRule="auto"/>
              <w:ind w:left="0"/>
              <w:rPr>
                <w:sz w:val="18"/>
                <w:szCs w:val="18"/>
              </w:rPr>
            </w:pPr>
            <w:r>
              <w:rPr>
                <w:sz w:val="18"/>
                <w:szCs w:val="18"/>
              </w:rPr>
              <w:t>Self-study based on reference materials</w:t>
            </w:r>
          </w:p>
        </w:tc>
        <w:tc>
          <w:tcPr>
            <w:tcW w:w="1880" w:type="dxa"/>
            <w:vAlign w:val="center"/>
          </w:tcPr>
          <w:p w14:paraId="4A5EA020" w14:textId="7AA70A62" w:rsidR="006B43AC" w:rsidRPr="00977B0D" w:rsidRDefault="009265E0" w:rsidP="006B43AC">
            <w:pPr>
              <w:pStyle w:val="ListParagraph"/>
              <w:spacing w:line="256" w:lineRule="auto"/>
              <w:ind w:left="0"/>
              <w:rPr>
                <w:sz w:val="18"/>
                <w:szCs w:val="18"/>
              </w:rPr>
            </w:pPr>
            <w:r>
              <w:rPr>
                <w:sz w:val="18"/>
                <w:szCs w:val="18"/>
              </w:rPr>
              <w:t>Further d</w:t>
            </w:r>
            <w:r w:rsidR="009F54E2">
              <w:rPr>
                <w:sz w:val="18"/>
                <w:szCs w:val="18"/>
              </w:rPr>
              <w:t>iscussion on NR frame structure</w:t>
            </w:r>
            <w:r>
              <w:rPr>
                <w:sz w:val="18"/>
                <w:szCs w:val="18"/>
              </w:rPr>
              <w:t xml:space="preserve">, design and </w:t>
            </w:r>
            <w:r w:rsidR="001C421C">
              <w:rPr>
                <w:sz w:val="18"/>
                <w:szCs w:val="18"/>
              </w:rPr>
              <w:t>NSA/SA deployment</w:t>
            </w:r>
          </w:p>
        </w:tc>
        <w:tc>
          <w:tcPr>
            <w:tcW w:w="1064" w:type="dxa"/>
            <w:vAlign w:val="center"/>
          </w:tcPr>
          <w:p w14:paraId="749DACB5" w14:textId="45FE8896" w:rsidR="006B43AC" w:rsidRDefault="006B43AC" w:rsidP="006B43AC">
            <w:pPr>
              <w:pStyle w:val="ListParagraph"/>
              <w:spacing w:line="256" w:lineRule="auto"/>
              <w:ind w:left="0"/>
              <w:rPr>
                <w:b/>
                <w:bCs/>
                <w:sz w:val="28"/>
                <w:szCs w:val="28"/>
              </w:rPr>
            </w:pPr>
            <w:r w:rsidRPr="006B43AC">
              <w:rPr>
                <w:sz w:val="18"/>
                <w:szCs w:val="18"/>
              </w:rPr>
              <w:t>1 hour</w:t>
            </w:r>
          </w:p>
        </w:tc>
      </w:tr>
      <w:tr w:rsidR="004F5DD2" w14:paraId="75CBE335" w14:textId="77777777" w:rsidTr="00350982">
        <w:trPr>
          <w:jc w:val="center"/>
        </w:trPr>
        <w:tc>
          <w:tcPr>
            <w:tcW w:w="1439" w:type="dxa"/>
            <w:vAlign w:val="center"/>
          </w:tcPr>
          <w:p w14:paraId="35A8DFE6" w14:textId="016568DB" w:rsidR="006B43AC" w:rsidRPr="00181328" w:rsidRDefault="006B43AC" w:rsidP="006B43AC">
            <w:pPr>
              <w:pStyle w:val="ListParagraph"/>
              <w:spacing w:line="256" w:lineRule="auto"/>
              <w:ind w:left="0"/>
              <w:rPr>
                <w:sz w:val="18"/>
                <w:szCs w:val="18"/>
              </w:rPr>
            </w:pPr>
            <w:r>
              <w:rPr>
                <w:sz w:val="18"/>
                <w:szCs w:val="18"/>
              </w:rPr>
              <w:t>22</w:t>
            </w:r>
            <w:r w:rsidRPr="00DD718C">
              <w:rPr>
                <w:sz w:val="18"/>
                <w:szCs w:val="18"/>
                <w:vertAlign w:val="superscript"/>
              </w:rPr>
              <w:t>nd</w:t>
            </w:r>
            <w:r>
              <w:rPr>
                <w:sz w:val="18"/>
                <w:szCs w:val="18"/>
              </w:rPr>
              <w:t xml:space="preserve"> April 2020</w:t>
            </w:r>
          </w:p>
        </w:tc>
        <w:tc>
          <w:tcPr>
            <w:tcW w:w="1521" w:type="dxa"/>
            <w:vAlign w:val="center"/>
          </w:tcPr>
          <w:p w14:paraId="2AA23D3E" w14:textId="755D964F" w:rsidR="006B43AC" w:rsidRPr="00977B0D" w:rsidRDefault="009F54E2" w:rsidP="006B43AC">
            <w:pPr>
              <w:pStyle w:val="ListParagraph"/>
              <w:spacing w:line="256" w:lineRule="auto"/>
              <w:ind w:left="0"/>
              <w:rPr>
                <w:sz w:val="18"/>
                <w:szCs w:val="18"/>
              </w:rPr>
            </w:pPr>
            <w:r>
              <w:rPr>
                <w:sz w:val="18"/>
                <w:szCs w:val="18"/>
              </w:rPr>
              <w:t>Discussion on SDN/NFV</w:t>
            </w:r>
          </w:p>
        </w:tc>
        <w:tc>
          <w:tcPr>
            <w:tcW w:w="1760" w:type="dxa"/>
            <w:vAlign w:val="center"/>
          </w:tcPr>
          <w:p w14:paraId="2D144054" w14:textId="2AD580BA" w:rsidR="006B43AC" w:rsidRPr="00977B0D" w:rsidRDefault="008E40DD" w:rsidP="006B43AC">
            <w:pPr>
              <w:pStyle w:val="ListParagraph"/>
              <w:spacing w:line="256" w:lineRule="auto"/>
              <w:ind w:left="0"/>
              <w:rPr>
                <w:sz w:val="18"/>
                <w:szCs w:val="18"/>
              </w:rPr>
            </w:pPr>
            <w:r>
              <w:rPr>
                <w:sz w:val="18"/>
                <w:szCs w:val="18"/>
              </w:rPr>
              <w:t>Outline of the final report in the progress report</w:t>
            </w:r>
          </w:p>
        </w:tc>
        <w:tc>
          <w:tcPr>
            <w:tcW w:w="1511" w:type="dxa"/>
            <w:vAlign w:val="center"/>
          </w:tcPr>
          <w:p w14:paraId="7CF490F5" w14:textId="53F0B9C7" w:rsidR="006B43AC" w:rsidRPr="00977B0D" w:rsidRDefault="008E40DD" w:rsidP="006B43AC">
            <w:pPr>
              <w:pStyle w:val="ListParagraph"/>
              <w:spacing w:line="256" w:lineRule="auto"/>
              <w:ind w:left="0"/>
              <w:rPr>
                <w:sz w:val="18"/>
                <w:szCs w:val="18"/>
              </w:rPr>
            </w:pPr>
            <w:r>
              <w:rPr>
                <w:sz w:val="18"/>
                <w:szCs w:val="18"/>
              </w:rPr>
              <w:t>Write another introduction to 5G NR</w:t>
            </w:r>
          </w:p>
        </w:tc>
        <w:tc>
          <w:tcPr>
            <w:tcW w:w="1880" w:type="dxa"/>
            <w:vAlign w:val="center"/>
          </w:tcPr>
          <w:p w14:paraId="2063331A" w14:textId="02D2655A" w:rsidR="006B43AC" w:rsidRPr="00977B0D" w:rsidRDefault="00F42F3B" w:rsidP="006B43AC">
            <w:pPr>
              <w:pStyle w:val="ListParagraph"/>
              <w:spacing w:line="256" w:lineRule="auto"/>
              <w:ind w:left="0"/>
              <w:rPr>
                <w:sz w:val="18"/>
                <w:szCs w:val="18"/>
              </w:rPr>
            </w:pPr>
            <w:r>
              <w:rPr>
                <w:sz w:val="18"/>
                <w:szCs w:val="18"/>
              </w:rPr>
              <w:t>Deadline for the p</w:t>
            </w:r>
            <w:r>
              <w:rPr>
                <w:sz w:val="18"/>
                <w:szCs w:val="18"/>
              </w:rPr>
              <w:t>rogress</w:t>
            </w:r>
            <w:r>
              <w:rPr>
                <w:sz w:val="18"/>
                <w:szCs w:val="18"/>
              </w:rPr>
              <w:t xml:space="preserve"> report must not be missed.</w:t>
            </w:r>
          </w:p>
        </w:tc>
        <w:tc>
          <w:tcPr>
            <w:tcW w:w="1064" w:type="dxa"/>
            <w:vAlign w:val="center"/>
          </w:tcPr>
          <w:p w14:paraId="4D69FAEB" w14:textId="43400777" w:rsidR="006B43AC" w:rsidRDefault="006B43AC" w:rsidP="006B43AC">
            <w:pPr>
              <w:pStyle w:val="ListParagraph"/>
              <w:spacing w:line="256" w:lineRule="auto"/>
              <w:ind w:left="0"/>
              <w:rPr>
                <w:b/>
                <w:bCs/>
                <w:sz w:val="28"/>
                <w:szCs w:val="28"/>
              </w:rPr>
            </w:pPr>
            <w:r>
              <w:rPr>
                <w:sz w:val="18"/>
                <w:szCs w:val="18"/>
              </w:rPr>
              <w:t>2</w:t>
            </w:r>
            <w:r w:rsidRPr="006B43AC">
              <w:rPr>
                <w:sz w:val="18"/>
                <w:szCs w:val="18"/>
              </w:rPr>
              <w:t xml:space="preserve"> </w:t>
            </w:r>
            <w:r w:rsidRPr="006B43AC">
              <w:rPr>
                <w:sz w:val="18"/>
                <w:szCs w:val="18"/>
              </w:rPr>
              <w:t>hours</w:t>
            </w:r>
          </w:p>
        </w:tc>
      </w:tr>
      <w:tr w:rsidR="004F5DD2" w14:paraId="43C6E39D" w14:textId="77777777" w:rsidTr="00350982">
        <w:trPr>
          <w:jc w:val="center"/>
        </w:trPr>
        <w:tc>
          <w:tcPr>
            <w:tcW w:w="1439" w:type="dxa"/>
            <w:vAlign w:val="center"/>
          </w:tcPr>
          <w:p w14:paraId="67CC1CE9" w14:textId="5D199BFA" w:rsidR="006B43AC" w:rsidRDefault="006B43AC" w:rsidP="006B43AC">
            <w:pPr>
              <w:pStyle w:val="ListParagraph"/>
              <w:spacing w:line="256" w:lineRule="auto"/>
              <w:ind w:left="0"/>
              <w:rPr>
                <w:sz w:val="18"/>
                <w:szCs w:val="18"/>
              </w:rPr>
            </w:pPr>
            <w:r>
              <w:rPr>
                <w:sz w:val="18"/>
                <w:szCs w:val="18"/>
              </w:rPr>
              <w:t>24</w:t>
            </w:r>
            <w:r w:rsidRPr="006B43AC">
              <w:rPr>
                <w:sz w:val="18"/>
                <w:szCs w:val="18"/>
                <w:vertAlign w:val="superscript"/>
              </w:rPr>
              <w:t>th</w:t>
            </w:r>
            <w:r>
              <w:rPr>
                <w:sz w:val="18"/>
                <w:szCs w:val="18"/>
              </w:rPr>
              <w:t xml:space="preserve"> April 2020</w:t>
            </w:r>
          </w:p>
        </w:tc>
        <w:tc>
          <w:tcPr>
            <w:tcW w:w="1521" w:type="dxa"/>
            <w:vAlign w:val="center"/>
          </w:tcPr>
          <w:p w14:paraId="1C7E14AD" w14:textId="20846C3B" w:rsidR="006B43AC" w:rsidRPr="00977B0D" w:rsidRDefault="00112DC8" w:rsidP="006B43AC">
            <w:pPr>
              <w:pStyle w:val="ListParagraph"/>
              <w:spacing w:line="256" w:lineRule="auto"/>
              <w:ind w:left="0"/>
              <w:rPr>
                <w:sz w:val="18"/>
                <w:szCs w:val="18"/>
              </w:rPr>
            </w:pPr>
            <w:r>
              <w:rPr>
                <w:sz w:val="18"/>
                <w:szCs w:val="18"/>
              </w:rPr>
              <w:t>Building up on the progress report</w:t>
            </w:r>
            <w:r w:rsidR="00940A6D">
              <w:rPr>
                <w:sz w:val="18"/>
                <w:szCs w:val="18"/>
              </w:rPr>
              <w:t xml:space="preserve"> on overleaf</w:t>
            </w:r>
          </w:p>
        </w:tc>
        <w:tc>
          <w:tcPr>
            <w:tcW w:w="1760" w:type="dxa"/>
            <w:vAlign w:val="center"/>
          </w:tcPr>
          <w:p w14:paraId="2BEBF842" w14:textId="39538A46" w:rsidR="006B43AC" w:rsidRPr="00977B0D" w:rsidRDefault="009A3E6B" w:rsidP="006B43AC">
            <w:pPr>
              <w:pStyle w:val="ListParagraph"/>
              <w:spacing w:line="256" w:lineRule="auto"/>
              <w:ind w:left="0"/>
              <w:rPr>
                <w:sz w:val="18"/>
                <w:szCs w:val="18"/>
              </w:rPr>
            </w:pPr>
            <w:r>
              <w:rPr>
                <w:sz w:val="18"/>
                <w:szCs w:val="18"/>
              </w:rPr>
              <w:t>Outline of the final report in the progress report</w:t>
            </w:r>
          </w:p>
        </w:tc>
        <w:tc>
          <w:tcPr>
            <w:tcW w:w="1511" w:type="dxa"/>
            <w:vAlign w:val="center"/>
          </w:tcPr>
          <w:p w14:paraId="169FB36D" w14:textId="1D2C931F" w:rsidR="006B43AC" w:rsidRPr="00977B0D" w:rsidRDefault="009A3E6B" w:rsidP="006B43AC">
            <w:pPr>
              <w:pStyle w:val="ListParagraph"/>
              <w:spacing w:line="256" w:lineRule="auto"/>
              <w:ind w:left="0"/>
              <w:rPr>
                <w:sz w:val="18"/>
                <w:szCs w:val="18"/>
              </w:rPr>
            </w:pPr>
            <w:r>
              <w:rPr>
                <w:sz w:val="18"/>
                <w:szCs w:val="18"/>
              </w:rPr>
              <w:t>Build on the findings and feedback from the progress report</w:t>
            </w:r>
          </w:p>
        </w:tc>
        <w:tc>
          <w:tcPr>
            <w:tcW w:w="1880" w:type="dxa"/>
            <w:vAlign w:val="center"/>
          </w:tcPr>
          <w:p w14:paraId="07B31FF6" w14:textId="40FE382F" w:rsidR="006B43AC" w:rsidRPr="00977B0D" w:rsidRDefault="00BE43B4" w:rsidP="006B43AC">
            <w:pPr>
              <w:pStyle w:val="ListParagraph"/>
              <w:spacing w:line="256" w:lineRule="auto"/>
              <w:ind w:left="0"/>
              <w:rPr>
                <w:sz w:val="18"/>
                <w:szCs w:val="18"/>
              </w:rPr>
            </w:pPr>
            <w:r>
              <w:rPr>
                <w:sz w:val="18"/>
                <w:szCs w:val="18"/>
              </w:rPr>
              <w:t>Submission of progress report</w:t>
            </w:r>
          </w:p>
        </w:tc>
        <w:tc>
          <w:tcPr>
            <w:tcW w:w="1064" w:type="dxa"/>
            <w:vAlign w:val="center"/>
          </w:tcPr>
          <w:p w14:paraId="7DDDDF27" w14:textId="35777FF1" w:rsidR="006B43AC" w:rsidRDefault="000C3A1C" w:rsidP="006B43AC">
            <w:pPr>
              <w:pStyle w:val="ListParagraph"/>
              <w:spacing w:line="256" w:lineRule="auto"/>
              <w:ind w:left="0"/>
              <w:rPr>
                <w:b/>
                <w:bCs/>
                <w:sz w:val="28"/>
                <w:szCs w:val="28"/>
              </w:rPr>
            </w:pPr>
            <w:r>
              <w:rPr>
                <w:sz w:val="18"/>
                <w:szCs w:val="18"/>
              </w:rPr>
              <w:t>2</w:t>
            </w:r>
            <w:r w:rsidR="006B43AC">
              <w:rPr>
                <w:sz w:val="18"/>
                <w:szCs w:val="18"/>
              </w:rPr>
              <w:t xml:space="preserve"> hour</w:t>
            </w:r>
            <w:r w:rsidR="00523D59">
              <w:rPr>
                <w:sz w:val="18"/>
                <w:szCs w:val="18"/>
              </w:rPr>
              <w:t>s</w:t>
            </w:r>
          </w:p>
        </w:tc>
      </w:tr>
      <w:tr w:rsidR="004F5DD2" w14:paraId="52349B0A" w14:textId="77777777" w:rsidTr="00350982">
        <w:trPr>
          <w:jc w:val="center"/>
        </w:trPr>
        <w:tc>
          <w:tcPr>
            <w:tcW w:w="1439" w:type="dxa"/>
            <w:vAlign w:val="center"/>
          </w:tcPr>
          <w:p w14:paraId="29D8604A" w14:textId="49B03F07" w:rsidR="006B43AC" w:rsidRPr="00181328" w:rsidRDefault="006B43AC" w:rsidP="006B43AC">
            <w:pPr>
              <w:pStyle w:val="ListParagraph"/>
              <w:spacing w:line="256" w:lineRule="auto"/>
              <w:ind w:left="0"/>
              <w:rPr>
                <w:sz w:val="18"/>
                <w:szCs w:val="18"/>
              </w:rPr>
            </w:pPr>
            <w:r>
              <w:rPr>
                <w:sz w:val="18"/>
                <w:szCs w:val="18"/>
              </w:rPr>
              <w:t>29</w:t>
            </w:r>
            <w:r w:rsidRPr="00C312E1">
              <w:rPr>
                <w:sz w:val="18"/>
                <w:szCs w:val="18"/>
                <w:vertAlign w:val="superscript"/>
              </w:rPr>
              <w:t>th</w:t>
            </w:r>
            <w:r>
              <w:rPr>
                <w:sz w:val="18"/>
                <w:szCs w:val="18"/>
              </w:rPr>
              <w:t xml:space="preserve"> April 2020</w:t>
            </w:r>
          </w:p>
        </w:tc>
        <w:tc>
          <w:tcPr>
            <w:tcW w:w="1521" w:type="dxa"/>
            <w:vAlign w:val="center"/>
          </w:tcPr>
          <w:p w14:paraId="6CF2D06B" w14:textId="6E1BBB7D" w:rsidR="006B43AC" w:rsidRPr="00977B0D" w:rsidRDefault="00777DB6" w:rsidP="006B43AC">
            <w:pPr>
              <w:pStyle w:val="ListParagraph"/>
              <w:spacing w:line="256" w:lineRule="auto"/>
              <w:ind w:left="0"/>
              <w:rPr>
                <w:sz w:val="18"/>
                <w:szCs w:val="18"/>
              </w:rPr>
            </w:pPr>
            <w:r>
              <w:rPr>
                <w:sz w:val="18"/>
                <w:szCs w:val="18"/>
              </w:rPr>
              <w:t xml:space="preserve">5G NR: </w:t>
            </w:r>
            <w:proofErr w:type="spellStart"/>
            <w:r>
              <w:rPr>
                <w:sz w:val="18"/>
                <w:szCs w:val="18"/>
              </w:rPr>
              <w:t>eMMB</w:t>
            </w:r>
            <w:proofErr w:type="spellEnd"/>
            <w:r>
              <w:rPr>
                <w:sz w:val="18"/>
                <w:szCs w:val="18"/>
              </w:rPr>
              <w:t xml:space="preserve">, </w:t>
            </w:r>
            <w:proofErr w:type="spellStart"/>
            <w:r>
              <w:rPr>
                <w:sz w:val="18"/>
                <w:szCs w:val="18"/>
              </w:rPr>
              <w:t>mMTC</w:t>
            </w:r>
            <w:proofErr w:type="spellEnd"/>
            <w:r>
              <w:rPr>
                <w:sz w:val="18"/>
                <w:szCs w:val="18"/>
              </w:rPr>
              <w:t xml:space="preserve"> and URLLC</w:t>
            </w:r>
            <w:r w:rsidR="00D95C9F">
              <w:rPr>
                <w:sz w:val="18"/>
                <w:szCs w:val="18"/>
              </w:rPr>
              <w:t xml:space="preserve"> aspects</w:t>
            </w:r>
          </w:p>
        </w:tc>
        <w:tc>
          <w:tcPr>
            <w:tcW w:w="1760" w:type="dxa"/>
            <w:vAlign w:val="center"/>
          </w:tcPr>
          <w:p w14:paraId="3A329B66" w14:textId="7484CF19" w:rsidR="006B43AC" w:rsidRPr="00977B0D" w:rsidRDefault="00761401" w:rsidP="006B43AC">
            <w:pPr>
              <w:pStyle w:val="ListParagraph"/>
              <w:spacing w:line="256" w:lineRule="auto"/>
              <w:ind w:left="0"/>
              <w:rPr>
                <w:sz w:val="18"/>
                <w:szCs w:val="18"/>
              </w:rPr>
            </w:pPr>
            <w:r>
              <w:rPr>
                <w:sz w:val="18"/>
                <w:szCs w:val="18"/>
              </w:rPr>
              <w:t xml:space="preserve">Outline of the final </w:t>
            </w:r>
            <w:r>
              <w:rPr>
                <w:sz w:val="18"/>
                <w:szCs w:val="18"/>
              </w:rPr>
              <w:t>draft</w:t>
            </w:r>
          </w:p>
        </w:tc>
        <w:tc>
          <w:tcPr>
            <w:tcW w:w="1511" w:type="dxa"/>
            <w:vAlign w:val="center"/>
          </w:tcPr>
          <w:p w14:paraId="42805BB7" w14:textId="751C72C8" w:rsidR="006B43AC" w:rsidRPr="00977B0D" w:rsidRDefault="00C3041E" w:rsidP="006B43AC">
            <w:pPr>
              <w:pStyle w:val="ListParagraph"/>
              <w:spacing w:line="256" w:lineRule="auto"/>
              <w:ind w:left="0"/>
              <w:rPr>
                <w:sz w:val="18"/>
                <w:szCs w:val="18"/>
              </w:rPr>
            </w:pPr>
            <w:r>
              <w:rPr>
                <w:sz w:val="18"/>
                <w:szCs w:val="18"/>
              </w:rPr>
              <w:t>Keep working on</w:t>
            </w:r>
            <w:r w:rsidR="00761401">
              <w:rPr>
                <w:sz w:val="18"/>
                <w:szCs w:val="18"/>
              </w:rPr>
              <w:t xml:space="preserve"> the draft</w:t>
            </w:r>
            <w:r>
              <w:rPr>
                <w:sz w:val="18"/>
                <w:szCs w:val="18"/>
              </w:rPr>
              <w:t xml:space="preserve"> </w:t>
            </w:r>
          </w:p>
        </w:tc>
        <w:tc>
          <w:tcPr>
            <w:tcW w:w="1880" w:type="dxa"/>
            <w:vAlign w:val="center"/>
          </w:tcPr>
          <w:p w14:paraId="527B6977" w14:textId="1FA433A0" w:rsidR="006B43AC" w:rsidRPr="00977B0D" w:rsidRDefault="00777DB6" w:rsidP="006B43AC">
            <w:pPr>
              <w:pStyle w:val="ListParagraph"/>
              <w:spacing w:line="256" w:lineRule="auto"/>
              <w:ind w:left="0"/>
              <w:rPr>
                <w:sz w:val="18"/>
                <w:szCs w:val="18"/>
              </w:rPr>
            </w:pPr>
            <w:r>
              <w:rPr>
                <w:sz w:val="18"/>
                <w:szCs w:val="18"/>
              </w:rPr>
              <w:t xml:space="preserve">More information is needed for URLLC part </w:t>
            </w:r>
          </w:p>
        </w:tc>
        <w:tc>
          <w:tcPr>
            <w:tcW w:w="1064" w:type="dxa"/>
            <w:vAlign w:val="center"/>
          </w:tcPr>
          <w:p w14:paraId="514B5625" w14:textId="5C9637CE" w:rsidR="006B43AC" w:rsidRPr="006B43AC" w:rsidRDefault="006B43AC" w:rsidP="006B43AC">
            <w:pPr>
              <w:pStyle w:val="ListParagraph"/>
              <w:spacing w:line="256" w:lineRule="auto"/>
              <w:ind w:left="0"/>
              <w:rPr>
                <w:sz w:val="18"/>
                <w:szCs w:val="18"/>
              </w:rPr>
            </w:pPr>
            <w:r w:rsidRPr="006B43AC">
              <w:rPr>
                <w:sz w:val="18"/>
                <w:szCs w:val="18"/>
              </w:rPr>
              <w:t>1 hour</w:t>
            </w:r>
          </w:p>
        </w:tc>
      </w:tr>
      <w:tr w:rsidR="009F54E2" w14:paraId="7A0C13B6" w14:textId="77777777" w:rsidTr="00350982">
        <w:trPr>
          <w:jc w:val="center"/>
        </w:trPr>
        <w:tc>
          <w:tcPr>
            <w:tcW w:w="1439" w:type="dxa"/>
            <w:vAlign w:val="center"/>
          </w:tcPr>
          <w:p w14:paraId="43AF7B33" w14:textId="6F0EA24C" w:rsidR="006B43AC" w:rsidRDefault="006B43AC" w:rsidP="006B43AC">
            <w:pPr>
              <w:pStyle w:val="ListParagraph"/>
              <w:spacing w:line="256" w:lineRule="auto"/>
              <w:ind w:left="0"/>
              <w:rPr>
                <w:sz w:val="18"/>
                <w:szCs w:val="18"/>
              </w:rPr>
            </w:pPr>
            <w:r>
              <w:rPr>
                <w:sz w:val="18"/>
                <w:szCs w:val="18"/>
              </w:rPr>
              <w:t>3</w:t>
            </w:r>
            <w:r w:rsidRPr="00074046">
              <w:rPr>
                <w:sz w:val="18"/>
                <w:szCs w:val="18"/>
                <w:vertAlign w:val="superscript"/>
              </w:rPr>
              <w:t>rd</w:t>
            </w:r>
            <w:r>
              <w:rPr>
                <w:sz w:val="18"/>
                <w:szCs w:val="18"/>
              </w:rPr>
              <w:t xml:space="preserve"> May 2020</w:t>
            </w:r>
          </w:p>
        </w:tc>
        <w:tc>
          <w:tcPr>
            <w:tcW w:w="1521" w:type="dxa"/>
            <w:vAlign w:val="center"/>
          </w:tcPr>
          <w:p w14:paraId="142E3241" w14:textId="77777777" w:rsidR="00777DB6" w:rsidRPr="00777DB6" w:rsidRDefault="00777DB6" w:rsidP="00777DB6">
            <w:pPr>
              <w:pStyle w:val="ListParagraph"/>
              <w:spacing w:line="256" w:lineRule="auto"/>
              <w:ind w:left="0"/>
              <w:rPr>
                <w:sz w:val="18"/>
                <w:szCs w:val="18"/>
              </w:rPr>
            </w:pPr>
            <w:r w:rsidRPr="00777DB6">
              <w:rPr>
                <w:sz w:val="18"/>
                <w:szCs w:val="18"/>
              </w:rPr>
              <w:t>5G Network Deployment and Roll-out</w:t>
            </w:r>
          </w:p>
          <w:p w14:paraId="4B4AAFC5" w14:textId="77777777" w:rsidR="00777DB6" w:rsidRPr="00777DB6" w:rsidRDefault="00777DB6" w:rsidP="00777DB6">
            <w:pPr>
              <w:pStyle w:val="ListParagraph"/>
              <w:spacing w:line="256" w:lineRule="auto"/>
              <w:ind w:left="0"/>
              <w:rPr>
                <w:sz w:val="18"/>
                <w:szCs w:val="18"/>
              </w:rPr>
            </w:pPr>
            <w:r w:rsidRPr="00777DB6">
              <w:rPr>
                <w:sz w:val="18"/>
                <w:szCs w:val="18"/>
              </w:rPr>
              <w:t xml:space="preserve">5G NR Service Interfaces </w:t>
            </w:r>
          </w:p>
          <w:p w14:paraId="3E162D71" w14:textId="312C3ADC" w:rsidR="006B43AC" w:rsidRPr="00977B0D" w:rsidRDefault="00777DB6" w:rsidP="00777DB6">
            <w:pPr>
              <w:pStyle w:val="ListParagraph"/>
              <w:spacing w:line="256" w:lineRule="auto"/>
              <w:ind w:left="0"/>
              <w:rPr>
                <w:sz w:val="18"/>
                <w:szCs w:val="18"/>
              </w:rPr>
            </w:pPr>
            <w:r w:rsidRPr="00777DB6">
              <w:rPr>
                <w:sz w:val="18"/>
                <w:szCs w:val="18"/>
              </w:rPr>
              <w:t xml:space="preserve">5G </w:t>
            </w:r>
            <w:r>
              <w:rPr>
                <w:sz w:val="18"/>
                <w:szCs w:val="18"/>
              </w:rPr>
              <w:t>Forward/</w:t>
            </w:r>
            <w:r w:rsidRPr="00777DB6">
              <w:rPr>
                <w:sz w:val="18"/>
                <w:szCs w:val="18"/>
              </w:rPr>
              <w:t>Backward Compatibility</w:t>
            </w:r>
          </w:p>
        </w:tc>
        <w:tc>
          <w:tcPr>
            <w:tcW w:w="1760" w:type="dxa"/>
            <w:vAlign w:val="center"/>
          </w:tcPr>
          <w:p w14:paraId="73DA20B0" w14:textId="4EFCEFEA" w:rsidR="006B43AC" w:rsidRPr="00977B0D" w:rsidRDefault="00761401" w:rsidP="006B43AC">
            <w:pPr>
              <w:pStyle w:val="ListParagraph"/>
              <w:spacing w:line="256" w:lineRule="auto"/>
              <w:ind w:left="0"/>
              <w:rPr>
                <w:sz w:val="18"/>
                <w:szCs w:val="18"/>
              </w:rPr>
            </w:pPr>
            <w:r>
              <w:rPr>
                <w:sz w:val="18"/>
                <w:szCs w:val="18"/>
              </w:rPr>
              <w:t xml:space="preserve">Addition of </w:t>
            </w:r>
            <w:r w:rsidR="00977B0D" w:rsidRPr="00977B0D">
              <w:rPr>
                <w:sz w:val="18"/>
                <w:szCs w:val="18"/>
              </w:rPr>
              <w:t>Abstract and conclusion</w:t>
            </w:r>
            <w:r w:rsidR="003032A2">
              <w:rPr>
                <w:sz w:val="18"/>
                <w:szCs w:val="18"/>
              </w:rPr>
              <w:t>. Overall proof reading</w:t>
            </w:r>
          </w:p>
        </w:tc>
        <w:tc>
          <w:tcPr>
            <w:tcW w:w="1511" w:type="dxa"/>
            <w:vAlign w:val="center"/>
          </w:tcPr>
          <w:p w14:paraId="1224FB93" w14:textId="374E1FFA" w:rsidR="006B43AC" w:rsidRPr="00977B0D" w:rsidRDefault="00B04AE8" w:rsidP="006B43AC">
            <w:pPr>
              <w:pStyle w:val="ListParagraph"/>
              <w:spacing w:line="256" w:lineRule="auto"/>
              <w:ind w:left="0"/>
              <w:rPr>
                <w:sz w:val="18"/>
                <w:szCs w:val="18"/>
              </w:rPr>
            </w:pPr>
            <w:r>
              <w:rPr>
                <w:sz w:val="18"/>
                <w:szCs w:val="18"/>
              </w:rPr>
              <w:t>Keep working on the draft</w:t>
            </w:r>
          </w:p>
        </w:tc>
        <w:tc>
          <w:tcPr>
            <w:tcW w:w="1880" w:type="dxa"/>
            <w:vAlign w:val="center"/>
          </w:tcPr>
          <w:p w14:paraId="2FD3DECA" w14:textId="5FAFFB12" w:rsidR="006B43AC" w:rsidRPr="00977B0D" w:rsidRDefault="003032A2" w:rsidP="006B43AC">
            <w:pPr>
              <w:pStyle w:val="ListParagraph"/>
              <w:spacing w:line="256" w:lineRule="auto"/>
              <w:ind w:left="0"/>
              <w:rPr>
                <w:sz w:val="18"/>
                <w:szCs w:val="18"/>
              </w:rPr>
            </w:pPr>
            <w:r>
              <w:rPr>
                <w:sz w:val="18"/>
                <w:szCs w:val="18"/>
              </w:rPr>
              <w:t>Include abstract and conclusion in the draft and submit so there can be an overall review</w:t>
            </w:r>
          </w:p>
        </w:tc>
        <w:tc>
          <w:tcPr>
            <w:tcW w:w="1064" w:type="dxa"/>
            <w:vAlign w:val="center"/>
          </w:tcPr>
          <w:p w14:paraId="6E16C18C" w14:textId="426E5C9B" w:rsidR="006B43AC" w:rsidRPr="006B43AC" w:rsidRDefault="006B43AC" w:rsidP="006B43AC">
            <w:pPr>
              <w:pStyle w:val="ListParagraph"/>
              <w:spacing w:line="256" w:lineRule="auto"/>
              <w:ind w:left="0"/>
              <w:rPr>
                <w:sz w:val="18"/>
                <w:szCs w:val="18"/>
              </w:rPr>
            </w:pPr>
            <w:r w:rsidRPr="006B43AC">
              <w:rPr>
                <w:sz w:val="18"/>
                <w:szCs w:val="18"/>
              </w:rPr>
              <w:t>2 hours</w:t>
            </w:r>
          </w:p>
        </w:tc>
      </w:tr>
      <w:tr w:rsidR="00065E50" w14:paraId="0A27BD36" w14:textId="77777777" w:rsidTr="00350982">
        <w:trPr>
          <w:jc w:val="center"/>
        </w:trPr>
        <w:tc>
          <w:tcPr>
            <w:tcW w:w="1439" w:type="dxa"/>
            <w:vAlign w:val="center"/>
          </w:tcPr>
          <w:p w14:paraId="3211F839" w14:textId="425A86B4" w:rsidR="00065E50" w:rsidRDefault="00065E50" w:rsidP="006B43AC">
            <w:pPr>
              <w:pStyle w:val="ListParagraph"/>
              <w:spacing w:line="256" w:lineRule="auto"/>
              <w:ind w:left="0"/>
              <w:rPr>
                <w:sz w:val="18"/>
                <w:szCs w:val="18"/>
              </w:rPr>
            </w:pPr>
            <w:r>
              <w:rPr>
                <w:sz w:val="18"/>
                <w:szCs w:val="18"/>
              </w:rPr>
              <w:t>4</w:t>
            </w:r>
            <w:r w:rsidRPr="00065E50">
              <w:rPr>
                <w:sz w:val="18"/>
                <w:szCs w:val="18"/>
                <w:vertAlign w:val="superscript"/>
              </w:rPr>
              <w:t>th</w:t>
            </w:r>
            <w:r>
              <w:rPr>
                <w:sz w:val="18"/>
                <w:szCs w:val="18"/>
              </w:rPr>
              <w:t xml:space="preserve"> May 2020</w:t>
            </w:r>
          </w:p>
        </w:tc>
        <w:tc>
          <w:tcPr>
            <w:tcW w:w="1521" w:type="dxa"/>
            <w:vAlign w:val="center"/>
          </w:tcPr>
          <w:p w14:paraId="766C76A0" w14:textId="5215AE67" w:rsidR="00065E50" w:rsidRPr="00977B0D" w:rsidRDefault="008A27DC" w:rsidP="006B43AC">
            <w:pPr>
              <w:pStyle w:val="ListParagraph"/>
              <w:spacing w:line="256" w:lineRule="auto"/>
              <w:ind w:left="0"/>
              <w:rPr>
                <w:sz w:val="18"/>
                <w:szCs w:val="18"/>
              </w:rPr>
            </w:pPr>
            <w:r>
              <w:rPr>
                <w:sz w:val="18"/>
                <w:szCs w:val="18"/>
              </w:rPr>
              <w:t>Draft is ready for submission</w:t>
            </w:r>
          </w:p>
        </w:tc>
        <w:tc>
          <w:tcPr>
            <w:tcW w:w="1760" w:type="dxa"/>
            <w:vAlign w:val="center"/>
          </w:tcPr>
          <w:p w14:paraId="3A0FC2C0" w14:textId="6794ABC3" w:rsidR="00065E50" w:rsidRPr="00977B0D" w:rsidRDefault="008A27DC" w:rsidP="006B43AC">
            <w:pPr>
              <w:pStyle w:val="ListParagraph"/>
              <w:spacing w:line="256" w:lineRule="auto"/>
              <w:ind w:left="0"/>
              <w:rPr>
                <w:sz w:val="18"/>
                <w:szCs w:val="18"/>
              </w:rPr>
            </w:pPr>
            <w:r>
              <w:rPr>
                <w:sz w:val="18"/>
                <w:szCs w:val="18"/>
              </w:rPr>
              <w:t xml:space="preserve">Addition of </w:t>
            </w:r>
            <w:r w:rsidRPr="00977B0D">
              <w:rPr>
                <w:sz w:val="18"/>
                <w:szCs w:val="18"/>
              </w:rPr>
              <w:t>Abstract and conclusion</w:t>
            </w:r>
            <w:r>
              <w:rPr>
                <w:sz w:val="18"/>
                <w:szCs w:val="18"/>
              </w:rPr>
              <w:t>. Overall proof reading</w:t>
            </w:r>
          </w:p>
        </w:tc>
        <w:tc>
          <w:tcPr>
            <w:tcW w:w="1511" w:type="dxa"/>
            <w:vAlign w:val="center"/>
          </w:tcPr>
          <w:p w14:paraId="09AF0583" w14:textId="339D3F31" w:rsidR="00065E50" w:rsidRPr="00977B0D" w:rsidRDefault="008A27DC" w:rsidP="006B43AC">
            <w:pPr>
              <w:pStyle w:val="ListParagraph"/>
              <w:spacing w:line="256" w:lineRule="auto"/>
              <w:ind w:left="0"/>
              <w:rPr>
                <w:sz w:val="18"/>
                <w:szCs w:val="18"/>
              </w:rPr>
            </w:pPr>
            <w:r>
              <w:rPr>
                <w:sz w:val="18"/>
                <w:szCs w:val="18"/>
              </w:rPr>
              <w:t>Build-up towards final report based on the feedbacks</w:t>
            </w:r>
          </w:p>
        </w:tc>
        <w:tc>
          <w:tcPr>
            <w:tcW w:w="1880" w:type="dxa"/>
            <w:vAlign w:val="center"/>
          </w:tcPr>
          <w:p w14:paraId="1A732A30" w14:textId="406FFFED" w:rsidR="00065E50" w:rsidRDefault="00065E50" w:rsidP="006B43AC">
            <w:pPr>
              <w:pStyle w:val="ListParagraph"/>
              <w:spacing w:line="256" w:lineRule="auto"/>
              <w:ind w:left="0"/>
              <w:rPr>
                <w:sz w:val="18"/>
                <w:szCs w:val="18"/>
              </w:rPr>
            </w:pPr>
            <w:r>
              <w:rPr>
                <w:sz w:val="18"/>
                <w:szCs w:val="18"/>
              </w:rPr>
              <w:t>Submission of full first draft to Prof.</w:t>
            </w:r>
            <w:r w:rsidR="002A1289">
              <w:rPr>
                <w:sz w:val="18"/>
                <w:szCs w:val="18"/>
              </w:rPr>
              <w:t xml:space="preserve"> Kathryn</w:t>
            </w:r>
            <w:r>
              <w:rPr>
                <w:sz w:val="18"/>
                <w:szCs w:val="18"/>
              </w:rPr>
              <w:t xml:space="preserve"> Strong</w:t>
            </w:r>
            <w:r w:rsidR="00B37654">
              <w:rPr>
                <w:sz w:val="18"/>
                <w:szCs w:val="18"/>
              </w:rPr>
              <w:t xml:space="preserve"> Hansen</w:t>
            </w:r>
            <w:r>
              <w:rPr>
                <w:sz w:val="18"/>
                <w:szCs w:val="18"/>
              </w:rPr>
              <w:t xml:space="preserve"> for review</w:t>
            </w:r>
            <w:r w:rsidR="00B31D54">
              <w:rPr>
                <w:sz w:val="18"/>
                <w:szCs w:val="18"/>
              </w:rPr>
              <w:t>. Also share with the other selected group</w:t>
            </w:r>
          </w:p>
        </w:tc>
        <w:tc>
          <w:tcPr>
            <w:tcW w:w="1064" w:type="dxa"/>
            <w:vAlign w:val="center"/>
          </w:tcPr>
          <w:p w14:paraId="4F2644BC" w14:textId="554FD7BA" w:rsidR="00065E50" w:rsidRPr="006B43AC" w:rsidRDefault="00BA54A6" w:rsidP="006B43AC">
            <w:pPr>
              <w:pStyle w:val="ListParagraph"/>
              <w:spacing w:line="256" w:lineRule="auto"/>
              <w:ind w:left="0"/>
              <w:rPr>
                <w:sz w:val="18"/>
                <w:szCs w:val="18"/>
              </w:rPr>
            </w:pPr>
            <w:r>
              <w:rPr>
                <w:sz w:val="18"/>
                <w:szCs w:val="18"/>
              </w:rPr>
              <w:t>1 hour</w:t>
            </w:r>
          </w:p>
        </w:tc>
      </w:tr>
      <w:tr w:rsidR="009F54E2" w14:paraId="6D50C567" w14:textId="77777777" w:rsidTr="00350982">
        <w:trPr>
          <w:jc w:val="center"/>
        </w:trPr>
        <w:tc>
          <w:tcPr>
            <w:tcW w:w="1439" w:type="dxa"/>
            <w:vAlign w:val="center"/>
          </w:tcPr>
          <w:p w14:paraId="608F5621" w14:textId="5F208026" w:rsidR="006B43AC" w:rsidRDefault="006B43AC" w:rsidP="006B43AC">
            <w:pPr>
              <w:pStyle w:val="ListParagraph"/>
              <w:spacing w:line="256" w:lineRule="auto"/>
              <w:ind w:left="0"/>
              <w:rPr>
                <w:sz w:val="18"/>
                <w:szCs w:val="18"/>
              </w:rPr>
            </w:pPr>
            <w:r>
              <w:rPr>
                <w:sz w:val="18"/>
                <w:szCs w:val="18"/>
              </w:rPr>
              <w:t>6</w:t>
            </w:r>
            <w:r w:rsidRPr="00074046">
              <w:rPr>
                <w:sz w:val="18"/>
                <w:szCs w:val="18"/>
                <w:vertAlign w:val="superscript"/>
              </w:rPr>
              <w:t>th</w:t>
            </w:r>
            <w:r>
              <w:rPr>
                <w:sz w:val="18"/>
                <w:szCs w:val="18"/>
              </w:rPr>
              <w:t xml:space="preserve"> May 2020</w:t>
            </w:r>
          </w:p>
        </w:tc>
        <w:tc>
          <w:tcPr>
            <w:tcW w:w="1521" w:type="dxa"/>
            <w:vAlign w:val="center"/>
          </w:tcPr>
          <w:p w14:paraId="75E8137D" w14:textId="74A00CBB" w:rsidR="006B43AC" w:rsidRPr="00977B0D" w:rsidRDefault="00DB379E" w:rsidP="006B43AC">
            <w:pPr>
              <w:pStyle w:val="ListParagraph"/>
              <w:spacing w:line="256" w:lineRule="auto"/>
              <w:ind w:left="0"/>
              <w:rPr>
                <w:sz w:val="18"/>
                <w:szCs w:val="18"/>
              </w:rPr>
            </w:pPr>
            <w:r>
              <w:rPr>
                <w:sz w:val="18"/>
                <w:szCs w:val="18"/>
              </w:rPr>
              <w:t xml:space="preserve">Prepared Q&amp;A with </w:t>
            </w:r>
            <w:r>
              <w:rPr>
                <w:sz w:val="18"/>
                <w:szCs w:val="18"/>
              </w:rPr>
              <w:t>Prof. Kathryn Strong Hansen</w:t>
            </w:r>
          </w:p>
        </w:tc>
        <w:tc>
          <w:tcPr>
            <w:tcW w:w="1760" w:type="dxa"/>
            <w:vAlign w:val="center"/>
          </w:tcPr>
          <w:p w14:paraId="6340AB01" w14:textId="29F8EDE5" w:rsidR="006B43AC" w:rsidRPr="00977B0D" w:rsidRDefault="00B37654" w:rsidP="006B43AC">
            <w:pPr>
              <w:pStyle w:val="ListParagraph"/>
              <w:spacing w:line="256" w:lineRule="auto"/>
              <w:ind w:left="0"/>
              <w:rPr>
                <w:sz w:val="18"/>
                <w:szCs w:val="18"/>
              </w:rPr>
            </w:pPr>
            <w:r>
              <w:rPr>
                <w:sz w:val="18"/>
                <w:szCs w:val="18"/>
              </w:rPr>
              <w:t>Build on suggestions from Prof. Kathryn Strong Hansen</w:t>
            </w:r>
          </w:p>
        </w:tc>
        <w:tc>
          <w:tcPr>
            <w:tcW w:w="1511" w:type="dxa"/>
            <w:vAlign w:val="center"/>
          </w:tcPr>
          <w:p w14:paraId="42ED244C" w14:textId="08AB6DF6" w:rsidR="006B43AC" w:rsidRPr="00977B0D" w:rsidRDefault="00DB379E" w:rsidP="006B43AC">
            <w:pPr>
              <w:pStyle w:val="ListParagraph"/>
              <w:spacing w:line="256" w:lineRule="auto"/>
              <w:ind w:left="0"/>
              <w:rPr>
                <w:sz w:val="18"/>
                <w:szCs w:val="18"/>
              </w:rPr>
            </w:pPr>
            <w:r>
              <w:rPr>
                <w:sz w:val="18"/>
                <w:szCs w:val="18"/>
              </w:rPr>
              <w:t>Review and effect corrections</w:t>
            </w:r>
          </w:p>
        </w:tc>
        <w:tc>
          <w:tcPr>
            <w:tcW w:w="1880" w:type="dxa"/>
            <w:vAlign w:val="center"/>
          </w:tcPr>
          <w:p w14:paraId="1E9656C5" w14:textId="39796F8C" w:rsidR="006B43AC" w:rsidRPr="00977B0D" w:rsidRDefault="000F1ADA" w:rsidP="006B43AC">
            <w:pPr>
              <w:pStyle w:val="ListParagraph"/>
              <w:spacing w:line="256" w:lineRule="auto"/>
              <w:ind w:left="0"/>
              <w:rPr>
                <w:sz w:val="18"/>
                <w:szCs w:val="18"/>
              </w:rPr>
            </w:pPr>
            <w:r>
              <w:rPr>
                <w:sz w:val="18"/>
                <w:szCs w:val="18"/>
              </w:rPr>
              <w:t>Effect all necessary corrections</w:t>
            </w:r>
          </w:p>
        </w:tc>
        <w:tc>
          <w:tcPr>
            <w:tcW w:w="1064" w:type="dxa"/>
            <w:vAlign w:val="center"/>
          </w:tcPr>
          <w:p w14:paraId="088B9145" w14:textId="5BD1EE47" w:rsidR="006B43AC" w:rsidRPr="006B43AC" w:rsidRDefault="006B43AC" w:rsidP="006B43AC">
            <w:pPr>
              <w:pStyle w:val="ListParagraph"/>
              <w:spacing w:line="256" w:lineRule="auto"/>
              <w:ind w:left="0"/>
              <w:rPr>
                <w:sz w:val="18"/>
                <w:szCs w:val="18"/>
              </w:rPr>
            </w:pPr>
            <w:r w:rsidRPr="006B43AC">
              <w:rPr>
                <w:sz w:val="18"/>
                <w:szCs w:val="18"/>
              </w:rPr>
              <w:t>1 hour</w:t>
            </w:r>
          </w:p>
        </w:tc>
      </w:tr>
      <w:tr w:rsidR="009F54E2" w14:paraId="491E1043" w14:textId="77777777" w:rsidTr="00350982">
        <w:trPr>
          <w:jc w:val="center"/>
        </w:trPr>
        <w:tc>
          <w:tcPr>
            <w:tcW w:w="1439" w:type="dxa"/>
            <w:vAlign w:val="center"/>
          </w:tcPr>
          <w:p w14:paraId="496D5A7D" w14:textId="64C80CF1" w:rsidR="006B43AC" w:rsidRDefault="006B43AC" w:rsidP="006B43AC">
            <w:pPr>
              <w:pStyle w:val="ListParagraph"/>
              <w:spacing w:line="256" w:lineRule="auto"/>
              <w:ind w:left="0"/>
              <w:rPr>
                <w:sz w:val="18"/>
                <w:szCs w:val="18"/>
              </w:rPr>
            </w:pPr>
            <w:r>
              <w:rPr>
                <w:sz w:val="18"/>
                <w:szCs w:val="18"/>
              </w:rPr>
              <w:t>13</w:t>
            </w:r>
            <w:r w:rsidRPr="00074046">
              <w:rPr>
                <w:sz w:val="18"/>
                <w:szCs w:val="18"/>
                <w:vertAlign w:val="superscript"/>
              </w:rPr>
              <w:t>th</w:t>
            </w:r>
            <w:r>
              <w:rPr>
                <w:sz w:val="18"/>
                <w:szCs w:val="18"/>
              </w:rPr>
              <w:t xml:space="preserve"> May 2020</w:t>
            </w:r>
          </w:p>
        </w:tc>
        <w:tc>
          <w:tcPr>
            <w:tcW w:w="1521" w:type="dxa"/>
            <w:vAlign w:val="center"/>
          </w:tcPr>
          <w:p w14:paraId="03354B99" w14:textId="77777777" w:rsidR="006B43AC" w:rsidRPr="00977B0D" w:rsidRDefault="006B43AC" w:rsidP="006B43AC">
            <w:pPr>
              <w:pStyle w:val="ListParagraph"/>
              <w:spacing w:line="256" w:lineRule="auto"/>
              <w:ind w:left="0"/>
              <w:rPr>
                <w:sz w:val="18"/>
                <w:szCs w:val="18"/>
              </w:rPr>
            </w:pPr>
          </w:p>
        </w:tc>
        <w:tc>
          <w:tcPr>
            <w:tcW w:w="1760" w:type="dxa"/>
            <w:vAlign w:val="center"/>
          </w:tcPr>
          <w:p w14:paraId="2EA1EC6C" w14:textId="20F31A5E" w:rsidR="006B43AC" w:rsidRPr="00977B0D" w:rsidRDefault="00B37654" w:rsidP="006B43AC">
            <w:pPr>
              <w:pStyle w:val="ListParagraph"/>
              <w:spacing w:line="256" w:lineRule="auto"/>
              <w:ind w:left="0"/>
              <w:rPr>
                <w:sz w:val="18"/>
                <w:szCs w:val="18"/>
              </w:rPr>
            </w:pPr>
            <w:r>
              <w:rPr>
                <w:sz w:val="18"/>
                <w:szCs w:val="18"/>
              </w:rPr>
              <w:t>Details to discuss with Prof. Tommy Svensson</w:t>
            </w:r>
          </w:p>
        </w:tc>
        <w:tc>
          <w:tcPr>
            <w:tcW w:w="1511" w:type="dxa"/>
            <w:vAlign w:val="center"/>
          </w:tcPr>
          <w:p w14:paraId="14F7BBCA" w14:textId="77777777" w:rsidR="006B43AC" w:rsidRPr="00977B0D" w:rsidRDefault="006B43AC" w:rsidP="006B43AC">
            <w:pPr>
              <w:pStyle w:val="ListParagraph"/>
              <w:spacing w:line="256" w:lineRule="auto"/>
              <w:ind w:left="0"/>
              <w:rPr>
                <w:sz w:val="18"/>
                <w:szCs w:val="18"/>
              </w:rPr>
            </w:pPr>
          </w:p>
        </w:tc>
        <w:tc>
          <w:tcPr>
            <w:tcW w:w="1880" w:type="dxa"/>
            <w:vAlign w:val="center"/>
          </w:tcPr>
          <w:p w14:paraId="7EEBE29C" w14:textId="77777777" w:rsidR="006B43AC" w:rsidRPr="00977B0D" w:rsidRDefault="006B43AC" w:rsidP="006B43AC">
            <w:pPr>
              <w:pStyle w:val="ListParagraph"/>
              <w:spacing w:line="256" w:lineRule="auto"/>
              <w:ind w:left="0"/>
              <w:rPr>
                <w:sz w:val="18"/>
                <w:szCs w:val="18"/>
              </w:rPr>
            </w:pPr>
          </w:p>
        </w:tc>
        <w:tc>
          <w:tcPr>
            <w:tcW w:w="1064" w:type="dxa"/>
            <w:vAlign w:val="center"/>
          </w:tcPr>
          <w:p w14:paraId="3A617DA6" w14:textId="3F0E84BA" w:rsidR="006B43AC" w:rsidRPr="006B43AC" w:rsidRDefault="006B43AC" w:rsidP="006B43AC">
            <w:pPr>
              <w:pStyle w:val="ListParagraph"/>
              <w:spacing w:line="256" w:lineRule="auto"/>
              <w:ind w:left="0"/>
              <w:rPr>
                <w:sz w:val="18"/>
                <w:szCs w:val="18"/>
              </w:rPr>
            </w:pPr>
            <w:r w:rsidRPr="006B43AC">
              <w:rPr>
                <w:sz w:val="18"/>
                <w:szCs w:val="18"/>
              </w:rPr>
              <w:t>45 minutes</w:t>
            </w:r>
          </w:p>
        </w:tc>
      </w:tr>
      <w:tr w:rsidR="009F54E2" w14:paraId="412C8765" w14:textId="77777777" w:rsidTr="00350982">
        <w:trPr>
          <w:jc w:val="center"/>
        </w:trPr>
        <w:tc>
          <w:tcPr>
            <w:tcW w:w="1439" w:type="dxa"/>
            <w:vAlign w:val="center"/>
          </w:tcPr>
          <w:p w14:paraId="425341D2" w14:textId="5E6F8F61" w:rsidR="006B43AC" w:rsidRDefault="006B43AC" w:rsidP="006B43AC">
            <w:pPr>
              <w:pStyle w:val="ListParagraph"/>
              <w:spacing w:line="256" w:lineRule="auto"/>
              <w:ind w:left="0"/>
              <w:rPr>
                <w:sz w:val="18"/>
                <w:szCs w:val="18"/>
              </w:rPr>
            </w:pPr>
            <w:r>
              <w:rPr>
                <w:sz w:val="18"/>
                <w:szCs w:val="18"/>
              </w:rPr>
              <w:t>14</w:t>
            </w:r>
            <w:r w:rsidRPr="00074046">
              <w:rPr>
                <w:sz w:val="18"/>
                <w:szCs w:val="18"/>
                <w:vertAlign w:val="superscript"/>
              </w:rPr>
              <w:t>th</w:t>
            </w:r>
            <w:r>
              <w:rPr>
                <w:sz w:val="18"/>
                <w:szCs w:val="18"/>
              </w:rPr>
              <w:t xml:space="preserve"> May 2020</w:t>
            </w:r>
          </w:p>
        </w:tc>
        <w:tc>
          <w:tcPr>
            <w:tcW w:w="1521" w:type="dxa"/>
            <w:vAlign w:val="center"/>
          </w:tcPr>
          <w:p w14:paraId="0F10E1A5" w14:textId="77777777" w:rsidR="006B43AC" w:rsidRPr="00977B0D" w:rsidRDefault="006B43AC" w:rsidP="006B43AC">
            <w:pPr>
              <w:pStyle w:val="ListParagraph"/>
              <w:spacing w:line="256" w:lineRule="auto"/>
              <w:ind w:left="0"/>
              <w:rPr>
                <w:sz w:val="18"/>
                <w:szCs w:val="18"/>
              </w:rPr>
            </w:pPr>
          </w:p>
        </w:tc>
        <w:tc>
          <w:tcPr>
            <w:tcW w:w="1760" w:type="dxa"/>
            <w:vAlign w:val="center"/>
          </w:tcPr>
          <w:p w14:paraId="15AD2DF1" w14:textId="60C1FA63" w:rsidR="006B43AC" w:rsidRPr="00977B0D" w:rsidRDefault="006B43AC" w:rsidP="006B43AC">
            <w:pPr>
              <w:pStyle w:val="ListParagraph"/>
              <w:spacing w:line="256" w:lineRule="auto"/>
              <w:ind w:left="0"/>
              <w:rPr>
                <w:sz w:val="18"/>
                <w:szCs w:val="18"/>
              </w:rPr>
            </w:pPr>
          </w:p>
        </w:tc>
        <w:tc>
          <w:tcPr>
            <w:tcW w:w="1511" w:type="dxa"/>
            <w:vAlign w:val="center"/>
          </w:tcPr>
          <w:p w14:paraId="2FC83677" w14:textId="77777777" w:rsidR="006B43AC" w:rsidRPr="00977B0D" w:rsidRDefault="006B43AC" w:rsidP="006B43AC">
            <w:pPr>
              <w:pStyle w:val="ListParagraph"/>
              <w:spacing w:line="256" w:lineRule="auto"/>
              <w:ind w:left="0"/>
              <w:rPr>
                <w:sz w:val="18"/>
                <w:szCs w:val="18"/>
              </w:rPr>
            </w:pPr>
          </w:p>
        </w:tc>
        <w:tc>
          <w:tcPr>
            <w:tcW w:w="1880" w:type="dxa"/>
            <w:vAlign w:val="center"/>
          </w:tcPr>
          <w:p w14:paraId="2EDE4AC0" w14:textId="25636C9F" w:rsidR="006B43AC" w:rsidRPr="00977B0D" w:rsidRDefault="00B37654" w:rsidP="006B43AC">
            <w:pPr>
              <w:pStyle w:val="ListParagraph"/>
              <w:spacing w:line="256" w:lineRule="auto"/>
              <w:ind w:left="0"/>
              <w:rPr>
                <w:sz w:val="18"/>
                <w:szCs w:val="18"/>
              </w:rPr>
            </w:pPr>
            <w:r>
              <w:rPr>
                <w:sz w:val="18"/>
                <w:szCs w:val="18"/>
              </w:rPr>
              <w:t>Updated scope and outline</w:t>
            </w:r>
          </w:p>
        </w:tc>
        <w:tc>
          <w:tcPr>
            <w:tcW w:w="1064" w:type="dxa"/>
            <w:vAlign w:val="center"/>
          </w:tcPr>
          <w:p w14:paraId="20E66139" w14:textId="45F03BBD" w:rsidR="006B43AC" w:rsidRPr="006B43AC" w:rsidRDefault="006B43AC" w:rsidP="006B43AC">
            <w:pPr>
              <w:pStyle w:val="ListParagraph"/>
              <w:spacing w:line="256" w:lineRule="auto"/>
              <w:ind w:left="0"/>
              <w:rPr>
                <w:sz w:val="18"/>
                <w:szCs w:val="18"/>
              </w:rPr>
            </w:pPr>
            <w:r w:rsidRPr="006B43AC">
              <w:rPr>
                <w:sz w:val="18"/>
                <w:szCs w:val="18"/>
              </w:rPr>
              <w:t>3 hours</w:t>
            </w:r>
          </w:p>
        </w:tc>
      </w:tr>
      <w:tr w:rsidR="009F54E2" w14:paraId="6D0B1F52" w14:textId="77777777" w:rsidTr="00350982">
        <w:trPr>
          <w:jc w:val="center"/>
        </w:trPr>
        <w:tc>
          <w:tcPr>
            <w:tcW w:w="1439" w:type="dxa"/>
            <w:vAlign w:val="center"/>
          </w:tcPr>
          <w:p w14:paraId="5614E3BA" w14:textId="09AF74DD" w:rsidR="006B43AC" w:rsidRDefault="006B43AC" w:rsidP="006B43AC">
            <w:pPr>
              <w:pStyle w:val="ListParagraph"/>
              <w:spacing w:line="256" w:lineRule="auto"/>
              <w:ind w:left="0"/>
              <w:rPr>
                <w:sz w:val="18"/>
                <w:szCs w:val="18"/>
              </w:rPr>
            </w:pPr>
            <w:r>
              <w:rPr>
                <w:sz w:val="18"/>
                <w:szCs w:val="18"/>
              </w:rPr>
              <w:t>16</w:t>
            </w:r>
            <w:r w:rsidRPr="00074046">
              <w:rPr>
                <w:sz w:val="18"/>
                <w:szCs w:val="18"/>
                <w:vertAlign w:val="superscript"/>
              </w:rPr>
              <w:t>th</w:t>
            </w:r>
            <w:r>
              <w:rPr>
                <w:sz w:val="18"/>
                <w:szCs w:val="18"/>
              </w:rPr>
              <w:t xml:space="preserve"> May </w:t>
            </w:r>
            <w:r>
              <w:rPr>
                <w:sz w:val="18"/>
                <w:szCs w:val="18"/>
              </w:rPr>
              <w:t>2020</w:t>
            </w:r>
          </w:p>
        </w:tc>
        <w:tc>
          <w:tcPr>
            <w:tcW w:w="1521" w:type="dxa"/>
            <w:vAlign w:val="center"/>
          </w:tcPr>
          <w:p w14:paraId="7A71361A" w14:textId="77777777" w:rsidR="006B43AC" w:rsidRPr="00977B0D" w:rsidRDefault="006B43AC" w:rsidP="006B43AC">
            <w:pPr>
              <w:pStyle w:val="ListParagraph"/>
              <w:spacing w:line="256" w:lineRule="auto"/>
              <w:ind w:left="0"/>
              <w:rPr>
                <w:sz w:val="18"/>
                <w:szCs w:val="18"/>
              </w:rPr>
            </w:pPr>
          </w:p>
        </w:tc>
        <w:tc>
          <w:tcPr>
            <w:tcW w:w="1760" w:type="dxa"/>
            <w:vAlign w:val="center"/>
          </w:tcPr>
          <w:p w14:paraId="643573FC" w14:textId="77777777" w:rsidR="006B43AC" w:rsidRPr="00977B0D" w:rsidRDefault="006B43AC" w:rsidP="006B43AC">
            <w:pPr>
              <w:pStyle w:val="ListParagraph"/>
              <w:spacing w:line="256" w:lineRule="auto"/>
              <w:ind w:left="0"/>
              <w:rPr>
                <w:sz w:val="18"/>
                <w:szCs w:val="18"/>
              </w:rPr>
            </w:pPr>
          </w:p>
        </w:tc>
        <w:tc>
          <w:tcPr>
            <w:tcW w:w="1511" w:type="dxa"/>
            <w:vAlign w:val="center"/>
          </w:tcPr>
          <w:p w14:paraId="71AF8427" w14:textId="77777777" w:rsidR="006B43AC" w:rsidRPr="00977B0D" w:rsidRDefault="006B43AC" w:rsidP="006B43AC">
            <w:pPr>
              <w:pStyle w:val="ListParagraph"/>
              <w:spacing w:line="256" w:lineRule="auto"/>
              <w:ind w:left="0"/>
              <w:rPr>
                <w:sz w:val="18"/>
                <w:szCs w:val="18"/>
              </w:rPr>
            </w:pPr>
          </w:p>
        </w:tc>
        <w:tc>
          <w:tcPr>
            <w:tcW w:w="1880" w:type="dxa"/>
            <w:vAlign w:val="center"/>
          </w:tcPr>
          <w:p w14:paraId="756DC4CD" w14:textId="77777777" w:rsidR="006B43AC" w:rsidRPr="00977B0D" w:rsidRDefault="006B43AC" w:rsidP="006B43AC">
            <w:pPr>
              <w:pStyle w:val="ListParagraph"/>
              <w:spacing w:line="256" w:lineRule="auto"/>
              <w:ind w:left="0"/>
              <w:rPr>
                <w:sz w:val="18"/>
                <w:szCs w:val="18"/>
              </w:rPr>
            </w:pPr>
          </w:p>
        </w:tc>
        <w:tc>
          <w:tcPr>
            <w:tcW w:w="1064" w:type="dxa"/>
            <w:vAlign w:val="center"/>
          </w:tcPr>
          <w:p w14:paraId="0F23D766" w14:textId="58CA9178" w:rsidR="006B43AC" w:rsidRPr="006B43AC" w:rsidRDefault="006B43AC" w:rsidP="006B43AC">
            <w:pPr>
              <w:pStyle w:val="ListParagraph"/>
              <w:spacing w:line="256" w:lineRule="auto"/>
              <w:ind w:left="0"/>
              <w:rPr>
                <w:sz w:val="18"/>
                <w:szCs w:val="18"/>
              </w:rPr>
            </w:pPr>
            <w:r w:rsidRPr="006B43AC">
              <w:rPr>
                <w:sz w:val="18"/>
                <w:szCs w:val="18"/>
              </w:rPr>
              <w:t>3 hours</w:t>
            </w:r>
          </w:p>
        </w:tc>
      </w:tr>
      <w:tr w:rsidR="009F54E2" w14:paraId="01AA4771" w14:textId="77777777" w:rsidTr="00350982">
        <w:trPr>
          <w:jc w:val="center"/>
        </w:trPr>
        <w:tc>
          <w:tcPr>
            <w:tcW w:w="1439" w:type="dxa"/>
            <w:vAlign w:val="center"/>
          </w:tcPr>
          <w:p w14:paraId="5346D974" w14:textId="7896DBDC" w:rsidR="006B43AC" w:rsidRDefault="006B43AC" w:rsidP="006B43AC">
            <w:pPr>
              <w:pStyle w:val="ListParagraph"/>
              <w:spacing w:line="256" w:lineRule="auto"/>
              <w:ind w:left="0"/>
              <w:rPr>
                <w:sz w:val="18"/>
                <w:szCs w:val="18"/>
              </w:rPr>
            </w:pPr>
            <w:r>
              <w:rPr>
                <w:sz w:val="18"/>
                <w:szCs w:val="18"/>
              </w:rPr>
              <w:t>18</w:t>
            </w:r>
            <w:r w:rsidRPr="00074046">
              <w:rPr>
                <w:sz w:val="18"/>
                <w:szCs w:val="18"/>
                <w:vertAlign w:val="superscript"/>
              </w:rPr>
              <w:t>th</w:t>
            </w:r>
            <w:r>
              <w:rPr>
                <w:sz w:val="18"/>
                <w:szCs w:val="18"/>
              </w:rPr>
              <w:t xml:space="preserve"> May </w:t>
            </w:r>
            <w:r>
              <w:rPr>
                <w:sz w:val="18"/>
                <w:szCs w:val="18"/>
              </w:rPr>
              <w:t>2020</w:t>
            </w:r>
          </w:p>
        </w:tc>
        <w:tc>
          <w:tcPr>
            <w:tcW w:w="1521" w:type="dxa"/>
            <w:vAlign w:val="center"/>
          </w:tcPr>
          <w:p w14:paraId="60110C2F" w14:textId="06585C6F" w:rsidR="006B43AC" w:rsidRPr="00977B0D" w:rsidRDefault="00A37761" w:rsidP="006B43AC">
            <w:pPr>
              <w:pStyle w:val="ListParagraph"/>
              <w:spacing w:line="256" w:lineRule="auto"/>
              <w:ind w:left="0"/>
              <w:rPr>
                <w:sz w:val="18"/>
                <w:szCs w:val="18"/>
              </w:rPr>
            </w:pPr>
            <w:r>
              <w:rPr>
                <w:sz w:val="18"/>
                <w:szCs w:val="18"/>
              </w:rPr>
              <w:t>Final report is ready for peer review</w:t>
            </w:r>
          </w:p>
        </w:tc>
        <w:tc>
          <w:tcPr>
            <w:tcW w:w="1760" w:type="dxa"/>
            <w:vAlign w:val="center"/>
          </w:tcPr>
          <w:p w14:paraId="090D4723" w14:textId="586DEC60" w:rsidR="006B43AC" w:rsidRPr="00977B0D" w:rsidRDefault="00A37761" w:rsidP="006B43AC">
            <w:pPr>
              <w:pStyle w:val="ListParagraph"/>
              <w:spacing w:line="256" w:lineRule="auto"/>
              <w:ind w:left="0"/>
              <w:rPr>
                <w:sz w:val="18"/>
                <w:szCs w:val="18"/>
              </w:rPr>
            </w:pPr>
            <w:r>
              <w:rPr>
                <w:sz w:val="18"/>
                <w:szCs w:val="18"/>
              </w:rPr>
              <w:t>Overall review of the report</w:t>
            </w:r>
          </w:p>
        </w:tc>
        <w:tc>
          <w:tcPr>
            <w:tcW w:w="1511" w:type="dxa"/>
            <w:vAlign w:val="center"/>
          </w:tcPr>
          <w:p w14:paraId="5D6EB7F2" w14:textId="21AE533D" w:rsidR="006B43AC" w:rsidRPr="00977B0D" w:rsidRDefault="00A37761" w:rsidP="006B43AC">
            <w:pPr>
              <w:pStyle w:val="ListParagraph"/>
              <w:spacing w:line="256" w:lineRule="auto"/>
              <w:ind w:left="0"/>
              <w:rPr>
                <w:sz w:val="18"/>
                <w:szCs w:val="18"/>
              </w:rPr>
            </w:pPr>
            <w:r>
              <w:rPr>
                <w:sz w:val="18"/>
                <w:szCs w:val="18"/>
              </w:rPr>
              <w:t xml:space="preserve">Build-up of the presentation slides and final </w:t>
            </w:r>
            <w:r>
              <w:rPr>
                <w:sz w:val="18"/>
                <w:szCs w:val="18"/>
              </w:rPr>
              <w:lastRenderedPageBreak/>
              <w:t>details in the logbook</w:t>
            </w:r>
          </w:p>
        </w:tc>
        <w:tc>
          <w:tcPr>
            <w:tcW w:w="1880" w:type="dxa"/>
            <w:vAlign w:val="center"/>
          </w:tcPr>
          <w:p w14:paraId="7B939B86" w14:textId="2E0EE36D" w:rsidR="006B43AC" w:rsidRPr="00977B0D" w:rsidRDefault="00A37761" w:rsidP="006B43AC">
            <w:pPr>
              <w:pStyle w:val="ListParagraph"/>
              <w:spacing w:line="256" w:lineRule="auto"/>
              <w:ind w:left="0"/>
              <w:rPr>
                <w:sz w:val="18"/>
                <w:szCs w:val="18"/>
              </w:rPr>
            </w:pPr>
            <w:r>
              <w:rPr>
                <w:sz w:val="18"/>
                <w:szCs w:val="18"/>
              </w:rPr>
              <w:lastRenderedPageBreak/>
              <w:t>Submission of Final report</w:t>
            </w:r>
          </w:p>
        </w:tc>
        <w:tc>
          <w:tcPr>
            <w:tcW w:w="1064" w:type="dxa"/>
            <w:vAlign w:val="center"/>
          </w:tcPr>
          <w:p w14:paraId="68C250FF" w14:textId="4E25EA6F" w:rsidR="006B43AC" w:rsidRPr="006B43AC" w:rsidRDefault="006B43AC" w:rsidP="006B43AC">
            <w:pPr>
              <w:pStyle w:val="ListParagraph"/>
              <w:spacing w:line="256" w:lineRule="auto"/>
              <w:ind w:left="0"/>
              <w:rPr>
                <w:sz w:val="18"/>
                <w:szCs w:val="18"/>
              </w:rPr>
            </w:pPr>
            <w:r w:rsidRPr="006B43AC">
              <w:rPr>
                <w:sz w:val="18"/>
                <w:szCs w:val="18"/>
              </w:rPr>
              <w:t>4 hours</w:t>
            </w:r>
          </w:p>
        </w:tc>
      </w:tr>
      <w:tr w:rsidR="009F54E2" w14:paraId="089B076D" w14:textId="77777777" w:rsidTr="00350982">
        <w:trPr>
          <w:jc w:val="center"/>
        </w:trPr>
        <w:tc>
          <w:tcPr>
            <w:tcW w:w="1439" w:type="dxa"/>
            <w:vAlign w:val="center"/>
          </w:tcPr>
          <w:p w14:paraId="759C1B6A" w14:textId="40A74918" w:rsidR="006B43AC" w:rsidRDefault="006B43AC" w:rsidP="006B43AC">
            <w:pPr>
              <w:pStyle w:val="ListParagraph"/>
              <w:spacing w:line="256" w:lineRule="auto"/>
              <w:ind w:left="0"/>
              <w:rPr>
                <w:sz w:val="18"/>
                <w:szCs w:val="18"/>
              </w:rPr>
            </w:pPr>
            <w:r>
              <w:rPr>
                <w:sz w:val="18"/>
                <w:szCs w:val="18"/>
              </w:rPr>
              <w:t>20</w:t>
            </w:r>
            <w:r w:rsidRPr="00074046">
              <w:rPr>
                <w:sz w:val="18"/>
                <w:szCs w:val="18"/>
                <w:vertAlign w:val="superscript"/>
              </w:rPr>
              <w:t>th</w:t>
            </w:r>
            <w:r>
              <w:rPr>
                <w:sz w:val="18"/>
                <w:szCs w:val="18"/>
              </w:rPr>
              <w:t xml:space="preserve"> May </w:t>
            </w:r>
            <w:r>
              <w:rPr>
                <w:sz w:val="18"/>
                <w:szCs w:val="18"/>
              </w:rPr>
              <w:t>2020</w:t>
            </w:r>
          </w:p>
        </w:tc>
        <w:tc>
          <w:tcPr>
            <w:tcW w:w="1521" w:type="dxa"/>
            <w:vAlign w:val="center"/>
          </w:tcPr>
          <w:p w14:paraId="00D4B3AA" w14:textId="19B225E9" w:rsidR="006B43AC" w:rsidRPr="00977B0D" w:rsidRDefault="004F5DD2" w:rsidP="006B43AC">
            <w:pPr>
              <w:pStyle w:val="ListParagraph"/>
              <w:spacing w:line="256" w:lineRule="auto"/>
              <w:ind w:left="0"/>
              <w:rPr>
                <w:sz w:val="18"/>
                <w:szCs w:val="18"/>
              </w:rPr>
            </w:pPr>
            <w:r>
              <w:rPr>
                <w:sz w:val="18"/>
                <w:szCs w:val="18"/>
              </w:rPr>
              <w:t>Key points for mini-conference/presentation</w:t>
            </w:r>
          </w:p>
        </w:tc>
        <w:tc>
          <w:tcPr>
            <w:tcW w:w="1760" w:type="dxa"/>
            <w:vAlign w:val="center"/>
          </w:tcPr>
          <w:p w14:paraId="7AFD2D0A" w14:textId="41173000" w:rsidR="006B43AC" w:rsidRPr="00977B0D" w:rsidRDefault="0047514B" w:rsidP="006B43AC">
            <w:pPr>
              <w:pStyle w:val="ListParagraph"/>
              <w:spacing w:line="256" w:lineRule="auto"/>
              <w:ind w:left="0"/>
              <w:rPr>
                <w:sz w:val="18"/>
                <w:szCs w:val="18"/>
              </w:rPr>
            </w:pPr>
            <w:r>
              <w:rPr>
                <w:sz w:val="18"/>
                <w:szCs w:val="18"/>
              </w:rPr>
              <w:t>Read-up the final report again and prepare presentations without prior references</w:t>
            </w:r>
          </w:p>
        </w:tc>
        <w:tc>
          <w:tcPr>
            <w:tcW w:w="1511" w:type="dxa"/>
            <w:vAlign w:val="center"/>
          </w:tcPr>
          <w:p w14:paraId="5DB5BFE2" w14:textId="29839B50" w:rsidR="006B43AC" w:rsidRPr="00977B0D" w:rsidRDefault="004F5DD2" w:rsidP="006B43AC">
            <w:pPr>
              <w:pStyle w:val="ListParagraph"/>
              <w:spacing w:line="256" w:lineRule="auto"/>
              <w:ind w:left="0"/>
              <w:rPr>
                <w:sz w:val="18"/>
                <w:szCs w:val="18"/>
              </w:rPr>
            </w:pPr>
            <w:r>
              <w:rPr>
                <w:sz w:val="18"/>
                <w:szCs w:val="18"/>
              </w:rPr>
              <w:t>Build-up of the presentation slides and final details in the logbook</w:t>
            </w:r>
          </w:p>
        </w:tc>
        <w:tc>
          <w:tcPr>
            <w:tcW w:w="1880" w:type="dxa"/>
            <w:vAlign w:val="center"/>
          </w:tcPr>
          <w:p w14:paraId="208F3205" w14:textId="549D2E29" w:rsidR="006B43AC" w:rsidRPr="00977B0D" w:rsidRDefault="0003144D" w:rsidP="006B43AC">
            <w:pPr>
              <w:pStyle w:val="ListParagraph"/>
              <w:spacing w:line="256" w:lineRule="auto"/>
              <w:ind w:left="0"/>
              <w:rPr>
                <w:sz w:val="18"/>
                <w:szCs w:val="18"/>
              </w:rPr>
            </w:pPr>
            <w:r>
              <w:rPr>
                <w:sz w:val="18"/>
                <w:szCs w:val="18"/>
              </w:rPr>
              <w:t>Output of presentation slides and logbook</w:t>
            </w:r>
          </w:p>
        </w:tc>
        <w:tc>
          <w:tcPr>
            <w:tcW w:w="1064" w:type="dxa"/>
            <w:vAlign w:val="center"/>
          </w:tcPr>
          <w:p w14:paraId="307EB964" w14:textId="33D43C08" w:rsidR="006B43AC" w:rsidRPr="00F246B9" w:rsidRDefault="00F246B9" w:rsidP="006B43AC">
            <w:pPr>
              <w:pStyle w:val="ListParagraph"/>
              <w:spacing w:line="256" w:lineRule="auto"/>
              <w:ind w:left="0"/>
              <w:rPr>
                <w:sz w:val="18"/>
                <w:szCs w:val="18"/>
              </w:rPr>
            </w:pPr>
            <w:r w:rsidRPr="00F246B9">
              <w:rPr>
                <w:sz w:val="18"/>
                <w:szCs w:val="18"/>
              </w:rPr>
              <w:t>2 hours</w:t>
            </w:r>
          </w:p>
        </w:tc>
      </w:tr>
      <w:tr w:rsidR="009F54E2" w14:paraId="6C9E50F6" w14:textId="77777777" w:rsidTr="00350982">
        <w:trPr>
          <w:jc w:val="center"/>
        </w:trPr>
        <w:tc>
          <w:tcPr>
            <w:tcW w:w="1439" w:type="dxa"/>
            <w:vAlign w:val="center"/>
          </w:tcPr>
          <w:p w14:paraId="3DD3E9E8" w14:textId="1BA121FF" w:rsidR="006B43AC" w:rsidRDefault="006B43AC" w:rsidP="006B43AC">
            <w:pPr>
              <w:pStyle w:val="ListParagraph"/>
              <w:spacing w:line="256" w:lineRule="auto"/>
              <w:ind w:left="0"/>
              <w:rPr>
                <w:sz w:val="18"/>
                <w:szCs w:val="18"/>
              </w:rPr>
            </w:pPr>
            <w:r>
              <w:rPr>
                <w:sz w:val="18"/>
                <w:szCs w:val="18"/>
              </w:rPr>
              <w:t>23</w:t>
            </w:r>
            <w:r w:rsidRPr="00074046">
              <w:rPr>
                <w:sz w:val="18"/>
                <w:szCs w:val="18"/>
                <w:vertAlign w:val="superscript"/>
              </w:rPr>
              <w:t>rd</w:t>
            </w:r>
            <w:r>
              <w:rPr>
                <w:sz w:val="18"/>
                <w:szCs w:val="18"/>
              </w:rPr>
              <w:t xml:space="preserve"> May </w:t>
            </w:r>
            <w:r>
              <w:rPr>
                <w:sz w:val="18"/>
                <w:szCs w:val="18"/>
              </w:rPr>
              <w:t>2020</w:t>
            </w:r>
          </w:p>
        </w:tc>
        <w:tc>
          <w:tcPr>
            <w:tcW w:w="1521" w:type="dxa"/>
            <w:vAlign w:val="center"/>
          </w:tcPr>
          <w:p w14:paraId="05C1461F" w14:textId="64C94390" w:rsidR="006B43AC" w:rsidRPr="00977B0D" w:rsidRDefault="003206B5" w:rsidP="006B43AC">
            <w:pPr>
              <w:pStyle w:val="ListParagraph"/>
              <w:spacing w:line="256" w:lineRule="auto"/>
              <w:ind w:left="0"/>
              <w:rPr>
                <w:sz w:val="18"/>
                <w:szCs w:val="18"/>
              </w:rPr>
            </w:pPr>
            <w:r>
              <w:rPr>
                <w:sz w:val="18"/>
                <w:szCs w:val="18"/>
              </w:rPr>
              <w:t>Self-designed inputs for the slide</w:t>
            </w:r>
          </w:p>
        </w:tc>
        <w:tc>
          <w:tcPr>
            <w:tcW w:w="1760" w:type="dxa"/>
            <w:vAlign w:val="center"/>
          </w:tcPr>
          <w:p w14:paraId="62ABC8C2" w14:textId="2594099F" w:rsidR="006B43AC" w:rsidRPr="00977B0D" w:rsidRDefault="0003144D" w:rsidP="006B43AC">
            <w:pPr>
              <w:pStyle w:val="ListParagraph"/>
              <w:spacing w:line="256" w:lineRule="auto"/>
              <w:ind w:left="0"/>
              <w:rPr>
                <w:sz w:val="18"/>
                <w:szCs w:val="18"/>
              </w:rPr>
            </w:pPr>
            <w:r>
              <w:rPr>
                <w:sz w:val="18"/>
                <w:szCs w:val="18"/>
              </w:rPr>
              <w:t>5G NR diagram, frequency allocation</w:t>
            </w:r>
          </w:p>
        </w:tc>
        <w:tc>
          <w:tcPr>
            <w:tcW w:w="1511" w:type="dxa"/>
            <w:vAlign w:val="center"/>
          </w:tcPr>
          <w:p w14:paraId="7341AED6" w14:textId="38EA0BD4" w:rsidR="006B43AC" w:rsidRPr="00977B0D" w:rsidRDefault="004F5DD2" w:rsidP="006B43AC">
            <w:pPr>
              <w:pStyle w:val="ListParagraph"/>
              <w:spacing w:line="256" w:lineRule="auto"/>
              <w:ind w:left="0"/>
              <w:rPr>
                <w:sz w:val="18"/>
                <w:szCs w:val="18"/>
              </w:rPr>
            </w:pPr>
            <w:r>
              <w:rPr>
                <w:sz w:val="18"/>
                <w:szCs w:val="18"/>
              </w:rPr>
              <w:t>Build-up of the presentation slides and final details in the logbook</w:t>
            </w:r>
          </w:p>
        </w:tc>
        <w:tc>
          <w:tcPr>
            <w:tcW w:w="1880" w:type="dxa"/>
            <w:vAlign w:val="center"/>
          </w:tcPr>
          <w:p w14:paraId="39DD4B51" w14:textId="01FB1C43" w:rsidR="006B43AC" w:rsidRPr="00977B0D" w:rsidRDefault="00424AA0" w:rsidP="006B43AC">
            <w:pPr>
              <w:pStyle w:val="ListParagraph"/>
              <w:spacing w:line="256" w:lineRule="auto"/>
              <w:ind w:left="0"/>
              <w:rPr>
                <w:sz w:val="18"/>
                <w:szCs w:val="18"/>
              </w:rPr>
            </w:pPr>
            <w:r>
              <w:rPr>
                <w:sz w:val="18"/>
                <w:szCs w:val="18"/>
              </w:rPr>
              <w:t>Output of presentation slides and logbook</w:t>
            </w:r>
          </w:p>
        </w:tc>
        <w:tc>
          <w:tcPr>
            <w:tcW w:w="1064" w:type="dxa"/>
            <w:vAlign w:val="center"/>
          </w:tcPr>
          <w:p w14:paraId="799F3AC3" w14:textId="2B359F4A" w:rsidR="006B43AC" w:rsidRPr="00F246B9" w:rsidRDefault="00F246B9" w:rsidP="006B43AC">
            <w:pPr>
              <w:pStyle w:val="ListParagraph"/>
              <w:spacing w:line="256" w:lineRule="auto"/>
              <w:ind w:left="0"/>
              <w:rPr>
                <w:sz w:val="18"/>
                <w:szCs w:val="18"/>
              </w:rPr>
            </w:pPr>
            <w:r w:rsidRPr="00F246B9">
              <w:rPr>
                <w:sz w:val="18"/>
                <w:szCs w:val="18"/>
              </w:rPr>
              <w:t>2 hours</w:t>
            </w:r>
          </w:p>
        </w:tc>
      </w:tr>
      <w:tr w:rsidR="009F54E2" w14:paraId="2533766C" w14:textId="77777777" w:rsidTr="00350982">
        <w:trPr>
          <w:jc w:val="center"/>
        </w:trPr>
        <w:tc>
          <w:tcPr>
            <w:tcW w:w="1439" w:type="dxa"/>
            <w:vAlign w:val="center"/>
          </w:tcPr>
          <w:p w14:paraId="4F2EB309" w14:textId="3E9E0536" w:rsidR="006B43AC" w:rsidRDefault="006B43AC" w:rsidP="006B43AC">
            <w:pPr>
              <w:pStyle w:val="ListParagraph"/>
              <w:spacing w:line="256" w:lineRule="auto"/>
              <w:ind w:left="0"/>
              <w:rPr>
                <w:sz w:val="18"/>
                <w:szCs w:val="18"/>
              </w:rPr>
            </w:pPr>
            <w:r>
              <w:rPr>
                <w:sz w:val="18"/>
                <w:szCs w:val="18"/>
              </w:rPr>
              <w:t>25</w:t>
            </w:r>
            <w:r w:rsidRPr="00074046">
              <w:rPr>
                <w:sz w:val="18"/>
                <w:szCs w:val="18"/>
                <w:vertAlign w:val="superscript"/>
              </w:rPr>
              <w:t>th</w:t>
            </w:r>
            <w:r>
              <w:rPr>
                <w:sz w:val="18"/>
                <w:szCs w:val="18"/>
              </w:rPr>
              <w:t xml:space="preserve"> May 2020</w:t>
            </w:r>
          </w:p>
        </w:tc>
        <w:tc>
          <w:tcPr>
            <w:tcW w:w="1521" w:type="dxa"/>
            <w:vAlign w:val="center"/>
          </w:tcPr>
          <w:p w14:paraId="4D974353" w14:textId="58C3841F" w:rsidR="006B43AC" w:rsidRPr="00977B0D" w:rsidRDefault="0047514B" w:rsidP="006B43AC">
            <w:pPr>
              <w:pStyle w:val="ListParagraph"/>
              <w:spacing w:line="256" w:lineRule="auto"/>
              <w:ind w:left="0"/>
              <w:rPr>
                <w:sz w:val="18"/>
                <w:szCs w:val="18"/>
              </w:rPr>
            </w:pPr>
            <w:r>
              <w:rPr>
                <w:sz w:val="18"/>
                <w:szCs w:val="18"/>
              </w:rPr>
              <w:t>Preparations for mini-conference presentation</w:t>
            </w:r>
          </w:p>
        </w:tc>
        <w:tc>
          <w:tcPr>
            <w:tcW w:w="1760" w:type="dxa"/>
            <w:vAlign w:val="center"/>
          </w:tcPr>
          <w:p w14:paraId="3EFEA5F0" w14:textId="17224214" w:rsidR="006B43AC" w:rsidRPr="00977B0D" w:rsidRDefault="00F3329D" w:rsidP="00F3329D">
            <w:pPr>
              <w:pStyle w:val="ListParagraph"/>
              <w:spacing w:line="256" w:lineRule="auto"/>
              <w:ind w:left="0"/>
              <w:jc w:val="center"/>
              <w:rPr>
                <w:sz w:val="18"/>
                <w:szCs w:val="18"/>
              </w:rPr>
            </w:pPr>
            <w:r>
              <w:rPr>
                <w:sz w:val="18"/>
                <w:szCs w:val="18"/>
              </w:rPr>
              <w:t>-</w:t>
            </w:r>
          </w:p>
        </w:tc>
        <w:tc>
          <w:tcPr>
            <w:tcW w:w="1511" w:type="dxa"/>
            <w:vAlign w:val="center"/>
          </w:tcPr>
          <w:p w14:paraId="4A30B969" w14:textId="6F47234D" w:rsidR="006B43AC" w:rsidRPr="00977B0D" w:rsidRDefault="00F3329D" w:rsidP="00F3329D">
            <w:pPr>
              <w:pStyle w:val="ListParagraph"/>
              <w:spacing w:line="256" w:lineRule="auto"/>
              <w:ind w:left="0"/>
              <w:jc w:val="center"/>
              <w:rPr>
                <w:sz w:val="18"/>
                <w:szCs w:val="18"/>
              </w:rPr>
            </w:pPr>
            <w:r>
              <w:rPr>
                <w:sz w:val="18"/>
                <w:szCs w:val="18"/>
              </w:rPr>
              <w:t>-</w:t>
            </w:r>
          </w:p>
        </w:tc>
        <w:tc>
          <w:tcPr>
            <w:tcW w:w="1880" w:type="dxa"/>
            <w:vAlign w:val="center"/>
          </w:tcPr>
          <w:p w14:paraId="4A45C716" w14:textId="508514ED" w:rsidR="006B43AC" w:rsidRPr="00977B0D" w:rsidRDefault="00424AA0" w:rsidP="006B43AC">
            <w:pPr>
              <w:pStyle w:val="ListParagraph"/>
              <w:spacing w:line="256" w:lineRule="auto"/>
              <w:ind w:left="0"/>
              <w:rPr>
                <w:sz w:val="18"/>
                <w:szCs w:val="18"/>
              </w:rPr>
            </w:pPr>
            <w:r>
              <w:rPr>
                <w:sz w:val="18"/>
                <w:szCs w:val="18"/>
              </w:rPr>
              <w:t>Submission of presentation slides and logbook</w:t>
            </w:r>
          </w:p>
        </w:tc>
        <w:tc>
          <w:tcPr>
            <w:tcW w:w="1064" w:type="dxa"/>
            <w:vAlign w:val="center"/>
          </w:tcPr>
          <w:p w14:paraId="71F37DF1" w14:textId="02310759" w:rsidR="006B43AC" w:rsidRPr="00F246B9" w:rsidRDefault="00F246B9" w:rsidP="006B43AC">
            <w:pPr>
              <w:pStyle w:val="ListParagraph"/>
              <w:spacing w:line="256" w:lineRule="auto"/>
              <w:ind w:left="0"/>
              <w:rPr>
                <w:sz w:val="18"/>
                <w:szCs w:val="18"/>
              </w:rPr>
            </w:pPr>
            <w:r w:rsidRPr="00F246B9">
              <w:rPr>
                <w:sz w:val="18"/>
                <w:szCs w:val="18"/>
              </w:rPr>
              <w:t>30 minutes</w:t>
            </w:r>
          </w:p>
        </w:tc>
      </w:tr>
    </w:tbl>
    <w:p w14:paraId="0A1F18E0" w14:textId="77777777" w:rsidR="004E1995" w:rsidRPr="00D9481F" w:rsidRDefault="004E1995" w:rsidP="004E1995">
      <w:pPr>
        <w:pStyle w:val="ListParagraph"/>
        <w:spacing w:line="256" w:lineRule="auto"/>
        <w:ind w:left="360"/>
        <w:rPr>
          <w:b/>
          <w:bCs/>
          <w:sz w:val="28"/>
          <w:szCs w:val="28"/>
        </w:rPr>
      </w:pPr>
    </w:p>
    <w:p w14:paraId="1150F12C" w14:textId="77777777" w:rsidR="004E1995" w:rsidRDefault="004E1995"/>
    <w:sectPr w:rsidR="004E1995" w:rsidSect="0064388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86BB0" w14:textId="77777777" w:rsidR="00F47728" w:rsidRDefault="00F47728" w:rsidP="00E20461">
      <w:pPr>
        <w:spacing w:after="0" w:line="240" w:lineRule="auto"/>
      </w:pPr>
      <w:r>
        <w:separator/>
      </w:r>
    </w:p>
  </w:endnote>
  <w:endnote w:type="continuationSeparator" w:id="0">
    <w:p w14:paraId="4D1A7803" w14:textId="77777777" w:rsidR="00F47728" w:rsidRDefault="00F47728" w:rsidP="00E2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2945124"/>
      <w:docPartObj>
        <w:docPartGallery w:val="Page Numbers (Bottom of Page)"/>
        <w:docPartUnique/>
      </w:docPartObj>
    </w:sdtPr>
    <w:sdtEndPr>
      <w:rPr>
        <w:noProof/>
      </w:rPr>
    </w:sdtEndPr>
    <w:sdtContent>
      <w:p w14:paraId="3E796ECC" w14:textId="30FEFD9B" w:rsidR="00903C8C" w:rsidRDefault="00903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77B7E" w14:textId="77777777" w:rsidR="00903C8C" w:rsidRDefault="00903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FE6D" w14:textId="77777777" w:rsidR="00F47728" w:rsidRDefault="00F47728" w:rsidP="00E20461">
      <w:pPr>
        <w:spacing w:after="0" w:line="240" w:lineRule="auto"/>
      </w:pPr>
      <w:r>
        <w:separator/>
      </w:r>
    </w:p>
  </w:footnote>
  <w:footnote w:type="continuationSeparator" w:id="0">
    <w:p w14:paraId="19EE554D" w14:textId="77777777" w:rsidR="00F47728" w:rsidRDefault="00F47728" w:rsidP="00E20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57A35" w14:textId="75C26126" w:rsidR="00E20461" w:rsidRPr="00C4709B" w:rsidRDefault="00E20461">
    <w:pPr>
      <w:pStyle w:val="Header"/>
      <w:rPr>
        <w:sz w:val="18"/>
        <w:szCs w:val="18"/>
      </w:rPr>
    </w:pPr>
    <w:r w:rsidRPr="00C4709B">
      <w:rPr>
        <w:sz w:val="18"/>
        <w:szCs w:val="18"/>
      </w:rPr>
      <w:t xml:space="preserve">Olalekan Peter Adare &amp; Haitham Babbili                                                                                 </w:t>
    </w:r>
    <w:r w:rsidR="00C4709B">
      <w:rPr>
        <w:sz w:val="18"/>
        <w:szCs w:val="18"/>
      </w:rPr>
      <w:t xml:space="preserve">                       </w:t>
    </w:r>
    <w:r w:rsidRPr="00C4709B">
      <w:rPr>
        <w:sz w:val="18"/>
        <w:szCs w:val="18"/>
      </w:rPr>
      <w:t>Research Logbook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8E"/>
    <w:multiLevelType w:val="hybridMultilevel"/>
    <w:tmpl w:val="FA425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4979C0"/>
    <w:multiLevelType w:val="hybridMultilevel"/>
    <w:tmpl w:val="0A3C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863D6A"/>
    <w:multiLevelType w:val="hybridMultilevel"/>
    <w:tmpl w:val="4F4CA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167ED"/>
    <w:multiLevelType w:val="hybridMultilevel"/>
    <w:tmpl w:val="67708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2"/>
  </w:num>
  <w:num w:numId="2">
    <w:abstractNumId w:val="2"/>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DE"/>
    <w:rsid w:val="00005890"/>
    <w:rsid w:val="0003144D"/>
    <w:rsid w:val="00065E50"/>
    <w:rsid w:val="00074046"/>
    <w:rsid w:val="000A6628"/>
    <w:rsid w:val="000C3A1C"/>
    <w:rsid w:val="000F1ADA"/>
    <w:rsid w:val="00105F9E"/>
    <w:rsid w:val="00112DC8"/>
    <w:rsid w:val="00181328"/>
    <w:rsid w:val="001C421C"/>
    <w:rsid w:val="002207A6"/>
    <w:rsid w:val="00282E7F"/>
    <w:rsid w:val="0028723B"/>
    <w:rsid w:val="00297B26"/>
    <w:rsid w:val="002A1289"/>
    <w:rsid w:val="002F46F3"/>
    <w:rsid w:val="00302857"/>
    <w:rsid w:val="003032A2"/>
    <w:rsid w:val="00313F51"/>
    <w:rsid w:val="003206B5"/>
    <w:rsid w:val="00340C59"/>
    <w:rsid w:val="00343B67"/>
    <w:rsid w:val="00350982"/>
    <w:rsid w:val="00424AA0"/>
    <w:rsid w:val="00456B18"/>
    <w:rsid w:val="0047514B"/>
    <w:rsid w:val="00490C13"/>
    <w:rsid w:val="004E1995"/>
    <w:rsid w:val="004F5DD2"/>
    <w:rsid w:val="00523D59"/>
    <w:rsid w:val="00561BA1"/>
    <w:rsid w:val="005E7AF3"/>
    <w:rsid w:val="00643889"/>
    <w:rsid w:val="0065224D"/>
    <w:rsid w:val="006638E3"/>
    <w:rsid w:val="00665BE3"/>
    <w:rsid w:val="00697F51"/>
    <w:rsid w:val="006B43AC"/>
    <w:rsid w:val="006F717D"/>
    <w:rsid w:val="00712F61"/>
    <w:rsid w:val="00723FE0"/>
    <w:rsid w:val="00761401"/>
    <w:rsid w:val="00777DB6"/>
    <w:rsid w:val="00793E4E"/>
    <w:rsid w:val="00795F8A"/>
    <w:rsid w:val="008474A9"/>
    <w:rsid w:val="00892414"/>
    <w:rsid w:val="008A27DC"/>
    <w:rsid w:val="008A6005"/>
    <w:rsid w:val="008D2BDA"/>
    <w:rsid w:val="008E40DD"/>
    <w:rsid w:val="00903C8C"/>
    <w:rsid w:val="00923FB1"/>
    <w:rsid w:val="009265E0"/>
    <w:rsid w:val="00940A6D"/>
    <w:rsid w:val="0094367D"/>
    <w:rsid w:val="00977B0D"/>
    <w:rsid w:val="009A3E6B"/>
    <w:rsid w:val="009D2A5D"/>
    <w:rsid w:val="009F54E2"/>
    <w:rsid w:val="00A06655"/>
    <w:rsid w:val="00A21B33"/>
    <w:rsid w:val="00A23C98"/>
    <w:rsid w:val="00A37761"/>
    <w:rsid w:val="00A40069"/>
    <w:rsid w:val="00A54767"/>
    <w:rsid w:val="00A71C96"/>
    <w:rsid w:val="00A75A88"/>
    <w:rsid w:val="00A95F70"/>
    <w:rsid w:val="00AA3815"/>
    <w:rsid w:val="00AE05F7"/>
    <w:rsid w:val="00AF3D8F"/>
    <w:rsid w:val="00B04AE8"/>
    <w:rsid w:val="00B31D54"/>
    <w:rsid w:val="00B37654"/>
    <w:rsid w:val="00B64546"/>
    <w:rsid w:val="00BA54A6"/>
    <w:rsid w:val="00BC50D3"/>
    <w:rsid w:val="00BE43B4"/>
    <w:rsid w:val="00BE7480"/>
    <w:rsid w:val="00BF6E2F"/>
    <w:rsid w:val="00C25C3F"/>
    <w:rsid w:val="00C3041E"/>
    <w:rsid w:val="00C312E1"/>
    <w:rsid w:val="00C37C43"/>
    <w:rsid w:val="00C4709B"/>
    <w:rsid w:val="00CA59DE"/>
    <w:rsid w:val="00CC51F1"/>
    <w:rsid w:val="00D25B43"/>
    <w:rsid w:val="00D40498"/>
    <w:rsid w:val="00D41758"/>
    <w:rsid w:val="00D55783"/>
    <w:rsid w:val="00D80128"/>
    <w:rsid w:val="00D81F85"/>
    <w:rsid w:val="00D9481F"/>
    <w:rsid w:val="00D95C9F"/>
    <w:rsid w:val="00DB379E"/>
    <w:rsid w:val="00DC0071"/>
    <w:rsid w:val="00DD718C"/>
    <w:rsid w:val="00E20461"/>
    <w:rsid w:val="00E46D45"/>
    <w:rsid w:val="00F246B9"/>
    <w:rsid w:val="00F3329D"/>
    <w:rsid w:val="00F343B1"/>
    <w:rsid w:val="00F37FB8"/>
    <w:rsid w:val="00F42F3B"/>
    <w:rsid w:val="00F47728"/>
    <w:rsid w:val="00F50BD9"/>
    <w:rsid w:val="00F77B45"/>
    <w:rsid w:val="00F83EBB"/>
    <w:rsid w:val="00FB4229"/>
    <w:rsid w:val="00FF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52A1"/>
  <w15:chartTrackingRefBased/>
  <w15:docId w15:val="{BDBB51FA-E6AB-45FA-8E95-855AD14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461"/>
  </w:style>
  <w:style w:type="paragraph" w:styleId="Footer">
    <w:name w:val="footer"/>
    <w:basedOn w:val="Normal"/>
    <w:link w:val="FooterChar"/>
    <w:uiPriority w:val="99"/>
    <w:unhideWhenUsed/>
    <w:rsid w:val="00E20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461"/>
  </w:style>
  <w:style w:type="paragraph" w:styleId="NoSpacing">
    <w:name w:val="No Spacing"/>
    <w:link w:val="NoSpacingChar"/>
    <w:uiPriority w:val="1"/>
    <w:qFormat/>
    <w:rsid w:val="00643889"/>
    <w:pPr>
      <w:spacing w:after="0" w:line="240" w:lineRule="auto"/>
    </w:pPr>
    <w:rPr>
      <w:rFonts w:eastAsiaTheme="minorEastAsia"/>
    </w:rPr>
  </w:style>
  <w:style w:type="character" w:customStyle="1" w:styleId="NoSpacingChar">
    <w:name w:val="No Spacing Char"/>
    <w:basedOn w:val="DefaultParagraphFont"/>
    <w:link w:val="NoSpacing"/>
    <w:uiPriority w:val="1"/>
    <w:rsid w:val="00643889"/>
    <w:rPr>
      <w:rFonts w:eastAsiaTheme="minorEastAsia"/>
    </w:rPr>
  </w:style>
  <w:style w:type="paragraph" w:styleId="ListParagraph">
    <w:name w:val="List Paragraph"/>
    <w:basedOn w:val="Normal"/>
    <w:uiPriority w:val="34"/>
    <w:qFormat/>
    <w:rsid w:val="00E46D45"/>
    <w:pPr>
      <w:ind w:left="720"/>
      <w:contextualSpacing/>
    </w:pPr>
  </w:style>
  <w:style w:type="table" w:styleId="TableGrid">
    <w:name w:val="Table Grid"/>
    <w:basedOn w:val="TableNormal"/>
    <w:uiPriority w:val="39"/>
    <w:rsid w:val="00343B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357174">
      <w:bodyDiv w:val="1"/>
      <w:marLeft w:val="0"/>
      <w:marRight w:val="0"/>
      <w:marTop w:val="0"/>
      <w:marBottom w:val="0"/>
      <w:divBdr>
        <w:top w:val="none" w:sz="0" w:space="0" w:color="auto"/>
        <w:left w:val="none" w:sz="0" w:space="0" w:color="auto"/>
        <w:bottom w:val="none" w:sz="0" w:space="0" w:color="auto"/>
        <w:right w:val="none" w:sz="0" w:space="0" w:color="auto"/>
      </w:divBdr>
    </w:div>
    <w:div w:id="16628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752D6E15949749FA07F2252AAA5AB"/>
        <w:category>
          <w:name w:val="General"/>
          <w:gallery w:val="placeholder"/>
        </w:category>
        <w:types>
          <w:type w:val="bbPlcHdr"/>
        </w:types>
        <w:behaviors>
          <w:behavior w:val="content"/>
        </w:behaviors>
        <w:guid w:val="{2D7DF0DA-90DD-45A9-8065-0434A06FE001}"/>
      </w:docPartPr>
      <w:docPartBody>
        <w:p w:rsidR="00496AF8" w:rsidRDefault="004D45BC" w:rsidP="004D45BC">
          <w:pPr>
            <w:pStyle w:val="B4C752D6E15949749FA07F2252AAA5AB"/>
          </w:pPr>
          <w:r>
            <w:rPr>
              <w:color w:val="2F5496" w:themeColor="accent1" w:themeShade="BF"/>
              <w:sz w:val="24"/>
              <w:szCs w:val="24"/>
            </w:rPr>
            <w:t>[Company name]</w:t>
          </w:r>
        </w:p>
      </w:docPartBody>
    </w:docPart>
    <w:docPart>
      <w:docPartPr>
        <w:name w:val="FFB0FEC9CB3F49EF8CF70E8012CCF99A"/>
        <w:category>
          <w:name w:val="General"/>
          <w:gallery w:val="placeholder"/>
        </w:category>
        <w:types>
          <w:type w:val="bbPlcHdr"/>
        </w:types>
        <w:behaviors>
          <w:behavior w:val="content"/>
        </w:behaviors>
        <w:guid w:val="{199A7685-EA0C-4984-9B98-9222A4B4C2CA}"/>
      </w:docPartPr>
      <w:docPartBody>
        <w:p w:rsidR="00496AF8" w:rsidRDefault="004D45BC" w:rsidP="004D45BC">
          <w:pPr>
            <w:pStyle w:val="FFB0FEC9CB3F49EF8CF70E8012CCF99A"/>
          </w:pPr>
          <w:r>
            <w:rPr>
              <w:rFonts w:asciiTheme="majorHAnsi" w:eastAsiaTheme="majorEastAsia" w:hAnsiTheme="majorHAnsi" w:cstheme="majorBidi"/>
              <w:color w:val="4472C4" w:themeColor="accent1"/>
              <w:sz w:val="88"/>
              <w:szCs w:val="88"/>
            </w:rPr>
            <w:t>[Document title]</w:t>
          </w:r>
        </w:p>
      </w:docPartBody>
    </w:docPart>
    <w:docPart>
      <w:docPartPr>
        <w:name w:val="22825B874EAB4BE192FF06322C2A8CB4"/>
        <w:category>
          <w:name w:val="General"/>
          <w:gallery w:val="placeholder"/>
        </w:category>
        <w:types>
          <w:type w:val="bbPlcHdr"/>
        </w:types>
        <w:behaviors>
          <w:behavior w:val="content"/>
        </w:behaviors>
        <w:guid w:val="{03E3E991-7768-471D-84A3-7A816C246FE6}"/>
      </w:docPartPr>
      <w:docPartBody>
        <w:p w:rsidR="00496AF8" w:rsidRDefault="004D45BC" w:rsidP="004D45BC">
          <w:pPr>
            <w:pStyle w:val="22825B874EAB4BE192FF06322C2A8CB4"/>
          </w:pPr>
          <w:r>
            <w:rPr>
              <w:color w:val="2F5496" w:themeColor="accent1" w:themeShade="BF"/>
              <w:sz w:val="24"/>
              <w:szCs w:val="24"/>
            </w:rPr>
            <w:t>[Document subtitle]</w:t>
          </w:r>
        </w:p>
      </w:docPartBody>
    </w:docPart>
    <w:docPart>
      <w:docPartPr>
        <w:name w:val="D357CB2A00CD4262AAEF72AC08F8629B"/>
        <w:category>
          <w:name w:val="General"/>
          <w:gallery w:val="placeholder"/>
        </w:category>
        <w:types>
          <w:type w:val="bbPlcHdr"/>
        </w:types>
        <w:behaviors>
          <w:behavior w:val="content"/>
        </w:behaviors>
        <w:guid w:val="{D185B8DB-E294-4F26-9D4E-243BCC2371AD}"/>
      </w:docPartPr>
      <w:docPartBody>
        <w:p w:rsidR="00496AF8" w:rsidRDefault="004D45BC" w:rsidP="004D45BC">
          <w:pPr>
            <w:pStyle w:val="D357CB2A00CD4262AAEF72AC08F8629B"/>
          </w:pPr>
          <w:r>
            <w:rPr>
              <w:color w:val="4472C4" w:themeColor="accent1"/>
              <w:sz w:val="28"/>
              <w:szCs w:val="28"/>
            </w:rPr>
            <w:t>[Author name]</w:t>
          </w:r>
        </w:p>
      </w:docPartBody>
    </w:docPart>
    <w:docPart>
      <w:docPartPr>
        <w:name w:val="C2D5E181A9E141FDB9D09B00C69A54D6"/>
        <w:category>
          <w:name w:val="General"/>
          <w:gallery w:val="placeholder"/>
        </w:category>
        <w:types>
          <w:type w:val="bbPlcHdr"/>
        </w:types>
        <w:behaviors>
          <w:behavior w:val="content"/>
        </w:behaviors>
        <w:guid w:val="{52EFA8C1-C4CB-4F57-8BB8-9C0908F76142}"/>
      </w:docPartPr>
      <w:docPartBody>
        <w:p w:rsidR="00496AF8" w:rsidRDefault="004D45BC" w:rsidP="004D45BC">
          <w:pPr>
            <w:pStyle w:val="C2D5E181A9E141FDB9D09B00C69A54D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BC"/>
    <w:rsid w:val="00496AF8"/>
    <w:rsid w:val="004D45BC"/>
    <w:rsid w:val="007A0565"/>
    <w:rsid w:val="00C7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752D6E15949749FA07F2252AAA5AB">
    <w:name w:val="B4C752D6E15949749FA07F2252AAA5AB"/>
    <w:rsid w:val="004D45BC"/>
  </w:style>
  <w:style w:type="paragraph" w:customStyle="1" w:styleId="FFB0FEC9CB3F49EF8CF70E8012CCF99A">
    <w:name w:val="FFB0FEC9CB3F49EF8CF70E8012CCF99A"/>
    <w:rsid w:val="004D45BC"/>
  </w:style>
  <w:style w:type="paragraph" w:customStyle="1" w:styleId="22825B874EAB4BE192FF06322C2A8CB4">
    <w:name w:val="22825B874EAB4BE192FF06322C2A8CB4"/>
    <w:rsid w:val="004D45BC"/>
  </w:style>
  <w:style w:type="paragraph" w:customStyle="1" w:styleId="D357CB2A00CD4262AAEF72AC08F8629B">
    <w:name w:val="D357CB2A00CD4262AAEF72AC08F8629B"/>
    <w:rsid w:val="004D45BC"/>
  </w:style>
  <w:style w:type="paragraph" w:customStyle="1" w:styleId="C2D5E181A9E141FDB9D09B00C69A54D6">
    <w:name w:val="C2D5E181A9E141FDB9D09B00C69A54D6"/>
    <w:rsid w:val="004D4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Research Logbook</vt:lpstr>
    </vt:vector>
  </TitlesOfParts>
  <Company>Chalmers University of Technology</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Logbook</dc:title>
  <dc:subject>5G New Radio Research Topic</dc:subject>
  <dc:creator>Olalekan Peter Adare, Haitham Babbili</dc:creator>
  <cp:keywords/>
  <dc:description/>
  <cp:lastModifiedBy>LEKSIDE</cp:lastModifiedBy>
  <cp:revision>98</cp:revision>
  <dcterms:created xsi:type="dcterms:W3CDTF">2020-05-22T20:32:00Z</dcterms:created>
  <dcterms:modified xsi:type="dcterms:W3CDTF">2020-05-23T13:59:00Z</dcterms:modified>
</cp:coreProperties>
</file>