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1B9C0A8A" w14:textId="446C9807" w:rsidR="004221BB" w:rsidRDefault="001D71E0">
          <w:pPr>
            <w:pStyle w:val="NoSpacing"/>
            <w:rPr>
              <w:sz w:val="2"/>
            </w:rPr>
          </w:pPr>
          <w:r>
            <w:rPr>
              <w:noProof/>
              <w:sz w:val="2"/>
            </w:rPr>
            <mc:AlternateContent>
              <mc:Choice Requires="wps">
                <w:drawing>
                  <wp:anchor distT="0" distB="0" distL="114300" distR="114300" simplePos="0" relativeHeight="251658239" behindDoc="0" locked="0" layoutInCell="1" allowOverlap="1" wp14:anchorId="15112B46" wp14:editId="6992046D">
                    <wp:simplePos x="0" y="0"/>
                    <wp:positionH relativeFrom="page">
                      <wp:posOffset>526</wp:posOffset>
                    </wp:positionH>
                    <wp:positionV relativeFrom="paragraph">
                      <wp:posOffset>-913765</wp:posOffset>
                    </wp:positionV>
                    <wp:extent cx="7754051" cy="10236530"/>
                    <wp:effectExtent l="0" t="0" r="18415" b="12700"/>
                    <wp:wrapNone/>
                    <wp:docPr id="5" name="Rectangle 5"/>
                    <wp:cNvGraphicFramePr/>
                    <a:graphic xmlns:a="http://schemas.openxmlformats.org/drawingml/2006/main">
                      <a:graphicData uri="http://schemas.microsoft.com/office/word/2010/wordprocessingShape">
                        <wps:wsp>
                          <wps:cNvSpPr/>
                          <wps:spPr>
                            <a:xfrm>
                              <a:off x="0" y="0"/>
                              <a:ext cx="7754051" cy="10236530"/>
                            </a:xfrm>
                            <a:prstGeom prst="rect">
                              <a:avLst/>
                            </a:prstGeom>
                            <a:gradFill flip="none" rotWithShape="1">
                              <a:gsLst>
                                <a:gs pos="0">
                                  <a:schemeClr val="accent1">
                                    <a:lumMod val="5000"/>
                                    <a:lumOff val="95000"/>
                                    <a:alpha val="4000"/>
                                  </a:schemeClr>
                                </a:gs>
                                <a:gs pos="67000">
                                  <a:srgbClr val="B7FDB9">
                                    <a:alpha val="49804"/>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B2621" id="Rectangle 5" o:spid="_x0000_s1026" style="position:absolute;margin-left:.05pt;margin-top:-71.95pt;width:610.55pt;height:806.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" fillcolor="#f6f8fc [180]" strokecolor="#1f3763 [1604]" strokeweight="1pt">
                    <v:fill opacity="32639f" color2="#b7fdb9" o:opacity2="2621f" rotate="t" angle="45" colors="0 #f6f8fc;43909f #b7fdb9" focus="100%" type="gradient"/>
                    <w10:wrap anchorx="page"/>
                  </v:rect>
                </w:pict>
              </mc:Fallback>
            </mc:AlternateContent>
          </w:r>
        </w:p>
        <w:p w14:paraId="4C4D00B0" w14:textId="77777777" w:rsidR="004221BB" w:rsidRDefault="004221BB">
          <w:r>
            <w:rPr>
              <w:noProof/>
            </w:rPr>
            <mc:AlternateContent>
              <mc:Choice Requires="wps">
                <w:drawing>
                  <wp:anchor distT="0" distB="0" distL="114300" distR="114300" simplePos="0" relativeHeight="251661312" behindDoc="0" locked="0" layoutInCell="1" allowOverlap="1" wp14:anchorId="524E76F2" wp14:editId="273610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3D2ACCE" w:rsidR="00014D3A" w:rsidRDefault="00014D3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52"/>
                                        <w:szCs w:val="64"/>
                                      </w:rPr>
                                      <w:t>SRTI - Simple run-time interface</w:t>
                                    </w:r>
                                  </w:p>
                                </w:sdtContent>
                              </w:sdt>
                              <w:p w14:paraId="497F859F" w14:textId="69EA015C" w:rsidR="00014D3A" w:rsidRDefault="00014D3A">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C495F">
                                      <w:rPr>
                                        <w:color w:val="4472C4" w:themeColor="accent1"/>
                                        <w:sz w:val="36"/>
                                        <w:szCs w:val="36"/>
                                      </w:rPr>
                                      <w:t>v2 GUI</w:t>
                                    </w:r>
                                    <w:r>
                                      <w:rPr>
                                        <w:color w:val="4472C4" w:themeColor="accent1"/>
                                        <w:sz w:val="36"/>
                                        <w:szCs w:val="36"/>
                                      </w:rPr>
                                      <w:t xml:space="preserve"> Documentation</w:t>
                                    </w:r>
                                  </w:sdtContent>
                                </w:sdt>
                                <w:r>
                                  <w:rPr>
                                    <w:noProof/>
                                  </w:rPr>
                                  <w:t xml:space="preserve"> </w:t>
                                </w:r>
                              </w:p>
                              <w:p w14:paraId="3C35FC6E" w14:textId="03A4BE5A" w:rsidR="00014D3A" w:rsidRPr="0058265F" w:rsidRDefault="000C495F">
                                <w:pPr>
                                  <w:pStyle w:val="NoSpacing"/>
                                  <w:spacing w:before="120"/>
                                  <w:rPr>
                                    <w:color w:val="4472C4" w:themeColor="accent1"/>
                                    <w:sz w:val="24"/>
                                    <w:szCs w:val="36"/>
                                  </w:rPr>
                                </w:pPr>
                                <w:r>
                                  <w:rPr>
                                    <w:color w:val="4472C4" w:themeColor="accent1"/>
                                    <w:sz w:val="24"/>
                                    <w:szCs w:val="36"/>
                                  </w:rPr>
                                  <w:t>V0.68</w:t>
                                </w:r>
                                <w:r w:rsidR="00014D3A">
                                  <w:rPr>
                                    <w:color w:val="4472C4" w:themeColor="accent1"/>
                                    <w:sz w:val="24"/>
                                    <w:szCs w:val="36"/>
                                  </w:rPr>
                                  <w:t>.01</w:t>
                                </w:r>
                                <w:r w:rsidR="00014D3A" w:rsidRPr="0058265F">
                                  <w:rPr>
                                    <w:color w:val="4472C4" w:themeColor="accent1"/>
                                    <w:sz w:val="24"/>
                                    <w:szCs w:val="36"/>
                                  </w:rPr>
                                  <w:t xml:space="preserve"> – 201</w:t>
                                </w:r>
                                <w:r w:rsidR="00014D3A">
                                  <w:rPr>
                                    <w:color w:val="4472C4" w:themeColor="accent1"/>
                                    <w:sz w:val="24"/>
                                    <w:szCs w:val="36"/>
                                  </w:rPr>
                                  <w:t>9</w:t>
                                </w:r>
                                <w:r w:rsidR="00014D3A" w:rsidRPr="0058265F">
                                  <w:rPr>
                                    <w:color w:val="4472C4" w:themeColor="accent1"/>
                                    <w:sz w:val="24"/>
                                    <w:szCs w:val="36"/>
                                  </w:rPr>
                                  <w:t>-</w:t>
                                </w:r>
                                <w:r w:rsidR="00014D3A">
                                  <w:rPr>
                                    <w:color w:val="4472C4" w:themeColor="accent1"/>
                                    <w:sz w:val="24"/>
                                    <w:szCs w:val="36"/>
                                  </w:rPr>
                                  <w:t>09-12</w:t>
                                </w:r>
                              </w:p>
                              <w:p w14:paraId="7E21CF5D" w14:textId="77777777" w:rsidR="00014D3A" w:rsidRDefault="00014D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4E76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3D2ACCE" w:rsidR="00014D3A" w:rsidRDefault="00014D3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52"/>
                                  <w:szCs w:val="64"/>
                                </w:rPr>
                                <w:t>SRTI - Simple run-time interface</w:t>
                              </w:r>
                            </w:p>
                          </w:sdtContent>
                        </w:sdt>
                        <w:p w14:paraId="497F859F" w14:textId="69EA015C" w:rsidR="00014D3A" w:rsidRDefault="00014D3A">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C495F">
                                <w:rPr>
                                  <w:color w:val="4472C4" w:themeColor="accent1"/>
                                  <w:sz w:val="36"/>
                                  <w:szCs w:val="36"/>
                                </w:rPr>
                                <w:t>v2 GUI</w:t>
                              </w:r>
                              <w:r>
                                <w:rPr>
                                  <w:color w:val="4472C4" w:themeColor="accent1"/>
                                  <w:sz w:val="36"/>
                                  <w:szCs w:val="36"/>
                                </w:rPr>
                                <w:t xml:space="preserve"> Documentation</w:t>
                              </w:r>
                            </w:sdtContent>
                          </w:sdt>
                          <w:r>
                            <w:rPr>
                              <w:noProof/>
                            </w:rPr>
                            <w:t xml:space="preserve"> </w:t>
                          </w:r>
                        </w:p>
                        <w:p w14:paraId="3C35FC6E" w14:textId="03A4BE5A" w:rsidR="00014D3A" w:rsidRPr="0058265F" w:rsidRDefault="000C495F">
                          <w:pPr>
                            <w:pStyle w:val="NoSpacing"/>
                            <w:spacing w:before="120"/>
                            <w:rPr>
                              <w:color w:val="4472C4" w:themeColor="accent1"/>
                              <w:sz w:val="24"/>
                              <w:szCs w:val="36"/>
                            </w:rPr>
                          </w:pPr>
                          <w:r>
                            <w:rPr>
                              <w:color w:val="4472C4" w:themeColor="accent1"/>
                              <w:sz w:val="24"/>
                              <w:szCs w:val="36"/>
                            </w:rPr>
                            <w:t>V0.68</w:t>
                          </w:r>
                          <w:r w:rsidR="00014D3A">
                            <w:rPr>
                              <w:color w:val="4472C4" w:themeColor="accent1"/>
                              <w:sz w:val="24"/>
                              <w:szCs w:val="36"/>
                            </w:rPr>
                            <w:t>.01</w:t>
                          </w:r>
                          <w:r w:rsidR="00014D3A" w:rsidRPr="0058265F">
                            <w:rPr>
                              <w:color w:val="4472C4" w:themeColor="accent1"/>
                              <w:sz w:val="24"/>
                              <w:szCs w:val="36"/>
                            </w:rPr>
                            <w:t xml:space="preserve"> – 201</w:t>
                          </w:r>
                          <w:r w:rsidR="00014D3A">
                            <w:rPr>
                              <w:color w:val="4472C4" w:themeColor="accent1"/>
                              <w:sz w:val="24"/>
                              <w:szCs w:val="36"/>
                            </w:rPr>
                            <w:t>9</w:t>
                          </w:r>
                          <w:r w:rsidR="00014D3A" w:rsidRPr="0058265F">
                            <w:rPr>
                              <w:color w:val="4472C4" w:themeColor="accent1"/>
                              <w:sz w:val="24"/>
                              <w:szCs w:val="36"/>
                            </w:rPr>
                            <w:t>-</w:t>
                          </w:r>
                          <w:r w:rsidR="00014D3A">
                            <w:rPr>
                              <w:color w:val="4472C4" w:themeColor="accent1"/>
                              <w:sz w:val="24"/>
                              <w:szCs w:val="36"/>
                            </w:rPr>
                            <w:t>09-12</w:t>
                          </w:r>
                        </w:p>
                        <w:p w14:paraId="7E21CF5D" w14:textId="77777777" w:rsidR="00014D3A" w:rsidRDefault="00014D3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35682F" wp14:editId="7BEAC3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ACEB9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5997C0" wp14:editId="201F93C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EBA" w14:textId="77777777" w:rsidR="00014D3A" w:rsidRDefault="00014D3A">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E0BACC" w14:textId="77777777" w:rsidR="00014D3A" w:rsidRDefault="00014D3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997C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6C6EBA" w14:textId="77777777" w:rsidR="00014D3A" w:rsidRDefault="00014D3A">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E0BACC" w14:textId="77777777" w:rsidR="00014D3A" w:rsidRDefault="00014D3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1202E63" w14:textId="77777777" w:rsidR="004221BB" w:rsidRDefault="004221BB">
          <w:r>
            <w:br w:type="page"/>
          </w:r>
        </w:p>
      </w:sdtContent>
    </w:sdt>
    <w:p w14:paraId="0AA06CA0"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4773F5BD"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29DC75" w14:textId="77777777" w:rsidTr="007B4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A735A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17C2AB1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4C15914E"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B453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49AA76B"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1CA039F7"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2744A9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25E0985"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4A168087"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9DC7BF1"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2A8BA3C5"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02CBF06D"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C4D8B37"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25E2A475" w14:textId="1EB2D9AC"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1 – </w:t>
            </w:r>
            <w:r w:rsidR="00957E6E">
              <w:rPr>
                <w:rFonts w:ascii="Times New Roman" w:hAnsi="Times New Roman" w:cs="Times New Roman"/>
                <w:b/>
                <w:sz w:val="24"/>
                <w:szCs w:val="24"/>
              </w:rPr>
              <w:t xml:space="preserve">User </w:t>
            </w:r>
            <w:r w:rsidRPr="001B69B1">
              <w:rPr>
                <w:rFonts w:ascii="Times New Roman" w:hAnsi="Times New Roman" w:cs="Times New Roman"/>
                <w:b/>
                <w:sz w:val="24"/>
                <w:szCs w:val="24"/>
              </w:rPr>
              <w:t>Introduction</w:t>
            </w:r>
          </w:p>
        </w:tc>
      </w:tr>
      <w:tr w:rsidR="007F0523" w:rsidRPr="00F35055" w14:paraId="6299224D"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4D349DB"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8C5429C"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3EBA78E3"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7C5D6B1" w14:textId="1DAF928B"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CC2364">
              <w:rPr>
                <w:rFonts w:ascii="Times New Roman" w:hAnsi="Times New Roman" w:cs="Times New Roman"/>
                <w:b w:val="0"/>
                <w:sz w:val="24"/>
                <w:szCs w:val="24"/>
              </w:rPr>
              <w:t>5</w:t>
            </w:r>
          </w:p>
        </w:tc>
        <w:tc>
          <w:tcPr>
            <w:tcW w:w="7360" w:type="dxa"/>
            <w:shd w:val="clear" w:color="auto" w:fill="FFFFFF" w:themeFill="background1"/>
          </w:tcPr>
          <w:p w14:paraId="6BC9FB4C"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0D169D66"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2BC740F" w14:textId="50635D35"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CC2364">
              <w:rPr>
                <w:rFonts w:ascii="Times New Roman" w:hAnsi="Times New Roman" w:cs="Times New Roman"/>
                <w:b w:val="0"/>
                <w:sz w:val="24"/>
                <w:szCs w:val="24"/>
              </w:rPr>
              <w:t>6</w:t>
            </w:r>
          </w:p>
        </w:tc>
        <w:tc>
          <w:tcPr>
            <w:tcW w:w="7360" w:type="dxa"/>
            <w:shd w:val="clear" w:color="auto" w:fill="FFFFFF" w:themeFill="background1"/>
          </w:tcPr>
          <w:p w14:paraId="62BD23E3" w14:textId="3A9592AD"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r w:rsidR="00CC2364">
              <w:rPr>
                <w:rFonts w:ascii="Times New Roman" w:hAnsi="Times New Roman" w:cs="Times New Roman"/>
                <w:sz w:val="24"/>
                <w:szCs w:val="24"/>
              </w:rPr>
              <w:t xml:space="preserve"> – v1.00.00</w:t>
            </w:r>
          </w:p>
        </w:tc>
      </w:tr>
      <w:tr w:rsidR="00CC2364" w:rsidRPr="00F35055" w14:paraId="0AAF60FC"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0DEFFD9" w14:textId="15C88C6F"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9</w:t>
            </w:r>
          </w:p>
        </w:tc>
        <w:tc>
          <w:tcPr>
            <w:tcW w:w="7360" w:type="dxa"/>
            <w:shd w:val="clear" w:color="auto" w:fill="FFFFFF" w:themeFill="background1"/>
          </w:tcPr>
          <w:p w14:paraId="460A0D5C" w14:textId="72469A68" w:rsidR="00CC2364" w:rsidRPr="001B69B1" w:rsidRDefault="00CC2364"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Core Concepts – v2.00.00</w:t>
            </w:r>
          </w:p>
        </w:tc>
      </w:tr>
      <w:tr w:rsidR="00CC2364" w:rsidRPr="00F35055" w14:paraId="6BBC05EC"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EF72FB" w14:textId="7DA04589" w:rsidR="00CC2364"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11</w:t>
            </w:r>
          </w:p>
        </w:tc>
        <w:tc>
          <w:tcPr>
            <w:tcW w:w="7360" w:type="dxa"/>
            <w:shd w:val="clear" w:color="auto" w:fill="FFFFFF" w:themeFill="background1"/>
          </w:tcPr>
          <w:p w14:paraId="471AD722" w14:textId="63A115C3" w:rsidR="00CC2364" w:rsidRPr="00CC2364" w:rsidRDefault="00CC2364" w:rsidP="00CC2364">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2364">
              <w:rPr>
                <w:rFonts w:ascii="Times New Roman" w:hAnsi="Times New Roman" w:cs="Times New Roman"/>
                <w:sz w:val="24"/>
                <w:szCs w:val="24"/>
              </w:rPr>
              <w:t>Simulator Configuration File Format – SRTI v2.00.00</w:t>
            </w:r>
          </w:p>
        </w:tc>
      </w:tr>
      <w:tr w:rsidR="00586AB6" w:rsidRPr="00F35055" w14:paraId="57BEEC05"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7A1150B" w14:textId="6141249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CC2364">
              <w:rPr>
                <w:rFonts w:ascii="Times New Roman" w:hAnsi="Times New Roman" w:cs="Times New Roman"/>
                <w:b w:val="0"/>
                <w:sz w:val="24"/>
                <w:szCs w:val="24"/>
              </w:rPr>
              <w:t>1</w:t>
            </w:r>
            <w:r>
              <w:rPr>
                <w:rFonts w:ascii="Times New Roman" w:hAnsi="Times New Roman" w:cs="Times New Roman"/>
                <w:b w:val="0"/>
                <w:sz w:val="24"/>
                <w:szCs w:val="24"/>
              </w:rPr>
              <w:t>7</w:t>
            </w:r>
          </w:p>
        </w:tc>
        <w:tc>
          <w:tcPr>
            <w:tcW w:w="7360" w:type="dxa"/>
            <w:shd w:val="clear" w:color="auto" w:fill="FFFFFF" w:themeFill="background1"/>
          </w:tcPr>
          <w:p w14:paraId="39B1094F" w14:textId="0D1E41F4" w:rsidR="00586AB6" w:rsidRPr="00CC2364" w:rsidRDefault="00CC2364" w:rsidP="00CC23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2364">
              <w:rPr>
                <w:rFonts w:ascii="Times New Roman" w:hAnsi="Times New Roman" w:cs="Times New Roman"/>
                <w:sz w:val="24"/>
                <w:szCs w:val="24"/>
              </w:rPr>
              <w:t>Detailed Concepts (for Developers) (v2.00.00)</w:t>
            </w:r>
          </w:p>
        </w:tc>
      </w:tr>
      <w:tr w:rsidR="00F35055" w:rsidRPr="00F35055" w14:paraId="729E0D8B"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71713A" w14:textId="4332065C"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6511B01C" w14:textId="707EC27F"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CC2364">
              <w:rPr>
                <w:rFonts w:ascii="Times New Roman" w:hAnsi="Times New Roman" w:cs="Times New Roman"/>
                <w:b/>
                <w:sz w:val="24"/>
                <w:szCs w:val="24"/>
              </w:rPr>
              <w:t>User Example</w:t>
            </w:r>
          </w:p>
        </w:tc>
      </w:tr>
      <w:tr w:rsidR="00CC2364" w:rsidRPr="00F35055" w14:paraId="103BF9F4"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CA5C223" w14:textId="1F5B0DB9"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23</w:t>
            </w:r>
          </w:p>
        </w:tc>
        <w:tc>
          <w:tcPr>
            <w:tcW w:w="7360" w:type="dxa"/>
            <w:shd w:val="clear" w:color="auto" w:fill="FFFFFF" w:themeFill="background1"/>
          </w:tcPr>
          <w:p w14:paraId="2E15AA88" w14:textId="0F742F57" w:rsidR="00CC2364" w:rsidRPr="00C23B68" w:rsidRDefault="00CC2364" w:rsidP="00C23B68">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Airport Example – Synopsis</w:t>
            </w:r>
          </w:p>
        </w:tc>
      </w:tr>
      <w:tr w:rsidR="00CC2364" w:rsidRPr="00F35055" w14:paraId="211E2C73"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3019CE9" w14:textId="571B313E"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25</w:t>
            </w:r>
          </w:p>
        </w:tc>
        <w:tc>
          <w:tcPr>
            <w:tcW w:w="7360" w:type="dxa"/>
            <w:shd w:val="clear" w:color="auto" w:fill="FFFFFF" w:themeFill="background1"/>
          </w:tcPr>
          <w:p w14:paraId="0FED63E6" w14:textId="72FB3B1B" w:rsidR="00CC2364" w:rsidRPr="00C23B68" w:rsidRDefault="00CC2364" w:rsidP="00C23B68">
            <w:pPr>
              <w:ind w:left="9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w:t>
            </w:r>
            <w:r w:rsidR="00C23B68" w:rsidRPr="00C23B68">
              <w:rPr>
                <w:rFonts w:ascii="Times New Roman" w:hAnsi="Times New Roman" w:cs="Times New Roman"/>
                <w:sz w:val="24"/>
                <w:szCs w:val="24"/>
              </w:rPr>
              <w:t>i</w:t>
            </w:r>
            <w:r w:rsidRPr="00C23B68">
              <w:rPr>
                <w:rFonts w:ascii="Times New Roman" w:hAnsi="Times New Roman" w:cs="Times New Roman"/>
                <w:sz w:val="24"/>
                <w:szCs w:val="24"/>
              </w:rPr>
              <w:t>.</w:t>
            </w:r>
            <w:r w:rsidRPr="00C23B68">
              <w:rPr>
                <w:rFonts w:ascii="Times New Roman" w:hAnsi="Times New Roman" w:cs="Times New Roman"/>
                <w:sz w:val="24"/>
                <w:szCs w:val="24"/>
              </w:rPr>
              <w:tab/>
              <w:t>Airport Example – Version 1 (Java)</w:t>
            </w:r>
          </w:p>
        </w:tc>
      </w:tr>
      <w:tr w:rsidR="00CC2364" w:rsidRPr="00F35055" w14:paraId="2035C169"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D61B1F1" w14:textId="1170FE14"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34</w:t>
            </w:r>
          </w:p>
        </w:tc>
        <w:tc>
          <w:tcPr>
            <w:tcW w:w="7360" w:type="dxa"/>
            <w:shd w:val="clear" w:color="auto" w:fill="FFFFFF" w:themeFill="background1"/>
          </w:tcPr>
          <w:p w14:paraId="67F43F85" w14:textId="3C3EF1A3" w:rsidR="00CC2364" w:rsidRPr="00C23B68" w:rsidRDefault="00CC2364" w:rsidP="00C23B68">
            <w:pPr>
              <w:ind w:left="9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w:t>
            </w:r>
            <w:r w:rsidR="00C23B68" w:rsidRPr="00C23B68">
              <w:rPr>
                <w:rFonts w:ascii="Times New Roman" w:hAnsi="Times New Roman" w:cs="Times New Roman"/>
                <w:sz w:val="24"/>
                <w:szCs w:val="24"/>
              </w:rPr>
              <w:t>ii</w:t>
            </w:r>
            <w:r w:rsidRPr="00C23B68">
              <w:rPr>
                <w:rFonts w:ascii="Times New Roman" w:hAnsi="Times New Roman" w:cs="Times New Roman"/>
                <w:sz w:val="24"/>
                <w:szCs w:val="24"/>
              </w:rPr>
              <w:t>.</w:t>
            </w:r>
            <w:r w:rsidRPr="00C23B68">
              <w:rPr>
                <w:rFonts w:ascii="Times New Roman" w:hAnsi="Times New Roman" w:cs="Times New Roman"/>
                <w:sz w:val="24"/>
                <w:szCs w:val="24"/>
              </w:rPr>
              <w:tab/>
              <w:t>Airport Example – Version 2 (Java)</w:t>
            </w:r>
          </w:p>
        </w:tc>
      </w:tr>
      <w:tr w:rsidR="00C23B68" w:rsidRPr="00F35055" w14:paraId="31E617EF"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FBB9AE8" w14:textId="25B4A77B" w:rsidR="00C23B68" w:rsidRDefault="00C23B68" w:rsidP="001B69B1">
            <w:pPr>
              <w:jc w:val="right"/>
              <w:rPr>
                <w:rFonts w:ascii="Times New Roman" w:hAnsi="Times New Roman" w:cs="Times New Roman"/>
                <w:b w:val="0"/>
                <w:sz w:val="24"/>
                <w:szCs w:val="24"/>
              </w:rPr>
            </w:pPr>
            <w:r>
              <w:rPr>
                <w:rFonts w:ascii="Times New Roman" w:hAnsi="Times New Roman" w:cs="Times New Roman"/>
                <w:b w:val="0"/>
                <w:sz w:val="24"/>
                <w:szCs w:val="24"/>
              </w:rPr>
              <w:t>Page 40</w:t>
            </w:r>
          </w:p>
        </w:tc>
        <w:tc>
          <w:tcPr>
            <w:tcW w:w="7360" w:type="dxa"/>
            <w:shd w:val="clear" w:color="auto" w:fill="FFFFFF" w:themeFill="background1"/>
          </w:tcPr>
          <w:p w14:paraId="0B32AB66" w14:textId="145E823C" w:rsidR="007B47CC" w:rsidRPr="007B47CC" w:rsidRDefault="00C23B68" w:rsidP="007B47CC">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47CC">
              <w:rPr>
                <w:rFonts w:ascii="Times New Roman" w:hAnsi="Times New Roman" w:cs="Times New Roman"/>
                <w:sz w:val="24"/>
                <w:szCs w:val="24"/>
              </w:rPr>
              <w:t>Airport Example – Version 3 (</w:t>
            </w:r>
            <w:proofErr w:type="spellStart"/>
            <w:r w:rsidRPr="007B47CC">
              <w:rPr>
                <w:rFonts w:ascii="Times New Roman" w:hAnsi="Times New Roman" w:cs="Times New Roman"/>
                <w:sz w:val="24"/>
                <w:szCs w:val="24"/>
              </w:rPr>
              <w:t>Matlab</w:t>
            </w:r>
            <w:proofErr w:type="spellEnd"/>
            <w:r w:rsidRPr="007B47CC">
              <w:rPr>
                <w:rFonts w:ascii="Times New Roman" w:hAnsi="Times New Roman" w:cs="Times New Roman"/>
                <w:sz w:val="24"/>
                <w:szCs w:val="24"/>
              </w:rPr>
              <w:t>)</w:t>
            </w:r>
          </w:p>
        </w:tc>
      </w:tr>
      <w:tr w:rsidR="007B47CC" w14:paraId="1A10D57C"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0D5A00F" w14:textId="64C72B5D" w:rsidR="007B47CC" w:rsidRDefault="007B47CC" w:rsidP="001B69B1">
            <w:pPr>
              <w:jc w:val="right"/>
              <w:rPr>
                <w:rFonts w:ascii="Times New Roman" w:hAnsi="Times New Roman" w:cs="Times New Roman"/>
                <w:b w:val="0"/>
                <w:sz w:val="24"/>
                <w:szCs w:val="24"/>
              </w:rPr>
            </w:pPr>
            <w:r>
              <w:rPr>
                <w:rFonts w:ascii="Times New Roman" w:hAnsi="Times New Roman" w:cs="Times New Roman"/>
                <w:b w:val="0"/>
                <w:sz w:val="24"/>
                <w:szCs w:val="24"/>
              </w:rPr>
              <w:t>Page 41</w:t>
            </w:r>
          </w:p>
        </w:tc>
        <w:tc>
          <w:tcPr>
            <w:tcW w:w="7360" w:type="dxa"/>
            <w:shd w:val="clear" w:color="auto" w:fill="FFFFFF" w:themeFill="background1"/>
          </w:tcPr>
          <w:p w14:paraId="0E6A2B6E" w14:textId="5927E592" w:rsidR="007B47CC" w:rsidRPr="007B47CC" w:rsidRDefault="007B47CC" w:rsidP="007B47CC">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B47CC">
              <w:rPr>
                <w:rFonts w:ascii="Times New Roman" w:hAnsi="Times New Roman" w:cs="Times New Roman"/>
                <w:sz w:val="24"/>
                <w:szCs w:val="24"/>
              </w:rPr>
              <w:t>Airport Example – Version 4 (</w:t>
            </w:r>
            <w:proofErr w:type="spellStart"/>
            <w:r w:rsidRPr="007B47CC">
              <w:rPr>
                <w:rFonts w:ascii="Times New Roman" w:hAnsi="Times New Roman" w:cs="Times New Roman"/>
                <w:sz w:val="24"/>
                <w:szCs w:val="24"/>
              </w:rPr>
              <w:t>NetLogo</w:t>
            </w:r>
            <w:proofErr w:type="spellEnd"/>
            <w:r w:rsidRPr="007B47CC">
              <w:rPr>
                <w:rFonts w:ascii="Times New Roman" w:hAnsi="Times New Roman" w:cs="Times New Roman"/>
                <w:sz w:val="24"/>
                <w:szCs w:val="24"/>
              </w:rPr>
              <w:t>)</w:t>
            </w:r>
          </w:p>
        </w:tc>
      </w:tr>
      <w:tr w:rsidR="00957E6E" w14:paraId="3B2E1163"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7ED6A9" w14:textId="55DB53CC" w:rsidR="00957E6E" w:rsidRPr="001B69B1" w:rsidRDefault="00957E6E"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CC2364">
              <w:rPr>
                <w:rFonts w:ascii="Times New Roman" w:hAnsi="Times New Roman" w:cs="Times New Roman"/>
                <w:b w:val="0"/>
                <w:sz w:val="24"/>
                <w:szCs w:val="24"/>
              </w:rPr>
              <w:t>4</w:t>
            </w:r>
            <w:r w:rsidR="007B47CC">
              <w:rPr>
                <w:rFonts w:ascii="Times New Roman" w:hAnsi="Times New Roman" w:cs="Times New Roman"/>
                <w:b w:val="0"/>
                <w:sz w:val="24"/>
                <w:szCs w:val="24"/>
              </w:rPr>
              <w:t>3</w:t>
            </w:r>
          </w:p>
        </w:tc>
        <w:tc>
          <w:tcPr>
            <w:tcW w:w="7360" w:type="dxa"/>
            <w:shd w:val="clear" w:color="auto" w:fill="FFFFFF" w:themeFill="background1"/>
          </w:tcPr>
          <w:p w14:paraId="0EFDD702" w14:textId="53231C02" w:rsidR="00957E6E" w:rsidRPr="00957E6E" w:rsidRDefault="00957E6E" w:rsidP="00C23B68">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Chapter </w:t>
            </w:r>
            <w:r w:rsidR="00CC2364">
              <w:rPr>
                <w:rFonts w:ascii="Times New Roman" w:hAnsi="Times New Roman" w:cs="Times New Roman"/>
                <w:b/>
                <w:sz w:val="24"/>
                <w:szCs w:val="24"/>
              </w:rPr>
              <w:t>3</w:t>
            </w:r>
            <w:r>
              <w:rPr>
                <w:rFonts w:ascii="Times New Roman" w:hAnsi="Times New Roman" w:cs="Times New Roman"/>
                <w:b/>
                <w:sz w:val="24"/>
                <w:szCs w:val="24"/>
              </w:rPr>
              <w:t xml:space="preserve"> – Additional Notes</w:t>
            </w:r>
          </w:p>
        </w:tc>
      </w:tr>
      <w:tr w:rsidR="00957E6E" w14:paraId="2F235934"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5DDC80" w14:textId="446340DE"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38E11D07" w14:textId="4054CA72" w:rsidR="00957E6E" w:rsidRPr="00957E6E" w:rsidRDefault="00957E6E" w:rsidP="0095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57E6E" w14:paraId="066C3C93"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A21FA8D" w14:textId="2EBC6828"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0495EB30" w14:textId="7CBF8091" w:rsidR="00957E6E" w:rsidRPr="00957E6E" w:rsidRDefault="00957E6E" w:rsidP="0095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57E6E" w14:paraId="3A00AB4D"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15C865C" w14:textId="0CF48267"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559B1850" w14:textId="51A7956B" w:rsidR="00957E6E" w:rsidRPr="00957E6E" w:rsidRDefault="00957E6E" w:rsidP="0095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57E6E" w14:paraId="4E49843B"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B8800A" w14:textId="4CC399ED"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2F14DC05" w14:textId="6600EE51" w:rsidR="00957E6E" w:rsidRPr="001B69B1" w:rsidRDefault="00957E6E"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957E6E" w14:paraId="18D6242E"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562B228" w14:textId="010CB0DA"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6659A9DB" w14:textId="06F506A6" w:rsidR="00957E6E" w:rsidRPr="001B69B1" w:rsidRDefault="00957E6E"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957E6E" w14:paraId="41EFF31F"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A36C895" w14:textId="77777777" w:rsidR="00957E6E" w:rsidRPr="0058265F" w:rsidRDefault="00957E6E" w:rsidP="001B69B1">
            <w:pPr>
              <w:jc w:val="right"/>
              <w:rPr>
                <w:b w:val="0"/>
              </w:rPr>
            </w:pPr>
          </w:p>
        </w:tc>
        <w:tc>
          <w:tcPr>
            <w:tcW w:w="7360" w:type="dxa"/>
            <w:shd w:val="clear" w:color="auto" w:fill="FFFFFF" w:themeFill="background1"/>
          </w:tcPr>
          <w:p w14:paraId="52B9EE18" w14:textId="77777777" w:rsidR="00957E6E" w:rsidRPr="001B69B1" w:rsidRDefault="00957E6E" w:rsidP="001B69B1">
            <w:pPr>
              <w:cnfStyle w:val="000000100000" w:firstRow="0" w:lastRow="0" w:firstColumn="0" w:lastColumn="0" w:oddVBand="0" w:evenVBand="0" w:oddHBand="1" w:evenHBand="0" w:firstRowFirstColumn="0" w:firstRowLastColumn="0" w:lastRowFirstColumn="0" w:lastRowLastColumn="0"/>
              <w:rPr>
                <w:b/>
              </w:rPr>
            </w:pPr>
          </w:p>
        </w:tc>
      </w:tr>
      <w:tr w:rsidR="00957E6E" w14:paraId="4071AAFC" w14:textId="77777777" w:rsidTr="007B47CC">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D4ED563" w14:textId="77777777" w:rsidR="00957E6E" w:rsidRPr="0058265F" w:rsidRDefault="00957E6E" w:rsidP="001B69B1">
            <w:pPr>
              <w:jc w:val="right"/>
              <w:rPr>
                <w:b w:val="0"/>
              </w:rPr>
            </w:pPr>
          </w:p>
        </w:tc>
        <w:tc>
          <w:tcPr>
            <w:tcW w:w="7360" w:type="dxa"/>
            <w:shd w:val="clear" w:color="auto" w:fill="FFFFFF" w:themeFill="background1"/>
          </w:tcPr>
          <w:p w14:paraId="445D0ABC" w14:textId="77777777" w:rsidR="00957E6E" w:rsidRPr="0058265F" w:rsidRDefault="00957E6E" w:rsidP="001B69B1">
            <w:pPr>
              <w:cnfStyle w:val="000000000000" w:firstRow="0" w:lastRow="0" w:firstColumn="0" w:lastColumn="0" w:oddVBand="0" w:evenVBand="0" w:oddHBand="0" w:evenHBand="0" w:firstRowFirstColumn="0" w:firstRowLastColumn="0" w:lastRowFirstColumn="0" w:lastRowLastColumn="0"/>
            </w:pPr>
          </w:p>
        </w:tc>
      </w:tr>
      <w:tr w:rsidR="00957E6E" w14:paraId="19EDC3FE" w14:textId="77777777" w:rsidTr="007B4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3B95378" w14:textId="77777777" w:rsidR="00957E6E" w:rsidRDefault="00957E6E" w:rsidP="001B69B1">
            <w:pPr>
              <w:jc w:val="right"/>
            </w:pPr>
          </w:p>
        </w:tc>
        <w:tc>
          <w:tcPr>
            <w:tcW w:w="7360" w:type="dxa"/>
            <w:shd w:val="clear" w:color="auto" w:fill="FFFFFF" w:themeFill="background1"/>
          </w:tcPr>
          <w:p w14:paraId="57C41F33" w14:textId="77777777" w:rsidR="00957E6E" w:rsidRDefault="00957E6E" w:rsidP="001B69B1">
            <w:pPr>
              <w:cnfStyle w:val="000000100000" w:firstRow="0" w:lastRow="0" w:firstColumn="0" w:lastColumn="0" w:oddVBand="0" w:evenVBand="0" w:oddHBand="1" w:evenHBand="0" w:firstRowFirstColumn="0" w:firstRowLastColumn="0" w:lastRowFirstColumn="0" w:lastRowLastColumn="0"/>
            </w:pPr>
          </w:p>
        </w:tc>
      </w:tr>
    </w:tbl>
    <w:p w14:paraId="5184A04B" w14:textId="77777777" w:rsidR="004221BB" w:rsidRDefault="004221BB"/>
    <w:p w14:paraId="68063FD9" w14:textId="77777777" w:rsidR="004221BB" w:rsidRDefault="004221BB">
      <w:r>
        <w:br w:type="page"/>
      </w:r>
    </w:p>
    <w:p w14:paraId="52CC6988"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06F9705C" w14:textId="77777777" w:rsidR="00BB55B7" w:rsidRDefault="00BB55B7">
      <w:pPr>
        <w:rPr>
          <w:rFonts w:ascii="Times New Roman" w:hAnsi="Times New Roman" w:cs="Times New Roman"/>
          <w:sz w:val="24"/>
        </w:rPr>
      </w:pPr>
    </w:p>
    <w:p w14:paraId="2A5826C1"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12D38FD6" w14:textId="09393B84" w:rsidR="00F35055" w:rsidRDefault="007303CA">
      <w:pPr>
        <w:rPr>
          <w:rFonts w:ascii="Times New Roman" w:hAnsi="Times New Roman" w:cs="Times New Roman"/>
          <w:sz w:val="24"/>
        </w:rPr>
      </w:pPr>
      <w:r>
        <w:rPr>
          <w:rFonts w:ascii="Times New Roman" w:hAnsi="Times New Roman" w:cs="Times New Roman"/>
          <w:sz w:val="24"/>
        </w:rPr>
        <w:t xml:space="preserve">This is an introduction to the SRTI v2 GUI, an optional complimentary software to use with the SRTI v2 system. This free, open-source application was written in HTML, CSS and JavaScript, compiled with Electron. This is not to be confused with the “Server GUI” that is written in Java’s Swing library, already included inside the SRTI .jar file. </w:t>
      </w:r>
    </w:p>
    <w:p w14:paraId="5BD67ABB" w14:textId="603B205C" w:rsidR="007303CA" w:rsidRPr="00F35055" w:rsidRDefault="007303CA">
      <w:pPr>
        <w:rPr>
          <w:rFonts w:ascii="Times New Roman" w:hAnsi="Times New Roman" w:cs="Times New Roman"/>
          <w:sz w:val="24"/>
        </w:rPr>
      </w:pPr>
      <w:r>
        <w:rPr>
          <w:rFonts w:ascii="Times New Roman" w:hAnsi="Times New Roman" w:cs="Times New Roman"/>
          <w:sz w:val="24"/>
        </w:rPr>
        <w:t>For compatibility, the SRTI v2 GUI (</w:t>
      </w:r>
      <w:r w:rsidRPr="007303CA">
        <w:rPr>
          <w:rFonts w:ascii="Times New Roman" w:hAnsi="Times New Roman" w:cs="Times New Roman"/>
          <w:b/>
          <w:bCs/>
          <w:sz w:val="24"/>
        </w:rPr>
        <w:t>v0.68.1</w:t>
      </w:r>
      <w:r>
        <w:rPr>
          <w:rFonts w:ascii="Times New Roman" w:hAnsi="Times New Roman" w:cs="Times New Roman"/>
          <w:sz w:val="24"/>
        </w:rPr>
        <w:t xml:space="preserve">) should be used with SRTI </w:t>
      </w:r>
      <w:r w:rsidRPr="007303CA">
        <w:rPr>
          <w:rFonts w:ascii="Times New Roman" w:hAnsi="Times New Roman" w:cs="Times New Roman"/>
          <w:b/>
          <w:bCs/>
          <w:sz w:val="24"/>
        </w:rPr>
        <w:t>v2.20.02</w:t>
      </w:r>
      <w:r>
        <w:rPr>
          <w:rFonts w:ascii="Times New Roman" w:hAnsi="Times New Roman" w:cs="Times New Roman"/>
          <w:sz w:val="24"/>
        </w:rPr>
        <w:t xml:space="preserve"> (both RTI Server and Wrapper), or else the most recent up to that version.</w:t>
      </w:r>
    </w:p>
    <w:p w14:paraId="5941B06D" w14:textId="39DE16E5"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w:t>
      </w:r>
      <w:r w:rsidR="002D03B4">
        <w:rPr>
          <w:rFonts w:ascii="Times New Roman" w:hAnsi="Times New Roman" w:cs="Times New Roman"/>
          <w:sz w:val="24"/>
        </w:rPr>
        <w:t>, be they local or</w:t>
      </w:r>
      <w:r w:rsidR="009F4467">
        <w:rPr>
          <w:rFonts w:ascii="Times New Roman" w:hAnsi="Times New Roman" w:cs="Times New Roman"/>
          <w:sz w:val="24"/>
        </w:rPr>
        <w:t xml:space="preserve"> connected </w:t>
      </w:r>
      <w:r w:rsidR="002D03B4">
        <w:rPr>
          <w:rFonts w:ascii="Times New Roman" w:hAnsi="Times New Roman" w:cs="Times New Roman"/>
          <w:sz w:val="24"/>
        </w:rPr>
        <w:t>through</w:t>
      </w:r>
      <w:r w:rsidR="009F4467">
        <w:rPr>
          <w:rFonts w:ascii="Times New Roman" w:hAnsi="Times New Roman" w:cs="Times New Roman"/>
          <w:sz w:val="24"/>
        </w:rPr>
        <w:t xml:space="preserve"> a network. This was built with the intention of being easy to use and maintain, primarily for scientific simulations to cooperate with each other in real time but can also be utilized in related IoT (Internet of Things) projects.</w:t>
      </w:r>
    </w:p>
    <w:p w14:paraId="481A1B7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2C9C8437" w14:textId="6E117E0C" w:rsidR="00B76225" w:rsidRDefault="00F35055">
      <w:pPr>
        <w:rPr>
          <w:rFonts w:ascii="Times New Roman" w:hAnsi="Times New Roman" w:cs="Times New Roman"/>
          <w:sz w:val="24"/>
        </w:rPr>
      </w:pPr>
      <w:r w:rsidRPr="00F35055">
        <w:rPr>
          <w:rFonts w:ascii="Times New Roman" w:hAnsi="Times New Roman" w:cs="Times New Roman"/>
          <w:sz w:val="24"/>
        </w:rPr>
        <w:t>The full</w:t>
      </w:r>
      <w:r w:rsidR="002D03B4">
        <w:rPr>
          <w:rFonts w:ascii="Times New Roman" w:hAnsi="Times New Roman" w:cs="Times New Roman"/>
          <w:sz w:val="24"/>
        </w:rPr>
        <w:t xml:space="preserve"> public</w:t>
      </w:r>
      <w:r w:rsidRPr="00F35055">
        <w:rPr>
          <w:rFonts w:ascii="Times New Roman" w:hAnsi="Times New Roman" w:cs="Times New Roman"/>
          <w:sz w:val="24"/>
        </w:rPr>
        <w:t xml:space="preserve">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7FFF7F4E" w14:textId="77777777" w:rsidR="007B47CC" w:rsidRDefault="007B47CC">
      <w:pPr>
        <w:rPr>
          <w:rFonts w:ascii="Times New Roman" w:hAnsi="Times New Roman" w:cs="Times New Roman"/>
          <w:sz w:val="24"/>
        </w:rPr>
      </w:pPr>
    </w:p>
    <w:p w14:paraId="61A86E5F"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7CB9FC58" w14:textId="75BD84DE" w:rsidR="007B47CC" w:rsidRDefault="007B47CC" w:rsidP="007B47CC">
      <w:pPr>
        <w:rPr>
          <w:rFonts w:ascii="Times New Roman" w:hAnsi="Times New Roman" w:cs="Times New Roman"/>
          <w:sz w:val="24"/>
        </w:rPr>
      </w:pPr>
      <w:r>
        <w:rPr>
          <w:rFonts w:ascii="Times New Roman" w:hAnsi="Times New Roman" w:cs="Times New Roman"/>
          <w:sz w:val="24"/>
        </w:rPr>
        <w:t>2019-09-12</w:t>
      </w:r>
    </w:p>
    <w:p w14:paraId="029F2081" w14:textId="76194769" w:rsidR="007B47CC" w:rsidRPr="007B47CC" w:rsidRDefault="007B47CC" w:rsidP="007B47C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This covers SRTI </w:t>
      </w:r>
      <w:r w:rsidR="007303CA">
        <w:rPr>
          <w:rFonts w:ascii="Times New Roman" w:hAnsi="Times New Roman" w:cs="Times New Roman"/>
          <w:sz w:val="24"/>
        </w:rPr>
        <w:t xml:space="preserve">v2 GUI </w:t>
      </w:r>
      <w:r>
        <w:rPr>
          <w:rFonts w:ascii="Times New Roman" w:hAnsi="Times New Roman" w:cs="Times New Roman"/>
          <w:sz w:val="24"/>
        </w:rPr>
        <w:t>v</w:t>
      </w:r>
      <w:r w:rsidR="007303CA">
        <w:rPr>
          <w:rFonts w:ascii="Times New Roman" w:hAnsi="Times New Roman" w:cs="Times New Roman"/>
          <w:sz w:val="24"/>
        </w:rPr>
        <w:t>0</w:t>
      </w:r>
      <w:r>
        <w:rPr>
          <w:rFonts w:ascii="Times New Roman" w:hAnsi="Times New Roman" w:cs="Times New Roman"/>
          <w:sz w:val="24"/>
        </w:rPr>
        <w:t>.</w:t>
      </w:r>
      <w:r w:rsidR="007303CA">
        <w:rPr>
          <w:rFonts w:ascii="Times New Roman" w:hAnsi="Times New Roman" w:cs="Times New Roman"/>
          <w:sz w:val="24"/>
        </w:rPr>
        <w:t>68</w:t>
      </w:r>
      <w:r>
        <w:rPr>
          <w:rFonts w:ascii="Times New Roman" w:hAnsi="Times New Roman" w:cs="Times New Roman"/>
          <w:sz w:val="24"/>
        </w:rPr>
        <w:t>.</w:t>
      </w:r>
      <w:r w:rsidR="007303CA">
        <w:rPr>
          <w:rFonts w:ascii="Times New Roman" w:hAnsi="Times New Roman" w:cs="Times New Roman"/>
          <w:sz w:val="24"/>
        </w:rPr>
        <w:t>1</w:t>
      </w:r>
      <w:r>
        <w:rPr>
          <w:rFonts w:ascii="Times New Roman" w:hAnsi="Times New Roman" w:cs="Times New Roman"/>
          <w:sz w:val="24"/>
        </w:rPr>
        <w:t xml:space="preserve">, which includes </w:t>
      </w:r>
      <w:r w:rsidR="007303CA">
        <w:rPr>
          <w:rFonts w:ascii="Times New Roman" w:hAnsi="Times New Roman" w:cs="Times New Roman"/>
          <w:sz w:val="24"/>
        </w:rPr>
        <w:t xml:space="preserve">a compiled desktop GUI for Windows that can output configuration files for a SRTI v2 </w:t>
      </w:r>
      <w:proofErr w:type="gramStart"/>
      <w:r w:rsidR="007303CA">
        <w:rPr>
          <w:rFonts w:ascii="Times New Roman" w:hAnsi="Times New Roman" w:cs="Times New Roman"/>
          <w:sz w:val="24"/>
        </w:rPr>
        <w:t>Wrapper, and</w:t>
      </w:r>
      <w:proofErr w:type="gramEnd"/>
      <w:r w:rsidR="007303CA">
        <w:rPr>
          <w:rFonts w:ascii="Times New Roman" w:hAnsi="Times New Roman" w:cs="Times New Roman"/>
          <w:sz w:val="24"/>
        </w:rPr>
        <w:t xml:space="preserve"> launch a series of simulators from within the GUI itself. This </w:t>
      </w:r>
      <w:proofErr w:type="gramStart"/>
      <w:r w:rsidR="007303CA">
        <w:rPr>
          <w:rFonts w:ascii="Times New Roman" w:hAnsi="Times New Roman" w:cs="Times New Roman"/>
          <w:sz w:val="24"/>
        </w:rPr>
        <w:t>is considered to be</w:t>
      </w:r>
      <w:proofErr w:type="gramEnd"/>
      <w:r w:rsidR="007303CA">
        <w:rPr>
          <w:rFonts w:ascii="Times New Roman" w:hAnsi="Times New Roman" w:cs="Times New Roman"/>
          <w:sz w:val="24"/>
        </w:rPr>
        <w:t xml:space="preserve"> an alpha version of the app, which may contain bugs, and may be subject to changes by the time the full version is released.</w:t>
      </w:r>
    </w:p>
    <w:p w14:paraId="7A747B77" w14:textId="77777777" w:rsidR="00BB55B7" w:rsidRDefault="00BB55B7"/>
    <w:p w14:paraId="61B17346" w14:textId="77777777" w:rsidR="00BB55B7" w:rsidRDefault="00BB55B7"/>
    <w:p w14:paraId="6FA025C2" w14:textId="77777777" w:rsidR="00BB55B7" w:rsidRDefault="00BB55B7"/>
    <w:p w14:paraId="6DD581CE" w14:textId="77777777" w:rsidR="0058265F" w:rsidRDefault="0058265F"/>
    <w:p w14:paraId="32E19F44" w14:textId="77777777" w:rsidR="00BB55B7" w:rsidRDefault="00BB55B7"/>
    <w:p w14:paraId="14A7CF0B" w14:textId="77777777" w:rsidR="00BB55B7" w:rsidRDefault="00BB55B7"/>
    <w:p w14:paraId="04BE9C96" w14:textId="77777777" w:rsidR="00BB55B7" w:rsidRDefault="00BB55B7"/>
    <w:p w14:paraId="237D330F" w14:textId="77777777" w:rsidR="00BB55B7" w:rsidRDefault="00BB55B7"/>
    <w:p w14:paraId="151C7DF9" w14:textId="77777777" w:rsidR="00BB55B7" w:rsidRDefault="00BB55B7"/>
    <w:p w14:paraId="011983CA" w14:textId="77777777" w:rsidR="00BB55B7" w:rsidRDefault="00BB55B7"/>
    <w:p w14:paraId="4AE1970D" w14:textId="77777777" w:rsidR="004221BB" w:rsidRDefault="0058265F">
      <w:r>
        <w:br w:type="page"/>
      </w:r>
    </w:p>
    <w:p w14:paraId="4B6CB02E"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67909D58" w14:textId="77777777" w:rsidR="0058265F" w:rsidRPr="007303CA" w:rsidRDefault="0058265F" w:rsidP="007303CA">
      <w:pPr>
        <w:rPr>
          <w:rFonts w:ascii="Times New Roman" w:hAnsi="Times New Roman" w:cs="Times New Roman"/>
          <w:sz w:val="24"/>
        </w:rPr>
      </w:pPr>
    </w:p>
    <w:p w14:paraId="31F115E2" w14:textId="5C12DC29"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 xml:space="preserve">What is </w:t>
      </w:r>
      <w:r w:rsidR="00DB2E1A">
        <w:rPr>
          <w:rFonts w:ascii="Times New Roman" w:hAnsi="Times New Roman" w:cs="Times New Roman"/>
          <w:b/>
          <w:sz w:val="24"/>
        </w:rPr>
        <w:t xml:space="preserve">the </w:t>
      </w:r>
      <w:r w:rsidRPr="00C22AD6">
        <w:rPr>
          <w:rFonts w:ascii="Times New Roman" w:hAnsi="Times New Roman" w:cs="Times New Roman"/>
          <w:b/>
          <w:sz w:val="24"/>
        </w:rPr>
        <w:t>SRTI</w:t>
      </w:r>
      <w:r w:rsidR="00DB2E1A">
        <w:rPr>
          <w:rFonts w:ascii="Times New Roman" w:hAnsi="Times New Roman" w:cs="Times New Roman"/>
          <w:b/>
          <w:sz w:val="24"/>
        </w:rPr>
        <w:t xml:space="preserve"> v2 GUI</w:t>
      </w:r>
      <w:r w:rsidRPr="00C22AD6">
        <w:rPr>
          <w:rFonts w:ascii="Times New Roman" w:hAnsi="Times New Roman" w:cs="Times New Roman"/>
          <w:b/>
          <w:sz w:val="24"/>
        </w:rPr>
        <w:t>?</w:t>
      </w:r>
    </w:p>
    <w:p w14:paraId="08E13B93" w14:textId="670C6C99" w:rsidR="006B6BEA" w:rsidRDefault="0058265F" w:rsidP="00941E3D">
      <w:pPr>
        <w:rPr>
          <w:rFonts w:ascii="Times New Roman" w:hAnsi="Times New Roman" w:cs="Times New Roman"/>
          <w:sz w:val="24"/>
        </w:rPr>
      </w:pPr>
      <w:r>
        <w:rPr>
          <w:rFonts w:ascii="Times New Roman" w:hAnsi="Times New Roman" w:cs="Times New Roman"/>
          <w:sz w:val="24"/>
        </w:rPr>
        <w:t xml:space="preserve">SRTI (Simple Real-Time Interface) is a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1DD870D3" w14:textId="65263FE3" w:rsidR="006159AF" w:rsidRDefault="00D62D11" w:rsidP="00941E3D">
      <w:pPr>
        <w:rPr>
          <w:rFonts w:ascii="Times New Roman" w:hAnsi="Times New Roman" w:cs="Times New Roman"/>
          <w:sz w:val="24"/>
        </w:rPr>
      </w:pPr>
      <w:r>
        <w:rPr>
          <w:rFonts w:ascii="Times New Roman" w:hAnsi="Times New Roman" w:cs="Times New Roman"/>
          <w:sz w:val="24"/>
        </w:rPr>
        <w:t xml:space="preserve">SRTI v1.00.00 is purely a data-transmission system. It uses a single RTI Server as the shared access point for individual simulator programs to join. Each simulator needs to locally reference the provided RTI Lib API to make a connection, which abstracts most of the low-level details of the connection. </w:t>
      </w:r>
      <w:r w:rsidR="00EA32CC">
        <w:rPr>
          <w:rFonts w:ascii="Times New Roman" w:hAnsi="Times New Roman" w:cs="Times New Roman"/>
          <w:sz w:val="24"/>
        </w:rPr>
        <w:t xml:space="preserve">Sockets are used for the communication channel between RTI Server and RTI Lib. Messages sent through the system are transmitted in ‘string’ format, for better interoperability between languages, compared to pure byte code. To assist with this, JSON is used as the standard message format (although any string-representation can be used for the content from each simulator). </w:t>
      </w:r>
    </w:p>
    <w:p w14:paraId="0CB14431" w14:textId="15A6D93D" w:rsidR="004502E9" w:rsidRDefault="00EA32CC" w:rsidP="00941E3D">
      <w:pPr>
        <w:rPr>
          <w:rFonts w:ascii="Times New Roman" w:hAnsi="Times New Roman" w:cs="Times New Roman"/>
          <w:sz w:val="24"/>
        </w:rPr>
      </w:pPr>
      <w:r>
        <w:rPr>
          <w:rFonts w:ascii="Times New Roman" w:hAnsi="Times New Roman" w:cs="Times New Roman"/>
          <w:sz w:val="24"/>
        </w:rPr>
        <w:t>SRTI v2.00.00 is a more advanced</w:t>
      </w:r>
      <w:r w:rsidR="00AE60A3">
        <w:rPr>
          <w:rFonts w:ascii="Times New Roman" w:hAnsi="Times New Roman" w:cs="Times New Roman"/>
          <w:sz w:val="24"/>
        </w:rPr>
        <w:t xml:space="preserve"> and specialized</w:t>
      </w:r>
      <w:r>
        <w:rPr>
          <w:rFonts w:ascii="Times New Roman" w:hAnsi="Times New Roman" w:cs="Times New Roman"/>
          <w:sz w:val="24"/>
        </w:rPr>
        <w:t xml:space="preserve"> update of v.1.00.00. Building upon the original </w:t>
      </w:r>
      <w:r w:rsidR="004502E9">
        <w:rPr>
          <w:rFonts w:ascii="Times New Roman" w:hAnsi="Times New Roman" w:cs="Times New Roman"/>
          <w:sz w:val="24"/>
        </w:rPr>
        <w:t xml:space="preserve">data-transmission protocol, it adds new functionality based on a different goal: to explicitly support artificial simulation systems. In addition to the RTI Server and RTI Lib API, it adds an RTI Manager (coupled with RTI Server) and RTI Wrapper. Instead of having simulators control themselves and how they parse information from the SRTI, the RTI Wrapper takes over much of the responsibility, allowing easier design of larger simulation systems without explicit recoding. </w:t>
      </w:r>
    </w:p>
    <w:p w14:paraId="12FB922B" w14:textId="168A64C1" w:rsidR="004502E9" w:rsidRDefault="00DB2E1A" w:rsidP="00941E3D">
      <w:pPr>
        <w:rPr>
          <w:rFonts w:ascii="Times New Roman" w:hAnsi="Times New Roman" w:cs="Times New Roman"/>
          <w:sz w:val="24"/>
        </w:rPr>
      </w:pPr>
      <w:r>
        <w:rPr>
          <w:rFonts w:ascii="Times New Roman" w:hAnsi="Times New Roman" w:cs="Times New Roman"/>
          <w:sz w:val="24"/>
        </w:rPr>
        <w:t xml:space="preserve">The SRTI v2 GUI is a helper application meant to work with SRTI v2.00.00. Normally, v2.00.00 requires a configuration file to be written for each simulator, written in JSON format according to a set definition. After this, the user would have to launch every simulator individually to connect to the RTI Server. The SRTI v2 GUI makes these steps easier: the user gets an </w:t>
      </w:r>
      <w:r w:rsidRPr="007F6160">
        <w:rPr>
          <w:rFonts w:ascii="Times New Roman" w:hAnsi="Times New Roman" w:cs="Times New Roman"/>
          <w:b/>
          <w:bCs/>
          <w:sz w:val="24"/>
        </w:rPr>
        <w:t>interactive graphic interface</w:t>
      </w:r>
      <w:r>
        <w:rPr>
          <w:rFonts w:ascii="Times New Roman" w:hAnsi="Times New Roman" w:cs="Times New Roman"/>
          <w:sz w:val="24"/>
        </w:rPr>
        <w:t xml:space="preserve"> to describe their simulator system (and how different simulators correspond to each other), and it can </w:t>
      </w:r>
      <w:r w:rsidRPr="007F6160">
        <w:rPr>
          <w:rFonts w:ascii="Times New Roman" w:hAnsi="Times New Roman" w:cs="Times New Roman"/>
          <w:b/>
          <w:bCs/>
          <w:sz w:val="24"/>
        </w:rPr>
        <w:t>output the configuration files based on the user’s design</w:t>
      </w:r>
      <w:r>
        <w:rPr>
          <w:rFonts w:ascii="Times New Roman" w:hAnsi="Times New Roman" w:cs="Times New Roman"/>
          <w:sz w:val="24"/>
        </w:rPr>
        <w:t xml:space="preserve">. Buttons inside the GUI can also </w:t>
      </w:r>
      <w:r w:rsidRPr="007F6160">
        <w:rPr>
          <w:rFonts w:ascii="Times New Roman" w:hAnsi="Times New Roman" w:cs="Times New Roman"/>
          <w:b/>
          <w:bCs/>
          <w:sz w:val="24"/>
        </w:rPr>
        <w:t>launch the RTI Server and simulators</w:t>
      </w:r>
      <w:r>
        <w:rPr>
          <w:rFonts w:ascii="Times New Roman" w:hAnsi="Times New Roman" w:cs="Times New Roman"/>
          <w:sz w:val="24"/>
        </w:rPr>
        <w:t xml:space="preserve">, rather than having the user to it manually one at a time. </w:t>
      </w:r>
    </w:p>
    <w:p w14:paraId="42A1A7DE" w14:textId="5B15B07A" w:rsidR="004502E9" w:rsidRDefault="007F6160" w:rsidP="00941E3D">
      <w:pPr>
        <w:rPr>
          <w:rFonts w:ascii="Times New Roman" w:hAnsi="Times New Roman" w:cs="Times New Roman"/>
          <w:sz w:val="24"/>
        </w:rPr>
      </w:pPr>
      <w:r w:rsidRPr="00E07833">
        <w:rPr>
          <w:rFonts w:ascii="Times New Roman" w:hAnsi="Times New Roman" w:cs="Times New Roman"/>
          <w:noProof/>
          <w:sz w:val="24"/>
        </w:rPr>
        <mc:AlternateContent>
          <mc:Choice Requires="wps">
            <w:drawing>
              <wp:anchor distT="45720" distB="45720" distL="114300" distR="114300" simplePos="0" relativeHeight="251740160" behindDoc="0" locked="0" layoutInCell="1" allowOverlap="1" wp14:anchorId="6E319DAA" wp14:editId="37F12889">
                <wp:simplePos x="0" y="0"/>
                <wp:positionH relativeFrom="margin">
                  <wp:posOffset>752475</wp:posOffset>
                </wp:positionH>
                <wp:positionV relativeFrom="paragraph">
                  <wp:posOffset>147955</wp:posOffset>
                </wp:positionV>
                <wp:extent cx="4600575" cy="8763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76300"/>
                        </a:xfrm>
                        <a:prstGeom prst="rect">
                          <a:avLst/>
                        </a:prstGeom>
                        <a:solidFill>
                          <a:schemeClr val="accent2">
                            <a:lumMod val="60000"/>
                            <a:lumOff val="40000"/>
                          </a:schemeClr>
                        </a:solidFill>
                        <a:ln w="9525">
                          <a:solidFill>
                            <a:srgbClr val="000000"/>
                          </a:solidFill>
                          <a:miter lim="800000"/>
                          <a:headEnd/>
                          <a:tailEnd/>
                        </a:ln>
                      </wps:spPr>
                      <wps:txbx>
                        <w:txbxContent>
                          <w:p w14:paraId="5450F7AD" w14:textId="5FF04F6B" w:rsidR="007F6160" w:rsidRDefault="007F6160" w:rsidP="007F6160">
                            <w:pPr>
                              <w:rPr>
                                <w:rFonts w:ascii="Times New Roman" w:hAnsi="Times New Roman" w:cs="Times New Roman"/>
                                <w:sz w:val="24"/>
                              </w:rPr>
                            </w:pPr>
                            <w:r w:rsidRPr="00E07833">
                              <w:rPr>
                                <w:rFonts w:ascii="Times New Roman" w:hAnsi="Times New Roman" w:cs="Times New Roman"/>
                                <w:b/>
                                <w:sz w:val="24"/>
                              </w:rPr>
                              <w:t>DISCLAIMER</w:t>
                            </w:r>
                            <w:r w:rsidRPr="00E07833">
                              <w:rPr>
                                <w:rFonts w:ascii="Times New Roman" w:hAnsi="Times New Roman" w:cs="Times New Roman"/>
                                <w:sz w:val="24"/>
                              </w:rPr>
                              <w:t>:</w:t>
                            </w:r>
                            <w:r>
                              <w:rPr>
                                <w:rFonts w:ascii="Times New Roman" w:hAnsi="Times New Roman" w:cs="Times New Roman"/>
                                <w:sz w:val="24"/>
                              </w:rPr>
                              <w:t xml:space="preserve"> It is </w:t>
                            </w:r>
                            <w:r w:rsidRPr="007F6160">
                              <w:rPr>
                                <w:rFonts w:ascii="Times New Roman" w:hAnsi="Times New Roman" w:cs="Times New Roman"/>
                                <w:b/>
                                <w:bCs/>
                                <w:sz w:val="24"/>
                                <w:u w:val="single"/>
                              </w:rPr>
                              <w:t>strongly recommended</w:t>
                            </w:r>
                            <w:r>
                              <w:rPr>
                                <w:rFonts w:ascii="Times New Roman" w:hAnsi="Times New Roman" w:cs="Times New Roman"/>
                                <w:sz w:val="24"/>
                              </w:rPr>
                              <w:t xml:space="preserve"> that the user read through the documentation for SRTI_v2_00_00, to understand how the SRTI, the Wrapper, and the configuration variables work, before attempting to use the SRTI v2 GUI</w:t>
                            </w:r>
                            <w:r>
                              <w:rPr>
                                <w:rFonts w:ascii="Times New Roman" w:hAnsi="Times New Roman" w:cs="Times New Roman"/>
                                <w:sz w:val="24"/>
                              </w:rPr>
                              <w:t>, and before reading this document.</w:t>
                            </w:r>
                          </w:p>
                          <w:p w14:paraId="2D3C1C33" w14:textId="6949EE89" w:rsidR="007F6160" w:rsidRDefault="007F6160" w:rsidP="007F6160">
                            <w:pPr>
                              <w:rPr>
                                <w:rFonts w:ascii="Times New Roman" w:hAnsi="Times New Roman" w:cs="Times New Roman"/>
                                <w:sz w:val="24"/>
                              </w:rPr>
                            </w:pPr>
                          </w:p>
                          <w:p w14:paraId="7612A3D8" w14:textId="77777777" w:rsidR="007F6160" w:rsidRDefault="007F6160" w:rsidP="007F61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19DAA" id="Text Box 2" o:spid="_x0000_s1028" type="#_x0000_t202" style="position:absolute;margin-left:59.25pt;margin-top:11.65pt;width:362.25pt;height:69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" fillcolor="#f4b083 [1941]">
                <v:textbox>
                  <w:txbxContent>
                    <w:p w14:paraId="5450F7AD" w14:textId="5FF04F6B" w:rsidR="007F6160" w:rsidRDefault="007F6160" w:rsidP="007F6160">
                      <w:pPr>
                        <w:rPr>
                          <w:rFonts w:ascii="Times New Roman" w:hAnsi="Times New Roman" w:cs="Times New Roman"/>
                          <w:sz w:val="24"/>
                        </w:rPr>
                      </w:pPr>
                      <w:r w:rsidRPr="00E07833">
                        <w:rPr>
                          <w:rFonts w:ascii="Times New Roman" w:hAnsi="Times New Roman" w:cs="Times New Roman"/>
                          <w:b/>
                          <w:sz w:val="24"/>
                        </w:rPr>
                        <w:t>DISCLAIMER</w:t>
                      </w:r>
                      <w:r w:rsidRPr="00E07833">
                        <w:rPr>
                          <w:rFonts w:ascii="Times New Roman" w:hAnsi="Times New Roman" w:cs="Times New Roman"/>
                          <w:sz w:val="24"/>
                        </w:rPr>
                        <w:t>:</w:t>
                      </w:r>
                      <w:r>
                        <w:rPr>
                          <w:rFonts w:ascii="Times New Roman" w:hAnsi="Times New Roman" w:cs="Times New Roman"/>
                          <w:sz w:val="24"/>
                        </w:rPr>
                        <w:t xml:space="preserve"> It is </w:t>
                      </w:r>
                      <w:r w:rsidRPr="007F6160">
                        <w:rPr>
                          <w:rFonts w:ascii="Times New Roman" w:hAnsi="Times New Roman" w:cs="Times New Roman"/>
                          <w:b/>
                          <w:bCs/>
                          <w:sz w:val="24"/>
                          <w:u w:val="single"/>
                        </w:rPr>
                        <w:t>strongly recommended</w:t>
                      </w:r>
                      <w:r>
                        <w:rPr>
                          <w:rFonts w:ascii="Times New Roman" w:hAnsi="Times New Roman" w:cs="Times New Roman"/>
                          <w:sz w:val="24"/>
                        </w:rPr>
                        <w:t xml:space="preserve"> that the user read through the documentation for SRTI_v2_00_00, to understand how the SRTI, the Wrapper, and the configuration variables work, before attempting to use the SRTI v2 GUI</w:t>
                      </w:r>
                      <w:r>
                        <w:rPr>
                          <w:rFonts w:ascii="Times New Roman" w:hAnsi="Times New Roman" w:cs="Times New Roman"/>
                          <w:sz w:val="24"/>
                        </w:rPr>
                        <w:t>, and before reading this document.</w:t>
                      </w:r>
                    </w:p>
                    <w:p w14:paraId="2D3C1C33" w14:textId="6949EE89" w:rsidR="007F6160" w:rsidRDefault="007F6160" w:rsidP="007F6160">
                      <w:pPr>
                        <w:rPr>
                          <w:rFonts w:ascii="Times New Roman" w:hAnsi="Times New Roman" w:cs="Times New Roman"/>
                          <w:sz w:val="24"/>
                        </w:rPr>
                      </w:pPr>
                    </w:p>
                    <w:p w14:paraId="7612A3D8" w14:textId="77777777" w:rsidR="007F6160" w:rsidRDefault="007F6160" w:rsidP="007F6160"/>
                  </w:txbxContent>
                </v:textbox>
                <w10:wrap type="square" anchorx="margin"/>
              </v:shape>
            </w:pict>
          </mc:Fallback>
        </mc:AlternateContent>
      </w:r>
    </w:p>
    <w:p w14:paraId="145ADFCB" w14:textId="7D48309B" w:rsidR="004502E9" w:rsidRDefault="004502E9" w:rsidP="00941E3D">
      <w:pPr>
        <w:rPr>
          <w:rFonts w:ascii="Times New Roman" w:hAnsi="Times New Roman" w:cs="Times New Roman"/>
          <w:sz w:val="24"/>
        </w:rPr>
      </w:pPr>
    </w:p>
    <w:p w14:paraId="557D9D8C" w14:textId="4F11EBC9" w:rsidR="004502E9" w:rsidRDefault="004502E9" w:rsidP="00941E3D">
      <w:pPr>
        <w:rPr>
          <w:rFonts w:ascii="Times New Roman" w:hAnsi="Times New Roman" w:cs="Times New Roman"/>
          <w:sz w:val="24"/>
        </w:rPr>
      </w:pPr>
    </w:p>
    <w:p w14:paraId="7D8F5562" w14:textId="7ECB88DC" w:rsidR="004502E9" w:rsidRDefault="004502E9" w:rsidP="00941E3D">
      <w:pPr>
        <w:rPr>
          <w:rFonts w:ascii="Times New Roman" w:hAnsi="Times New Roman" w:cs="Times New Roman"/>
          <w:sz w:val="24"/>
        </w:rPr>
      </w:pPr>
    </w:p>
    <w:p w14:paraId="6BC213E4" w14:textId="50197757" w:rsidR="004502E9" w:rsidRDefault="004502E9" w:rsidP="00941E3D">
      <w:pPr>
        <w:rPr>
          <w:rFonts w:ascii="Times New Roman" w:hAnsi="Times New Roman" w:cs="Times New Roman"/>
          <w:sz w:val="24"/>
        </w:rPr>
      </w:pPr>
    </w:p>
    <w:p w14:paraId="7C04154D" w14:textId="43B21CDD" w:rsidR="007F6160" w:rsidRDefault="007F6160" w:rsidP="00941E3D">
      <w:pPr>
        <w:rPr>
          <w:rFonts w:ascii="Times New Roman" w:hAnsi="Times New Roman" w:cs="Times New Roman"/>
          <w:sz w:val="24"/>
        </w:rPr>
      </w:pPr>
    </w:p>
    <w:p w14:paraId="230A27B9" w14:textId="77777777" w:rsidR="007F6160" w:rsidRDefault="007F6160" w:rsidP="00941E3D">
      <w:pPr>
        <w:rPr>
          <w:rFonts w:ascii="Times New Roman" w:hAnsi="Times New Roman" w:cs="Times New Roman"/>
          <w:sz w:val="24"/>
        </w:rPr>
      </w:pPr>
    </w:p>
    <w:p w14:paraId="374BF136" w14:textId="0A818B84" w:rsidR="007F6160" w:rsidRPr="00C22AD6" w:rsidRDefault="007F6160" w:rsidP="007F6160">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Downloading and Launching</w:t>
      </w:r>
    </w:p>
    <w:p w14:paraId="3F022844" w14:textId="0BA0913F" w:rsidR="00676F0A" w:rsidRDefault="00676F0A">
      <w:pPr>
        <w:rPr>
          <w:rFonts w:ascii="Times New Roman" w:hAnsi="Times New Roman" w:cs="Times New Roman"/>
          <w:bCs/>
          <w:sz w:val="24"/>
        </w:rPr>
      </w:pPr>
    </w:p>
    <w:p w14:paraId="29F0CB85" w14:textId="4A544D3C" w:rsidR="007F6160" w:rsidRDefault="007F6160">
      <w:pPr>
        <w:rPr>
          <w:rFonts w:ascii="Times New Roman" w:hAnsi="Times New Roman" w:cs="Times New Roman"/>
          <w:bCs/>
          <w:sz w:val="24"/>
        </w:rPr>
      </w:pPr>
      <w:r>
        <w:rPr>
          <w:rFonts w:ascii="Times New Roman" w:hAnsi="Times New Roman" w:cs="Times New Roman"/>
          <w:bCs/>
          <w:sz w:val="24"/>
        </w:rPr>
        <w:t xml:space="preserve">The SRTI v2 GUI can be downloaded from the same public location as the rest of the SRTI files, on GitHub. The root branch can be found at </w:t>
      </w:r>
      <w:hyperlink r:id="rId8" w:history="1">
        <w:r w:rsidRPr="002C6407">
          <w:rPr>
            <w:rStyle w:val="Hyperlink"/>
            <w:rFonts w:ascii="Times New Roman" w:hAnsi="Times New Roman" w:cs="Times New Roman"/>
            <w:bCs/>
            <w:sz w:val="24"/>
          </w:rPr>
          <w:t>https://github.com/hlynka-a/SRTI</w:t>
        </w:r>
      </w:hyperlink>
      <w:r>
        <w:rPr>
          <w:rFonts w:ascii="Times New Roman" w:hAnsi="Times New Roman" w:cs="Times New Roman"/>
          <w:bCs/>
          <w:sz w:val="24"/>
        </w:rPr>
        <w:t xml:space="preserve"> , and the compiled GUI can be found at </w:t>
      </w:r>
      <w:hyperlink r:id="rId9" w:history="1">
        <w:r w:rsidRPr="002C6407">
          <w:rPr>
            <w:rStyle w:val="Hyperlink"/>
            <w:rFonts w:ascii="Times New Roman" w:hAnsi="Times New Roman" w:cs="Times New Roman"/>
            <w:bCs/>
            <w:sz w:val="24"/>
          </w:rPr>
          <w:t>https://github.com/hlynka-a/SRTI/tree/master/SRTI_GUI/compiled_example/gui</w:t>
        </w:r>
      </w:hyperlink>
      <w:r>
        <w:rPr>
          <w:rFonts w:ascii="Times New Roman" w:hAnsi="Times New Roman" w:cs="Times New Roman"/>
          <w:bCs/>
          <w:sz w:val="24"/>
        </w:rPr>
        <w:t xml:space="preserve"> . </w:t>
      </w:r>
    </w:p>
    <w:p w14:paraId="1F402A8D" w14:textId="6F0A8092" w:rsidR="007F6160" w:rsidRDefault="007F6160">
      <w:pPr>
        <w:rPr>
          <w:rFonts w:ascii="Times New Roman" w:hAnsi="Times New Roman" w:cs="Times New Roman"/>
          <w:bCs/>
          <w:sz w:val="24"/>
        </w:rPr>
      </w:pPr>
      <w:r>
        <w:rPr>
          <w:rFonts w:ascii="Times New Roman" w:hAnsi="Times New Roman" w:cs="Times New Roman"/>
          <w:bCs/>
          <w:sz w:val="24"/>
        </w:rPr>
        <w:t>Compiled with Electron and “electron-builder,” there are 2 versions of the SRTI v2 GUI that can be downloaded. The first is a single standalone .exe (“SRTI-v2-00-00-Manager-GUI 0.68.1.exe”), above the “win-unpacked” folder. The second is the entirety of the “win-unpacked” folder, including another .exe (“SRTI-v2-00-00-Manager-GUI.exe”). They are both functionally identical; the standalone .exe is a packed version of the other, easier to download and copy between computers.</w:t>
      </w:r>
      <w:r w:rsidR="00B43E9A">
        <w:rPr>
          <w:rFonts w:ascii="Times New Roman" w:hAnsi="Times New Roman" w:cs="Times New Roman"/>
          <w:bCs/>
          <w:sz w:val="24"/>
        </w:rPr>
        <w:t xml:space="preserve"> Consequently, opening the standalone .exe may take several seconds (it must unpack itself), whereas opening the “win-unpacked” version is quicker. Both versions do not need to be formally </w:t>
      </w:r>
      <w:proofErr w:type="gramStart"/>
      <w:r w:rsidR="00B43E9A">
        <w:rPr>
          <w:rFonts w:ascii="Times New Roman" w:hAnsi="Times New Roman" w:cs="Times New Roman"/>
          <w:bCs/>
          <w:sz w:val="24"/>
        </w:rPr>
        <w:t>installed, and</w:t>
      </w:r>
      <w:proofErr w:type="gramEnd"/>
      <w:r w:rsidR="00B43E9A">
        <w:rPr>
          <w:rFonts w:ascii="Times New Roman" w:hAnsi="Times New Roman" w:cs="Times New Roman"/>
          <w:bCs/>
          <w:sz w:val="24"/>
        </w:rPr>
        <w:t xml:space="preserve"> can be transferred between systems or folder locations.</w:t>
      </w:r>
    </w:p>
    <w:p w14:paraId="788749BC" w14:textId="54D0BCA8" w:rsidR="00B43E9A" w:rsidRDefault="00B43E9A">
      <w:pPr>
        <w:rPr>
          <w:rFonts w:ascii="Times New Roman" w:hAnsi="Times New Roman" w:cs="Times New Roman"/>
          <w:bCs/>
          <w:sz w:val="24"/>
        </w:rPr>
      </w:pPr>
      <w:r>
        <w:rPr>
          <w:rFonts w:ascii="Times New Roman" w:hAnsi="Times New Roman" w:cs="Times New Roman"/>
          <w:bCs/>
          <w:sz w:val="24"/>
        </w:rPr>
        <w:t>Both versions include a version of the RTI Server (“SRTI_v2_20_02.jar”) that it references. A function is in place to allow the user to reference a different version (currently not functional) within the GUI.</w:t>
      </w:r>
    </w:p>
    <w:p w14:paraId="66E25DA8" w14:textId="0D45DF56" w:rsidR="00B43E9A" w:rsidRDefault="00B43E9A">
      <w:pPr>
        <w:rPr>
          <w:rFonts w:ascii="Times New Roman" w:hAnsi="Times New Roman" w:cs="Times New Roman"/>
          <w:bCs/>
          <w:sz w:val="24"/>
        </w:rPr>
      </w:pPr>
      <w:r>
        <w:rPr>
          <w:rFonts w:ascii="Times New Roman" w:hAnsi="Times New Roman" w:cs="Times New Roman"/>
          <w:bCs/>
          <w:sz w:val="24"/>
        </w:rPr>
        <w:t>As of 2019-09-12, only a Windows version of the app is compiled. The source code can be downloaded on Mac and Linux machines to compile a version for other operating systems (Electron required to compile). For basic testing, the GUI can also be opened in a web-browser on a local machine, but access to a local file system from a browser is restricted, preventing saving/opening projects or launching a system.</w:t>
      </w:r>
    </w:p>
    <w:p w14:paraId="34717D55" w14:textId="1C43D660" w:rsidR="00B43E9A" w:rsidRPr="007F6160" w:rsidRDefault="00B43E9A">
      <w:pPr>
        <w:rPr>
          <w:rFonts w:ascii="Times New Roman" w:hAnsi="Times New Roman" w:cs="Times New Roman"/>
          <w:bCs/>
          <w:sz w:val="24"/>
        </w:rPr>
      </w:pPr>
      <w:r>
        <w:rPr>
          <w:noProof/>
        </w:rPr>
        <mc:AlternateContent>
          <mc:Choice Requires="wps">
            <w:drawing>
              <wp:anchor distT="0" distB="0" distL="114300" distR="114300" simplePos="0" relativeHeight="251744256" behindDoc="1" locked="0" layoutInCell="1" allowOverlap="1" wp14:anchorId="00A30D5D" wp14:editId="25D5ED4D">
                <wp:simplePos x="0" y="0"/>
                <wp:positionH relativeFrom="column">
                  <wp:posOffset>-9525</wp:posOffset>
                </wp:positionH>
                <wp:positionV relativeFrom="paragraph">
                  <wp:posOffset>2305685</wp:posOffset>
                </wp:positionV>
                <wp:extent cx="28943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wps:spPr>
                      <wps:txbx>
                        <w:txbxContent>
                          <w:p w14:paraId="674F3EA8" w14:textId="796DBE22" w:rsidR="00B43E9A" w:rsidRPr="00570D6E" w:rsidRDefault="00B43E9A" w:rsidP="00B43E9A">
                            <w:pPr>
                              <w:pStyle w:val="Caption"/>
                              <w:rPr>
                                <w:rFonts w:ascii="Times New Roman" w:hAnsi="Times New Roman" w:cs="Times New Roman"/>
                                <w:b/>
                                <w:noProof/>
                                <w:sz w:val="24"/>
                                <w:u w:val="single"/>
                              </w:rPr>
                            </w:pPr>
                            <w:r>
                              <w:t xml:space="preserve">Figure </w:t>
                            </w:r>
                            <w:fldSimple w:instr=" SEQ Figure \* ARABIC ">
                              <w:r>
                                <w:rPr>
                                  <w:noProof/>
                                </w:rPr>
                                <w:t>1</w:t>
                              </w:r>
                            </w:fldSimple>
                            <w:r>
                              <w:t xml:space="preserve"> - Location of packed standalone GUI .exe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30D5D" id="Text Box 1" o:spid="_x0000_s1029" type="#_x0000_t202" style="position:absolute;margin-left:-.75pt;margin-top:181.55pt;width:227.9pt;height:.0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" stroked="f">
                <v:textbox style="mso-fit-shape-to-text:t" inset="0,0,0,0">
                  <w:txbxContent>
                    <w:p w14:paraId="674F3EA8" w14:textId="796DBE22" w:rsidR="00B43E9A" w:rsidRPr="00570D6E" w:rsidRDefault="00B43E9A" w:rsidP="00B43E9A">
                      <w:pPr>
                        <w:pStyle w:val="Caption"/>
                        <w:rPr>
                          <w:rFonts w:ascii="Times New Roman" w:hAnsi="Times New Roman" w:cs="Times New Roman"/>
                          <w:b/>
                          <w:noProof/>
                          <w:sz w:val="24"/>
                          <w:u w:val="single"/>
                        </w:rPr>
                      </w:pPr>
                      <w:r>
                        <w:t xml:space="preserve">Figure </w:t>
                      </w:r>
                      <w:fldSimple w:instr=" SEQ Figure \* ARABIC ">
                        <w:r>
                          <w:rPr>
                            <w:noProof/>
                          </w:rPr>
                          <w:t>1</w:t>
                        </w:r>
                      </w:fldSimple>
                      <w:r>
                        <w:t xml:space="preserve"> - Location of packed standalone GUI .exe</w:t>
                      </w:r>
                    </w:p>
                  </w:txbxContent>
                </v:textbox>
                <w10:wrap type="tight"/>
              </v:shape>
            </w:pict>
          </mc:Fallback>
        </mc:AlternateContent>
      </w:r>
      <w:r>
        <w:rPr>
          <w:rFonts w:ascii="Times New Roman" w:hAnsi="Times New Roman" w:cs="Times New Roman"/>
          <w:b/>
          <w:noProof/>
          <w:sz w:val="24"/>
          <w:u w:val="single"/>
        </w:rPr>
        <w:drawing>
          <wp:anchor distT="0" distB="0" distL="114300" distR="114300" simplePos="0" relativeHeight="251741184" behindDoc="1" locked="0" layoutInCell="1" allowOverlap="1" wp14:anchorId="236FBAFC" wp14:editId="7C50B06B">
            <wp:simplePos x="0" y="0"/>
            <wp:positionH relativeFrom="margin">
              <wp:posOffset>-9525</wp:posOffset>
            </wp:positionH>
            <wp:positionV relativeFrom="paragraph">
              <wp:posOffset>343535</wp:posOffset>
            </wp:positionV>
            <wp:extent cx="2894330" cy="1905000"/>
            <wp:effectExtent l="19050" t="19050" r="20320" b="19050"/>
            <wp:wrapTight wrapText="bothSides">
              <wp:wrapPolygon edited="0">
                <wp:start x="-142" y="-216"/>
                <wp:lineTo x="-142" y="21600"/>
                <wp:lineTo x="21609" y="21600"/>
                <wp:lineTo x="21609" y="-216"/>
                <wp:lineTo x="-142" y="-216"/>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330" cy="1905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1" locked="0" layoutInCell="1" allowOverlap="1" wp14:anchorId="7183D27A" wp14:editId="483643D7">
                <wp:simplePos x="0" y="0"/>
                <wp:positionH relativeFrom="column">
                  <wp:posOffset>3191510</wp:posOffset>
                </wp:positionH>
                <wp:positionV relativeFrom="paragraph">
                  <wp:posOffset>2296160</wp:posOffset>
                </wp:positionV>
                <wp:extent cx="295656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36EC2492" w14:textId="1416B855" w:rsidR="00B43E9A" w:rsidRPr="009A5CA2" w:rsidRDefault="00B43E9A" w:rsidP="00B43E9A">
                            <w:pPr>
                              <w:pStyle w:val="Caption"/>
                              <w:rPr>
                                <w:noProof/>
                              </w:rPr>
                            </w:pPr>
                            <w:r>
                              <w:t xml:space="preserve">Figure </w:t>
                            </w:r>
                            <w:fldSimple w:instr=" SEQ Figure \* ARABIC ">
                              <w:r>
                                <w:rPr>
                                  <w:noProof/>
                                </w:rPr>
                                <w:t>2</w:t>
                              </w:r>
                            </w:fldSimple>
                            <w:r>
                              <w:t xml:space="preserve"> - Location of unpacked GUI .exe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3D27A" id="Text Box 38" o:spid="_x0000_s1030" type="#_x0000_t202" style="position:absolute;margin-left:251.3pt;margin-top:180.8pt;width:232.8pt;height:.0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o3LwIAAGY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" stroked="f">
                <v:textbox style="mso-fit-shape-to-text:t" inset="0,0,0,0">
                  <w:txbxContent>
                    <w:p w14:paraId="36EC2492" w14:textId="1416B855" w:rsidR="00B43E9A" w:rsidRPr="009A5CA2" w:rsidRDefault="00B43E9A" w:rsidP="00B43E9A">
                      <w:pPr>
                        <w:pStyle w:val="Caption"/>
                        <w:rPr>
                          <w:noProof/>
                        </w:rPr>
                      </w:pPr>
                      <w:r>
                        <w:t xml:space="preserve">Figure </w:t>
                      </w:r>
                      <w:fldSimple w:instr=" SEQ Figure \* ARABIC ">
                        <w:r>
                          <w:rPr>
                            <w:noProof/>
                          </w:rPr>
                          <w:t>2</w:t>
                        </w:r>
                      </w:fldSimple>
                      <w:r>
                        <w:t xml:space="preserve"> - Location of unpacked GUI .exe</w:t>
                      </w:r>
                    </w:p>
                  </w:txbxContent>
                </v:textbox>
                <w10:wrap type="tight"/>
              </v:shape>
            </w:pict>
          </mc:Fallback>
        </mc:AlternateContent>
      </w:r>
      <w:r>
        <w:rPr>
          <w:rFonts w:ascii="Times New Roman" w:hAnsi="Times New Roman" w:cs="Times New Roman"/>
          <w:b/>
          <w:noProof/>
          <w:sz w:val="24"/>
          <w:u w:val="single"/>
        </w:rPr>
        <w:drawing>
          <wp:anchor distT="0" distB="0" distL="114300" distR="114300" simplePos="0" relativeHeight="251742208" behindDoc="1" locked="0" layoutInCell="1" allowOverlap="1" wp14:anchorId="745A3E37" wp14:editId="5A4DAA7F">
            <wp:simplePos x="0" y="0"/>
            <wp:positionH relativeFrom="column">
              <wp:posOffset>3191510</wp:posOffset>
            </wp:positionH>
            <wp:positionV relativeFrom="paragraph">
              <wp:posOffset>324485</wp:posOffset>
            </wp:positionV>
            <wp:extent cx="2956560" cy="1914525"/>
            <wp:effectExtent l="19050" t="19050" r="15240" b="28575"/>
            <wp:wrapTight wrapText="bothSides">
              <wp:wrapPolygon edited="0">
                <wp:start x="-139" y="-215"/>
                <wp:lineTo x="-139" y="21707"/>
                <wp:lineTo x="21572" y="21707"/>
                <wp:lineTo x="21572" y="-215"/>
                <wp:lineTo x="-139" y="-215"/>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560" cy="19145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rPr>
        <w:t xml:space="preserve">To open, double-click on the .exe. </w:t>
      </w:r>
    </w:p>
    <w:p w14:paraId="44E27F6E" w14:textId="2C81D66E" w:rsidR="00676F0A" w:rsidRDefault="00676F0A">
      <w:pPr>
        <w:rPr>
          <w:rFonts w:ascii="Times New Roman" w:hAnsi="Times New Roman" w:cs="Times New Roman"/>
          <w:b/>
          <w:sz w:val="24"/>
          <w:u w:val="single"/>
        </w:rPr>
      </w:pPr>
    </w:p>
    <w:p w14:paraId="5C1BB863" w14:textId="08681F3F" w:rsidR="00676F0A" w:rsidRDefault="00676F0A">
      <w:pPr>
        <w:rPr>
          <w:rFonts w:ascii="Times New Roman" w:hAnsi="Times New Roman" w:cs="Times New Roman"/>
          <w:b/>
          <w:sz w:val="24"/>
          <w:u w:val="single"/>
        </w:rPr>
      </w:pPr>
    </w:p>
    <w:p w14:paraId="1D8363C5" w14:textId="549732AA" w:rsidR="00B43E9A" w:rsidRDefault="00B43E9A">
      <w:pPr>
        <w:rPr>
          <w:rFonts w:ascii="Times New Roman" w:hAnsi="Times New Roman" w:cs="Times New Roman"/>
          <w:b/>
          <w:sz w:val="24"/>
          <w:u w:val="single"/>
        </w:rPr>
      </w:pPr>
    </w:p>
    <w:p w14:paraId="477F8324" w14:textId="273B0839" w:rsidR="00B43E9A" w:rsidRDefault="00B43E9A">
      <w:pPr>
        <w:rPr>
          <w:rFonts w:ascii="Times New Roman" w:hAnsi="Times New Roman" w:cs="Times New Roman"/>
          <w:b/>
          <w:sz w:val="24"/>
          <w:u w:val="single"/>
        </w:rPr>
      </w:pPr>
      <w:r>
        <w:rPr>
          <w:noProof/>
        </w:rPr>
        <w:lastRenderedPageBreak/>
        <mc:AlternateContent>
          <mc:Choice Requires="wps">
            <w:drawing>
              <wp:anchor distT="0" distB="0" distL="114300" distR="114300" simplePos="0" relativeHeight="251749376" behindDoc="1" locked="0" layoutInCell="1" allowOverlap="1" wp14:anchorId="1EB72B48" wp14:editId="6C537907">
                <wp:simplePos x="0" y="0"/>
                <wp:positionH relativeFrom="column">
                  <wp:posOffset>19050</wp:posOffset>
                </wp:positionH>
                <wp:positionV relativeFrom="paragraph">
                  <wp:posOffset>3562350</wp:posOffset>
                </wp:positionV>
                <wp:extent cx="599313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993130" cy="635"/>
                        </a:xfrm>
                        <a:prstGeom prst="rect">
                          <a:avLst/>
                        </a:prstGeom>
                        <a:solidFill>
                          <a:prstClr val="white"/>
                        </a:solidFill>
                        <a:ln>
                          <a:noFill/>
                        </a:ln>
                      </wps:spPr>
                      <wps:txbx>
                        <w:txbxContent>
                          <w:p w14:paraId="0C7CB511" w14:textId="2F0D0643" w:rsidR="00B43E9A" w:rsidRPr="001B0FDD" w:rsidRDefault="00B43E9A" w:rsidP="00B43E9A">
                            <w:pPr>
                              <w:pStyle w:val="Caption"/>
                              <w:rPr>
                                <w:rFonts w:ascii="Times New Roman" w:hAnsi="Times New Roman" w:cs="Times New Roman"/>
                                <w:b/>
                                <w:noProof/>
                                <w:sz w:val="24"/>
                                <w:u w:val="single"/>
                              </w:rPr>
                            </w:pPr>
                            <w:r>
                              <w:t xml:space="preserve">Figure </w:t>
                            </w:r>
                            <w:fldSimple w:instr=" SEQ Figure \* ARABIC ">
                              <w:r>
                                <w:rPr>
                                  <w:noProof/>
                                </w:rPr>
                                <w:t>3</w:t>
                              </w:r>
                            </w:fldSimple>
                            <w:r>
                              <w:t xml:space="preserve"> - SRTI v2 GUI with empty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72B48" id="Text Box 40" o:spid="_x0000_s1031" type="#_x0000_t202" style="position:absolute;margin-left:1.5pt;margin-top:280.5pt;width:471.9pt;height:.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" stroked="f">
                <v:textbox style="mso-fit-shape-to-text:t" inset="0,0,0,0">
                  <w:txbxContent>
                    <w:p w14:paraId="0C7CB511" w14:textId="2F0D0643" w:rsidR="00B43E9A" w:rsidRPr="001B0FDD" w:rsidRDefault="00B43E9A" w:rsidP="00B43E9A">
                      <w:pPr>
                        <w:pStyle w:val="Caption"/>
                        <w:rPr>
                          <w:rFonts w:ascii="Times New Roman" w:hAnsi="Times New Roman" w:cs="Times New Roman"/>
                          <w:b/>
                          <w:noProof/>
                          <w:sz w:val="24"/>
                          <w:u w:val="single"/>
                        </w:rPr>
                      </w:pPr>
                      <w:r>
                        <w:t xml:space="preserve">Figure </w:t>
                      </w:r>
                      <w:fldSimple w:instr=" SEQ Figure \* ARABIC ">
                        <w:r>
                          <w:rPr>
                            <w:noProof/>
                          </w:rPr>
                          <w:t>3</w:t>
                        </w:r>
                      </w:fldSimple>
                      <w:r>
                        <w:t xml:space="preserve"> - SRTI v2 GUI with empty project.</w:t>
                      </w:r>
                    </w:p>
                  </w:txbxContent>
                </v:textbox>
                <w10:wrap type="tight"/>
              </v:shape>
            </w:pict>
          </mc:Fallback>
        </mc:AlternateContent>
      </w:r>
      <w:r>
        <w:rPr>
          <w:rFonts w:ascii="Times New Roman" w:hAnsi="Times New Roman" w:cs="Times New Roman"/>
          <w:b/>
          <w:noProof/>
          <w:sz w:val="24"/>
          <w:u w:val="single"/>
        </w:rPr>
        <w:drawing>
          <wp:anchor distT="0" distB="0" distL="114300" distR="114300" simplePos="0" relativeHeight="251747328" behindDoc="1" locked="0" layoutInCell="1" allowOverlap="1" wp14:anchorId="220FE7E8" wp14:editId="28DA1AFC">
            <wp:simplePos x="0" y="0"/>
            <wp:positionH relativeFrom="margin">
              <wp:align>left</wp:align>
            </wp:positionH>
            <wp:positionV relativeFrom="paragraph">
              <wp:posOffset>19050</wp:posOffset>
            </wp:positionV>
            <wp:extent cx="5993130" cy="3486150"/>
            <wp:effectExtent l="19050" t="19050" r="26670" b="19050"/>
            <wp:wrapTight wrapText="bothSides">
              <wp:wrapPolygon edited="0">
                <wp:start x="-69" y="-118"/>
                <wp:lineTo x="-69" y="21600"/>
                <wp:lineTo x="21627" y="21600"/>
                <wp:lineTo x="21627" y="-118"/>
                <wp:lineTo x="-69" y="-118"/>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108" cy="349229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B29BAEA" w14:textId="08E2415E" w:rsidR="00B43E9A" w:rsidRDefault="00B43E9A">
      <w:pPr>
        <w:rPr>
          <w:rFonts w:ascii="Times New Roman" w:hAnsi="Times New Roman" w:cs="Times New Roman"/>
          <w:b/>
          <w:sz w:val="24"/>
          <w:u w:val="single"/>
        </w:rPr>
      </w:pPr>
      <w:bookmarkStart w:id="0" w:name="_GoBack"/>
      <w:bookmarkEnd w:id="0"/>
    </w:p>
    <w:p w14:paraId="0D10BFEC" w14:textId="50321B0B" w:rsidR="00B43E9A" w:rsidRDefault="00B43E9A">
      <w:pPr>
        <w:rPr>
          <w:rFonts w:ascii="Times New Roman" w:hAnsi="Times New Roman" w:cs="Times New Roman"/>
          <w:b/>
          <w:sz w:val="24"/>
          <w:u w:val="single"/>
        </w:rPr>
      </w:pPr>
    </w:p>
    <w:p w14:paraId="3C40240D" w14:textId="03B3DC85" w:rsidR="00B43E9A" w:rsidRDefault="00B43E9A">
      <w:pPr>
        <w:rPr>
          <w:rFonts w:ascii="Times New Roman" w:hAnsi="Times New Roman" w:cs="Times New Roman"/>
          <w:b/>
          <w:sz w:val="24"/>
          <w:u w:val="single"/>
        </w:rPr>
      </w:pPr>
    </w:p>
    <w:p w14:paraId="261F8CF8" w14:textId="3E033603" w:rsidR="00B43E9A" w:rsidRDefault="00B43E9A">
      <w:pPr>
        <w:rPr>
          <w:rFonts w:ascii="Times New Roman" w:hAnsi="Times New Roman" w:cs="Times New Roman"/>
          <w:b/>
          <w:sz w:val="24"/>
          <w:u w:val="single"/>
        </w:rPr>
      </w:pPr>
    </w:p>
    <w:p w14:paraId="14B83377" w14:textId="799B2655" w:rsidR="00B43E9A" w:rsidRDefault="00B43E9A">
      <w:pPr>
        <w:rPr>
          <w:rFonts w:ascii="Times New Roman" w:hAnsi="Times New Roman" w:cs="Times New Roman"/>
          <w:b/>
          <w:sz w:val="24"/>
          <w:u w:val="single"/>
        </w:rPr>
      </w:pPr>
    </w:p>
    <w:p w14:paraId="501A7D5E" w14:textId="77777777" w:rsidR="00B43E9A" w:rsidRDefault="00B43E9A">
      <w:pPr>
        <w:rPr>
          <w:rFonts w:ascii="Times New Roman" w:hAnsi="Times New Roman" w:cs="Times New Roman"/>
          <w:b/>
          <w:sz w:val="24"/>
          <w:u w:val="single"/>
        </w:rPr>
      </w:pPr>
    </w:p>
    <w:p w14:paraId="237BDCBB" w14:textId="349E6C3C" w:rsidR="00676F0A" w:rsidRDefault="00676F0A">
      <w:pPr>
        <w:rPr>
          <w:rFonts w:ascii="Times New Roman" w:hAnsi="Times New Roman" w:cs="Times New Roman"/>
          <w:b/>
          <w:sz w:val="24"/>
          <w:u w:val="single"/>
        </w:rPr>
      </w:pPr>
    </w:p>
    <w:p w14:paraId="787662E1" w14:textId="333C7057" w:rsidR="00676F0A" w:rsidRDefault="00676F0A">
      <w:pPr>
        <w:rPr>
          <w:rFonts w:ascii="Times New Roman" w:hAnsi="Times New Roman" w:cs="Times New Roman"/>
          <w:b/>
          <w:sz w:val="24"/>
          <w:u w:val="single"/>
        </w:rPr>
      </w:pPr>
    </w:p>
    <w:p w14:paraId="02642A87" w14:textId="575A50B9" w:rsidR="00676F0A" w:rsidRDefault="00676F0A">
      <w:pPr>
        <w:rPr>
          <w:rFonts w:ascii="Times New Roman" w:hAnsi="Times New Roman" w:cs="Times New Roman"/>
          <w:b/>
          <w:sz w:val="24"/>
          <w:u w:val="single"/>
        </w:rPr>
      </w:pPr>
    </w:p>
    <w:p w14:paraId="0300F0C5" w14:textId="562171F5" w:rsidR="00676F0A" w:rsidRDefault="00676F0A">
      <w:pPr>
        <w:rPr>
          <w:rFonts w:ascii="Times New Roman" w:hAnsi="Times New Roman" w:cs="Times New Roman"/>
          <w:b/>
          <w:sz w:val="24"/>
          <w:u w:val="single"/>
        </w:rPr>
      </w:pPr>
    </w:p>
    <w:p w14:paraId="5C1DAD47" w14:textId="798D7580" w:rsidR="00676F0A" w:rsidRDefault="00676F0A">
      <w:pPr>
        <w:rPr>
          <w:rFonts w:ascii="Times New Roman" w:hAnsi="Times New Roman" w:cs="Times New Roman"/>
          <w:b/>
          <w:sz w:val="24"/>
          <w:u w:val="single"/>
        </w:rPr>
      </w:pPr>
    </w:p>
    <w:p w14:paraId="42E1A13E" w14:textId="64F3972C" w:rsidR="00676F0A" w:rsidRDefault="00676F0A">
      <w:pPr>
        <w:rPr>
          <w:rFonts w:ascii="Times New Roman" w:hAnsi="Times New Roman" w:cs="Times New Roman"/>
          <w:b/>
          <w:sz w:val="24"/>
          <w:u w:val="single"/>
        </w:rPr>
      </w:pPr>
    </w:p>
    <w:p w14:paraId="6FFB500B" w14:textId="173AA6C4" w:rsidR="00676F0A" w:rsidRDefault="00676F0A">
      <w:pPr>
        <w:rPr>
          <w:rFonts w:ascii="Times New Roman" w:hAnsi="Times New Roman" w:cs="Times New Roman"/>
          <w:b/>
          <w:sz w:val="24"/>
          <w:u w:val="single"/>
        </w:rPr>
      </w:pPr>
    </w:p>
    <w:p w14:paraId="401C6EEA" w14:textId="1DD7EC50" w:rsidR="00676F0A" w:rsidRDefault="00676F0A">
      <w:pPr>
        <w:rPr>
          <w:rFonts w:ascii="Times New Roman" w:hAnsi="Times New Roman" w:cs="Times New Roman"/>
          <w:b/>
          <w:sz w:val="24"/>
          <w:u w:val="single"/>
        </w:rPr>
      </w:pPr>
    </w:p>
    <w:p w14:paraId="7F9182B7" w14:textId="0C509587" w:rsidR="00676F0A" w:rsidRDefault="00676F0A">
      <w:pPr>
        <w:rPr>
          <w:rFonts w:ascii="Times New Roman" w:hAnsi="Times New Roman" w:cs="Times New Roman"/>
          <w:b/>
          <w:sz w:val="24"/>
          <w:u w:val="single"/>
        </w:rPr>
      </w:pPr>
    </w:p>
    <w:p w14:paraId="0A851704" w14:textId="2ED0A60F" w:rsidR="00676F0A" w:rsidRDefault="00676F0A">
      <w:pPr>
        <w:rPr>
          <w:rFonts w:ascii="Times New Roman" w:hAnsi="Times New Roman" w:cs="Times New Roman"/>
          <w:b/>
          <w:sz w:val="24"/>
          <w:u w:val="single"/>
        </w:rPr>
      </w:pPr>
    </w:p>
    <w:p w14:paraId="1319F9B1" w14:textId="77777777" w:rsidR="00676F0A" w:rsidRDefault="00676F0A">
      <w:pPr>
        <w:rPr>
          <w:rFonts w:ascii="Times New Roman" w:hAnsi="Times New Roman" w:cs="Times New Roman"/>
          <w:b/>
          <w:sz w:val="24"/>
          <w:u w:val="single"/>
        </w:rPr>
      </w:pPr>
    </w:p>
    <w:p w14:paraId="77AD3EEF" w14:textId="77777777" w:rsidR="00B43E9A" w:rsidRDefault="00B43E9A">
      <w:pPr>
        <w:rPr>
          <w:rFonts w:ascii="Times New Roman" w:hAnsi="Times New Roman" w:cs="Times New Roman"/>
          <w:b/>
          <w:sz w:val="24"/>
          <w:u w:val="single"/>
        </w:rPr>
      </w:pPr>
    </w:p>
    <w:p w14:paraId="5A875A1E" w14:textId="77777777" w:rsidR="00B43E9A" w:rsidRDefault="00B43E9A">
      <w:pPr>
        <w:rPr>
          <w:rFonts w:ascii="Times New Roman" w:hAnsi="Times New Roman" w:cs="Times New Roman"/>
          <w:b/>
          <w:sz w:val="24"/>
          <w:u w:val="single"/>
        </w:rPr>
      </w:pPr>
    </w:p>
    <w:p w14:paraId="2F7F3552" w14:textId="77777777" w:rsidR="00B43E9A" w:rsidRDefault="00B43E9A">
      <w:pPr>
        <w:rPr>
          <w:rFonts w:ascii="Times New Roman" w:hAnsi="Times New Roman" w:cs="Times New Roman"/>
          <w:b/>
          <w:sz w:val="24"/>
          <w:u w:val="single"/>
        </w:rPr>
      </w:pPr>
    </w:p>
    <w:p w14:paraId="6A4FD623" w14:textId="77777777" w:rsidR="00B43E9A" w:rsidRDefault="00B43E9A">
      <w:pPr>
        <w:rPr>
          <w:rFonts w:ascii="Times New Roman" w:hAnsi="Times New Roman" w:cs="Times New Roman"/>
          <w:b/>
          <w:sz w:val="24"/>
          <w:u w:val="single"/>
        </w:rPr>
      </w:pPr>
    </w:p>
    <w:p w14:paraId="38C8BF85" w14:textId="77777777" w:rsidR="00B43E9A" w:rsidRDefault="00B43E9A">
      <w:pPr>
        <w:rPr>
          <w:rFonts w:ascii="Times New Roman" w:hAnsi="Times New Roman" w:cs="Times New Roman"/>
          <w:b/>
          <w:sz w:val="24"/>
          <w:u w:val="single"/>
        </w:rPr>
      </w:pPr>
    </w:p>
    <w:p w14:paraId="1D5D6317" w14:textId="13D6F6DA" w:rsidR="00140D84" w:rsidRPr="005944B6" w:rsidRDefault="00140D84">
      <w:pPr>
        <w:rPr>
          <w:rFonts w:ascii="Times New Roman" w:hAnsi="Times New Roman" w:cs="Times New Roman"/>
          <w:b/>
          <w:sz w:val="24"/>
          <w:u w:val="single"/>
        </w:rPr>
      </w:pPr>
      <w:r w:rsidRPr="002F1C70">
        <w:rPr>
          <w:rFonts w:ascii="Times New Roman" w:hAnsi="Times New Roman" w:cs="Times New Roman"/>
          <w:b/>
          <w:sz w:val="24"/>
          <w:u w:val="single"/>
        </w:rPr>
        <w:t xml:space="preserve">Chapter </w:t>
      </w:r>
      <w:r w:rsidR="00CC2364">
        <w:rPr>
          <w:rFonts w:ascii="Times New Roman" w:hAnsi="Times New Roman" w:cs="Times New Roman"/>
          <w:b/>
          <w:sz w:val="24"/>
          <w:u w:val="single"/>
        </w:rPr>
        <w:t>3</w:t>
      </w:r>
      <w:r w:rsidRPr="002F1C70">
        <w:rPr>
          <w:rFonts w:ascii="Times New Roman" w:hAnsi="Times New Roman" w:cs="Times New Roman"/>
          <w:b/>
          <w:sz w:val="24"/>
          <w:u w:val="single"/>
        </w:rPr>
        <w:t xml:space="preserve"> – Additional Notes</w:t>
      </w:r>
    </w:p>
    <w:p w14:paraId="379042CE" w14:textId="77777777" w:rsidR="00B76225" w:rsidRDefault="00B76225">
      <w:pPr>
        <w:rPr>
          <w:rFonts w:ascii="Times New Roman" w:hAnsi="Times New Roman" w:cs="Times New Roman"/>
          <w:sz w:val="24"/>
        </w:rPr>
      </w:pPr>
    </w:p>
    <w:p w14:paraId="345F97C7" w14:textId="77777777"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13"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BDBF4" w14:textId="77777777" w:rsidR="00727580" w:rsidRDefault="00727580" w:rsidP="004221BB">
      <w:pPr>
        <w:spacing w:after="0" w:line="240" w:lineRule="auto"/>
      </w:pPr>
      <w:r>
        <w:separator/>
      </w:r>
    </w:p>
  </w:endnote>
  <w:endnote w:type="continuationSeparator" w:id="0">
    <w:p w14:paraId="551D5718" w14:textId="77777777" w:rsidR="00727580" w:rsidRDefault="00727580"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4DE3F19F" w14:textId="77777777" w:rsidR="00014D3A" w:rsidRDefault="00014D3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CB931E9" w14:textId="77777777" w:rsidR="00014D3A" w:rsidRDefault="00014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3B677" w14:textId="77777777" w:rsidR="00727580" w:rsidRDefault="00727580" w:rsidP="004221BB">
      <w:pPr>
        <w:spacing w:after="0" w:line="240" w:lineRule="auto"/>
      </w:pPr>
      <w:r>
        <w:separator/>
      </w:r>
    </w:p>
  </w:footnote>
  <w:footnote w:type="continuationSeparator" w:id="0">
    <w:p w14:paraId="6708C51D" w14:textId="77777777" w:rsidR="00727580" w:rsidRDefault="00727580"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37574"/>
    <w:multiLevelType w:val="hybridMultilevel"/>
    <w:tmpl w:val="8438F136"/>
    <w:lvl w:ilvl="0" w:tplc="10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C207CB"/>
    <w:multiLevelType w:val="hybridMultilevel"/>
    <w:tmpl w:val="0A9A0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272602"/>
    <w:multiLevelType w:val="hybridMultilevel"/>
    <w:tmpl w:val="479694DC"/>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4D765B"/>
    <w:multiLevelType w:val="hybridMultilevel"/>
    <w:tmpl w:val="78A82444"/>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3"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4A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C5525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71203B"/>
    <w:multiLevelType w:val="hybridMultilevel"/>
    <w:tmpl w:val="FAB490A2"/>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A635D4E"/>
    <w:multiLevelType w:val="hybridMultilevel"/>
    <w:tmpl w:val="B1708C72"/>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32"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59B28F8"/>
    <w:multiLevelType w:val="hybridMultilevel"/>
    <w:tmpl w:val="C0CCF2EA"/>
    <w:lvl w:ilvl="0" w:tplc="10090017">
      <w:start w:val="1"/>
      <w:numFmt w:val="lowerLetter"/>
      <w:lvlText w:val="%1)"/>
      <w:lvlJc w:val="left"/>
      <w:pPr>
        <w:ind w:left="814" w:hanging="360"/>
      </w:pPr>
      <w:rPr>
        <w:rFonts w:hint="default"/>
      </w:rPr>
    </w:lvl>
    <w:lvl w:ilvl="1" w:tplc="10090017">
      <w:start w:val="1"/>
      <w:numFmt w:val="lowerLetter"/>
      <w:lvlText w:val="%2)"/>
      <w:lvlJc w:val="left"/>
      <w:pPr>
        <w:ind w:left="1534" w:hanging="360"/>
      </w:pPr>
      <w:rPr>
        <w:rFonts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34"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CC7627B"/>
    <w:multiLevelType w:val="hybridMultilevel"/>
    <w:tmpl w:val="AF0CE9B4"/>
    <w:lvl w:ilvl="0" w:tplc="A69E8996">
      <w:start w:val="1"/>
      <w:numFmt w:val="lowerRoman"/>
      <w:lvlText w:val="%1."/>
      <w:lvlJc w:val="left"/>
      <w:pPr>
        <w:ind w:left="1628" w:hanging="720"/>
      </w:pPr>
      <w:rPr>
        <w:rFonts w:hint="default"/>
      </w:r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37" w15:restartNumberingAfterBreak="0">
    <w:nsid w:val="70733321"/>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747415C"/>
    <w:multiLevelType w:val="hybridMultilevel"/>
    <w:tmpl w:val="FADC5C64"/>
    <w:lvl w:ilvl="0" w:tplc="7D7EA97E">
      <w:start w:val="1"/>
      <w:numFmt w:val="lowerRoman"/>
      <w:lvlText w:val="%1."/>
      <w:lvlJc w:val="left"/>
      <w:pPr>
        <w:ind w:left="1628" w:hanging="720"/>
      </w:pPr>
      <w:rPr>
        <w:rFonts w:hint="default"/>
      </w:r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41" w15:restartNumberingAfterBreak="0">
    <w:nsid w:val="77705504"/>
    <w:multiLevelType w:val="hybridMultilevel"/>
    <w:tmpl w:val="0984681E"/>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0"/>
  </w:num>
  <w:num w:numId="3">
    <w:abstractNumId w:val="1"/>
  </w:num>
  <w:num w:numId="4">
    <w:abstractNumId w:val="30"/>
  </w:num>
  <w:num w:numId="5">
    <w:abstractNumId w:val="26"/>
  </w:num>
  <w:num w:numId="6">
    <w:abstractNumId w:val="42"/>
  </w:num>
  <w:num w:numId="7">
    <w:abstractNumId w:val="11"/>
  </w:num>
  <w:num w:numId="8">
    <w:abstractNumId w:val="35"/>
  </w:num>
  <w:num w:numId="9">
    <w:abstractNumId w:val="22"/>
  </w:num>
  <w:num w:numId="10">
    <w:abstractNumId w:val="34"/>
  </w:num>
  <w:num w:numId="11">
    <w:abstractNumId w:val="18"/>
  </w:num>
  <w:num w:numId="12">
    <w:abstractNumId w:val="4"/>
  </w:num>
  <w:num w:numId="13">
    <w:abstractNumId w:val="25"/>
  </w:num>
  <w:num w:numId="14">
    <w:abstractNumId w:val="23"/>
  </w:num>
  <w:num w:numId="15">
    <w:abstractNumId w:val="7"/>
  </w:num>
  <w:num w:numId="16">
    <w:abstractNumId w:val="5"/>
  </w:num>
  <w:num w:numId="17">
    <w:abstractNumId w:val="32"/>
  </w:num>
  <w:num w:numId="18">
    <w:abstractNumId w:val="15"/>
  </w:num>
  <w:num w:numId="19">
    <w:abstractNumId w:val="39"/>
  </w:num>
  <w:num w:numId="20">
    <w:abstractNumId w:val="9"/>
  </w:num>
  <w:num w:numId="21">
    <w:abstractNumId w:val="19"/>
  </w:num>
  <w:num w:numId="22">
    <w:abstractNumId w:val="28"/>
  </w:num>
  <w:num w:numId="23">
    <w:abstractNumId w:val="10"/>
  </w:num>
  <w:num w:numId="24">
    <w:abstractNumId w:val="38"/>
  </w:num>
  <w:num w:numId="25">
    <w:abstractNumId w:val="12"/>
  </w:num>
  <w:num w:numId="26">
    <w:abstractNumId w:val="31"/>
  </w:num>
  <w:num w:numId="27">
    <w:abstractNumId w:val="14"/>
  </w:num>
  <w:num w:numId="28">
    <w:abstractNumId w:val="20"/>
  </w:num>
  <w:num w:numId="29">
    <w:abstractNumId w:val="33"/>
  </w:num>
  <w:num w:numId="30">
    <w:abstractNumId w:val="3"/>
  </w:num>
  <w:num w:numId="31">
    <w:abstractNumId w:val="17"/>
  </w:num>
  <w:num w:numId="32">
    <w:abstractNumId w:val="13"/>
  </w:num>
  <w:num w:numId="33">
    <w:abstractNumId w:val="29"/>
  </w:num>
  <w:num w:numId="34">
    <w:abstractNumId w:val="37"/>
  </w:num>
  <w:num w:numId="35">
    <w:abstractNumId w:val="27"/>
  </w:num>
  <w:num w:numId="36">
    <w:abstractNumId w:val="6"/>
  </w:num>
  <w:num w:numId="37">
    <w:abstractNumId w:val="16"/>
  </w:num>
  <w:num w:numId="38">
    <w:abstractNumId w:val="21"/>
  </w:num>
  <w:num w:numId="39">
    <w:abstractNumId w:val="2"/>
  </w:num>
  <w:num w:numId="40">
    <w:abstractNumId w:val="36"/>
  </w:num>
  <w:num w:numId="41">
    <w:abstractNumId w:val="40"/>
  </w:num>
  <w:num w:numId="42">
    <w:abstractNumId w:val="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14D3A"/>
    <w:rsid w:val="00026487"/>
    <w:rsid w:val="00034E81"/>
    <w:rsid w:val="00042174"/>
    <w:rsid w:val="00065B27"/>
    <w:rsid w:val="00094A05"/>
    <w:rsid w:val="000B38FA"/>
    <w:rsid w:val="000B7730"/>
    <w:rsid w:val="000C1C39"/>
    <w:rsid w:val="000C495F"/>
    <w:rsid w:val="000E4320"/>
    <w:rsid w:val="00126EA9"/>
    <w:rsid w:val="00130C58"/>
    <w:rsid w:val="001377C5"/>
    <w:rsid w:val="00140D84"/>
    <w:rsid w:val="00141FBB"/>
    <w:rsid w:val="0014517A"/>
    <w:rsid w:val="0016310C"/>
    <w:rsid w:val="001B372A"/>
    <w:rsid w:val="001B69B1"/>
    <w:rsid w:val="001D353B"/>
    <w:rsid w:val="001D692F"/>
    <w:rsid w:val="001D71E0"/>
    <w:rsid w:val="001E6728"/>
    <w:rsid w:val="001F1509"/>
    <w:rsid w:val="001F7F1F"/>
    <w:rsid w:val="00201961"/>
    <w:rsid w:val="00211889"/>
    <w:rsid w:val="00220055"/>
    <w:rsid w:val="002232B6"/>
    <w:rsid w:val="00246A76"/>
    <w:rsid w:val="00262F57"/>
    <w:rsid w:val="0027156E"/>
    <w:rsid w:val="00282494"/>
    <w:rsid w:val="0028423A"/>
    <w:rsid w:val="00285B4E"/>
    <w:rsid w:val="00294EC5"/>
    <w:rsid w:val="0029633D"/>
    <w:rsid w:val="002A0904"/>
    <w:rsid w:val="002D03B4"/>
    <w:rsid w:val="002D7D0C"/>
    <w:rsid w:val="002E657D"/>
    <w:rsid w:val="002E74E8"/>
    <w:rsid w:val="002F1C70"/>
    <w:rsid w:val="003242C4"/>
    <w:rsid w:val="00347FF3"/>
    <w:rsid w:val="003542F3"/>
    <w:rsid w:val="00354F97"/>
    <w:rsid w:val="003631B5"/>
    <w:rsid w:val="0037237F"/>
    <w:rsid w:val="00391A75"/>
    <w:rsid w:val="003C2FBF"/>
    <w:rsid w:val="003E60BC"/>
    <w:rsid w:val="004018B9"/>
    <w:rsid w:val="00403AC5"/>
    <w:rsid w:val="00404BFD"/>
    <w:rsid w:val="004221BB"/>
    <w:rsid w:val="00424E04"/>
    <w:rsid w:val="0043603B"/>
    <w:rsid w:val="0044186B"/>
    <w:rsid w:val="00447935"/>
    <w:rsid w:val="004502E9"/>
    <w:rsid w:val="00451A79"/>
    <w:rsid w:val="004700F7"/>
    <w:rsid w:val="00485193"/>
    <w:rsid w:val="00492053"/>
    <w:rsid w:val="00492EA7"/>
    <w:rsid w:val="0049643C"/>
    <w:rsid w:val="004972D9"/>
    <w:rsid w:val="004A1B2F"/>
    <w:rsid w:val="004D5B3F"/>
    <w:rsid w:val="00501973"/>
    <w:rsid w:val="0050627B"/>
    <w:rsid w:val="0052607C"/>
    <w:rsid w:val="00530417"/>
    <w:rsid w:val="00531B06"/>
    <w:rsid w:val="00554EEA"/>
    <w:rsid w:val="00570165"/>
    <w:rsid w:val="0058265F"/>
    <w:rsid w:val="00583F53"/>
    <w:rsid w:val="00586AB6"/>
    <w:rsid w:val="005944B6"/>
    <w:rsid w:val="005A50BB"/>
    <w:rsid w:val="005A6BA9"/>
    <w:rsid w:val="005B2C7F"/>
    <w:rsid w:val="005E04E4"/>
    <w:rsid w:val="005E5F32"/>
    <w:rsid w:val="00606522"/>
    <w:rsid w:val="006159AF"/>
    <w:rsid w:val="00632ECE"/>
    <w:rsid w:val="00647566"/>
    <w:rsid w:val="00650634"/>
    <w:rsid w:val="00664050"/>
    <w:rsid w:val="00674349"/>
    <w:rsid w:val="00676F0A"/>
    <w:rsid w:val="006827A2"/>
    <w:rsid w:val="0068506A"/>
    <w:rsid w:val="00694506"/>
    <w:rsid w:val="006A6EE2"/>
    <w:rsid w:val="006A7E63"/>
    <w:rsid w:val="006B5E3D"/>
    <w:rsid w:val="006B6BEA"/>
    <w:rsid w:val="006E4300"/>
    <w:rsid w:val="006F5FD9"/>
    <w:rsid w:val="00720C34"/>
    <w:rsid w:val="00727580"/>
    <w:rsid w:val="007303CA"/>
    <w:rsid w:val="00736559"/>
    <w:rsid w:val="00737451"/>
    <w:rsid w:val="007561EF"/>
    <w:rsid w:val="007755D2"/>
    <w:rsid w:val="00787592"/>
    <w:rsid w:val="007B47CC"/>
    <w:rsid w:val="007B7000"/>
    <w:rsid w:val="007D4024"/>
    <w:rsid w:val="007F0523"/>
    <w:rsid w:val="007F42AD"/>
    <w:rsid w:val="007F42E4"/>
    <w:rsid w:val="007F4925"/>
    <w:rsid w:val="007F6160"/>
    <w:rsid w:val="007F7A5C"/>
    <w:rsid w:val="00800116"/>
    <w:rsid w:val="00820AFD"/>
    <w:rsid w:val="008310CC"/>
    <w:rsid w:val="008362F7"/>
    <w:rsid w:val="00836412"/>
    <w:rsid w:val="00840893"/>
    <w:rsid w:val="0085161E"/>
    <w:rsid w:val="00881B78"/>
    <w:rsid w:val="00886B2A"/>
    <w:rsid w:val="0089156A"/>
    <w:rsid w:val="008A05F0"/>
    <w:rsid w:val="008B2EEB"/>
    <w:rsid w:val="008C6FA8"/>
    <w:rsid w:val="008F1428"/>
    <w:rsid w:val="008F417E"/>
    <w:rsid w:val="008F7ED8"/>
    <w:rsid w:val="009129FF"/>
    <w:rsid w:val="00941E3D"/>
    <w:rsid w:val="0095136C"/>
    <w:rsid w:val="009557FC"/>
    <w:rsid w:val="009568D7"/>
    <w:rsid w:val="00957E6E"/>
    <w:rsid w:val="00984E9E"/>
    <w:rsid w:val="00996665"/>
    <w:rsid w:val="009C356C"/>
    <w:rsid w:val="009E0ECF"/>
    <w:rsid w:val="009E3AA5"/>
    <w:rsid w:val="009F4467"/>
    <w:rsid w:val="009F45D5"/>
    <w:rsid w:val="00A0431A"/>
    <w:rsid w:val="00A1556C"/>
    <w:rsid w:val="00A3083E"/>
    <w:rsid w:val="00A320F7"/>
    <w:rsid w:val="00A33EE9"/>
    <w:rsid w:val="00A7402F"/>
    <w:rsid w:val="00A8606C"/>
    <w:rsid w:val="00A87E8C"/>
    <w:rsid w:val="00AA0DFA"/>
    <w:rsid w:val="00AB07C9"/>
    <w:rsid w:val="00AB4EEE"/>
    <w:rsid w:val="00AE09C7"/>
    <w:rsid w:val="00AE60A3"/>
    <w:rsid w:val="00AF3C2A"/>
    <w:rsid w:val="00AF53F7"/>
    <w:rsid w:val="00B222F2"/>
    <w:rsid w:val="00B25895"/>
    <w:rsid w:val="00B41D69"/>
    <w:rsid w:val="00B43E9A"/>
    <w:rsid w:val="00B45114"/>
    <w:rsid w:val="00B76225"/>
    <w:rsid w:val="00B8100F"/>
    <w:rsid w:val="00B92A23"/>
    <w:rsid w:val="00B93ADF"/>
    <w:rsid w:val="00B941B2"/>
    <w:rsid w:val="00BB55B7"/>
    <w:rsid w:val="00BC112F"/>
    <w:rsid w:val="00BD55F6"/>
    <w:rsid w:val="00BE0421"/>
    <w:rsid w:val="00BE69D1"/>
    <w:rsid w:val="00BE6A7B"/>
    <w:rsid w:val="00C22AD6"/>
    <w:rsid w:val="00C23B68"/>
    <w:rsid w:val="00C46FB3"/>
    <w:rsid w:val="00C5312C"/>
    <w:rsid w:val="00C718A9"/>
    <w:rsid w:val="00C72D58"/>
    <w:rsid w:val="00C80207"/>
    <w:rsid w:val="00C94D4A"/>
    <w:rsid w:val="00C95847"/>
    <w:rsid w:val="00CA51EB"/>
    <w:rsid w:val="00CB7430"/>
    <w:rsid w:val="00CC2364"/>
    <w:rsid w:val="00CC249E"/>
    <w:rsid w:val="00CC3EE0"/>
    <w:rsid w:val="00CD0161"/>
    <w:rsid w:val="00D05D88"/>
    <w:rsid w:val="00D1273B"/>
    <w:rsid w:val="00D343FE"/>
    <w:rsid w:val="00D51C8C"/>
    <w:rsid w:val="00D62D11"/>
    <w:rsid w:val="00D80D38"/>
    <w:rsid w:val="00D84FC4"/>
    <w:rsid w:val="00D93D4A"/>
    <w:rsid w:val="00D95512"/>
    <w:rsid w:val="00D97814"/>
    <w:rsid w:val="00DB2E1A"/>
    <w:rsid w:val="00DD6D04"/>
    <w:rsid w:val="00E02FC3"/>
    <w:rsid w:val="00E07833"/>
    <w:rsid w:val="00E15D56"/>
    <w:rsid w:val="00E3554F"/>
    <w:rsid w:val="00E473A3"/>
    <w:rsid w:val="00E47456"/>
    <w:rsid w:val="00E64700"/>
    <w:rsid w:val="00E66BB5"/>
    <w:rsid w:val="00E67E43"/>
    <w:rsid w:val="00E724BB"/>
    <w:rsid w:val="00E80DA4"/>
    <w:rsid w:val="00E867F0"/>
    <w:rsid w:val="00EA32CC"/>
    <w:rsid w:val="00EB31A4"/>
    <w:rsid w:val="00EE1DA4"/>
    <w:rsid w:val="00EE472D"/>
    <w:rsid w:val="00EE587A"/>
    <w:rsid w:val="00EE779B"/>
    <w:rsid w:val="00EF31D1"/>
    <w:rsid w:val="00F04FD0"/>
    <w:rsid w:val="00F21547"/>
    <w:rsid w:val="00F35055"/>
    <w:rsid w:val="00F41084"/>
    <w:rsid w:val="00F62525"/>
    <w:rsid w:val="00F824D7"/>
    <w:rsid w:val="00FB65FC"/>
    <w:rsid w:val="00FC7F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1DE"/>
  <w15:chartTrackingRefBased/>
  <w15:docId w15:val="{94A89FFE-57EA-4870-B195-C95D54C8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D0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lynka-a/SRTI" TargetMode="External"/><Relationship Id="rId13" Type="http://schemas.openxmlformats.org/officeDocument/2006/relationships/hyperlink" Target="mailto:ahlynka@umich.edu" TargetMode="External"/><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lynka-a/SRTI/tree/master/SRTI_GUI/compiled_example/gu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SRTI - Simple run-time interface</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run-time interface</dc:title>
  <dc:subject>v2 GUI Documentation</dc:subject>
  <dc:creator>Andrew Hlynka</dc:creator>
  <cp:keywords/>
  <dc:description/>
  <cp:lastModifiedBy>Andrew Hlynka</cp:lastModifiedBy>
  <cp:revision>3</cp:revision>
  <cp:lastPrinted>2019-09-12T16:31:00Z</cp:lastPrinted>
  <dcterms:created xsi:type="dcterms:W3CDTF">2019-09-12T16:34:00Z</dcterms:created>
  <dcterms:modified xsi:type="dcterms:W3CDTF">2019-09-12T17:30:00Z</dcterms:modified>
  <cp:category/>
</cp:coreProperties>
</file>