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How to Use It</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Introduction</w:t>
      </w:r>
    </w:p>
    <w:p>
      <w:pPr>
        <w:spacing w:before="60" w:after="60"/>
      </w:pPr>
      <w:r>
        <w:rPr>
          <w:rFonts w:ascii="Arial" w:hAnsi="Arial"/>
          <w:b w:val="0"/>
          <w:i w:val="0"/>
          <w:color w:val="111111"/>
          <w:sz w:val="22"/>
        </w:rPr>
        <w:t>AssetManager helps track IT equipment -- laptops, phones, screens, and more -- as they are given to engineers or brought back to the storeroom.</w:t>
      </w:r>
    </w:p>
    <w:p>
      <w:pPr>
        <w:spacing w:before="80" w:after="0"/>
      </w:pPr>
    </w:p>
    <w:p>
      <w:pPr>
        <w:spacing w:before="60" w:after="60"/>
      </w:pPr>
      <w:r>
        <w:rPr>
          <w:rFonts w:ascii="Arial" w:hAnsi="Arial"/>
          <w:b w:val="0"/>
          <w:i w:val="0"/>
          <w:color w:val="111111"/>
          <w:sz w:val="22"/>
        </w:rPr>
        <w:t>There are two apps:</w:t>
      </w:r>
    </w:p>
    <w:p>
      <w:pPr>
        <w:pStyle w:val="ListBullet"/>
        <w:spacing w:before="40" w:after="40"/>
      </w:pPr>
      <w:r>
        <w:rPr>
          <w:rFonts w:ascii="Arial" w:hAnsi="Arial"/>
          <w:b/>
          <w:i w:val="0"/>
          <w:color w:val="111111"/>
          <w:sz w:val="22"/>
        </w:rPr>
        <w:t>Storekeeper App</w:t>
      </w:r>
      <w:r>
        <w:rPr>
          <w:rFonts w:ascii="Arial" w:hAnsi="Arial"/>
          <w:b w:val="0"/>
          <w:i w:val="0"/>
          <w:color w:val="111111"/>
          <w:sz w:val="22"/>
        </w:rPr>
        <w:t xml:space="preserve"> -- for the storekeeper (Storekeeper User)</w:t>
      </w:r>
    </w:p>
    <w:p>
      <w:pPr>
        <w:pStyle w:val="ListBullet"/>
        <w:spacing w:before="40" w:after="40"/>
      </w:pPr>
      <w:r>
        <w:rPr>
          <w:rFonts w:ascii="Arial" w:hAnsi="Arial"/>
          <w:b/>
          <w:i w:val="0"/>
          <w:color w:val="111111"/>
          <w:sz w:val="22"/>
        </w:rPr>
        <w:t>Notifier App</w:t>
      </w:r>
      <w:r>
        <w:rPr>
          <w:rFonts w:ascii="Arial" w:hAnsi="Arial"/>
          <w:b w:val="0"/>
          <w:i w:val="0"/>
          <w:color w:val="111111"/>
          <w:sz w:val="22"/>
        </w:rPr>
        <w:t xml:space="preserve"> -- for engineers</w:t>
      </w:r>
    </w:p>
    <w:p>
      <w:pPr>
        <w:spacing w:before="80" w:after="0"/>
      </w:pPr>
    </w:p>
    <w:p>
      <w:pPr>
        <w:spacing w:before="60" w:after="60"/>
      </w:pPr>
      <w:r>
        <w:rPr>
          <w:rFonts w:ascii="Arial" w:hAnsi="Arial"/>
          <w:b w:val="0"/>
          <w:i w:val="0"/>
          <w:color w:val="111111"/>
          <w:sz w:val="22"/>
        </w:rPr>
        <w:t>This guide explains how to use both.</w:t>
      </w:r>
    </w:p>
    <w:p>
      <w:pPr>
        <w:spacing w:before="160" w:after="0"/>
      </w:pPr>
    </w:p>
    <w:p>
      <w:pPr>
        <w:spacing w:before="320" w:after="120"/>
      </w:pPr>
      <w:r>
        <w:rPr>
          <w:rFonts w:ascii="Arial" w:hAnsi="Arial"/>
          <w:b/>
          <w:i w:val="0"/>
          <w:color w:val="0078D4"/>
          <w:sz w:val="30"/>
        </w:rPr>
        <w:t>Part 1: Storekeeper App</w:t>
      </w:r>
    </w:p>
    <w:p>
      <w:pPr>
        <w:spacing w:before="60" w:after="60"/>
      </w:pPr>
      <w:r>
        <w:rPr>
          <w:rFonts w:ascii="Arial" w:hAnsi="Arial"/>
          <w:b w:val="0"/>
          <w:i w:val="0"/>
          <w:color w:val="111111"/>
          <w:sz w:val="22"/>
        </w:rPr>
        <w:t>The Storekeeper App is used to record when an asset leaves the storeroom or comes back.</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StoreKeeperApp.exe</w:t>
      </w:r>
      <w:r>
        <w:rPr>
          <w:rFonts w:ascii="Arial" w:hAnsi="Arial"/>
          <w:b w:val="0"/>
          <w:i w:val="0"/>
          <w:color w:val="111111"/>
          <w:sz w:val="22"/>
        </w:rPr>
        <w:t xml:space="preserve"> on your computer. Wait for it to connect to the server. You will see a green dot in the corner when it is ready.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Storekeeper App — transaction form on the left, history on the right</w:t>
      </w:r>
    </w:p>
    <w:p>
      <w:pPr>
        <w:spacing w:before="120" w:after="0"/>
      </w:pPr>
    </w:p>
    <w:p>
      <w:pPr>
        <w:spacing w:before="120" w:after="0"/>
      </w:pPr>
    </w:p>
    <w:p>
      <w:pPr>
        <w:spacing w:before="160" w:after="0"/>
      </w:pPr>
    </w:p>
    <w:p>
      <w:pPr>
        <w:spacing w:before="240" w:after="80"/>
      </w:pPr>
      <w:r>
        <w:rPr>
          <w:rFonts w:ascii="Arial" w:hAnsi="Arial"/>
          <w:b/>
          <w:i w:val="0"/>
          <w:color w:val="0078D4"/>
          <w:sz w:val="24"/>
        </w:rPr>
        <w:t>1.1 Giving an Asset to an Engineer (Out Store)</w:t>
      </w:r>
    </w:p>
    <w:p>
      <w:pPr>
        <w:spacing w:before="60" w:after="60"/>
      </w:pPr>
      <w:r>
        <w:rPr>
          <w:rFonts w:ascii="Arial" w:hAnsi="Arial"/>
          <w:b w:val="0"/>
          <w:i w:val="0"/>
          <w:color w:val="111111"/>
          <w:sz w:val="22"/>
        </w:rPr>
        <w:t>Use this when you are handing an asset to an engineer.</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Out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 xml:space="preserve"> of the device.</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 Check they are correct.</w:t>
      </w:r>
    </w:p>
    <w:p>
      <w:pPr>
        <w:pStyle w:val="ListNumber"/>
        <w:spacing w:before="40" w:after="40"/>
      </w:pPr>
      <w:r>
        <w:rPr>
          <w:rFonts w:ascii="Arial" w:hAnsi="Arial"/>
          <w:b w:val="0"/>
          <w:i w:val="0"/>
          <w:color w:val="111111"/>
          <w:sz w:val="22"/>
        </w:rPr>
        <w:t xml:space="preserve">Select the engineer's name from the </w:t>
      </w:r>
      <w:r>
        <w:rPr>
          <w:rFonts w:ascii="Arial" w:hAnsi="Arial"/>
          <w:b/>
          <w:i w:val="0"/>
          <w:color w:val="111111"/>
          <w:sz w:val="22"/>
        </w:rPr>
        <w:t>Team Member</w:t>
      </w:r>
      <w:r>
        <w:rPr>
          <w:rFonts w:ascii="Arial" w:hAnsi="Arial"/>
          <w:b w:val="0"/>
          <w:i w:val="0"/>
          <w:color w:val="111111"/>
          <w:sz w:val="22"/>
        </w:rPr>
        <w:t xml:space="preserve"> list.</w:t>
      </w:r>
    </w:p>
    <w:p>
      <w:pPr>
        <w:pStyle w:val="ListNumber"/>
        <w:spacing w:before="40" w:after="40"/>
      </w:pPr>
      <w:r>
        <w:rPr>
          <w:rFonts w:ascii="Arial" w:hAnsi="Arial"/>
          <w:b w:val="0"/>
          <w:i w:val="0"/>
          <w:color w:val="111111"/>
          <w:sz w:val="22"/>
        </w:rPr>
        <w:t>Add any notes if needed (optional).</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engineer will receive a notification on their computer right away.</w:t>
      </w:r>
    </w:p>
    <w:p>
      <w:pPr>
        <w:spacing w:before="120" w:after="0"/>
      </w:pPr>
    </w:p>
    <w:p>
      <w:pPr>
        <w:spacing w:before="120" w:after="0"/>
      </w:pPr>
    </w:p>
    <w:p>
      <w:pPr>
        <w:spacing w:before="160" w:after="0"/>
      </w:pPr>
    </w:p>
    <w:p>
      <w:pPr>
        <w:spacing w:before="240" w:after="80"/>
      </w:pPr>
      <w:r>
        <w:rPr>
          <w:rFonts w:ascii="Arial" w:hAnsi="Arial"/>
          <w:b/>
          <w:i w:val="0"/>
          <w:color w:val="0078D4"/>
          <w:sz w:val="24"/>
        </w:rPr>
        <w:t>1.2 Receiving an Asset Back (In Store)</w:t>
      </w:r>
    </w:p>
    <w:p>
      <w:pPr>
        <w:spacing w:before="60" w:after="60"/>
      </w:pPr>
      <w:r>
        <w:rPr>
          <w:rFonts w:ascii="Arial" w:hAnsi="Arial"/>
          <w:b w:val="0"/>
          <w:i w:val="0"/>
          <w:color w:val="111111"/>
          <w:sz w:val="22"/>
        </w:rPr>
        <w:t>Use this when an engineer returns an asset to the storeroom.</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In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w:t>
      </w:r>
    </w:p>
    <w:p>
      <w:pPr>
        <w:pStyle w:val="ListNumber"/>
        <w:spacing w:before="40" w:after="40"/>
      </w:pPr>
      <w:r>
        <w:rPr>
          <w:rFonts w:ascii="Arial" w:hAnsi="Arial"/>
          <w:b w:val="0"/>
          <w:i w:val="0"/>
          <w:color w:val="111111"/>
          <w:sz w:val="22"/>
        </w:rPr>
        <w:t>Select the engineer's name.</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120" w:after="0"/>
      </w:pPr>
    </w:p>
    <w:p>
      <w:pPr>
        <w:spacing w:before="120" w:after="0"/>
      </w:pPr>
    </w:p>
    <w:p>
      <w:pPr>
        <w:spacing w:before="160" w:after="0"/>
      </w:pPr>
    </w:p>
    <w:p>
      <w:pPr>
        <w:spacing w:before="240" w:after="80"/>
      </w:pPr>
      <w:r>
        <w:rPr>
          <w:rFonts w:ascii="Arial" w:hAnsi="Arial"/>
          <w:b/>
          <w:i w:val="0"/>
          <w:color w:val="0078D4"/>
          <w:sz w:val="24"/>
        </w:rPr>
        <w:t>1.3 What If You See an Error About "Pending"?</w:t>
      </w:r>
    </w:p>
    <w:p>
      <w:pPr>
        <w:spacing w:before="60" w:after="60"/>
      </w:pPr>
      <w:r>
        <w:rPr>
          <w:rFonts w:ascii="Arial" w:hAnsi="Arial"/>
          <w:b w:val="0"/>
          <w:i w:val="0"/>
          <w:color w:val="111111"/>
          <w:sz w:val="22"/>
        </w:rPr>
        <w:t>If you see this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It means this asset was already submitted and the engineer has not confirmed it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Wait for the engineer to confirm or reject it in their Notifier App.</w:t>
      </w:r>
    </w:p>
    <w:p>
      <w:pPr>
        <w:pStyle w:val="ListBullet"/>
        <w:spacing w:before="40" w:after="40"/>
      </w:pPr>
      <w:r>
        <w:rPr>
          <w:rFonts w:ascii="Arial" w:hAnsi="Arial"/>
          <w:b w:val="0"/>
          <w:i w:val="0"/>
          <w:color w:val="111111"/>
          <w:sz w:val="22"/>
        </w:rPr>
        <w:t>Or ask them to open the Notifier App and confirm or reject the transaction.</w:t>
      </w:r>
    </w:p>
    <w:p>
      <w:pPr>
        <w:pStyle w:val="ListBullet"/>
        <w:spacing w:before="40" w:after="40"/>
      </w:pPr>
      <w:r>
        <w:rPr>
          <w:rFonts w:ascii="Arial" w:hAnsi="Arial"/>
          <w:b w:val="0"/>
          <w:i w:val="0"/>
          <w:color w:val="111111"/>
          <w:sz w:val="22"/>
        </w:rPr>
        <w:t>Then try submitting again.</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shows AT-1042 as Pending — wait for the engineer to confirm it first</w:t>
      </w:r>
    </w:p>
    <w:p>
      <w:pPr>
        <w:spacing w:before="120" w:after="0"/>
      </w:pPr>
    </w:p>
    <w:p>
      <w:pPr>
        <w:spacing w:before="120" w:after="0"/>
      </w:pPr>
    </w:p>
    <w:p>
      <w:pPr>
        <w:spacing w:before="160" w:after="0"/>
      </w:pPr>
    </w:p>
    <w:p>
      <w:pPr>
        <w:spacing w:before="240" w:after="80"/>
      </w:pPr>
      <w:r>
        <w:rPr>
          <w:rFonts w:ascii="Arial" w:hAnsi="Arial"/>
          <w:b/>
          <w:i w:val="0"/>
          <w:color w:val="0078D4"/>
          <w:sz w:val="24"/>
        </w:rPr>
        <w:t>1.4 What If the Type and Model Do Not Fill In?</w:t>
      </w:r>
    </w:p>
    <w:p>
      <w:pPr>
        <w:spacing w:before="60" w:after="60"/>
      </w:pPr>
      <w:r>
        <w:rPr>
          <w:rFonts w:ascii="Arial" w:hAnsi="Arial"/>
          <w:b w:val="0"/>
          <w:i w:val="0"/>
          <w:color w:val="111111"/>
          <w:sz w:val="22"/>
        </w:rPr>
        <w:t>If nothing fills in automatically after you type the asset number or serial, it means the asset is not in the system's list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 xml:space="preserve">You can type the </w:t>
      </w:r>
      <w:r>
        <w:rPr>
          <w:rFonts w:ascii="Arial" w:hAnsi="Arial"/>
          <w:b/>
          <w:i w:val="0"/>
          <w:color w:val="111111"/>
          <w:sz w:val="22"/>
        </w:rPr>
        <w:t>Type</w:t>
      </w:r>
      <w:r>
        <w:rPr>
          <w:rFonts w:ascii="Arial" w:hAnsi="Arial"/>
          <w:b w:val="0"/>
          <w:i w:val="0"/>
          <w:color w:val="111111"/>
          <w:sz w:val="22"/>
        </w:rPr>
        <w:t xml:space="preserve"> manually.</w:t>
      </w:r>
    </w:p>
    <w:p>
      <w:pPr>
        <w:pStyle w:val="ListBullet"/>
        <w:spacing w:before="40" w:after="40"/>
      </w:pPr>
      <w:r>
        <w:rPr>
          <w:rFonts w:ascii="Arial" w:hAnsi="Arial"/>
          <w:b w:val="0"/>
          <w:i w:val="0"/>
          <w:color w:val="111111"/>
          <w:sz w:val="22"/>
        </w:rPr>
        <w:t xml:space="preserve">Leave </w:t>
      </w:r>
      <w:r>
        <w:rPr>
          <w:rFonts w:ascii="Arial" w:hAnsi="Arial"/>
          <w:b/>
          <w:i w:val="0"/>
          <w:color w:val="111111"/>
          <w:sz w:val="22"/>
        </w:rPr>
        <w:t>Model</w:t>
      </w:r>
      <w:r>
        <w:rPr>
          <w:rFonts w:ascii="Arial" w:hAnsi="Arial"/>
          <w:b w:val="0"/>
          <w:i w:val="0"/>
          <w:color w:val="111111"/>
          <w:sz w:val="22"/>
        </w:rPr>
        <w:t xml:space="preserve"> empty, or type it yourself.</w:t>
      </w:r>
    </w:p>
    <w:p>
      <w:pPr>
        <w:pStyle w:val="ListBullet"/>
        <w:spacing w:before="40" w:after="40"/>
      </w:pPr>
      <w:r>
        <w:rPr>
          <w:rFonts w:ascii="Arial" w:hAnsi="Arial"/>
          <w:b w:val="0"/>
          <w:i w:val="0"/>
          <w:color w:val="111111"/>
          <w:sz w:val="22"/>
        </w:rPr>
        <w:t>Ask the admin (Engineer 1) to add the asset to the lookup list so it auto-fills next time.</w:t>
      </w:r>
    </w:p>
    <w:p>
      <w:pPr>
        <w:spacing w:before="160" w:after="0"/>
      </w:pPr>
    </w:p>
    <w:p>
      <w:pPr>
        <w:spacing w:before="240" w:after="80"/>
      </w:pPr>
      <w:r>
        <w:rPr>
          <w:rFonts w:ascii="Arial" w:hAnsi="Arial"/>
          <w:b/>
          <w:i w:val="0"/>
          <w:color w:val="0078D4"/>
          <w:sz w:val="24"/>
        </w:rPr>
        <w:t>1.5 Sending Multiple Assets at Once (Bulk Scan)</w:t>
      </w:r>
    </w:p>
    <w:p>
      <w:pPr>
        <w:spacing w:before="60" w:after="60"/>
      </w:pPr>
      <w:r>
        <w:rPr>
          <w:rFonts w:ascii="Arial" w:hAnsi="Arial"/>
          <w:b w:val="0"/>
          <w:i w:val="0"/>
          <w:color w:val="111111"/>
          <w:sz w:val="22"/>
        </w:rPr>
        <w:t>If you need to submit several assets at the same time, use Bulk Scan mode.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Bulk Scan</w:t>
      </w:r>
      <w:r>
        <w:rPr>
          <w:rFonts w:ascii="Arial" w:hAnsi="Arial"/>
          <w:b w:val="0"/>
          <w:i w:val="0"/>
          <w:color w:val="111111"/>
          <w:sz w:val="22"/>
        </w:rPr>
        <w:t xml:space="preserve"> at the top of the form.</w:t>
      </w:r>
    </w:p>
    <w:p>
      <w:pPr>
        <w:pStyle w:val="ListNumber"/>
        <w:spacing w:before="40" w:after="40"/>
      </w:pPr>
      <w:r>
        <w:rPr>
          <w:rFonts w:ascii="Arial" w:hAnsi="Arial"/>
          <w:b w:val="0"/>
          <w:i w:val="0"/>
          <w:color w:val="111111"/>
          <w:sz w:val="22"/>
        </w:rPr>
        <w:t>Scan or type each asset one by one. Each one gets added to a list.</w:t>
      </w:r>
    </w:p>
    <w:p>
      <w:pPr>
        <w:pStyle w:val="ListNumber"/>
        <w:spacing w:before="40" w:after="40"/>
      </w:pPr>
      <w:r>
        <w:rPr>
          <w:rFonts w:ascii="Arial" w:hAnsi="Arial"/>
          <w:b w:val="0"/>
          <w:i w:val="0"/>
          <w:color w:val="111111"/>
          <w:sz w:val="22"/>
        </w:rPr>
        <w:t>When you are done, review the list.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 All</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All assets are submitted at once.</w:t>
      </w:r>
    </w:p>
    <w:p>
      <w:pPr>
        <w:spacing w:before="120" w:after="0"/>
      </w:pPr>
    </w:p>
    <w:p>
      <w:pPr>
        <w:spacing w:before="120" w:after="0"/>
      </w:pPr>
    </w:p>
    <w:p>
      <w:pPr>
        <w:spacing w:before="160" w:after="0"/>
      </w:pPr>
    </w:p>
    <w:p>
      <w:pPr>
        <w:spacing w:before="240" w:after="80"/>
      </w:pPr>
      <w:r>
        <w:rPr>
          <w:rFonts w:ascii="Arial" w:hAnsi="Arial"/>
          <w:b/>
          <w:i w:val="0"/>
          <w:color w:val="0078D4"/>
          <w:sz w:val="24"/>
        </w:rPr>
        <w:t>1.6 Viewing the History</w:t>
      </w:r>
    </w:p>
    <w:p>
      <w:pPr>
        <w:spacing w:before="60" w:after="60"/>
      </w:pPr>
      <w:r>
        <w:rPr>
          <w:rFonts w:ascii="Arial" w:hAnsi="Arial"/>
          <w:b w:val="0"/>
          <w:i w:val="0"/>
          <w:color w:val="111111"/>
          <w:sz w:val="22"/>
        </w:rPr>
        <w:t>You can see all past transactions in the History tab.</w:t>
      </w:r>
    </w:p>
    <w:p>
      <w:pPr>
        <w:spacing w:before="80" w:after="0"/>
      </w:pPr>
    </w:p>
    <w:p>
      <w:pPr>
        <w:pStyle w:val="ListNumber"/>
        <w:spacing w:before="40" w:after="40"/>
      </w:pPr>
      <w:r>
        <w:rPr>
          <w:rFonts w:ascii="Arial" w:hAnsi="Arial"/>
          <w:b w:val="0"/>
          <w:i w:val="0"/>
          <w:color w:val="111111"/>
          <w:sz w:val="22"/>
        </w:rPr>
        <w:t xml:space="preserve">Click the </w:t>
      </w:r>
      <w:r>
        <w:rPr>
          <w:rFonts w:ascii="Arial" w:hAnsi="Arial"/>
          <w:b/>
          <w:i w:val="0"/>
          <w:color w:val="111111"/>
          <w:sz w:val="22"/>
        </w:rPr>
        <w:t>History</w:t>
      </w:r>
      <w:r>
        <w:rPr>
          <w:rFonts w:ascii="Arial" w:hAnsi="Arial"/>
          <w:b w:val="0"/>
          <w:i w:val="0"/>
          <w:color w:val="111111"/>
          <w:sz w:val="22"/>
        </w:rPr>
        <w:t xml:space="preserve"> tab at the top.</w:t>
      </w:r>
    </w:p>
    <w:p>
      <w:pPr>
        <w:pStyle w:val="ListNumber"/>
        <w:spacing w:before="40" w:after="40"/>
      </w:pPr>
      <w:r>
        <w:rPr>
          <w:rFonts w:ascii="Arial" w:hAnsi="Arial"/>
          <w:b w:val="0"/>
          <w:i w:val="0"/>
          <w:color w:val="111111"/>
          <w:sz w:val="22"/>
        </w:rPr>
        <w:t>Use the filters to narrow down what you see (by date, engineer, status, direction).</w:t>
      </w:r>
    </w:p>
    <w:p>
      <w:pPr>
        <w:pStyle w:val="ListNumber"/>
        <w:spacing w:before="40" w:after="40"/>
      </w:pPr>
      <w:r>
        <w:rPr>
          <w:rFonts w:ascii="Arial" w:hAnsi="Arial"/>
          <w:b w:val="0"/>
          <w:i w:val="0"/>
          <w:color w:val="111111"/>
          <w:sz w:val="22"/>
        </w:rPr>
        <w:t>Click any column header to sort.</w:t>
      </w:r>
    </w:p>
    <w:p>
      <w:pPr>
        <w:spacing w:before="80" w:after="0"/>
      </w:pPr>
    </w:p>
    <w:p>
      <w:pPr>
        <w:spacing w:before="60" w:after="60"/>
      </w:pPr>
      <w:r>
        <w:rPr>
          <w:rFonts w:ascii="Arial" w:hAnsi="Arial"/>
          <w:b w:val="0"/>
          <w:i w:val="0"/>
          <w:color w:val="111111"/>
          <w:sz w:val="22"/>
        </w:rPr>
        <w:t>You will see these columns: Asset Number, Serial Number, Model, Type, Engineer, Direction, Status, Date.</w:t>
      </w:r>
    </w:p>
    <w:p>
      <w:pPr>
        <w:spacing w:before="120" w:after="0"/>
      </w:pPr>
    </w:p>
    <w:p>
      <w:pPr>
        <w:spacing w:before="120" w:after="0"/>
      </w:pPr>
    </w:p>
    <w:p>
      <w:pPr>
        <w:spacing w:before="160" w:after="0"/>
      </w:pPr>
    </w:p>
    <w:p>
      <w:pPr>
        <w:spacing w:before="240" w:after="80"/>
      </w:pPr>
      <w:r>
        <w:rPr>
          <w:rFonts w:ascii="Arial" w:hAnsi="Arial"/>
          <w:b/>
          <w:i w:val="0"/>
          <w:color w:val="0078D4"/>
          <w:sz w:val="24"/>
        </w:rPr>
        <w:t>1.7 Exporting to Excel</w:t>
      </w:r>
    </w:p>
    <w:p>
      <w:pPr>
        <w:spacing w:before="60" w:after="60"/>
      </w:pPr>
      <w:r>
        <w:rPr>
          <w:rFonts w:ascii="Arial" w:hAnsi="Arial"/>
          <w:b w:val="0"/>
          <w:i w:val="0"/>
          <w:color w:val="111111"/>
          <w:sz w:val="22"/>
        </w:rPr>
        <w:t>You can save all transactions as an Excel file.</w:t>
      </w:r>
    </w:p>
    <w:p>
      <w:pPr>
        <w:spacing w:before="80" w:after="0"/>
      </w:pPr>
    </w:p>
    <w:p>
      <w:pPr>
        <w:pStyle w:val="ListNumber"/>
        <w:spacing w:before="40" w:after="40"/>
      </w:pPr>
      <w:r>
        <w:rPr>
          <w:rFonts w:ascii="Arial" w:hAnsi="Arial"/>
          <w:b w:val="0"/>
          <w:i w:val="0"/>
          <w:color w:val="111111"/>
          <w:sz w:val="22"/>
        </w:rPr>
        <w:t xml:space="preserve">Go to the </w:t>
      </w:r>
      <w:r>
        <w:rPr>
          <w:rFonts w:ascii="Arial" w:hAnsi="Arial"/>
          <w:b/>
          <w:i w:val="0"/>
          <w:color w:val="111111"/>
          <w:sz w:val="22"/>
        </w:rPr>
        <w:t>History</w:t>
      </w:r>
      <w:r>
        <w:rPr>
          <w:rFonts w:ascii="Arial" w:hAnsi="Arial"/>
          <w:b w:val="0"/>
          <w:i w:val="0"/>
          <w:color w:val="111111"/>
          <w:sz w:val="22"/>
        </w:rPr>
        <w:t xml:space="preserve"> tab.</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w:t>
      </w:r>
    </w:p>
    <w:p>
      <w:pPr>
        <w:pStyle w:val="ListNumber"/>
        <w:spacing w:before="40" w:after="40"/>
      </w:pPr>
      <w:r>
        <w:rPr>
          <w:rFonts w:ascii="Arial" w:hAnsi="Arial"/>
          <w:b w:val="0"/>
          <w:i w:val="0"/>
          <w:color w:val="111111"/>
          <w:sz w:val="22"/>
        </w:rPr>
        <w:t>Choose a date range and engineer if needed.</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 xml:space="preserve"> again.</w:t>
      </w:r>
    </w:p>
    <w:p>
      <w:pPr>
        <w:pStyle w:val="ListNumber"/>
        <w:spacing w:before="40" w:after="40"/>
      </w:pPr>
      <w:r>
        <w:rPr>
          <w:rFonts w:ascii="Arial" w:hAnsi="Arial"/>
          <w:b w:val="0"/>
          <w:i w:val="0"/>
          <w:color w:val="111111"/>
          <w:sz w:val="22"/>
        </w:rPr>
        <w:t>Choose where to save the file on your computer.</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Excel file will have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the full list</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charts and totals</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History tab showing all transactions with their statuses and the Export to Excel button</w:t>
      </w:r>
    </w:p>
    <w:p>
      <w:pPr>
        <w:spacing w:before="120" w:after="0"/>
      </w:pPr>
    </w:p>
    <w:p>
      <w:pPr>
        <w:spacing w:before="120" w:after="0"/>
      </w:pPr>
    </w:p>
    <w:p>
      <w:pPr>
        <w:spacing w:before="120" w:after="0"/>
      </w:pPr>
    </w:p>
    <w:p>
      <w:pPr>
        <w:spacing w:before="120" w:after="0"/>
      </w:pPr>
    </w:p>
    <w:p>
      <w:pPr>
        <w:spacing w:before="160" w:after="0"/>
      </w:pPr>
    </w:p>
    <w:p>
      <w:pPr>
        <w:spacing w:before="320" w:after="120"/>
      </w:pPr>
      <w:r>
        <w:rPr>
          <w:rFonts w:ascii="Arial" w:hAnsi="Arial"/>
          <w:b/>
          <w:i w:val="0"/>
          <w:color w:val="0078D4"/>
          <w:sz w:val="30"/>
        </w:rPr>
        <w:t>Part 2: Notifier App (For Engineers)</w:t>
      </w:r>
    </w:p>
    <w:p>
      <w:pPr>
        <w:spacing w:before="60" w:after="60"/>
      </w:pPr>
      <w:r>
        <w:rPr>
          <w:rFonts w:ascii="Arial" w:hAnsi="Arial"/>
          <w:b w:val="0"/>
          <w:i w:val="0"/>
          <w:color w:val="111111"/>
          <w:sz w:val="22"/>
        </w:rPr>
        <w:t>The Notifier App runs quietly in the background on your computer. It watches for any asset that has been assigned to you.</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NotifierApp.exe</w:t>
      </w:r>
      <w:r>
        <w:rPr>
          <w:rFonts w:ascii="Arial" w:hAnsi="Arial"/>
          <w:b w:val="0"/>
          <w:i w:val="0"/>
          <w:color w:val="111111"/>
          <w:sz w:val="22"/>
        </w:rPr>
        <w:t>. The app hides in the bottom-right corner of your screen (the system tray -- the area with small icons near the clock). You need to launch it manually each time you log in.</w:t>
      </w:r>
    </w:p>
    <w:p>
      <w:pPr>
        <w:spacing w:before="120" w:after="0"/>
      </w:pPr>
    </w:p>
    <w:p>
      <w:pPr>
        <w:spacing w:before="120" w:after="0"/>
      </w:pPr>
    </w:p>
    <w:p>
      <w:pPr>
        <w:spacing w:before="160" w:after="0"/>
      </w:pPr>
    </w:p>
    <w:p>
      <w:pPr>
        <w:spacing w:before="240" w:after="80"/>
      </w:pPr>
      <w:r>
        <w:rPr>
          <w:rFonts w:ascii="Arial" w:hAnsi="Arial"/>
          <w:b/>
          <w:i w:val="0"/>
          <w:color w:val="0078D4"/>
          <w:sz w:val="24"/>
        </w:rPr>
        <w:t>2.1 When You Receive a Notification</w:t>
      </w:r>
    </w:p>
    <w:p>
      <w:pPr>
        <w:spacing w:before="60" w:after="60"/>
      </w:pPr>
      <w:r>
        <w:rPr>
          <w:rFonts w:ascii="Arial" w:hAnsi="Arial"/>
          <w:b w:val="0"/>
          <w:i w:val="0"/>
          <w:color w:val="111111"/>
          <w:sz w:val="22"/>
        </w:rPr>
        <w:t>When the storekeeper logs an asset for you, a popup appears on your screen.</w:t>
      </w:r>
    </w:p>
    <w:p>
      <w:pPr>
        <w:spacing w:before="80" w:after="0"/>
      </w:pPr>
    </w:p>
    <w:p>
      <w:pPr>
        <w:spacing w:before="60" w:after="60"/>
      </w:pPr>
      <w:r>
        <w:rPr>
          <w:rFonts w:ascii="Arial" w:hAnsi="Arial"/>
          <w:b/>
          <w:i w:val="0"/>
          <w:color w:val="111111"/>
          <w:sz w:val="22"/>
        </w:rPr>
        <w:t>The popup shows:</w:t>
      </w:r>
    </w:p>
    <w:p>
      <w:pPr>
        <w:pStyle w:val="ListBullet"/>
        <w:spacing w:before="40" w:after="40"/>
      </w:pPr>
      <w:r>
        <w:rPr>
          <w:rFonts w:ascii="Arial" w:hAnsi="Arial"/>
          <w:b w:val="0"/>
          <w:i w:val="0"/>
          <w:color w:val="111111"/>
          <w:sz w:val="22"/>
        </w:rPr>
        <w:t>Asset type and model</w:t>
      </w:r>
    </w:p>
    <w:p>
      <w:pPr>
        <w:pStyle w:val="ListBullet"/>
        <w:spacing w:before="40" w:after="40"/>
      </w:pPr>
      <w:r>
        <w:rPr>
          <w:rFonts w:ascii="Arial" w:hAnsi="Arial"/>
          <w:b w:val="0"/>
          <w:i w:val="0"/>
          <w:color w:val="111111"/>
          <w:sz w:val="22"/>
        </w:rPr>
        <w:t>Asset number and serial number</w:t>
      </w:r>
    </w:p>
    <w:p>
      <w:pPr>
        <w:pStyle w:val="ListBullet"/>
        <w:spacing w:before="40" w:after="40"/>
      </w:pPr>
      <w:r>
        <w:rPr>
          <w:rFonts w:ascii="Arial" w:hAnsi="Arial"/>
          <w:b w:val="0"/>
          <w:i w:val="0"/>
          <w:color w:val="111111"/>
          <w:sz w:val="22"/>
        </w:rPr>
        <w:t>Whether it is coming out of or going back into the storeroom</w:t>
      </w:r>
    </w:p>
    <w:p>
      <w:pPr>
        <w:pStyle w:val="ListBullet"/>
        <w:spacing w:before="40" w:after="40"/>
      </w:pPr>
      <w:r>
        <w:rPr>
          <w:rFonts w:ascii="Arial" w:hAnsi="Arial"/>
          <w:b w:val="0"/>
          <w:i w:val="0"/>
          <w:color w:val="111111"/>
          <w:sz w:val="22"/>
        </w:rPr>
        <w:t>Who submitted it and when</w:t>
      </w:r>
    </w:p>
    <w:p>
      <w:pPr>
        <w:spacing w:before="80" w:after="0"/>
      </w:pPr>
    </w:p>
    <w:p>
      <w:pPr>
        <w:spacing w:before="60" w:after="60"/>
      </w:pPr>
      <w:r>
        <w:rPr>
          <w:rFonts w:ascii="Arial" w:hAnsi="Arial"/>
          <w:b w:val="0"/>
          <w:i w:val="0"/>
          <w:color w:val="111111"/>
          <w:sz w:val="22"/>
        </w:rPr>
        <w:t xml:space="preserve">You will see two buttons: </w:t>
      </w:r>
      <w:r>
        <w:rPr>
          <w:rFonts w:ascii="Arial" w:hAnsi="Arial"/>
          <w:b/>
          <w:i w:val="0"/>
          <w:color w:val="111111"/>
          <w:sz w:val="22"/>
        </w:rPr>
        <w:t>Confirm</w:t>
      </w:r>
      <w:r>
        <w:rPr>
          <w:rFonts w:ascii="Arial" w:hAnsi="Arial"/>
          <w:b w:val="0"/>
          <w:i w:val="0"/>
          <w:color w:val="111111"/>
          <w:sz w:val="22"/>
        </w:rPr>
        <w:t xml:space="preserve"> and </w:t>
      </w:r>
      <w:r>
        <w:rPr>
          <w:rFonts w:ascii="Arial" w:hAnsi="Arial"/>
          <w:b/>
          <w:i w:val="0"/>
          <w:color w:val="111111"/>
          <w:sz w:val="22"/>
        </w:rPr>
        <w:t>Reject</w:t>
      </w:r>
      <w:r>
        <w:rPr>
          <w:rFonts w:ascii="Arial" w:hAnsi="Arial"/>
          <w:b w:val="0"/>
          <w:i w:val="0"/>
          <w:color w:val="111111"/>
          <w:sz w:val="22"/>
        </w:rPr>
        <w:t>.</w:t>
      </w:r>
    </w:p>
    <w:p>
      <w:pPr>
        <w:jc w:val="center"/>
      </w:pPr>
      <w:r>
        <w:drawing>
          <wp:inline xmlns:a="http://schemas.openxmlformats.org/drawingml/2006/main" xmlns:pic="http://schemas.openxmlformats.org/drawingml/2006/picture">
            <wp:extent cx="2926080" cy="1438701"/>
            <wp:docPr id="1" name="Picture 1"/>
            <wp:cNvGraphicFramePr>
              <a:graphicFrameLocks noChangeAspect="1"/>
            </wp:cNvGraphicFramePr>
            <a:graphic>
              <a:graphicData uri="http://schemas.openxmlformats.org/drawingml/2006/picture">
                <pic:pic>
                  <pic:nvPicPr>
                    <pic:cNvPr id="0" name="08_notifier_popup.png"/>
                    <pic:cNvPicPr/>
                  </pic:nvPicPr>
                  <pic:blipFill>
                    <a:blip r:embed="rId11"/>
                    <a:stretch>
                      <a:fillRect/>
                    </a:stretch>
                  </pic:blipFill>
                  <pic:spPr>
                    <a:xfrm>
                      <a:off x="0" y="0"/>
                      <a:ext cx="2926080" cy="1438701"/>
                    </a:xfrm>
                    <a:prstGeom prst="rect"/>
                  </pic:spPr>
                </pic:pic>
              </a:graphicData>
            </a:graphic>
          </wp:inline>
        </w:drawing>
      </w:r>
    </w:p>
    <w:p>
      <w:pPr>
        <w:jc w:val="center"/>
      </w:pPr>
      <w:r>
        <w:rPr>
          <w:i/>
          <w:color w:val="888888"/>
          <w:sz w:val="18"/>
        </w:rPr>
        <w:t>The notification popup — appears automatically on the engineer's screen</w:t>
      </w:r>
    </w:p>
    <w:p>
      <w:pPr>
        <w:spacing w:before="120" w:after="0"/>
      </w:pPr>
    </w:p>
    <w:p>
      <w:pPr>
        <w:spacing w:before="120" w:after="0"/>
      </w:pPr>
    </w:p>
    <w:p>
      <w:pPr>
        <w:spacing w:before="160" w:after="0"/>
      </w:pPr>
    </w:p>
    <w:p>
      <w:pPr>
        <w:spacing w:before="240" w:after="80"/>
      </w:pPr>
      <w:r>
        <w:rPr>
          <w:rFonts w:ascii="Arial" w:hAnsi="Arial"/>
          <w:b/>
          <w:i w:val="0"/>
          <w:color w:val="0078D4"/>
          <w:sz w:val="24"/>
        </w:rPr>
        <w:t>2.2 Confirming</w:t>
      </w:r>
    </w:p>
    <w:p>
      <w:pPr>
        <w:spacing w:before="60" w:after="60"/>
      </w:pPr>
      <w:r>
        <w:rPr>
          <w:rFonts w:ascii="Arial" w:hAnsi="Arial"/>
          <w:b w:val="0"/>
          <w:i w:val="0"/>
          <w:color w:val="111111"/>
          <w:sz w:val="22"/>
        </w:rPr>
        <w:t xml:space="preserve">Click </w:t>
      </w:r>
      <w:r>
        <w:rPr>
          <w:rFonts w:ascii="Arial" w:hAnsi="Arial"/>
          <w:b/>
          <w:i w:val="0"/>
          <w:color w:val="111111"/>
          <w:sz w:val="22"/>
        </w:rPr>
        <w:t>Confirm</w:t>
      </w:r>
      <w:r>
        <w:rPr>
          <w:rFonts w:ascii="Arial" w:hAnsi="Arial"/>
          <w:b w:val="0"/>
          <w:i w:val="0"/>
          <w:color w:val="111111"/>
          <w:sz w:val="22"/>
        </w:rPr>
        <w:t xml:space="preserve"> if the information is correct and you have received (or returned) the asset.</w:t>
      </w:r>
    </w:p>
    <w:p>
      <w:pPr>
        <w:spacing w:before="80" w:after="0"/>
      </w:pPr>
    </w:p>
    <w:p>
      <w:pPr>
        <w:spacing w:before="60" w:after="60"/>
      </w:pPr>
      <w:r>
        <w:rPr>
          <w:rFonts w:ascii="Arial" w:hAnsi="Arial"/>
          <w:b w:val="0"/>
          <w:i w:val="0"/>
          <w:color w:val="111111"/>
          <w:sz w:val="22"/>
        </w:rPr>
        <w:t>The transaction is marked as confirmed in the system. The storekeeper can see this.</w:t>
      </w:r>
    </w:p>
    <w:p>
      <w:pPr>
        <w:spacing w:before="160" w:after="0"/>
      </w:pPr>
    </w:p>
    <w:p>
      <w:pPr>
        <w:spacing w:before="240" w:after="80"/>
      </w:pPr>
      <w:r>
        <w:rPr>
          <w:rFonts w:ascii="Arial" w:hAnsi="Arial"/>
          <w:b/>
          <w:i w:val="0"/>
          <w:color w:val="0078D4"/>
          <w:sz w:val="24"/>
        </w:rPr>
        <w:t>2.3 Rejecting</w:t>
      </w:r>
    </w:p>
    <w:p>
      <w:pPr>
        <w:spacing w:before="60" w:after="6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 xml:space="preserve"> if there is a mistake -- wrong asset, wrong person, or any other issue.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w:t>
      </w:r>
    </w:p>
    <w:p>
      <w:pPr>
        <w:pStyle w:val="ListNumber"/>
        <w:spacing w:before="40" w:after="40"/>
      </w:pPr>
      <w:r>
        <w:rPr>
          <w:rFonts w:ascii="Arial" w:hAnsi="Arial"/>
          <w:b w:val="0"/>
          <w:i w:val="0"/>
          <w:color w:val="111111"/>
          <w:sz w:val="22"/>
        </w:rPr>
        <w:t>Type a short reason (for example: "Wrong laptop" or "I did not receive this").</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OK</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storekeeper will see your rejection and the reason you wrote.</w:t>
      </w:r>
    </w:p>
    <w:p>
      <w:pPr>
        <w:spacing w:before="160" w:after="0"/>
      </w:pPr>
    </w:p>
    <w:p>
      <w:pPr>
        <w:spacing w:before="240" w:after="80"/>
      </w:pPr>
      <w:r>
        <w:rPr>
          <w:rFonts w:ascii="Arial" w:hAnsi="Arial"/>
          <w:b/>
          <w:i w:val="0"/>
          <w:color w:val="0078D4"/>
          <w:sz w:val="24"/>
        </w:rPr>
        <w:t>2.4 Viewing All Your Transactions</w:t>
      </w:r>
    </w:p>
    <w:p>
      <w:pPr>
        <w:spacing w:before="60" w:after="60"/>
      </w:pPr>
      <w:r>
        <w:rPr>
          <w:rFonts w:ascii="Arial" w:hAnsi="Arial"/>
          <w:b w:val="0"/>
          <w:i w:val="0"/>
          <w:color w:val="111111"/>
          <w:sz w:val="22"/>
        </w:rPr>
        <w:t>You can see everything that has been logged for you.</w:t>
      </w:r>
    </w:p>
    <w:p>
      <w:pPr>
        <w:spacing w:before="80" w:after="0"/>
      </w:pP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Dashboard</w:t>
      </w:r>
      <w:r>
        <w:rPr>
          <w:rFonts w:ascii="Arial" w:hAnsi="Arial"/>
          <w:b w:val="0"/>
          <w:i w:val="0"/>
          <w:color w:val="111111"/>
          <w:sz w:val="22"/>
        </w:rPr>
        <w:t>.</w:t>
      </w:r>
    </w:p>
    <w:p>
      <w:pPr>
        <w:pStyle w:val="ListNumber"/>
        <w:spacing w:before="40" w:after="40"/>
      </w:pPr>
      <w:r>
        <w:rPr>
          <w:rFonts w:ascii="Arial" w:hAnsi="Arial"/>
          <w:b w:val="0"/>
          <w:i w:val="0"/>
          <w:color w:val="111111"/>
          <w:sz w:val="22"/>
        </w:rPr>
        <w:t>A window opens showing all your transactions -- pending, confirmed, and rejected.</w:t>
      </w:r>
    </w:p>
    <w:p>
      <w:pPr>
        <w:spacing w:before="120" w:after="0"/>
      </w:pPr>
    </w:p>
    <w:p>
      <w:pPr>
        <w:spacing w:before="120" w:after="0"/>
      </w:pPr>
    </w:p>
    <w:p>
      <w:pPr>
        <w:spacing w:before="160" w:after="0"/>
      </w:pPr>
    </w:p>
    <w:p>
      <w:pPr>
        <w:spacing w:before="240" w:after="80"/>
      </w:pPr>
      <w:r>
        <w:rPr>
          <w:rFonts w:ascii="Arial" w:hAnsi="Arial"/>
          <w:b/>
          <w:i w:val="0"/>
          <w:color w:val="0078D4"/>
          <w:sz w:val="24"/>
        </w:rPr>
        <w:t>2.5 Changing Your Settings</w:t>
      </w: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Settings</w:t>
      </w:r>
      <w:r>
        <w:rPr>
          <w:rFonts w:ascii="Arial" w:hAnsi="Arial"/>
          <w:b w:val="0"/>
          <w:i w:val="0"/>
          <w:color w:val="111111"/>
          <w:sz w:val="22"/>
        </w:rPr>
        <w:t>.</w:t>
      </w:r>
    </w:p>
    <w:p>
      <w:pPr>
        <w:pStyle w:val="ListNumber"/>
        <w:spacing w:before="40" w:after="40"/>
      </w:pPr>
      <w:r>
        <w:rPr>
          <w:rFonts w:ascii="Arial" w:hAnsi="Arial"/>
          <w:b w:val="0"/>
          <w:i w:val="0"/>
          <w:color w:val="111111"/>
          <w:sz w:val="22"/>
        </w:rPr>
        <w:t>You can change your name (Team Member) and how often the app checks for new transactions (every 15 seconds by default).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120" w:after="0"/>
      </w:pPr>
    </w:p>
    <w:p>
      <w:pPr>
        <w:spacing w:before="120" w:after="0"/>
      </w:pPr>
    </w:p>
    <w:p>
      <w:pPr>
        <w:spacing w:before="160" w:after="0"/>
      </w:pPr>
    </w:p>
    <w:p>
      <w:pPr>
        <w:pStyle w:val="Normal"/>
      </w:pPr>
    </w:p>
    <w:p>
      <w:pPr>
        <w:pStyle w:val="Normal"/>
      </w:pPr>
      <w:r>
        <w:rPr>
          <w:b/>
          <w:bCs/>
        </w:rPr>
        <w:t>Part 3: Server App (Admin Only)</w:t>
      </w:r>
    </w:p>
    <w:p>
      <w:pPr>
        <w:pStyle w:val="Normal"/>
      </w:pPr>
      <w:r>
        <w:rPr/>
        <w:t>The Server App runs on the server computer as a Windows Service. It starts automatically when the computer boots — no user login is required. Double-click AssetServer.exe to open the admin dashboard. Only the IT admin uses it.</w:t>
      </w:r>
    </w:p>
    <w:p>
      <w:pPr>
        <w:pStyle w:val="Normal"/>
      </w:pPr>
      <w:r>
        <w:rPr>
          <w:b/>
          <w:bCs/>
        </w:rPr>
        <w:t>3.1  Manage / Delete Records</w:t>
      </w:r>
    </w:p>
    <w:p>
      <w:pPr>
        <w:pStyle w:val="Normal"/>
      </w:pPr>
      <w:r>
        <w:rPr/>
        <w:t>The server app has a Manage / Delete Records button. The admin can delete one, several, or all records (use Select All for everything). Before deleting, it offers to save the selected records to an Excel archive file first. Protected by the admin password and a final confirmation.</w:t>
      </w:r>
    </w:p>
    <w:p>
      <w:pPr>
        <w:pStyle w:val="Normal"/>
      </w:pPr>
      <w:r>
        <w:rPr/>
        <w:t>How to clear all records:</w:t>
      </w:r>
    </w:p>
    <w:p>
      <w:pPr>
        <w:pStyle w:val="ListNumber"/>
      </w:pPr>
      <w:r>
        <w:rPr/>
        <w:t>Open the Server App window on the asset-server computer.</w:t>
      </w:r>
    </w:p>
    <w:p>
      <w:pPr>
        <w:pStyle w:val="ListNumber"/>
      </w:pPr>
      <w:r>
        <w:rPr/>
        <w:t>Click the Manage / Delete Records button at the bottom of the server window, select the records you want (or Select All), then click Delete Selected.</w:t>
      </w:r>
    </w:p>
    <w:p>
      <w:pPr>
        <w:pStyle w:val="ListNumber"/>
      </w:pPr>
      <w:r>
        <w:rPr/>
        <w:t>Enter the admin password when prompted.</w:t>
      </w:r>
    </w:p>
    <w:p>
      <w:pPr>
        <w:pStyle w:val="ListNumber"/>
      </w:pPr>
      <w:r>
        <w:rPr/>
        <w:t>Click Yes to confirm. All records are deleted.</w:t>
      </w:r>
    </w:p>
    <w:p>
      <w:pPr>
        <w:pStyle w:val="Normal"/>
      </w:pPr>
      <w:r>
        <w:rPr/>
        <w:t>All transaction records are permanently deleted from the database.</w:t>
      </w:r>
    </w:p>
    <w:p>
      <w:pPr>
        <w:pStyle w:val="Normal"/>
      </w:pPr>
      <w:r>
        <w:rPr/>
        <w:t>Note: This cannot be undone. There is no way to recover deleted records.</w:t>
      </w:r>
    </w:p>
    <w:p>
      <w:pPr/>
      <w:r>
        <w:t>3.2  SSL Certificate</w:t>
      </w:r>
    </w:p>
    <w:p>
      <w:pPr/>
      <w:r>
        <w:t>The server app has a green SSL Certificate button. It lets you install an SSL certificate to encrypt all traffic over HTTPS.</w:t>
      </w:r>
    </w:p>
    <w:p>
      <w:pPr/>
      <w:r>
        <w:t>How to install an SSL certificate:</w:t>
      </w:r>
    </w:p>
    <w:p>
      <w:pPr>
        <w:pStyle w:val="ListNumber"/>
      </w:pPr>
      <w:r>
        <w:t>Click the green 🔒 SSL Certificate button in the server window.</w:t>
      </w:r>
    </w:p>
    <w:p>
      <w:pPr>
        <w:pStyle w:val="ListNumber"/>
      </w:pPr>
      <w:r>
        <w:t>Click Browse and choose your certificate file (.pfx, .crt, .cer, or .pem).</w:t>
      </w:r>
    </w:p>
    <w:p>
      <w:pPr>
        <w:pStyle w:val="ListNumber"/>
      </w:pPr>
      <w:r>
        <w:t>If your certificate file is a .pfx with a password, type the password in the PFX Password field.</w:t>
      </w:r>
    </w:p>
    <w:p>
      <w:pPr>
        <w:pStyle w:val="ListNumber"/>
      </w:pPr>
      <w:r>
        <w:t>Click Upload Certificate.</w:t>
      </w:r>
    </w:p>
    <w:p>
      <w:pPr/>
      <w:r>
        <w:t>After installing, the server uses HTTPS. The Encryption label in the server window changes to "HTTPS (SSL encrypted)".</w:t>
      </w:r>
    </w:p>
    <w:p>
      <w:pPr/>
      <w:r>
        <w:t>The certificate file is automatically copied to each app’s folder when you install the Storekeeper App or Notifier App.</w:t>
      </w:r>
    </w:p>
    <w:p>
      <w:pPr>
        <w:pStyle w:val="Normal"/>
      </w:pPr>
      <w:r>
        <w:rPr>
          <w:b/>
          <w:bCs/>
        </w:rPr>
        <w:t>3.3  Minimise to System Tray</w:t>
      </w:r>
    </w:p>
    <w:p>
      <w:pPr>
        <w:pStyle w:val="Normal"/>
      </w:pPr>
      <w:r>
        <w:t>The Server App runs in the background. You can minimise it to the system tray by clicking the X button — the server keeps running.</w:t>
      </w:r>
    </w:p>
    <w:p>
      <w:pPr>
        <w:pStyle w:val="Normal"/>
      </w:pPr>
      <w:r>
        <w:t xml:space="preserve">To bring it back: right-click the tray icon → </w:t>
      </w:r>
      <w:r>
        <w:rPr>
          <w:b/>
        </w:rPr>
        <w:t>Show / Hide</w:t>
      </w:r>
      <w:r>
        <w:t>.</w:t>
      </w:r>
    </w:p>
    <w:p>
      <w:pPr>
        <w:pStyle w:val="Normal"/>
      </w:pPr>
      <w:r>
        <w:t xml:space="preserve">To stop the server: right-click → </w:t>
      </w:r>
      <w:r>
        <w:rPr>
          <w:b/>
        </w:rPr>
        <w:t>Exit Server</w:t>
      </w:r>
      <w:r>
        <w:t>.</w:t>
      </w:r>
    </w:p>
    <w:p>
      <w:pPr>
        <w:pStyle w:val="Normal"/>
      </w:pPr>
      <w:r>
        <w:t xml:space="preserve"/>
      </w:r>
    </w:p>
    <w:p>
      <w:pPr>
        <w:pStyle w:val="Normal"/>
      </w:pPr>
      <w:r>
        <w:rPr>
          <w:b/>
        </w:rPr>
        <w:t xml:space="preserve">3.4  Windows Service</w:t>
      </w:r>
    </w:p>
    <w:p>
      <w:pPr>
        <w:pStyle w:val="Normal"/>
      </w:pPr>
      <w:r>
        <w:t xml:space="preserve"/>
      </w:r>
    </w:p>
    <w:p>
      <w:pPr>
        <w:pStyle w:val="Normal"/>
      </w:pPr>
      <w:r>
        <w:t xml:space="preserve">The server runs as a Windows Service named "Asset Manager Server". This means the server is always available, even after a reboot or when no one is logged in to the server computer.</w:t>
      </w:r>
    </w:p>
    <w:p>
      <w:pPr>
        <w:pStyle w:val="Normal"/>
      </w:pPr>
      <w:r>
        <w:t xml:space="preserve"/>
      </w:r>
    </w:p>
    <w:p>
      <w:pPr>
        <w:pStyle w:val="Normal"/>
      </w:pPr>
      <w:r>
        <w:t xml:space="preserve">Key points:</w:t>
      </w:r>
    </w:p>
    <w:p>
      <w:pPr>
        <w:pStyle w:val="Normal"/>
      </w:pPr>
      <w:r>
        <w:t xml:space="preserve">  •  Starts automatically when the server computer boots.</w:t>
      </w:r>
    </w:p>
    <w:p>
      <w:pPr>
        <w:pStyle w:val="Normal"/>
      </w:pPr>
      <w:r>
        <w:t xml:space="preserve">  •  Keeps running even when the dashboard window is closed.</w:t>
      </w:r>
    </w:p>
    <w:p>
      <w:pPr>
        <w:pStyle w:val="Normal"/>
      </w:pPr>
      <w:r>
        <w:t xml:space="preserve">  •  No manual restart needed after a reboot.</w:t>
      </w:r>
    </w:p>
    <w:p>
      <w:pPr>
        <w:pStyle w:val="Normal"/>
      </w:pPr>
      <w:r>
        <w:t xml:space="preserve"/>
      </w:r>
    </w:p>
    <w:p>
      <w:pPr>
        <w:pStyle w:val="Normal"/>
      </w:pPr>
      <w:r>
        <w:t xml:space="preserve">To manage the service (run Command Prompt as Administrator on the server computer):</w:t>
      </w:r>
    </w:p>
    <w:p>
      <w:pPr>
        <w:pStyle w:val="Normal"/>
      </w:pPr>
      <w:r>
        <w:t xml:space="preserve">  Start the service:  net start AssetManagerServer</w:t>
      </w:r>
    </w:p>
    <w:p>
      <w:pPr>
        <w:pStyle w:val="Normal"/>
      </w:pPr>
      <w:r>
        <w:t xml:space="preserve">  Stop the service:   net stop  AssetManagerServer</w:t>
      </w:r>
    </w:p>
    <w:p>
      <w:pPr>
        <w:pStyle w:val="Normal"/>
      </w:pPr>
      <w:r>
        <w:t xml:space="preserve"/>
      </w:r>
    </w:p>
    <w:p>
      <w:pPr>
        <w:pStyle w:val="Normal"/>
      </w:pPr>
      <w:r>
        <w:t xml:space="preserve">You can also manage it via Windows → Services (services.msc).</w:t>
      </w:r>
    </w:p>
    <w:p>
      <w:pPr>
        <w:pStyle w:val="Normal"/>
      </w:pPr>
      <w:r>
        <w:t xml:space="preserve"/>
      </w:r>
    </w:p>
    <w:p>
      <w:pPr/>
    </w:p>
    <w:p>
      <w:pPr>
        <w:spacing w:before="320" w:after="120"/>
      </w:pPr>
      <w:r>
        <w:rPr>
          <w:rFonts w:ascii="Arial" w:hAnsi="Arial"/>
          <w:b/>
          <w:i w:val="0"/>
          <w:color w:val="0078D4"/>
          <w:sz w:val="30"/>
        </w:rPr>
        <w:t>Part 3: Quick Help</w:t>
      </w:r>
    </w:p>
    <w:p>
      <w:pPr>
        <w:spacing w:before="60" w:after="60"/>
      </w:pPr>
      <w:r>
        <w:rPr>
          <w:rFonts w:ascii="Arial" w:hAnsi="Arial"/>
          <w:b/>
          <w:i w:val="0"/>
          <w:color w:val="111111"/>
          <w:sz w:val="22"/>
        </w:rPr>
        <w:t>Common tasks at a glance:</w:t>
      </w:r>
    </w:p>
    <w:p>
      <w:pPr>
        <w:spacing w:before="80" w:after="0"/>
      </w:pPr>
    </w:p>
    <w:tbl>
      <w:tblPr>
        <w:tblStyle w:val="TableGrid"/>
        <w:tblW w:w="9026" w:type="dxa"/>
        <w:tblLook w:firstColumn="1" w:firstRow="1" w:lastColumn="0" w:lastRow="0" w:noHBand="0" w:noVBand="1" w:val="04A0"/>
      </w:tblPr>
      <w:tblGrid>
        <w:gridCol w:w="3009"/>
        <w:gridCol w:w="3009"/>
        <w:gridCol w:w="3009"/>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You Want to Do</w:t>
            </w:r>
          </w:p>
        </w:tc>
        <w:tc>
          <w:tcPr>
            <w:tcW w:w="2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Who Does It</w:t>
            </w:r>
          </w:p>
        </w:tc>
        <w:tc>
          <w:tcPr>
            <w:tcW w:w="3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Give an asset to an engineer</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Out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Record an asset returned</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In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you received an asset</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Reject a wrong transaction</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See all past transactions</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History tab</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Export a report to Excel</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History -- Export</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new asset to the system</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 asset_lookup.xlsx on server computer</w:t>
            </w:r>
          </w:p>
        </w:tc>
      </w:tr>
    </w:tbl>
    <w:p>
      <w:pPr>
        <w:spacing w:before="160" w:after="0"/>
      </w:pPr>
    </w:p>
    <w:p>
      <w:pPr>
        <w:spacing w:before="60" w:after="60"/>
      </w:pPr>
      <w:r>
        <w:rPr>
          <w:rFonts w:ascii="Arial" w:hAnsi="Arial"/>
          <w:b/>
          <w:i w:val="0"/>
          <w:color w:val="111111"/>
          <w:sz w:val="22"/>
        </w:rPr>
        <w:t>Something not working? Try this first:</w:t>
      </w:r>
    </w:p>
    <w:p>
      <w:pPr>
        <w:spacing w:before="80" w:after="0"/>
      </w:pP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server may be off. Ask Engineer 1 to check asset-server.</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Type and model do not fill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the list yet. Submit manually and tell the admin.</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engineer has not confirmed yet. Ask them to open the Notifier App.</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popup appeared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Check the Notifier App is running (look in the system tray).</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Submitted with wrong engineer name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Ask the engineer to reject it. Then resubmit with the correct name.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Cannot find the app on your computer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Ask Engineer 1 to reinstall it using the installer.</w:t>
            </w:r>
          </w:p>
        </w:tc>
      </w:tr>
    </w:tbl>
    <w:p>
      <w:pPr>
        <w:spacing w:before="160" w:after="0"/>
      </w:pPr>
    </w:p>
    <w:p>
      <w:pPr>
        <w:spacing w:before="160" w:after="0"/>
      </w:pPr>
    </w:p>
    <w:sectPr w:rsidR="00FC693F" w:rsidRPr="0006063C" w:rsidSect="00034616">
      <w:headerReference w:type="default" r:id="rId9"/>
      <w:footerReference w:type="default" r:id="rId10"/>
      <w:headerReference w:type="even" r:id="rId15"/>
      <w:footerReference w:type="even" r:id="rId16"/>
      <w:headerReference w:type="first" r:id="rId17"/>
      <w:footerReference w:type="first" r:id="rId1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How to Use It</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