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2367" w14:textId="5F973EBB" w:rsidR="00E7711C" w:rsidRDefault="00E7711C" w:rsidP="00CB0377">
      <w:pPr>
        <w:rPr>
          <w:rFonts w:ascii="IBM Plex Sans" w:hAnsi="IBM Plex Sans"/>
          <w:color w:val="161616"/>
          <w:shd w:val="clear" w:color="auto" w:fill="FFFFFF"/>
        </w:rPr>
      </w:pPr>
      <w:r>
        <w:rPr>
          <w:rFonts w:ascii="IBM Plex Sans" w:hAnsi="IBM Plex Sans"/>
          <w:color w:val="161616"/>
          <w:shd w:val="clear" w:color="auto" w:fill="FFFFFF"/>
        </w:rPr>
        <w:t>A recurrent neural network (RNN) is a type of artificial neural network which uses sequential </w:t>
      </w:r>
      <w:hyperlink r:id="rId4" w:history="1">
        <w:r>
          <w:rPr>
            <w:rStyle w:val="Hyperlink"/>
            <w:rFonts w:ascii="IBM Plex Sans" w:hAnsi="IBM Plex Sans"/>
            <w:color w:val="0062FE"/>
            <w:bdr w:val="none" w:sz="0" w:space="0" w:color="auto" w:frame="1"/>
            <w:shd w:val="clear" w:color="auto" w:fill="FFFFFF"/>
          </w:rPr>
          <w:t>data</w:t>
        </w:r>
      </w:hyperlink>
      <w:r>
        <w:rPr>
          <w:rFonts w:ascii="IBM Plex Sans" w:hAnsi="IBM Plex Sans"/>
          <w:color w:val="161616"/>
          <w:shd w:val="clear" w:color="auto" w:fill="FFFFFF"/>
        </w:rPr>
        <w:t> or time series data. These deep learning algorithms are commonly used for ordinal or temporal problems, such as language translation, natural language processing (</w:t>
      </w:r>
      <w:proofErr w:type="spellStart"/>
      <w:r>
        <w:rPr>
          <w:rFonts w:ascii="IBM Plex Sans" w:hAnsi="IBM Plex Sans"/>
          <w:color w:val="161616"/>
          <w:shd w:val="clear" w:color="auto" w:fill="FFFFFF"/>
        </w:rPr>
        <w:t>nlp</w:t>
      </w:r>
      <w:proofErr w:type="spellEnd"/>
      <w:r>
        <w:rPr>
          <w:rFonts w:ascii="IBM Plex Sans" w:hAnsi="IBM Plex Sans"/>
          <w:color w:val="161616"/>
          <w:shd w:val="clear" w:color="auto" w:fill="FFFFFF"/>
        </w:rPr>
        <w:t>), speech recognition, and image captioning; they are incorporated into popular applications such as Siri, voice search, and Google Translate. Like feedforward and convolutional neural networks (CNNs), recurrent neural networks utilize training data to learn. They are distinguished by their “memory” as they take information from prior inputs to influence the current input and output. While traditional deep neural networks assume that inputs and outputs are independent of each other, the output of recurrent neural networks depend on the prior elements within the sequence. While future events would also be helpful in determining the output of a given sequence, unidirectional recurrent neural networks cannot account for these events in their predictions.</w:t>
      </w:r>
    </w:p>
    <w:p w14:paraId="12A0AC3A" w14:textId="74E7AF1E" w:rsidR="00E7711C" w:rsidRDefault="00E7711C">
      <w:pPr>
        <w:rPr>
          <w:rFonts w:ascii="IBM Plex Sans" w:hAnsi="IBM Plex Sans"/>
          <w:color w:val="161616"/>
          <w:shd w:val="clear" w:color="auto" w:fill="FFFFFF"/>
        </w:rPr>
      </w:pPr>
      <w:r>
        <w:rPr>
          <w:rFonts w:ascii="IBM Plex Sans" w:hAnsi="IBM Plex Sans"/>
          <w:color w:val="161616"/>
          <w:shd w:val="clear" w:color="auto" w:fill="FFFFFF"/>
        </w:rPr>
        <w:t>Let’s take an idiom, such as “feeling under the weather”, which is commonly used when someone is ill, to aid us in the explanation of RNNs. In order for the idiom to make sense, it needs to be expressed in that specific order. As a result, recurrent networks need to account for the position of each word in the idiom and they use that information to predict the next word in the sequence.</w:t>
      </w:r>
    </w:p>
    <w:p w14:paraId="4D15AE2D" w14:textId="6A33C847" w:rsidR="00CB0377" w:rsidRDefault="00CB0377">
      <w:pPr>
        <w:rPr>
          <w:rFonts w:ascii="IBM Plex Sans" w:hAnsi="IBM Plex Sans"/>
          <w:color w:val="161616"/>
          <w:shd w:val="clear" w:color="auto" w:fill="FFFFFF"/>
        </w:rPr>
      </w:pPr>
      <w:r>
        <w:rPr>
          <w:rFonts w:ascii="IBM Plex Sans" w:hAnsi="IBM Plex Sans"/>
          <w:color w:val="161616"/>
          <w:shd w:val="clear" w:color="auto" w:fill="FFFFFF"/>
        </w:rPr>
        <w:t>Another distinguishing characteristic of recurrent networks is that they share parameters across each layer of the network. While feedforward networks have different weights across each node, recurrent neural networks share the same weight parameter within each layer of the network. </w:t>
      </w:r>
    </w:p>
    <w:p w14:paraId="064C4472" w14:textId="6F5A780A" w:rsidR="00CB0377" w:rsidRDefault="00CB0377">
      <w:pPr>
        <w:rPr>
          <w:rFonts w:ascii="IBM Plex Sans" w:hAnsi="IBM Plex Sans"/>
          <w:color w:val="161616"/>
          <w:shd w:val="clear" w:color="auto" w:fill="FFFFFF"/>
        </w:rPr>
      </w:pPr>
      <w:r>
        <w:rPr>
          <w:rFonts w:ascii="IBM Plex Sans" w:hAnsi="IBM Plex Sans"/>
          <w:color w:val="161616"/>
          <w:shd w:val="clear" w:color="auto" w:fill="FFFFFF"/>
        </w:rPr>
        <w:t>Recurrent neural networks leverage backpropagation through time (BPTT) algorithm to determine the gradients, which is slightly different from traditional backpropagation as it is specific to sequence data. The principles of BPTT are the same as traditional backpropagation, where the model trains itself by calculating errors from its output layer to its input layer. These calculations allow us to adjust and fit the parameters of the model appropriately. BPTT differs from the traditional approach in that BPTT sums errors at each time step whereas feedforward networks do not need to sum errors as they do not share parameters across each layer.</w:t>
      </w:r>
    </w:p>
    <w:p w14:paraId="0AAEBD3F" w14:textId="77777777" w:rsidR="00897DC9" w:rsidRDefault="00897DC9">
      <w:pPr>
        <w:rPr>
          <w:rFonts w:ascii="IBM Plex Sans" w:hAnsi="IBM Plex Sans"/>
          <w:color w:val="161616"/>
          <w:shd w:val="clear" w:color="auto" w:fill="FFFFFF"/>
        </w:rPr>
      </w:pPr>
    </w:p>
    <w:p w14:paraId="22CBFF60" w14:textId="77777777" w:rsidR="00897DC9" w:rsidRDefault="00897DC9">
      <w:pPr>
        <w:rPr>
          <w:rFonts w:ascii="IBM Plex Sans" w:hAnsi="IBM Plex Sans"/>
          <w:color w:val="161616"/>
          <w:shd w:val="clear" w:color="auto" w:fill="FFFFFF"/>
        </w:rPr>
      </w:pPr>
    </w:p>
    <w:p w14:paraId="280AFEB7" w14:textId="4299E6F3" w:rsidR="00897DC9" w:rsidRDefault="00897DC9">
      <w:r>
        <w:rPr>
          <w:rFonts w:ascii="Georgia" w:hAnsi="Georgia"/>
          <w:color w:val="242424"/>
          <w:spacing w:val="-1"/>
          <w:sz w:val="30"/>
          <w:szCs w:val="30"/>
          <w:shd w:val="clear" w:color="auto" w:fill="FFFFFF"/>
        </w:rPr>
        <w:t>A </w:t>
      </w:r>
      <w:r>
        <w:rPr>
          <w:rStyle w:val="Strong"/>
          <w:rFonts w:ascii="Georgia" w:hAnsi="Georgia"/>
          <w:color w:val="242424"/>
          <w:spacing w:val="-1"/>
          <w:sz w:val="30"/>
          <w:szCs w:val="30"/>
          <w:shd w:val="clear" w:color="auto" w:fill="FFFFFF"/>
        </w:rPr>
        <w:t>Recurrent Neural Network</w:t>
      </w:r>
      <w:r>
        <w:rPr>
          <w:rFonts w:ascii="Georgia" w:hAnsi="Georgia"/>
          <w:color w:val="242424"/>
          <w:spacing w:val="-1"/>
          <w:sz w:val="30"/>
          <w:szCs w:val="30"/>
          <w:shd w:val="clear" w:color="auto" w:fill="FFFFFF"/>
        </w:rPr>
        <w:t> is a special category of neural networks that allows information to flow in both directions. An RNN has short-term memory that enables it to factor previous input when producing output. The short-term memory allows the network to retain past information and, hence, uncover relationships between data points that are far from each other. RNNs are great for handling time series and sequence data such as audio and text.</w:t>
      </w:r>
    </w:p>
    <w:sectPr w:rsidR="00897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1C"/>
    <w:rsid w:val="0011605B"/>
    <w:rsid w:val="00897DC9"/>
    <w:rsid w:val="00CB0377"/>
    <w:rsid w:val="00E771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66AA"/>
  <w15:chartTrackingRefBased/>
  <w15:docId w15:val="{8E265135-8A87-40D6-8451-B25A683E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711C"/>
    <w:rPr>
      <w:color w:val="0000FF"/>
      <w:u w:val="single"/>
    </w:rPr>
  </w:style>
  <w:style w:type="character" w:styleId="Strong">
    <w:name w:val="Strong"/>
    <w:basedOn w:val="DefaultParagraphFont"/>
    <w:uiPriority w:val="22"/>
    <w:qFormat/>
    <w:rsid w:val="00897D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bm.com/consulting/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ismail</dc:creator>
  <cp:keywords/>
  <dc:description/>
  <cp:lastModifiedBy>haitham ismail</cp:lastModifiedBy>
  <cp:revision>2</cp:revision>
  <dcterms:created xsi:type="dcterms:W3CDTF">2024-03-19T16:34:00Z</dcterms:created>
  <dcterms:modified xsi:type="dcterms:W3CDTF">2024-03-21T16:50:00Z</dcterms:modified>
</cp:coreProperties>
</file>