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1DAFD" w14:textId="77777777" w:rsidR="00A11992" w:rsidRDefault="00A11992" w:rsidP="00A11992">
      <w:pPr>
        <w:pStyle w:val="ListParagraph"/>
        <w:numPr>
          <w:ilvl w:val="0"/>
          <w:numId w:val="1"/>
        </w:numPr>
      </w:pPr>
      <w:r>
        <w:t>Bigger tumors tend to show up more in heavier mice.</w:t>
      </w:r>
    </w:p>
    <w:p w14:paraId="111B9D27" w14:textId="79FB6155" w:rsidR="00812603" w:rsidRDefault="00A11992" w:rsidP="00A11992">
      <w:pPr>
        <w:pStyle w:val="ListParagraph"/>
        <w:numPr>
          <w:ilvl w:val="0"/>
          <w:numId w:val="1"/>
        </w:numPr>
      </w:pPr>
      <w:r>
        <w:t xml:space="preserve">The majority of tumors tend </w:t>
      </w:r>
      <w:r w:rsidR="00812603">
        <w:t>to be in mice older than 10 months.</w:t>
      </w:r>
    </w:p>
    <w:p w14:paraId="496678F7" w14:textId="75CAF2BF" w:rsidR="00765789" w:rsidRDefault="00812603" w:rsidP="00A11992">
      <w:pPr>
        <w:pStyle w:val="ListParagraph"/>
        <w:numPr>
          <w:ilvl w:val="0"/>
          <w:numId w:val="1"/>
        </w:numPr>
      </w:pPr>
      <w:r>
        <w:t xml:space="preserve">On a long enough timeline, </w:t>
      </w:r>
      <w:r w:rsidRPr="00812603">
        <w:t>Capomulin</w:t>
      </w:r>
      <w:r>
        <w:t xml:space="preserve"> seems like a good cure for tumors.</w:t>
      </w:r>
      <w:r w:rsidR="00A11992">
        <w:t xml:space="preserve"> </w:t>
      </w:r>
    </w:p>
    <w:sectPr w:rsidR="00765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46346A"/>
    <w:multiLevelType w:val="hybridMultilevel"/>
    <w:tmpl w:val="A2564044"/>
    <w:lvl w:ilvl="0" w:tplc="D1AA11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DA"/>
    <w:rsid w:val="003A35DA"/>
    <w:rsid w:val="00683932"/>
    <w:rsid w:val="00812603"/>
    <w:rsid w:val="00A11992"/>
    <w:rsid w:val="00AF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D459"/>
  <w15:chartTrackingRefBased/>
  <w15:docId w15:val="{1BB2D125-7A2F-4FC9-AEA3-07434DF1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Mostafa</dc:creator>
  <cp:keywords/>
  <dc:description/>
  <cp:lastModifiedBy>Haitham Mostafa</cp:lastModifiedBy>
  <cp:revision>2</cp:revision>
  <dcterms:created xsi:type="dcterms:W3CDTF">2020-07-21T01:26:00Z</dcterms:created>
  <dcterms:modified xsi:type="dcterms:W3CDTF">2020-07-21T01:47:00Z</dcterms:modified>
</cp:coreProperties>
</file>