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40pt; height:4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Bernard Hoeger</w:t>
      </w:r>
    </w:p>
    <w:p>
      <w:pPr/>
      <w:r>
        <w:rPr/>
        <w:t xml:space="preserve">Dillan Rohan III</w:t>
      </w:r>
    </w:p>
    <w:p>
      <w:pPr/>
      <w:r>
        <w:rPr/>
        <w:t xml:space="preserve">Providenci Franecki</w:t>
      </w:r>
    </w:p>
    <w:p>
      <w:pPr/>
      <w:r>
        <w:rPr/>
        <w:t xml:space="preserve">8</w:t>
      </w:r>
    </w:p>
    <w:p>
      <w:pPr/>
      <w:r>
        <w:rPr/>
        <w:t xml:space="preserve">249</w:t>
      </w:r>
    </w:p>
    <w:p>
      <w:pPr/>
      <w:r>
        <w:rPr/>
        <w:t xml:space="preserve">34</w:t>
      </w:r>
    </w:p>
    <w:p>
      <w:pPr/>
      <w:r>
        <w:rPr/>
        <w:t xml:space="preserve">952</w:t>
      </w:r>
    </w:p>
    <w:p>
      <w:pPr/>
      <w:r>
        <w:rPr/>
        <w:t xml:space="preserve">Rem quasi animi aliquid voluptatem. Sint dolor aut perferendis sunt. Architecto vero delectus hic mollitia rem.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2024-05-09T12:03:33+00:00</dcterms:created>
  <dcterms:modified xsi:type="dcterms:W3CDTF">2024-05-09T12:03:33+00:00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