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605B68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605B6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24754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21</w:t>
            </w:r>
            <w:r w:rsidR="005457E0">
              <w:rPr>
                <w:rFonts w:cs="Times New Roman"/>
                <w:color w:val="auto"/>
                <w:sz w:val="28"/>
              </w:rPr>
              <w:t>/12/2016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05B6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05B6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05B6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605B6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701C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21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/12/2016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13h00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7E0DB6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15h0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7E0DB6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Review Quality Attributes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7E0DB6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 xml:space="preserve">Customer </w:t>
      </w:r>
      <w:r w:rsidR="00DB4307">
        <w:rPr>
          <w:rFonts w:cs="Times New Roman"/>
          <w:noProof/>
          <w:color w:val="auto"/>
          <w:sz w:val="28"/>
          <w:szCs w:val="28"/>
        </w:rPr>
        <w:t>: Thầy Quang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 w:rsidRPr="00DB4307">
        <w:rPr>
          <w:color w:val="auto"/>
        </w:rPr>
        <w:t>SQA-P01 : response cái gì ?? 2s vs bao nhiêu dữ liệu ? dữ liệu truy cập ở đâu ?  nơi nào là quan trọng nhất ? banner , youtube , sự kiệ</w:t>
      </w:r>
      <w:r>
        <w:rPr>
          <w:color w:val="auto"/>
        </w:rPr>
        <w:t>n ... load như thế nào</w:t>
      </w:r>
      <w:r w:rsidRPr="00DB4307">
        <w:rPr>
          <w:color w:val="auto"/>
        </w:rPr>
        <w:t xml:space="preserve"> ? hệ thống bao nhiêu ? băng thông nhỏ nhất là bao nhiêu ? truy cậ</w:t>
      </w:r>
      <w:r>
        <w:rPr>
          <w:color w:val="auto"/>
        </w:rPr>
        <w:t>p bằng 3G  được hay không</w:t>
      </w:r>
      <w:r w:rsidRPr="00DB4307">
        <w:rPr>
          <w:color w:val="auto"/>
        </w:rPr>
        <w:t xml:space="preserve"> ?</w:t>
      </w:r>
    </w:p>
    <w:p w:rsidR="00DB4307" w:rsidRPr="00DB4307" w:rsidRDefault="00717516" w:rsidP="00DB4307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</w:rPr>
        <w:t>K</w:t>
      </w:r>
      <w:r w:rsidR="00DB4307" w:rsidRPr="00DB4307">
        <w:rPr>
          <w:color w:val="auto"/>
        </w:rPr>
        <w:t>ịch bản phải đo lường rõ ràng ! đối với nơi dữ liệu nhiều nhấ</w:t>
      </w:r>
      <w:r>
        <w:rPr>
          <w:color w:val="auto"/>
        </w:rPr>
        <w:t>t. ( qua 3G</w:t>
      </w:r>
      <w:r w:rsidR="00DB4307" w:rsidRPr="00DB4307">
        <w:rPr>
          <w:color w:val="auto"/>
        </w:rPr>
        <w:t xml:space="preserve"> , mobile có còn đúng </w:t>
      </w:r>
      <w:r w:rsidR="00DB4307">
        <w:rPr>
          <w:color w:val="auto"/>
        </w:rPr>
        <w:t>2s hay không</w:t>
      </w:r>
      <w:r w:rsidR="00DB4307" w:rsidRPr="00DB4307">
        <w:rPr>
          <w:color w:val="auto"/>
        </w:rPr>
        <w:t xml:space="preserve"> ?</w:t>
      </w:r>
    </w:p>
    <w:p w:rsidR="00DB4307" w:rsidRPr="00DB4307" w:rsidRDefault="00717516" w:rsidP="00DB4307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</w:rPr>
        <w:t>SQA-P02 : 1000 record</w:t>
      </w:r>
      <w:r w:rsidR="00DB4307" w:rsidRPr="00DB4307">
        <w:rPr>
          <w:color w:val="auto"/>
        </w:rPr>
        <w:t xml:space="preserve"> - bình thườ</w:t>
      </w:r>
      <w:r>
        <w:rPr>
          <w:color w:val="auto"/>
        </w:rPr>
        <w:t>ng là 4-5000 record</w:t>
      </w:r>
      <w:r w:rsidR="00DB4307" w:rsidRPr="00DB4307">
        <w:rPr>
          <w:color w:val="auto"/>
        </w:rPr>
        <w:t xml:space="preserve"> 4s - response : trả về những thông tin mà dữ liệ</w:t>
      </w:r>
      <w:r>
        <w:rPr>
          <w:color w:val="auto"/>
        </w:rPr>
        <w:t xml:space="preserve">u đã được đưa vào cơ sở dữ liệu thành công , và </w:t>
      </w:r>
      <w:r w:rsidR="00DB4307" w:rsidRPr="00DB4307">
        <w:rPr>
          <w:color w:val="auto"/>
        </w:rPr>
        <w:t xml:space="preserve"> đo lườ</w:t>
      </w:r>
      <w:r>
        <w:rPr>
          <w:color w:val="auto"/>
        </w:rPr>
        <w:t>ng như thế nào</w:t>
      </w:r>
      <w:r w:rsidR="00DB4307" w:rsidRPr="00DB4307">
        <w:rPr>
          <w:color w:val="auto"/>
        </w:rPr>
        <w:t>?</w:t>
      </w:r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 w:rsidRPr="00DB4307">
        <w:rPr>
          <w:color w:val="auto"/>
        </w:rPr>
        <w:t>SQA-A01 : nói về phía vận hành : bị crash như v</w:t>
      </w:r>
      <w:r w:rsidR="00717516">
        <w:rPr>
          <w:color w:val="auto"/>
        </w:rPr>
        <w:t>ậy</w:t>
      </w:r>
      <w:r w:rsidRPr="00DB4307">
        <w:rPr>
          <w:color w:val="auto"/>
        </w:rPr>
        <w:t xml:space="preserve"> thì nó báo phản hồi cái gì và phải mất bao lâu mới vận hành lạ</w:t>
      </w:r>
      <w:r w:rsidR="00717516">
        <w:rPr>
          <w:color w:val="auto"/>
        </w:rPr>
        <w:t>i , recover bằng</w:t>
      </w:r>
      <w:r w:rsidRPr="00DB4307">
        <w:rPr>
          <w:color w:val="auto"/>
        </w:rPr>
        <w:t xml:space="preserve"> cách nào ? (đối với người vận hành)</w:t>
      </w:r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 w:rsidRPr="00DB4307">
        <w:rPr>
          <w:color w:val="auto"/>
        </w:rPr>
        <w:t>SQA-C01 : artifact ko phải code , scalability : 2 loại . mục đích notbalancing là tăng resouces lên để đáp ứng những connection tới ( căng tải , mở rộng ra , có thể chạy trên nhiều server thêm...)</w:t>
      </w:r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</w:rPr>
        <w:t>M</w:t>
      </w:r>
      <w:r w:rsidRPr="00DB4307">
        <w:rPr>
          <w:color w:val="auto"/>
        </w:rPr>
        <w:t>ình không cần phải giữ data</w:t>
      </w:r>
      <w:r>
        <w:rPr>
          <w:color w:val="auto"/>
        </w:rPr>
        <w:t xml:space="preserve"> </w:t>
      </w:r>
      <w:r w:rsidRPr="00DB4307">
        <w:rPr>
          <w:color w:val="auto"/>
        </w:rPr>
        <w:t>memory</w:t>
      </w:r>
    </w:p>
    <w:p w:rsidR="00DB4307" w:rsidRPr="00DB4307" w:rsidRDefault="00717516" w:rsidP="00DB4307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</w:rPr>
        <w:lastRenderedPageBreak/>
        <w:t>SQA-U01 : Reponsive</w:t>
      </w:r>
      <w:r w:rsidR="00DB4307" w:rsidRPr="00DB4307">
        <w:rPr>
          <w:color w:val="auto"/>
        </w:rPr>
        <w:t xml:space="preserve"> trên mobile , có 2 thuật từ UI , UX ( phải đáp ứng được ) decision : dùng boottrap để đáp ứng việc coi trên mobile</w:t>
      </w:r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 w:rsidRPr="00DB4307">
        <w:rPr>
          <w:color w:val="auto"/>
        </w:rPr>
        <w:t>SQA-R01 : deploy trên mobile , dùng ionit framwork</w:t>
      </w:r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 w:rsidRPr="00DB4307">
        <w:rPr>
          <w:color w:val="auto"/>
        </w:rPr>
        <w:t>SQA-M01 : modify cụ thể ra ( ví dụ modify tầng DAL ko đụng đến tầng khác ) ,Environment : build -&gt; design time , artifact : sai . người dùng muốn chạy trên 1 nền tảng khác : thay đổi UI .phát triển bao nhiêu ngày , bao nhiều giờ , bao nhiêu nguồn lực , bao nhiêu người ?</w:t>
      </w:r>
    </w:p>
    <w:p w:rsidR="00DB4307" w:rsidRPr="00DB4307" w:rsidRDefault="00DB4307" w:rsidP="00DB4307">
      <w:pPr>
        <w:pStyle w:val="ListParagraph"/>
        <w:numPr>
          <w:ilvl w:val="0"/>
          <w:numId w:val="34"/>
        </w:numPr>
        <w:rPr>
          <w:color w:val="auto"/>
        </w:rPr>
      </w:pPr>
      <w:r w:rsidRPr="00DB4307">
        <w:rPr>
          <w:color w:val="auto"/>
        </w:rPr>
        <w:t>SQA-S01 : bên ngoài không login , tạo pass , mã hóa pass</w:t>
      </w:r>
    </w:p>
    <w:p w:rsidR="00DB4307" w:rsidRPr="00DB4307" w:rsidRDefault="00717516" w:rsidP="00DB4307">
      <w:pPr>
        <w:pStyle w:val="ListParagraph"/>
        <w:numPr>
          <w:ilvl w:val="0"/>
          <w:numId w:val="34"/>
        </w:numPr>
        <w:rPr>
          <w:color w:val="auto"/>
        </w:rPr>
      </w:pPr>
      <w:r>
        <w:rPr>
          <w:color w:val="auto"/>
        </w:rPr>
        <w:t>U</w:t>
      </w:r>
      <w:r w:rsidR="00DB4307" w:rsidRPr="00DB4307">
        <w:rPr>
          <w:color w:val="auto"/>
        </w:rPr>
        <w:t xml:space="preserve">se-case </w:t>
      </w:r>
      <w:r w:rsidR="00DB4307" w:rsidRPr="00DB4307">
        <w:rPr>
          <w:color w:val="auto"/>
        </w:rPr>
        <w:t>post view : thêm nút save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5457E0" w:rsidRPr="005457E0" w:rsidRDefault="005457E0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bookmarkStart w:id="10" w:name="_GoBack"/>
      <w:bookmarkEnd w:id="10"/>
      <w:r w:rsidRPr="005457E0">
        <w:rPr>
          <w:color w:val="auto"/>
          <w:sz w:val="28"/>
        </w:rPr>
        <w:t>Làm tiếp Architecture</w:t>
      </w:r>
    </w:p>
    <w:p w:rsidR="005457E0" w:rsidRDefault="005457E0" w:rsidP="00867013">
      <w:pPr>
        <w:jc w:val="center"/>
        <w:rPr>
          <w:rFonts w:cs="Times New Roman"/>
          <w:noProof/>
          <w:lang w:val="vi-VN"/>
        </w:rPr>
      </w:pP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B68" w:rsidRDefault="00605B68">
      <w:pPr>
        <w:spacing w:before="0" w:after="0" w:line="240" w:lineRule="auto"/>
      </w:pPr>
      <w:r>
        <w:separator/>
      </w:r>
    </w:p>
  </w:endnote>
  <w:endnote w:type="continuationSeparator" w:id="0">
    <w:p w:rsidR="00605B68" w:rsidRDefault="00605B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516" w:rsidRPr="0071751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605B6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7541">
                                <w:rPr>
                                  <w:rFonts w:asciiTheme="majorHAnsi" w:hAnsiTheme="majorHAnsi"/>
                                </w:rPr>
                                <w:t>December 21,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605B6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47541">
                          <w:rPr>
                            <w:rFonts w:asciiTheme="majorHAnsi" w:hAnsiTheme="majorHAnsi"/>
                          </w:rPr>
                          <w:t>December 21,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B68" w:rsidRDefault="00605B68">
      <w:pPr>
        <w:spacing w:before="0" w:after="0" w:line="240" w:lineRule="auto"/>
      </w:pPr>
      <w:r>
        <w:separator/>
      </w:r>
    </w:p>
  </w:footnote>
  <w:footnote w:type="continuationSeparator" w:id="0">
    <w:p w:rsidR="00605B68" w:rsidRDefault="00605B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605B6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47541">
          <w:rPr>
            <w:rFonts w:asciiTheme="majorHAnsi" w:eastAsiaTheme="majorEastAsia" w:hAnsiTheme="majorHAnsi" w:cstheme="majorBidi"/>
            <w:color w:val="FF3333"/>
            <w:szCs w:val="24"/>
          </w:rPr>
          <w:t>December 21,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47541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5B68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17516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7E0DB6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54833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B4307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DD7A1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9401C-8AAD-4C3F-BBD6-2340F34C7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165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12</cp:revision>
  <dcterms:created xsi:type="dcterms:W3CDTF">2016-11-02T05:18:00Z</dcterms:created>
  <dcterms:modified xsi:type="dcterms:W3CDTF">2017-02-07T20:45:00Z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