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pPr>
      <w:r>
        <w:rPr/>
        <w:t>Cat Golf Devlog</w:t>
      </w:r>
    </w:p>
    <w:p>
      <w:pPr>
        <w:pStyle w:val="Heading1"/>
        <w:rPr/>
      </w:pPr>
      <w:r>
        <w:rPr/>
        <w:t>29/05/2023 – cat senses</w:t>
      </w:r>
    </w:p>
    <w:p>
      <w:pPr>
        <w:pStyle w:val="Normal1"/>
        <w:rPr/>
      </w:pPr>
      <w:r>
        <w:rPr/>
        <w:t>We have figured out how we will implement cat senses.</w:t>
      </w:r>
    </w:p>
    <w:p>
      <w:pPr>
        <w:pStyle w:val="Normal1"/>
        <w:rPr/>
      </w:pPr>
      <w:r>
        <w:rPr/>
        <w:t xml:space="preserve">Each cat will have a list of objects that it has in its notice. These are the things it has noticed are there. We have developed the system that the cats use to notice things. We will have a sensory update, where the notice calculations are run again after the delay is done. </w:t>
      </w:r>
    </w:p>
    <w:p>
      <w:pPr>
        <w:pStyle w:val="Normal1"/>
        <w:rPr/>
      </w:pPr>
      <w:r>
        <w:rPr/>
        <w:t xml:space="preserve"> </w:t>
      </w:r>
      <w:r>
        <w:rPr/>
        <w:drawing>
          <wp:anchor behindDoc="0" distT="0" distB="0" distL="114300" distR="114300" simplePos="0" locked="0" layoutInCell="0" allowOverlap="1" relativeHeight="2">
            <wp:simplePos x="0" y="0"/>
            <wp:positionH relativeFrom="column">
              <wp:posOffset>0</wp:posOffset>
            </wp:positionH>
            <wp:positionV relativeFrom="paragraph">
              <wp:posOffset>1905</wp:posOffset>
            </wp:positionV>
            <wp:extent cx="3749040" cy="3436620"/>
            <wp:effectExtent l="0" t="0" r="0" b="0"/>
            <wp:wrapSquare wrapText="bothSides"/>
            <wp:docPr id="1" name="image3.png" descr="A picture containing drawing, child art,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A picture containing drawing, child art, circle, sketch&#10;&#10;Description automatically generated"/>
                    <pic:cNvPicPr>
                      <a:picLocks noChangeAspect="1" noChangeArrowheads="1"/>
                    </pic:cNvPicPr>
                  </pic:nvPicPr>
                  <pic:blipFill>
                    <a:blip r:embed="rId2"/>
                    <a:stretch>
                      <a:fillRect/>
                    </a:stretch>
                  </pic:blipFill>
                  <pic:spPr bwMode="auto">
                    <a:xfrm>
                      <a:off x="0" y="0"/>
                      <a:ext cx="3749040" cy="3436620"/>
                    </a:xfrm>
                    <a:prstGeom prst="rect">
                      <a:avLst/>
                    </a:prstGeom>
                  </pic:spPr>
                </pic:pic>
              </a:graphicData>
            </a:graphic>
          </wp:anchor>
        </w:drawing>
      </w:r>
      <w:r>
        <w:rPr/>
        <w:t xml:space="preserve">This is a quick graphic of the cat’s senses. To start, vision. Cats have two types of vision: peripheral and main. If something is in its main vision, it will detect it based on sight alone. If its in peripheral vision, the sight detection probability will be multiplied by a function of the objects speed. Cats also detect sound all around them. </w:t>
      </w:r>
    </w:p>
    <w:p>
      <w:pPr>
        <w:pStyle w:val="Normal1"/>
        <w:rPr/>
      </w:pPr>
      <w:r>
        <w:rPr/>
        <w:t xml:space="preserve">These calculations give a percentage chance that the cat will notice the object. Because of the consistent sensory update timing, even quite low chances are actually quite frequent. If the update happens every seconds, then it only takes 5 seconds for the cat to probably notice something with a 20% chance of getting noticed. </w:t>
      </w:r>
    </w:p>
    <w:p>
      <w:pPr>
        <w:pStyle w:val="Normal1"/>
        <w:rPr/>
      </w:pPr>
      <w:r>
        <w:rPr/>
        <w:t>Cats have individual sense parameters that mess with the functions we have for calculating these chances. These parameters are:</w:t>
      </w:r>
    </w:p>
    <w:p>
      <w:pPr>
        <w:pStyle w:val="Normal1"/>
        <w:rPr/>
      </w:pPr>
      <w:r>
        <w:rPr/>
        <w:t>certainSight: the sight distance where a cat is certain to notice an object</w:t>
      </w:r>
    </w:p>
    <w:p>
      <w:pPr>
        <w:pStyle w:val="Normal1"/>
        <w:rPr/>
      </w:pPr>
      <w:r>
        <w:rPr/>
        <w:t>maxSight: the maximum sight a cat can see something</w:t>
      </w:r>
    </w:p>
    <w:p>
      <w:pPr>
        <w:pStyle w:val="Normal1"/>
        <w:rPr/>
      </w:pPr>
      <w:r>
        <w:rPr/>
        <w:t>certainSpeed: the minimum speed of an object where speed doesn’t affect the percentage calculation any more.</w:t>
      </w:r>
    </w:p>
    <w:p>
      <w:pPr>
        <w:pStyle w:val="Normal1"/>
        <w:rPr/>
      </w:pPr>
      <w:r>
        <w:rPr/>
        <w:t>Hearing: something or other.</w:t>
      </w:r>
    </w:p>
    <w:p>
      <w:pPr>
        <w:pStyle w:val="Normal1"/>
        <w:rPr/>
      </w:pPr>
      <w:r>
        <w:rPr/>
        <w:t>Here is the sight distance calculation:</w:t>
      </w:r>
    </w:p>
    <w:p>
      <w:pPr>
        <w:pStyle w:val="Normal1"/>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certainSight</m:t>
            </m:r>
          </m:e>
        </m:d>
      </m:oMath>
      <w:r>
        <w:rPr/>
        <w:t xml:space="preserve"> </w:t>
      </w:r>
    </w:p>
    <w:p>
      <w:pPr>
        <w:pStyle w:val="Normal1"/>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d>
            <m:dPr>
              <m:begChr m:val="("/>
              <m:endChr m:val=")"/>
            </m:dPr>
            <m:e>
              <m:f>
                <m:num>
                  <m:r>
                    <w:rPr>
                      <w:rFonts w:ascii="Cambria Math" w:hAnsi="Cambria Math"/>
                    </w:rPr>
                    <m:t xml:space="preserve">certainSight</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x</m:t>
          </m:r>
          <m:d>
            <m:dPr>
              <m:begChr m:val="{"/>
              <m:endChr m:val="}"/>
            </m:dPr>
            <m:e>
              <m:r>
                <w:rPr>
                  <w:rFonts w:ascii="Cambria Math" w:hAnsi="Cambria Math"/>
                </w:rPr>
                <m:t xml:space="preserve">certainSight</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maxSight</m:t>
              </m:r>
            </m:e>
          </m:d>
        </m:oMath>
      </m:oMathPara>
    </w:p>
    <w:p>
      <w:pPr>
        <w:pStyle w:val="Normal1"/>
        <w:rPr/>
      </w:pPr>
      <w:r>
        <w:rPr/>
        <w:t>Here’s the velocity calculation:</w:t>
      </w:r>
    </w:p>
    <w:p>
      <w:pPr>
        <w:pStyle w:val="Normal1"/>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Normal1"/>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x</m:t>
                      </m:r>
                    </m:num>
                    <m:den>
                      <m:r>
                        <w:rPr>
                          <w:rFonts w:ascii="Cambria Math" w:hAnsi="Cambria Math"/>
                        </w:rPr>
                        <m:t xml:space="preserve">certainSpeed</m:t>
                      </m:r>
                    </m:den>
                  </m:f>
                </m:e>
              </m:d>
            </m:e>
            <m:sup>
              <m:r>
                <w:rPr>
                  <w:rFonts w:ascii="Cambria Math" w:hAnsi="Cambria Math"/>
                </w:rPr>
                <m:t xml:space="preserve">3</m:t>
              </m:r>
            </m:sup>
          </m:sSup>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Normal1"/>
        <w:rPr/>
      </w:pPr>
      <w:r>
        <w:rPr/>
        <w:t>Here’s the sound calculation. Note here that this uses the sound’s intensity as a part in the formula. The idea is that a cat’s hearing can reduce the intensity of a noise linearly.</w:t>
      </w:r>
    </w:p>
    <w:p>
      <w:pPr>
        <w:pStyle w:val="Normal1"/>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ad>
                <m:radPr>
                  <m:degHide m:val="1"/>
                </m:radPr>
                <m:deg/>
                <m:e/>
              </m:rad>
            </m:e>
          </m:d>
        </m:oMath>
      </m:oMathPara>
    </w:p>
    <w:p>
      <w:pPr>
        <w:pStyle w:val="Normal1"/>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intensity</m:t>
              </m:r>
            </m:num>
            <m:den>
              <m:sSup>
                <m:e>
                  <m:r>
                    <w:rPr>
                      <w:rFonts w:ascii="Cambria Math" w:hAnsi="Cambria Math"/>
                    </w:rPr>
                    <m:t xml:space="preserve">x</m:t>
                  </m:r>
                </m:e>
                <m:sup>
                  <m:r>
                    <w:rPr>
                      <w:rFonts w:ascii="Cambria Math" w:hAnsi="Cambria Math"/>
                    </w:rPr>
                    <m:t xml:space="preserve">2</m:t>
                  </m:r>
                </m:sup>
              </m:sSup>
            </m:den>
          </m:f>
          <m:d>
            <m:dPr>
              <m:begChr m:val="{"/>
              <m:endChr m:val="}"/>
            </m:dPr>
            <m:e>
              <m:rad>
                <m:radPr>
                  <m:degHide m:val="1"/>
                </m:radPr>
                <m:deg/>
                <m:e/>
              </m:rad>
            </m:e>
          </m:d>
        </m:oMath>
      </m:oMathPara>
    </w:p>
    <w:p>
      <w:pPr>
        <w:pStyle w:val="Normal1"/>
        <w:rPr/>
      </w:pPr>
      <w:r>
        <w:rPr/>
        <w:t>In order to simulate things like sound occlusion, instead of developing a complex sound system our idea is that if there is an object in-between the sound source and the cat, we remove a constant from the intensity of the sound.</w:t>
      </w:r>
    </w:p>
    <w:p>
      <w:pPr>
        <w:pStyle w:val="Normal1"/>
        <w:rPr/>
      </w:pPr>
      <w:r>
        <w:rPr/>
      </w:r>
    </w:p>
    <w:p>
      <w:pPr>
        <w:pStyle w:val="Normal1"/>
        <w:rPr/>
      </w:pPr>
      <w:r>
        <w:rPr/>
        <w:t>If an object is in the cat’s primary vision arc, the narrow one, then we use the distance calculation to determine the probability it will be seen. If its in the cat’s peripheral vision, then we multiply the distance calculation by the velocity calculation.</w:t>
      </w:r>
    </w:p>
    <w:p>
      <w:pPr>
        <w:pStyle w:val="Normal1"/>
        <w:rPr/>
      </w:pPr>
      <w:r>
        <w:rPr/>
        <w:t>For sound, when a sound event is made it runs the calculation for all cats.</w:t>
      </w:r>
    </w:p>
    <w:p>
      <w:pPr>
        <w:pStyle w:val="Normal1"/>
        <w:rPr/>
      </w:pPr>
      <w:r>
        <w:rPr/>
        <w:t xml:space="preserve">These fancy curves probably won’t matter when we actually do the game. Things will either get noticed within a boundary or they won’t. Anyway, that’s all.  </w:t>
      </w:r>
    </w:p>
    <w:p>
      <w:pPr>
        <w:pStyle w:val="Heading1"/>
        <w:rPr/>
      </w:pPr>
      <w:r>
        <w:rPr/>
        <w:t>Cat Animation</w:t>
      </w:r>
    </w:p>
    <w:p>
      <w:pPr>
        <w:pStyle w:val="Normal1"/>
        <w:rPr/>
      </w:pPr>
      <w:r>
        <w:rPr/>
        <w:t xml:space="preserve">We have decided to handle the cat animations with in-game scripts rather than set animations. This is because its impossible to have an animation for every turn, every look, every walk, and so forth. </w:t>
      </w:r>
    </w:p>
    <w:p>
      <w:pPr>
        <w:pStyle w:val="Normal1"/>
        <w:rPr/>
      </w:pPr>
      <w:r>
        <w:rPr/>
        <w:t>The current model and rig for the cat is also going to be replaced for a more realistic one with useful bones for this style of animation.</w:t>
      </w:r>
    </w:p>
    <w:p>
      <w:pPr>
        <w:pStyle w:val="Normal1"/>
        <w:rPr/>
      </w:pPr>
      <w:r>
        <w:rPr/>
        <w:t>There’s not much to say here, but the generic idea is to use inverse kinematic animation so that the body realistically follows the feet and the head.</w:t>
      </w:r>
    </w:p>
    <w:p>
      <w:pPr>
        <w:pStyle w:val="Normal1"/>
        <w:rPr/>
      </w:pPr>
      <w:r>
        <w:rPr/>
        <w:t xml:space="preserve">There’s a lot more research to be done into procedurally handling cat animations, so these are mostly the early ideas. These animations are going to be intertwined with the game so much that we won’t be able to work on them until a decent portion of it has been made.  </w:t>
      </w:r>
    </w:p>
    <w:p>
      <w:pPr>
        <w:pStyle w:val="Heading1"/>
        <w:rPr/>
      </w:pPr>
      <w:bookmarkStart w:id="0" w:name="_heading=h.44086hqyw5wh"/>
      <w:bookmarkEnd w:id="0"/>
      <w:r>
        <w:rPr/>
        <w:t>Golf Cup</w:t>
      </w:r>
    </w:p>
    <w:p>
      <w:pPr>
        <w:pStyle w:val="Normal1"/>
        <w:rPr/>
      </w:pPr>
      <w:r>
        <w:rPr/>
        <w:drawing>
          <wp:inline distT="0" distB="0" distL="0" distR="0">
            <wp:extent cx="2653030" cy="20148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653030" cy="2014855"/>
                    </a:xfrm>
                    <a:prstGeom prst="rect">
                      <a:avLst/>
                    </a:prstGeom>
                  </pic:spPr>
                </pic:pic>
              </a:graphicData>
            </a:graphic>
          </wp:inline>
        </w:drawing>
      </w:r>
      <w:r>
        <w:rPr/>
        <w:drawing>
          <wp:inline distT="0" distB="0" distL="0" distR="0">
            <wp:extent cx="2726055" cy="21431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726055" cy="2143125"/>
                    </a:xfrm>
                    <a:prstGeom prst="rect">
                      <a:avLst/>
                    </a:prstGeom>
                  </pic:spPr>
                </pic:pic>
              </a:graphicData>
            </a:graphic>
          </wp:inline>
        </w:drawing>
      </w:r>
    </w:p>
    <w:p>
      <w:pPr>
        <w:pStyle w:val="Normal1"/>
        <w:rPr/>
      </w:pPr>
      <w:r>
        <w:rPr/>
      </w:r>
    </w:p>
    <w:p>
      <w:pPr>
        <w:pStyle w:val="Normal1"/>
        <w:rPr/>
      </w:pPr>
      <w:r>
        <w:rPr/>
        <w:t>By using unity’s render feature to change the render order the cup can be inserted into the ground anywhere visually, without changing the ground mesh to prevent “z fighting”. The collision of each level will be made using primitive shapes.</w:t>
      </w:r>
    </w:p>
    <w:p>
      <w:pPr>
        <w:pStyle w:val="Heading1"/>
        <w:rPr/>
      </w:pPr>
      <w:r>
        <w:rPr/>
        <w:t>Networking</w:t>
      </w:r>
    </w:p>
    <w:p>
      <w:pPr>
        <w:pStyle w:val="Normal1"/>
        <w:rPr/>
      </w:pPr>
      <w:r>
        <w:rPr/>
        <w:t>Basic network code has been written for connecting and sending data using TCP. Now to abstract the sending and receiving process, letter objects will be used to send formatted data easily. The letter object will have a header specifying how many more bytes there’s to come, so the receiver will wait for all the bytes to arrive before processing. The content will start with a byte specifying its content type. Each type will have its handler stored in a dictionary with the type enum as the key and the handler as the value.</w:t>
      </w:r>
    </w:p>
    <w:p>
      <w:pPr>
        <w:pStyle w:val="Normal1"/>
        <w:rPr/>
      </w:pPr>
      <w:r>
        <w:rPr/>
        <w:t>Furthermore, for performance the letter objects will be pooled to reduce instancing.</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algun Gothic">
    <w:charset w:val="00"/>
    <w:family w:val="roman"/>
    <w:pitch w:val="variable"/>
  </w:font>
  <w:font w:name="Tahoma">
    <w:charset w:val="00"/>
    <w:family w:val="roman"/>
    <w:pitch w:val="variable"/>
  </w:font>
  <w:font w:name="Liberation Sans">
    <w:altName w:val="Arial"/>
    <w:charset w:val="00"/>
    <w:family w:val="swiss"/>
    <w:pitch w:val="variable"/>
  </w:font>
  <w:font w:name="Cambria Math">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algun Gothic" w:hAnsi="Malgun Gothic" w:eastAsia="Malgun Gothic" w:cs="Malgun Gothic"/>
        <w:sz w:val="24"/>
        <w:szCs w:val="24"/>
        <w:lang w:val="en-GB" w:eastAsia="zh-CN" w:bidi="hi-IN"/>
      </w:rPr>
    </w:rPrDefault>
    <w:pPrDefault>
      <w:pPr>
        <w:suppressAutoHyphens w:val="true"/>
      </w:pPr>
    </w:pPrDefault>
  </w:docDefaults>
  <w:style w:type="paragraph" w:styleId="Normal" w:default="1">
    <w:name w:val="Normal"/>
    <w:qFormat/>
    <w:rsid w:val="00da2b67"/>
    <w:pPr>
      <w:widowControl/>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Heading1">
    <w:name w:val="Heading 1"/>
    <w:basedOn w:val="Normal1"/>
    <w:next w:val="Normal1"/>
    <w:link w:val="Heading1Char"/>
    <w:uiPriority w:val="9"/>
    <w:qFormat/>
    <w:rsid w:val="00da2b67"/>
    <w:pPr>
      <w:keepNext w:val="true"/>
      <w:spacing w:before="240" w:after="60"/>
      <w:outlineLvl w:val="0"/>
    </w:pPr>
    <w:rPr>
      <w:rFonts w:ascii="Tahoma" w:hAnsi="Tahoma" w:eastAsia="" w:cs="" w:asciiTheme="majorHAnsi" w:cstheme="majorBidi" w:eastAsiaTheme="majorEastAsia" w:hAnsiTheme="majorHAnsi"/>
      <w:b/>
      <w:bCs/>
      <w:kern w:val="2"/>
      <w:sz w:val="32"/>
      <w:szCs w:val="32"/>
    </w:rPr>
  </w:style>
  <w:style w:type="paragraph" w:styleId="Heading2">
    <w:name w:val="Heading 2"/>
    <w:basedOn w:val="Normal1"/>
    <w:next w:val="Normal1"/>
    <w:link w:val="Heading2Char"/>
    <w:uiPriority w:val="9"/>
    <w:semiHidden/>
    <w:unhideWhenUsed/>
    <w:qFormat/>
    <w:rsid w:val="00da2b67"/>
    <w:pPr>
      <w:keepNext w:val="true"/>
      <w:spacing w:before="240" w:after="60"/>
      <w:outlineLvl w:val="1"/>
    </w:pPr>
    <w:rPr>
      <w:rFonts w:ascii="Tahoma" w:hAnsi="Tahoma" w:eastAsia="" w:asciiTheme="majorHAnsi" w:eastAsiaTheme="majorEastAsia" w:hAnsiTheme="majorHAnsi"/>
      <w:b/>
      <w:bCs/>
      <w:i/>
      <w:iCs/>
      <w:sz w:val="28"/>
      <w:szCs w:val="28"/>
    </w:rPr>
  </w:style>
  <w:style w:type="paragraph" w:styleId="Heading3">
    <w:name w:val="Heading 3"/>
    <w:basedOn w:val="Normal1"/>
    <w:next w:val="Normal1"/>
    <w:link w:val="Heading3Char"/>
    <w:uiPriority w:val="9"/>
    <w:unhideWhenUsed/>
    <w:qFormat/>
    <w:rsid w:val="00da2b67"/>
    <w:pPr>
      <w:keepNext w:val="true"/>
      <w:spacing w:before="240" w:after="60"/>
      <w:outlineLvl w:val="2"/>
    </w:pPr>
    <w:rPr>
      <w:rFonts w:ascii="Tahoma" w:hAnsi="Tahoma" w:eastAsia="" w:cs="" w:asciiTheme="majorHAnsi" w:cstheme="majorBidi" w:eastAsiaTheme="majorEastAsia" w:hAnsiTheme="majorHAnsi"/>
      <w:b/>
      <w:bCs/>
      <w:sz w:val="26"/>
      <w:szCs w:val="26"/>
    </w:rPr>
  </w:style>
  <w:style w:type="paragraph" w:styleId="Heading4">
    <w:name w:val="Heading 4"/>
    <w:basedOn w:val="Normal1"/>
    <w:next w:val="Normal1"/>
    <w:link w:val="Heading4Char"/>
    <w:uiPriority w:val="9"/>
    <w:semiHidden/>
    <w:unhideWhenUsed/>
    <w:qFormat/>
    <w:rsid w:val="00da2b67"/>
    <w:pPr>
      <w:keepNext w:val="true"/>
      <w:spacing w:before="240" w:after="60"/>
      <w:outlineLvl w:val="3"/>
    </w:pPr>
    <w:rPr>
      <w:b/>
      <w:bCs/>
      <w:sz w:val="28"/>
      <w:szCs w:val="28"/>
    </w:rPr>
  </w:style>
  <w:style w:type="paragraph" w:styleId="Heading5">
    <w:name w:val="Heading 5"/>
    <w:basedOn w:val="Normal1"/>
    <w:next w:val="Normal1"/>
    <w:link w:val="Heading5Char"/>
    <w:uiPriority w:val="9"/>
    <w:semiHidden/>
    <w:unhideWhenUsed/>
    <w:qFormat/>
    <w:rsid w:val="00da2b67"/>
    <w:pPr>
      <w:spacing w:before="240" w:after="60"/>
      <w:outlineLvl w:val="4"/>
    </w:pPr>
    <w:rPr>
      <w:b/>
      <w:bCs/>
      <w:i/>
      <w:iCs/>
      <w:sz w:val="26"/>
      <w:szCs w:val="26"/>
    </w:rPr>
  </w:style>
  <w:style w:type="paragraph" w:styleId="Heading6">
    <w:name w:val="Heading 6"/>
    <w:basedOn w:val="Normal1"/>
    <w:next w:val="Normal1"/>
    <w:link w:val="Heading6Char"/>
    <w:uiPriority w:val="9"/>
    <w:semiHidden/>
    <w:unhideWhenUsed/>
    <w:qFormat/>
    <w:rsid w:val="00da2b67"/>
    <w:pPr>
      <w:spacing w:before="240" w:after="60"/>
      <w:outlineLvl w:val="5"/>
    </w:pPr>
    <w:rPr>
      <w:b/>
      <w:bCs/>
      <w:sz w:val="22"/>
      <w:szCs w:val="22"/>
    </w:rPr>
  </w:style>
  <w:style w:type="paragraph" w:styleId="Heading7">
    <w:name w:val="Heading 7"/>
    <w:basedOn w:val="Normal1"/>
    <w:next w:val="Normal1"/>
    <w:link w:val="Heading7Char"/>
    <w:uiPriority w:val="9"/>
    <w:semiHidden/>
    <w:unhideWhenUsed/>
    <w:qFormat/>
    <w:rsid w:val="00da2b67"/>
    <w:pPr>
      <w:spacing w:before="240" w:after="60"/>
      <w:outlineLvl w:val="6"/>
    </w:pPr>
    <w:rPr/>
  </w:style>
  <w:style w:type="paragraph" w:styleId="Heading8">
    <w:name w:val="Heading 8"/>
    <w:basedOn w:val="Normal1"/>
    <w:next w:val="Normal1"/>
    <w:link w:val="Heading8Char"/>
    <w:uiPriority w:val="9"/>
    <w:semiHidden/>
    <w:unhideWhenUsed/>
    <w:qFormat/>
    <w:rsid w:val="00da2b67"/>
    <w:pPr>
      <w:spacing w:before="240" w:after="60"/>
      <w:outlineLvl w:val="7"/>
    </w:pPr>
    <w:rPr>
      <w:i/>
      <w:iCs/>
    </w:rPr>
  </w:style>
  <w:style w:type="paragraph" w:styleId="Heading9">
    <w:name w:val="Heading 9"/>
    <w:basedOn w:val="Normal1"/>
    <w:next w:val="Normal1"/>
    <w:link w:val="Heading9Char"/>
    <w:uiPriority w:val="9"/>
    <w:semiHidden/>
    <w:unhideWhenUsed/>
    <w:qFormat/>
    <w:rsid w:val="00da2b67"/>
    <w:pPr>
      <w:spacing w:before="240" w:after="60"/>
      <w:outlineLvl w:val="8"/>
    </w:pPr>
    <w:rPr>
      <w:rFonts w:ascii="Tahoma" w:hAnsi="Tahom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da2b67"/>
    <w:rPr>
      <w:i/>
      <w:sz w:val="24"/>
      <w:szCs w:val="24"/>
    </w:rPr>
  </w:style>
  <w:style w:type="character" w:styleId="SmallcapsChar" w:customStyle="1">
    <w:name w:val="Small caps Char"/>
    <w:basedOn w:val="DefaultParagraphFont"/>
    <w:link w:val="Smallcaps"/>
    <w:qFormat/>
    <w:rsid w:val="00716dde"/>
    <w:rPr>
      <w:smallCaps/>
    </w:rPr>
  </w:style>
  <w:style w:type="character" w:styleId="Heading3Char" w:customStyle="1">
    <w:name w:val="Heading 3 Char"/>
    <w:basedOn w:val="DefaultParagraphFont"/>
    <w:link w:val="Heading3"/>
    <w:uiPriority w:val="9"/>
    <w:qFormat/>
    <w:rsid w:val="00da2b67"/>
    <w:rPr>
      <w:rFonts w:ascii="Tahoma" w:hAnsi="Tahoma" w:eastAsia="" w:cs="" w:asciiTheme="majorHAnsi" w:cstheme="majorBidi" w:eastAsiaTheme="majorEastAsia" w:hAnsiTheme="majorHAnsi"/>
      <w:b/>
      <w:bCs/>
      <w:sz w:val="26"/>
      <w:szCs w:val="26"/>
    </w:rPr>
  </w:style>
  <w:style w:type="character" w:styleId="Heading1Char" w:customStyle="1">
    <w:name w:val="Heading 1 Char"/>
    <w:basedOn w:val="DefaultParagraphFont"/>
    <w:link w:val="Heading1"/>
    <w:uiPriority w:val="9"/>
    <w:qFormat/>
    <w:rsid w:val="00da2b67"/>
    <w:rPr>
      <w:rFonts w:ascii="Tahoma" w:hAnsi="Tahoma" w:eastAsia="" w:cs="" w:asciiTheme="majorHAnsi" w:cstheme="majorBidi" w:eastAsiaTheme="majorEastAsia" w:hAnsiTheme="majorHAnsi"/>
      <w:b/>
      <w:bCs/>
      <w:kern w:val="2"/>
      <w:sz w:val="32"/>
      <w:szCs w:val="32"/>
    </w:rPr>
  </w:style>
  <w:style w:type="character" w:styleId="TitleChar" w:customStyle="1">
    <w:name w:val="Title Char"/>
    <w:basedOn w:val="DefaultParagraphFont"/>
    <w:link w:val="Title"/>
    <w:uiPriority w:val="10"/>
    <w:qFormat/>
    <w:rsid w:val="00da2b67"/>
    <w:rPr>
      <w:rFonts w:ascii="Tahoma" w:hAnsi="Tahom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da2b67"/>
    <w:rPr>
      <w:rFonts w:ascii="Tahoma" w:hAnsi="Tahoma" w:eastAsia="" w:asciiTheme="majorHAnsi" w:eastAsiaTheme="majorEastAsia" w:hAnsiTheme="majorHAnsi"/>
      <w:b/>
      <w:bCs/>
      <w:i/>
      <w:iCs/>
      <w:sz w:val="28"/>
      <w:szCs w:val="28"/>
    </w:rPr>
  </w:style>
  <w:style w:type="character" w:styleId="Heading4Char" w:customStyle="1">
    <w:name w:val="Heading 4 Char"/>
    <w:basedOn w:val="DefaultParagraphFont"/>
    <w:link w:val="Heading4"/>
    <w:uiPriority w:val="9"/>
    <w:semiHidden/>
    <w:qFormat/>
    <w:rsid w:val="00da2b67"/>
    <w:rPr>
      <w:b/>
      <w:bCs/>
      <w:sz w:val="28"/>
      <w:szCs w:val="28"/>
    </w:rPr>
  </w:style>
  <w:style w:type="character" w:styleId="Heading5Char" w:customStyle="1">
    <w:name w:val="Heading 5 Char"/>
    <w:basedOn w:val="DefaultParagraphFont"/>
    <w:link w:val="Heading5"/>
    <w:uiPriority w:val="9"/>
    <w:semiHidden/>
    <w:qFormat/>
    <w:rsid w:val="00da2b67"/>
    <w:rPr>
      <w:b/>
      <w:bCs/>
      <w:i/>
      <w:iCs/>
      <w:sz w:val="26"/>
      <w:szCs w:val="26"/>
    </w:rPr>
  </w:style>
  <w:style w:type="character" w:styleId="Heading6Char" w:customStyle="1">
    <w:name w:val="Heading 6 Char"/>
    <w:basedOn w:val="DefaultParagraphFont"/>
    <w:link w:val="Heading6"/>
    <w:uiPriority w:val="9"/>
    <w:semiHidden/>
    <w:qFormat/>
    <w:rsid w:val="00da2b67"/>
    <w:rPr>
      <w:b/>
      <w:bCs/>
    </w:rPr>
  </w:style>
  <w:style w:type="character" w:styleId="Heading7Char" w:customStyle="1">
    <w:name w:val="Heading 7 Char"/>
    <w:basedOn w:val="DefaultParagraphFont"/>
    <w:link w:val="Heading7"/>
    <w:uiPriority w:val="9"/>
    <w:semiHidden/>
    <w:qFormat/>
    <w:rsid w:val="00da2b67"/>
    <w:rPr>
      <w:sz w:val="24"/>
      <w:szCs w:val="24"/>
    </w:rPr>
  </w:style>
  <w:style w:type="character" w:styleId="Heading8Char" w:customStyle="1">
    <w:name w:val="Heading 8 Char"/>
    <w:basedOn w:val="DefaultParagraphFont"/>
    <w:link w:val="Heading8"/>
    <w:uiPriority w:val="9"/>
    <w:semiHidden/>
    <w:qFormat/>
    <w:rsid w:val="00da2b67"/>
    <w:rPr>
      <w:i/>
      <w:iCs/>
      <w:sz w:val="24"/>
      <w:szCs w:val="24"/>
    </w:rPr>
  </w:style>
  <w:style w:type="character" w:styleId="Heading9Char" w:customStyle="1">
    <w:name w:val="Heading 9 Char"/>
    <w:basedOn w:val="DefaultParagraphFont"/>
    <w:link w:val="Heading9"/>
    <w:uiPriority w:val="9"/>
    <w:semiHidden/>
    <w:qFormat/>
    <w:rsid w:val="00da2b67"/>
    <w:rPr>
      <w:rFonts w:ascii="Tahoma" w:hAnsi="Tahoma" w:eastAsia="" w:asciiTheme="majorHAnsi" w:eastAsiaTheme="majorEastAsia" w:hAnsiTheme="majorHAnsi"/>
    </w:rPr>
  </w:style>
  <w:style w:type="character" w:styleId="SubtitleChar" w:customStyle="1">
    <w:name w:val="Subtitle Char"/>
    <w:basedOn w:val="DefaultParagraphFont"/>
    <w:link w:val="Subtitle"/>
    <w:uiPriority w:val="11"/>
    <w:qFormat/>
    <w:rsid w:val="00da2b67"/>
    <w:rPr>
      <w:rFonts w:ascii="Tahoma" w:hAnsi="Tahoma" w:eastAsia="" w:asciiTheme="majorHAnsi" w:eastAsiaTheme="majorEastAsia" w:hAnsiTheme="majorHAnsi"/>
      <w:sz w:val="24"/>
      <w:szCs w:val="24"/>
    </w:rPr>
  </w:style>
  <w:style w:type="character" w:styleId="Strong">
    <w:name w:val="Strong"/>
    <w:basedOn w:val="DefaultParagraphFont"/>
    <w:uiPriority w:val="22"/>
    <w:qFormat/>
    <w:rsid w:val="00da2b67"/>
    <w:rPr>
      <w:b/>
      <w:bCs/>
    </w:rPr>
  </w:style>
  <w:style w:type="character" w:styleId="Emphasis">
    <w:name w:val="Emphasis"/>
    <w:basedOn w:val="DefaultParagraphFont"/>
    <w:uiPriority w:val="20"/>
    <w:qFormat/>
    <w:rsid w:val="00da2b67"/>
    <w:rPr>
      <w:rFonts w:ascii="Malgun Gothic" w:hAnsi="Malgun Gothic" w:asciiTheme="minorHAnsi" w:hAnsiTheme="minorHAnsi"/>
      <w:b/>
      <w:i/>
      <w:iCs/>
    </w:rPr>
  </w:style>
  <w:style w:type="character" w:styleId="IntenseQuoteChar" w:customStyle="1">
    <w:name w:val="Intense Quote Char"/>
    <w:basedOn w:val="DefaultParagraphFont"/>
    <w:link w:val="IntenseQuote"/>
    <w:uiPriority w:val="30"/>
    <w:qFormat/>
    <w:rsid w:val="00da2b67"/>
    <w:rPr>
      <w:b/>
      <w:i/>
      <w:sz w:val="24"/>
    </w:rPr>
  </w:style>
  <w:style w:type="character" w:styleId="SubtleEmphasis">
    <w:name w:val="Subtle Emphasis"/>
    <w:uiPriority w:val="19"/>
    <w:qFormat/>
    <w:rsid w:val="00da2b67"/>
    <w:rPr>
      <w:i/>
      <w:color w:val="5A5A5A" w:themeColor="text1" w:themeTint="a5"/>
    </w:rPr>
  </w:style>
  <w:style w:type="character" w:styleId="IntenseEmphasis">
    <w:name w:val="Intense Emphasis"/>
    <w:basedOn w:val="DefaultParagraphFont"/>
    <w:uiPriority w:val="21"/>
    <w:qFormat/>
    <w:rsid w:val="00da2b67"/>
    <w:rPr>
      <w:b/>
      <w:i/>
      <w:sz w:val="24"/>
      <w:szCs w:val="24"/>
      <w:u w:val="single"/>
    </w:rPr>
  </w:style>
  <w:style w:type="character" w:styleId="SubtleReference">
    <w:name w:val="Subtle Reference"/>
    <w:basedOn w:val="DefaultParagraphFont"/>
    <w:uiPriority w:val="31"/>
    <w:qFormat/>
    <w:rsid w:val="00da2b67"/>
    <w:rPr>
      <w:sz w:val="24"/>
      <w:szCs w:val="24"/>
      <w:u w:val="single"/>
    </w:rPr>
  </w:style>
  <w:style w:type="character" w:styleId="IntenseReference">
    <w:name w:val="Intense Reference"/>
    <w:basedOn w:val="DefaultParagraphFont"/>
    <w:uiPriority w:val="32"/>
    <w:qFormat/>
    <w:rsid w:val="00da2b67"/>
    <w:rPr>
      <w:b/>
      <w:sz w:val="24"/>
      <w:u w:val="single"/>
    </w:rPr>
  </w:style>
  <w:style w:type="character" w:styleId="BookTitle">
    <w:name w:val="Book Title"/>
    <w:basedOn w:val="DefaultParagraphFont"/>
    <w:uiPriority w:val="33"/>
    <w:qFormat/>
    <w:rsid w:val="00da2b67"/>
    <w:rPr>
      <w:rFonts w:ascii="Tahoma" w:hAnsi="Tahoma" w:eastAsia="" w:asciiTheme="majorHAnsi" w:eastAsiaTheme="majorEastAsia" w:hAnsiTheme="majorHAnsi"/>
      <w:b/>
      <w:i/>
      <w:sz w:val="24"/>
      <w:szCs w:val="24"/>
    </w:rPr>
  </w:style>
  <w:style w:type="character" w:styleId="PlaceholderText">
    <w:name w:val="Placeholder Text"/>
    <w:basedOn w:val="DefaultParagraphFont"/>
    <w:uiPriority w:val="99"/>
    <w:semiHidden/>
    <w:qFormat/>
    <w:rsid w:val="003476ba"/>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Title">
    <w:name w:val="Title"/>
    <w:basedOn w:val="Normal1"/>
    <w:next w:val="Normal1"/>
    <w:link w:val="TitleChar"/>
    <w:uiPriority w:val="10"/>
    <w:qFormat/>
    <w:rsid w:val="00da2b67"/>
    <w:pPr>
      <w:spacing w:before="240" w:after="60"/>
      <w:jc w:val="center"/>
      <w:outlineLvl w:val="0"/>
    </w:pPr>
    <w:rPr>
      <w:rFonts w:ascii="Tahoma" w:hAnsi="Tahoma" w:eastAsia="" w:cs="" w:asciiTheme="majorHAnsi" w:cstheme="majorBidi" w:eastAsiaTheme="majorEastAsia" w:hAnsiTheme="majorHAnsi"/>
      <w:b/>
      <w:bCs/>
      <w:kern w:val="2"/>
      <w:sz w:val="32"/>
      <w:szCs w:val="32"/>
    </w:rPr>
  </w:style>
  <w:style w:type="paragraph" w:styleId="Quote">
    <w:name w:val="Quote"/>
    <w:basedOn w:val="Normal1"/>
    <w:next w:val="Normal1"/>
    <w:link w:val="QuoteChar"/>
    <w:uiPriority w:val="29"/>
    <w:qFormat/>
    <w:rsid w:val="00da2b67"/>
    <w:pPr/>
    <w:rPr>
      <w:i/>
    </w:rPr>
  </w:style>
  <w:style w:type="paragraph" w:styleId="Smallcaps" w:customStyle="1">
    <w:name w:val="Small caps"/>
    <w:basedOn w:val="Normal1"/>
    <w:link w:val="SmallcapsChar"/>
    <w:qFormat/>
    <w:rsid w:val="00716dde"/>
    <w:pPr>
      <w:spacing w:lineRule="auto" w:line="300"/>
    </w:pPr>
    <w:rPr>
      <w:smallCaps/>
    </w:rPr>
  </w:style>
  <w:style w:type="paragraph" w:styleId="Subtitle">
    <w:name w:val="Subtitle"/>
    <w:basedOn w:val="Normal1"/>
    <w:next w:val="Normal1"/>
    <w:link w:val="SubtitleChar"/>
    <w:uiPriority w:val="11"/>
    <w:qFormat/>
    <w:rsid w:val="00da2b67"/>
    <w:pPr>
      <w:spacing w:lineRule="auto" w:line="240" w:before="0" w:after="60"/>
      <w:jc w:val="center"/>
    </w:pPr>
    <w:rPr>
      <w:rFonts w:ascii="Tahoma" w:hAnsi="Tahoma" w:eastAsia="Tahoma" w:cs="Tahoma"/>
    </w:rPr>
  </w:style>
  <w:style w:type="paragraph" w:styleId="NoSpacing">
    <w:name w:val="No Spacing"/>
    <w:basedOn w:val="Normal1"/>
    <w:uiPriority w:val="1"/>
    <w:qFormat/>
    <w:rsid w:val="00da2b67"/>
    <w:pPr/>
    <w:rPr>
      <w:szCs w:val="32"/>
    </w:rPr>
  </w:style>
  <w:style w:type="paragraph" w:styleId="ListParagraph">
    <w:name w:val="List Paragraph"/>
    <w:basedOn w:val="Normal1"/>
    <w:uiPriority w:val="34"/>
    <w:qFormat/>
    <w:rsid w:val="00da2b67"/>
    <w:pPr>
      <w:spacing w:before="0" w:after="0"/>
      <w:ind w:left="720" w:hanging="0"/>
      <w:contextualSpacing/>
    </w:pPr>
    <w:rPr/>
  </w:style>
  <w:style w:type="paragraph" w:styleId="IntenseQuote">
    <w:name w:val="Intense Quote"/>
    <w:basedOn w:val="Normal1"/>
    <w:next w:val="Normal1"/>
    <w:link w:val="IntenseQuoteChar"/>
    <w:uiPriority w:val="30"/>
    <w:qFormat/>
    <w:rsid w:val="00da2b67"/>
    <w:pPr>
      <w:ind w:left="720" w:right="720" w:hanging="0"/>
    </w:pPr>
    <w:rPr>
      <w:b/>
      <w:i/>
      <w:szCs w:val="22"/>
    </w:rPr>
  </w:style>
  <w:style w:type="paragraph" w:styleId="IndexHeading">
    <w:name w:val="Index Heading"/>
    <w:basedOn w:val="Heading"/>
    <w:pPr/>
    <w:rPr/>
  </w:style>
  <w:style w:type="paragraph" w:styleId="ContentsHeading">
    <w:name w:val="TOC Heading"/>
    <w:basedOn w:val="Heading1"/>
    <w:next w:val="Normal1"/>
    <w:uiPriority w:val="39"/>
    <w:semiHidden/>
    <w:unhideWhenUsed/>
    <w:qFormat/>
    <w:rsid w:val="00da2b67"/>
    <w:pPr>
      <w:outlineLvl w:val="9"/>
    </w:pPr>
    <w:rPr>
      <w:rFonts w:cs="Times New Roma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dalean Supreme">
      <a:majorFont>
        <a:latin typeface="Tahoma"/>
        <a:ea typeface=""/>
        <a:cs typeface=""/>
      </a:majorFont>
      <a:minorFont>
        <a:latin typeface="Malgun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4Btv1aa0qxcaMQNKQ3JiNWXSGw==">CgMxLjAyDmguNDQwODZocXl3NXdoOAByITFPYl9lRGtVQWg1QXBtbWVnc2szMHlFLUtHY19vRlZ4UQ==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LibreOffice/7.5.4.2$Windows_X86_64 LibreOffice_project/36ccfdc35048b057fd9854c757a8b67ec53977b6</Application>
  <AppVersion>15.0000</AppVersion>
  <Pages>3</Pages>
  <Words>703</Words>
  <Characters>3351</Characters>
  <CharactersWithSpaces>4037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2023-05-29T16:25:00Z</dcterms:created>
  <dc:creator>Ifan Rhys (MSci Comp Sci w Stud Abroad FT)</dc:creator>
  <dc:description/>
  <dc:language>en-US</dc:language>
  <cp:lastModifiedBy/>
  <dcterms:modified xsi:type="dcterms:W3CDTF">2023-07-14T18:21:30Z</dcterms:modified>
  <cp:revision>1</cp:revision>
  <dc:subject/>
  <dc:title/>
</cp:coreProperties>
</file>