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80BB" w14:textId="285AFEB1" w:rsidR="00105BB8" w:rsidRDefault="008A076A">
      <w:pPr>
        <w:rPr>
          <w:lang w:val="en-US"/>
        </w:rPr>
      </w:pPr>
      <w:r w:rsidRPr="008A076A">
        <w:rPr>
          <w:lang w:val="en-US"/>
        </w:rPr>
        <w:t xml:space="preserve">assign </w:t>
      </w:r>
      <w:proofErr w:type="spellStart"/>
      <w:r w:rsidRPr="008A076A">
        <w:rPr>
          <w:lang w:val="en-US"/>
        </w:rPr>
        <w:t>data_mask_high</w:t>
      </w:r>
      <w:proofErr w:type="spellEnd"/>
      <w:r w:rsidRPr="008A076A">
        <w:rPr>
          <w:lang w:val="en-US"/>
        </w:rPr>
        <w:t xml:space="preserve"> = </w:t>
      </w:r>
      <w:proofErr w:type="spellStart"/>
      <w:r w:rsidRPr="008A076A">
        <w:rPr>
          <w:lang w:val="en-US"/>
        </w:rPr>
        <w:t>data_mask_high_</w:t>
      </w:r>
      <w:proofErr w:type="gramStart"/>
      <w:r w:rsidRPr="008A076A">
        <w:rPr>
          <w:lang w:val="en-US"/>
        </w:rPr>
        <w:t>r</w:t>
      </w:r>
      <w:proofErr w:type="spellEnd"/>
      <w:r w:rsidRPr="008A076A">
        <w:rPr>
          <w:lang w:val="en-US"/>
        </w:rPr>
        <w:t>;</w:t>
      </w:r>
      <w:proofErr w:type="gramEnd"/>
    </w:p>
    <w:p w14:paraId="35B7D57F" w14:textId="0D44C710" w:rsidR="008A076A" w:rsidRDefault="008A076A">
      <w:pPr>
        <w:rPr>
          <w:lang w:val="en-US"/>
        </w:rPr>
      </w:pPr>
      <w:r>
        <w:rPr>
          <w:rFonts w:hint="eastAsia"/>
          <w:lang w:val="en-US"/>
        </w:rPr>
        <w:t>输出端口统一保持</w:t>
      </w:r>
      <w:r>
        <w:rPr>
          <w:rFonts w:hint="eastAsia"/>
          <w:lang w:val="en-US"/>
        </w:rPr>
        <w:t>wire</w:t>
      </w:r>
      <w:r>
        <w:rPr>
          <w:rFonts w:hint="eastAsia"/>
          <w:lang w:val="en-US"/>
        </w:rPr>
        <w:t>类型的意义：</w:t>
      </w:r>
    </w:p>
    <w:p w14:paraId="57289F15" w14:textId="77777777" w:rsidR="008A076A" w:rsidRDefault="008A076A" w:rsidP="008A076A">
      <w:r>
        <w:rPr>
          <w:rFonts w:hint="eastAsia"/>
        </w:rPr>
        <w:t>统一风格：很多团队约定“端口都用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wire</w:t>
      </w:r>
      <w:proofErr w:type="spellEnd"/>
      <w:r>
        <w:rPr>
          <w:rFonts w:hint="eastAsia"/>
        </w:rPr>
        <w:t>，由内部寄存器通过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assign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驱动端口”，端口只做接口，内部名承载时序语义。</w:t>
      </w:r>
    </w:p>
    <w:p w14:paraId="4C6BD56D" w14:textId="77777777" w:rsidR="008A076A" w:rsidRDefault="008A076A" w:rsidP="008A076A">
      <w:r>
        <w:rPr>
          <w:rFonts w:hint="eastAsia"/>
        </w:rPr>
        <w:t>便于扩展</w:t>
      </w:r>
      <w:r>
        <w:rPr>
          <w:rFonts w:hint="eastAsia"/>
        </w:rPr>
        <w:t>/</w:t>
      </w:r>
      <w:r>
        <w:rPr>
          <w:rFonts w:hint="eastAsia"/>
        </w:rPr>
        <w:t>调试：需要加节流、门控、计数时直接改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rd_ack_r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逻辑，不动端口；</w:t>
      </w:r>
      <w:r>
        <w:rPr>
          <w:rFonts w:hint="eastAsia"/>
        </w:rPr>
        <w:t>RTL/</w:t>
      </w:r>
      <w:r>
        <w:rPr>
          <w:rFonts w:hint="eastAsia"/>
        </w:rPr>
        <w:t>综合后信号名清晰，便于探针。</w:t>
      </w:r>
    </w:p>
    <w:p w14:paraId="5A51A43D" w14:textId="5FE7868B" w:rsidR="008A076A" w:rsidRDefault="008A076A" w:rsidP="008A076A">
      <w:r>
        <w:rPr>
          <w:rFonts w:hint="eastAsia"/>
        </w:rPr>
        <w:t>时序边界清晰：不论哪种写法，关键是“输出已寄存器化”，现在这点两种写法都满足。</w:t>
      </w:r>
    </w:p>
    <w:p w14:paraId="2F890B3F" w14:textId="77777777" w:rsidR="008A076A" w:rsidRDefault="008A076A" w:rsidP="008A076A"/>
    <w:p w14:paraId="728F3D6D" w14:textId="77777777" w:rsidR="008A076A" w:rsidRDefault="008A076A" w:rsidP="008A076A"/>
    <w:p w14:paraId="02480EF3" w14:textId="67D85105" w:rsidR="008A076A" w:rsidRDefault="008A076A" w:rsidP="008A076A">
      <w:r>
        <w:t>P</w:t>
      </w:r>
      <w:r>
        <w:rPr>
          <w:rFonts w:hint="eastAsia"/>
        </w:rPr>
        <w:t>arameter</w:t>
      </w:r>
      <w:r>
        <w:rPr>
          <w:rFonts w:hint="eastAsia"/>
        </w:rPr>
        <w:t>可以任意覆盖，不一定需要在</w:t>
      </w:r>
      <w:proofErr w:type="spellStart"/>
      <w:r>
        <w:rPr>
          <w:rFonts w:hint="eastAsia"/>
        </w:rPr>
        <w:t>modul</w:t>
      </w:r>
      <w:proofErr w:type="spellEnd"/>
      <w:r>
        <w:rPr>
          <w:rFonts w:hint="eastAsia"/>
        </w:rPr>
        <w:t>开头声明：</w:t>
      </w:r>
    </w:p>
    <w:p w14:paraId="7D99619D" w14:textId="52A3B841" w:rsidR="008A076A" w:rsidRDefault="008A076A" w:rsidP="008A076A">
      <w:pPr>
        <w:rPr>
          <w:lang w:val="en-US"/>
        </w:rPr>
      </w:pPr>
      <w:proofErr w:type="spellStart"/>
      <w:r w:rsidRPr="008A076A">
        <w:rPr>
          <w:lang w:val="en-US"/>
        </w:rPr>
        <w:t>double_click</w:t>
      </w:r>
      <w:proofErr w:type="spellEnd"/>
      <w:r w:rsidRPr="008A076A">
        <w:rPr>
          <w:lang w:val="en-US"/>
        </w:rPr>
        <w:t xml:space="preserve"> #</w:t>
      </w:r>
      <w:proofErr w:type="gramStart"/>
      <w:r w:rsidRPr="008A076A">
        <w:rPr>
          <w:lang w:val="en-US"/>
        </w:rPr>
        <w:t>(.WAIT</w:t>
      </w:r>
      <w:proofErr w:type="gramEnd"/>
      <w:r w:rsidRPr="008A076A">
        <w:rPr>
          <w:lang w:val="en-US"/>
        </w:rPr>
        <w:t xml:space="preserve">_WIDTH(DOUBlE_CLICK_WAIT)) </w:t>
      </w:r>
      <w:proofErr w:type="spellStart"/>
      <w:r w:rsidRPr="008A076A">
        <w:rPr>
          <w:lang w:val="en-US"/>
        </w:rPr>
        <w:t>double_clicki</w:t>
      </w:r>
      <w:proofErr w:type="spellEnd"/>
      <w:r w:rsidRPr="008A076A">
        <w:rPr>
          <w:lang w:val="en-US"/>
        </w:rPr>
        <w:t xml:space="preserve"> (</w:t>
      </w:r>
    </w:p>
    <w:p w14:paraId="69A43D8F" w14:textId="77777777" w:rsidR="00157B5E" w:rsidRDefault="00157B5E" w:rsidP="008A076A">
      <w:pPr>
        <w:rPr>
          <w:lang w:val="en-US"/>
        </w:rPr>
      </w:pPr>
    </w:p>
    <w:p w14:paraId="44145C52" w14:textId="3F83AC02" w:rsidR="00157B5E" w:rsidRPr="00157B5E" w:rsidRDefault="00157B5E" w:rsidP="008A076A">
      <w:pPr>
        <w:rPr>
          <w:lang w:val="en-US"/>
        </w:rPr>
      </w:pPr>
      <w:r w:rsidRPr="00157B5E">
        <w:rPr>
          <w:lang w:val="en-US"/>
        </w:rPr>
        <w:t xml:space="preserve">reloadable down-counter </w:t>
      </w:r>
      <w:r w:rsidRPr="00157B5E">
        <w:t>或</w:t>
      </w:r>
      <w:r w:rsidRPr="00157B5E">
        <w:rPr>
          <w:lang w:val="en-US"/>
        </w:rPr>
        <w:t xml:space="preserve"> programmable reload down-counter</w:t>
      </w:r>
      <w:r w:rsidRPr="00157B5E">
        <w:rPr>
          <w:lang w:val="en-US"/>
        </w:rPr>
        <w:t>（</w:t>
      </w:r>
      <w:r w:rsidRPr="00157B5E">
        <w:t>也可说</w:t>
      </w:r>
      <w:r w:rsidRPr="00157B5E">
        <w:rPr>
          <w:lang w:val="en-US"/>
        </w:rPr>
        <w:t xml:space="preserve"> down-counter with programmable reload value </w:t>
      </w:r>
      <w:r w:rsidRPr="00157B5E">
        <w:t>或</w:t>
      </w:r>
      <w:r w:rsidRPr="00157B5E">
        <w:rPr>
          <w:lang w:val="en-US"/>
        </w:rPr>
        <w:t xml:space="preserve"> auto-reload down-counter</w:t>
      </w:r>
    </w:p>
    <w:p w14:paraId="4ECB4060" w14:textId="55FA7600" w:rsidR="00157B5E" w:rsidRDefault="00157B5E" w:rsidP="008A076A">
      <w:r w:rsidRPr="00157B5E">
        <w:t>用减法做倒计时，配合</w:t>
      </w:r>
      <w:r w:rsidRPr="00157B5E">
        <w:t>“</w:t>
      </w:r>
      <w:r w:rsidRPr="00157B5E">
        <w:t>到</w:t>
      </w:r>
      <w:r w:rsidRPr="00157B5E">
        <w:t xml:space="preserve"> 0 </w:t>
      </w:r>
      <w:r w:rsidRPr="00157B5E">
        <w:t>重装</w:t>
      </w:r>
      <w:r w:rsidRPr="00157B5E">
        <w:t>”</w:t>
      </w:r>
      <w:r w:rsidRPr="00157B5E">
        <w:t>的模式能用最少的硬件实现</w:t>
      </w:r>
      <w:r w:rsidRPr="00157B5E">
        <w:t>“</w:t>
      </w:r>
      <w:r w:rsidRPr="00157B5E">
        <w:t>各状态可变等待周期</w:t>
      </w:r>
      <w:r w:rsidRPr="00157B5E">
        <w:t>”</w:t>
      </w:r>
      <w:r w:rsidRPr="00157B5E">
        <w:t>。改成加法不是不行，但要加</w:t>
      </w:r>
      <w:r w:rsidRPr="00157B5E">
        <w:t>“</w:t>
      </w:r>
      <w:r w:rsidRPr="00157B5E">
        <w:t>终点锁存</w:t>
      </w:r>
      <w:r w:rsidRPr="00157B5E">
        <w:t>”</w:t>
      </w:r>
      <w:r w:rsidRPr="00157B5E">
        <w:t>和比较器，复杂且更易出错。</w:t>
      </w:r>
    </w:p>
    <w:p w14:paraId="4BBA5D09" w14:textId="5E58797F" w:rsidR="00157B5E" w:rsidRPr="00157B5E" w:rsidRDefault="00157B5E" w:rsidP="008A076A">
      <w:pPr>
        <w:rPr>
          <w:lang w:val="en-US"/>
        </w:rPr>
      </w:pPr>
      <w:r w:rsidRPr="00157B5E">
        <w:rPr>
          <w:lang w:val="en-US"/>
        </w:rPr>
        <w:t> a down-counter with “reload on zero” achieves variable delays with minimal hardware and fewer corner cases. Add-based designs are workable but heavier and more error-prone.</w:t>
      </w:r>
    </w:p>
    <w:p w14:paraId="4ED428B9" w14:textId="77777777" w:rsidR="00157B5E" w:rsidRPr="00157B5E" w:rsidRDefault="00157B5E" w:rsidP="00157B5E">
      <w:pPr>
        <w:rPr>
          <w:lang w:val="en-US"/>
        </w:rPr>
      </w:pPr>
      <w:r w:rsidRPr="00157B5E">
        <w:rPr>
          <w:lang w:val="en-US"/>
        </w:rPr>
        <w:t xml:space="preserve">if </w:t>
      </w:r>
      <w:proofErr w:type="gramStart"/>
      <w:r w:rsidRPr="00157B5E">
        <w:rPr>
          <w:lang w:val="en-US"/>
        </w:rPr>
        <w:t>(!</w:t>
      </w:r>
      <w:proofErr w:type="spellStart"/>
      <w:r w:rsidRPr="00157B5E">
        <w:rPr>
          <w:lang w:val="en-US"/>
        </w:rPr>
        <w:t>state</w:t>
      </w:r>
      <w:proofErr w:type="gramEnd"/>
      <w:r w:rsidRPr="00157B5E">
        <w:rPr>
          <w:lang w:val="en-US"/>
        </w:rPr>
        <w:t>_cnt</w:t>
      </w:r>
      <w:proofErr w:type="spellEnd"/>
      <w:r w:rsidRPr="00157B5E">
        <w:rPr>
          <w:lang w:val="en-US"/>
        </w:rPr>
        <w:t>)</w:t>
      </w:r>
    </w:p>
    <w:p w14:paraId="3C2B1AAC" w14:textId="77777777" w:rsidR="00157B5E" w:rsidRPr="00157B5E" w:rsidRDefault="00157B5E" w:rsidP="00157B5E">
      <w:pPr>
        <w:rPr>
          <w:lang w:val="en-US"/>
        </w:rPr>
      </w:pPr>
      <w:r w:rsidRPr="00157B5E">
        <w:rPr>
          <w:lang w:val="en-US"/>
        </w:rPr>
        <w:t xml:space="preserve">      </w:t>
      </w:r>
      <w:proofErr w:type="spellStart"/>
      <w:r w:rsidRPr="00157B5E">
        <w:rPr>
          <w:lang w:val="en-US"/>
        </w:rPr>
        <w:t>state_cnt</w:t>
      </w:r>
      <w:proofErr w:type="spellEnd"/>
      <w:r w:rsidRPr="00157B5E">
        <w:rPr>
          <w:lang w:val="en-US"/>
        </w:rPr>
        <w:t xml:space="preserve"> &lt;= </w:t>
      </w:r>
      <w:proofErr w:type="spellStart"/>
      <w:r w:rsidRPr="00157B5E">
        <w:rPr>
          <w:lang w:val="en-US"/>
        </w:rPr>
        <w:t>state_cnt_</w:t>
      </w:r>
      <w:proofErr w:type="gramStart"/>
      <w:r w:rsidRPr="00157B5E">
        <w:rPr>
          <w:lang w:val="en-US"/>
        </w:rPr>
        <w:t>nxt</w:t>
      </w:r>
      <w:proofErr w:type="spellEnd"/>
      <w:r w:rsidRPr="00157B5E">
        <w:rPr>
          <w:lang w:val="en-US"/>
        </w:rPr>
        <w:t>;</w:t>
      </w:r>
      <w:proofErr w:type="gramEnd"/>
    </w:p>
    <w:p w14:paraId="5CAB1924" w14:textId="77777777" w:rsidR="00157B5E" w:rsidRPr="00157B5E" w:rsidRDefault="00157B5E" w:rsidP="00157B5E">
      <w:pPr>
        <w:rPr>
          <w:lang w:val="en-US"/>
        </w:rPr>
      </w:pPr>
      <w:r w:rsidRPr="00157B5E">
        <w:rPr>
          <w:lang w:val="en-US"/>
        </w:rPr>
        <w:t xml:space="preserve">    else</w:t>
      </w:r>
    </w:p>
    <w:p w14:paraId="2AF0600F" w14:textId="77777777" w:rsidR="00157B5E" w:rsidRPr="00157B5E" w:rsidRDefault="00157B5E" w:rsidP="00157B5E">
      <w:pPr>
        <w:rPr>
          <w:lang w:val="en-US"/>
        </w:rPr>
      </w:pPr>
      <w:r w:rsidRPr="00157B5E">
        <w:rPr>
          <w:lang w:val="en-US"/>
        </w:rPr>
        <w:t xml:space="preserve">      </w:t>
      </w:r>
      <w:proofErr w:type="spellStart"/>
      <w:r w:rsidRPr="00157B5E">
        <w:rPr>
          <w:lang w:val="en-US"/>
        </w:rPr>
        <w:t>state_cnt</w:t>
      </w:r>
      <w:proofErr w:type="spellEnd"/>
      <w:r w:rsidRPr="00157B5E">
        <w:rPr>
          <w:lang w:val="en-US"/>
        </w:rPr>
        <w:t xml:space="preserve"> &lt;= </w:t>
      </w:r>
      <w:proofErr w:type="spellStart"/>
      <w:r w:rsidRPr="00157B5E">
        <w:rPr>
          <w:lang w:val="en-US"/>
        </w:rPr>
        <w:t>state_cnt</w:t>
      </w:r>
      <w:proofErr w:type="spellEnd"/>
      <w:r w:rsidRPr="00157B5E">
        <w:rPr>
          <w:lang w:val="en-US"/>
        </w:rPr>
        <w:t xml:space="preserve"> - 1'</w:t>
      </w:r>
      <w:proofErr w:type="gramStart"/>
      <w:r w:rsidRPr="00157B5E">
        <w:rPr>
          <w:lang w:val="en-US"/>
        </w:rPr>
        <w:t>b1;</w:t>
      </w:r>
      <w:proofErr w:type="gramEnd"/>
    </w:p>
    <w:p w14:paraId="10492EB6" w14:textId="77777777" w:rsidR="00157B5E" w:rsidRDefault="00157B5E" w:rsidP="008A076A">
      <w:pPr>
        <w:rPr>
          <w:lang w:val="en-US"/>
        </w:rPr>
      </w:pPr>
    </w:p>
    <w:p w14:paraId="3A7B7F54" w14:textId="77777777" w:rsidR="00DA6DE1" w:rsidRDefault="00DA6DE1" w:rsidP="008A076A">
      <w:pPr>
        <w:rPr>
          <w:lang w:val="en-US"/>
        </w:rPr>
      </w:pPr>
    </w:p>
    <w:p w14:paraId="10C371FA" w14:textId="5F356F8E" w:rsidR="00DA6DE1" w:rsidRDefault="00DA6DE1" w:rsidP="008A076A">
      <w:proofErr w:type="spellStart"/>
      <w:r w:rsidRPr="00DA6DE1">
        <w:t>always</w:t>
      </w:r>
      <w:proofErr w:type="spellEnd"/>
      <w:r w:rsidRPr="00DA6DE1">
        <w:t xml:space="preserve"> @* </w:t>
      </w:r>
      <w:r w:rsidRPr="00DA6DE1">
        <w:t>并不好，也并不坏</w:t>
      </w:r>
      <w:r>
        <w:rPr>
          <w:rFonts w:hint="eastAsia"/>
        </w:rPr>
        <w:t>，</w:t>
      </w:r>
      <w:r w:rsidRPr="00DA6DE1">
        <w:t>是用来描述</w:t>
      </w:r>
      <w:r w:rsidRPr="00DA6DE1">
        <w:t>“</w:t>
      </w:r>
      <w:r w:rsidRPr="00DA6DE1">
        <w:t>纯组合逻辑</w:t>
      </w:r>
      <w:r w:rsidRPr="00DA6DE1">
        <w:t>”</w:t>
      </w:r>
      <w:r w:rsidRPr="00DA6DE1">
        <w:t>的标准写法。</w:t>
      </w:r>
    </w:p>
    <w:p w14:paraId="15E8959E" w14:textId="77777777" w:rsidR="00DA6DE1" w:rsidRPr="00DA6DE1" w:rsidRDefault="00DA6DE1" w:rsidP="00DA6DE1">
      <w:r w:rsidRPr="00DA6DE1">
        <w:t>为什么这里用</w:t>
      </w:r>
      <w:r w:rsidRPr="00DA6DE1">
        <w:t xml:space="preserve"> </w:t>
      </w:r>
      <w:proofErr w:type="spellStart"/>
      <w:r w:rsidRPr="00DA6DE1">
        <w:t>always</w:t>
      </w:r>
      <w:proofErr w:type="spellEnd"/>
      <w:r w:rsidRPr="00DA6DE1">
        <w:t xml:space="preserve"> @*</w:t>
      </w:r>
    </w:p>
    <w:p w14:paraId="16C082DA" w14:textId="77777777" w:rsidR="00DA6DE1" w:rsidRPr="00DA6DE1" w:rsidRDefault="00DA6DE1" w:rsidP="00DA6DE1">
      <w:pPr>
        <w:numPr>
          <w:ilvl w:val="0"/>
          <w:numId w:val="2"/>
        </w:numPr>
      </w:pPr>
      <w:r w:rsidRPr="00DA6DE1">
        <w:t>组合解码</w:t>
      </w:r>
      <w:r w:rsidRPr="00DA6DE1">
        <w:t>/</w:t>
      </w:r>
      <w:r w:rsidRPr="00DA6DE1">
        <w:t>多路选择：地址与</w:t>
      </w:r>
      <w:r w:rsidRPr="00DA6DE1">
        <w:t>DQM</w:t>
      </w:r>
      <w:r w:rsidRPr="00DA6DE1">
        <w:t>的生成逻辑是组合的，放在</w:t>
      </w:r>
      <w:r w:rsidRPr="00DA6DE1">
        <w:t xml:space="preserve"> </w:t>
      </w:r>
      <w:proofErr w:type="spellStart"/>
      <w:r w:rsidRPr="00DA6DE1">
        <w:t>always</w:t>
      </w:r>
      <w:proofErr w:type="spellEnd"/>
      <w:r w:rsidRPr="00DA6DE1">
        <w:t xml:space="preserve"> @* </w:t>
      </w:r>
      <w:r w:rsidRPr="00DA6DE1">
        <w:t>可确保输入一变就重新计算，且综合工具能正确推导为组合电路。</w:t>
      </w:r>
    </w:p>
    <w:p w14:paraId="72689E5D" w14:textId="77777777" w:rsidR="00DA6DE1" w:rsidRPr="00DA6DE1" w:rsidRDefault="00DA6DE1" w:rsidP="00DA6DE1">
      <w:pPr>
        <w:numPr>
          <w:ilvl w:val="0"/>
          <w:numId w:val="2"/>
        </w:numPr>
      </w:pPr>
      <w:r w:rsidRPr="00DA6DE1">
        <w:t>下一状态</w:t>
      </w:r>
      <w:r w:rsidRPr="00DA6DE1">
        <w:t>/</w:t>
      </w:r>
      <w:r w:rsidRPr="00DA6DE1">
        <w:t>命令计算：</w:t>
      </w:r>
      <w:proofErr w:type="spellStart"/>
      <w:r w:rsidRPr="00DA6DE1">
        <w:t>next</w:t>
      </w:r>
      <w:proofErr w:type="spellEnd"/>
      <w:r w:rsidRPr="00DA6DE1">
        <w:t>、</w:t>
      </w:r>
      <w:proofErr w:type="spellStart"/>
      <w:r w:rsidRPr="00DA6DE1">
        <w:t>command_nxt</w:t>
      </w:r>
      <w:proofErr w:type="spellEnd"/>
      <w:r w:rsidRPr="00DA6DE1">
        <w:t>、</w:t>
      </w:r>
      <w:proofErr w:type="spellStart"/>
      <w:r w:rsidRPr="00DA6DE1">
        <w:t>state_cnt_nxt</w:t>
      </w:r>
      <w:proofErr w:type="spellEnd"/>
      <w:r w:rsidRPr="00DA6DE1">
        <w:t xml:space="preserve"> </w:t>
      </w:r>
      <w:r w:rsidRPr="00DA6DE1">
        <w:t>是</w:t>
      </w:r>
      <w:r w:rsidRPr="00DA6DE1">
        <w:t>“</w:t>
      </w:r>
      <w:r w:rsidRPr="00DA6DE1">
        <w:t>在下一个时钟沿被寄存</w:t>
      </w:r>
      <w:r w:rsidRPr="00DA6DE1">
        <w:t>”</w:t>
      </w:r>
      <w:r w:rsidRPr="00DA6DE1">
        <w:t>的值，本身应由组合逻辑给出，用</w:t>
      </w:r>
      <w:r w:rsidRPr="00DA6DE1">
        <w:t xml:space="preserve"> </w:t>
      </w:r>
      <w:proofErr w:type="spellStart"/>
      <w:r w:rsidRPr="00DA6DE1">
        <w:t>always</w:t>
      </w:r>
      <w:proofErr w:type="spellEnd"/>
      <w:r w:rsidRPr="00DA6DE1">
        <w:t xml:space="preserve"> @* </w:t>
      </w:r>
      <w:r w:rsidRPr="00DA6DE1">
        <w:t>正合适。</w:t>
      </w:r>
    </w:p>
    <w:p w14:paraId="32904654" w14:textId="77777777" w:rsidR="00DA6DE1" w:rsidRPr="00DA6DE1" w:rsidRDefault="00DA6DE1" w:rsidP="00DA6DE1">
      <w:pPr>
        <w:numPr>
          <w:ilvl w:val="0"/>
          <w:numId w:val="2"/>
        </w:numPr>
      </w:pPr>
      <w:r w:rsidRPr="00DA6DE1">
        <w:t>避免漏写敏感表：</w:t>
      </w:r>
      <w:r w:rsidRPr="00DA6DE1">
        <w:t xml:space="preserve">@* </w:t>
      </w:r>
      <w:r w:rsidRPr="00DA6DE1">
        <w:t>自动包含所有右值信号，避免</w:t>
      </w:r>
      <w:r w:rsidRPr="00DA6DE1">
        <w:t xml:space="preserve"> </w:t>
      </w:r>
      <w:proofErr w:type="spellStart"/>
      <w:r w:rsidRPr="00DA6DE1">
        <w:t>always</w:t>
      </w:r>
      <w:proofErr w:type="spellEnd"/>
      <w:r w:rsidRPr="00DA6DE1">
        <w:t xml:space="preserve"> @(a </w:t>
      </w:r>
      <w:proofErr w:type="spellStart"/>
      <w:r w:rsidRPr="00DA6DE1">
        <w:t>or</w:t>
      </w:r>
      <w:proofErr w:type="spellEnd"/>
      <w:r w:rsidRPr="00DA6DE1">
        <w:t xml:space="preserve"> b </w:t>
      </w:r>
      <w:proofErr w:type="spellStart"/>
      <w:r w:rsidRPr="00DA6DE1">
        <w:t>or</w:t>
      </w:r>
      <w:proofErr w:type="spellEnd"/>
      <w:r w:rsidRPr="00DA6DE1">
        <w:t xml:space="preserve"> ...) </w:t>
      </w:r>
      <w:r w:rsidRPr="00DA6DE1">
        <w:t>漏网导致仿真</w:t>
      </w:r>
      <w:r w:rsidRPr="00DA6DE1">
        <w:t>/</w:t>
      </w:r>
      <w:r w:rsidRPr="00DA6DE1">
        <w:t>综合不一致。</w:t>
      </w:r>
    </w:p>
    <w:p w14:paraId="63E6D7C2" w14:textId="77777777" w:rsidR="00DA6DE1" w:rsidRPr="00DA6DE1" w:rsidRDefault="00DA6DE1" w:rsidP="00DA6DE1">
      <w:r w:rsidRPr="00DA6DE1">
        <w:lastRenderedPageBreak/>
        <w:t>何时会</w:t>
      </w:r>
      <w:r w:rsidRPr="00DA6DE1">
        <w:t>“</w:t>
      </w:r>
      <w:r w:rsidRPr="00DA6DE1">
        <w:t>不好</w:t>
      </w:r>
      <w:r w:rsidRPr="00DA6DE1">
        <w:t>”</w:t>
      </w:r>
      <w:r w:rsidRPr="00DA6DE1">
        <w:t>（需要注意的坑）</w:t>
      </w:r>
    </w:p>
    <w:p w14:paraId="29F0261D" w14:textId="77777777" w:rsidR="00DA6DE1" w:rsidRPr="00DA6DE1" w:rsidRDefault="00DA6DE1" w:rsidP="00DA6DE1">
      <w:pPr>
        <w:numPr>
          <w:ilvl w:val="0"/>
          <w:numId w:val="3"/>
        </w:numPr>
      </w:pPr>
      <w:r w:rsidRPr="00DA6DE1">
        <w:t>组合块未对所有输出在所有分支赋值，会综合出锁存器。规避方法：在块开头给</w:t>
      </w:r>
      <w:r w:rsidRPr="00DA6DE1">
        <w:t>“</w:t>
      </w:r>
      <w:r w:rsidRPr="00DA6DE1">
        <w:t>默认值</w:t>
      </w:r>
      <w:r w:rsidRPr="00DA6DE1">
        <w:t>”</w:t>
      </w:r>
      <w:r w:rsidRPr="00DA6DE1">
        <w:t>，再按分支覆盖。例如：</w:t>
      </w:r>
    </w:p>
    <w:p w14:paraId="7CF2EAF1" w14:textId="77777777" w:rsidR="00DA6DE1" w:rsidRPr="00DA6DE1" w:rsidRDefault="00DA6DE1" w:rsidP="00DA6DE1">
      <w:pPr>
        <w:numPr>
          <w:ilvl w:val="1"/>
          <w:numId w:val="3"/>
        </w:numPr>
      </w:pPr>
      <w:r w:rsidRPr="00DA6DE1">
        <w:t>本设计已给</w:t>
      </w:r>
      <w:r w:rsidRPr="00DA6DE1">
        <w:t xml:space="preserve"> </w:t>
      </w:r>
      <w:proofErr w:type="spellStart"/>
      <w:r w:rsidRPr="00DA6DE1">
        <w:t>state_cnt_nxt</w:t>
      </w:r>
      <w:proofErr w:type="spellEnd"/>
      <w:r w:rsidRPr="00DA6DE1">
        <w:t xml:space="preserve"> </w:t>
      </w:r>
      <w:r w:rsidRPr="00DA6DE1">
        <w:t>和</w:t>
      </w:r>
      <w:r w:rsidRPr="00DA6DE1">
        <w:t xml:space="preserve"> </w:t>
      </w:r>
      <w:proofErr w:type="spellStart"/>
      <w:r w:rsidRPr="00DA6DE1">
        <w:t>command_nxt</w:t>
      </w:r>
      <w:proofErr w:type="spellEnd"/>
      <w:r w:rsidRPr="00DA6DE1">
        <w:t xml:space="preserve"> </w:t>
      </w:r>
      <w:r w:rsidRPr="00DA6DE1">
        <w:t>默认值；</w:t>
      </w:r>
      <w:proofErr w:type="spellStart"/>
      <w:r w:rsidRPr="00DA6DE1">
        <w:t>next</w:t>
      </w:r>
      <w:proofErr w:type="spellEnd"/>
      <w:r w:rsidRPr="00DA6DE1">
        <w:t xml:space="preserve"> </w:t>
      </w:r>
      <w:r w:rsidRPr="00DA6DE1">
        <w:t>虽在所有路径都赋了值，但更稳妥可在块开头默认</w:t>
      </w:r>
      <w:r w:rsidRPr="00DA6DE1">
        <w:t xml:space="preserve"> </w:t>
      </w:r>
      <w:proofErr w:type="spellStart"/>
      <w:r w:rsidRPr="00DA6DE1">
        <w:t>next</w:t>
      </w:r>
      <w:proofErr w:type="spellEnd"/>
      <w:r w:rsidRPr="00DA6DE1">
        <w:t xml:space="preserve"> = </w:t>
      </w:r>
      <w:proofErr w:type="spellStart"/>
      <w:r w:rsidRPr="00DA6DE1">
        <w:t>state</w:t>
      </w:r>
      <w:proofErr w:type="spellEnd"/>
      <w:r w:rsidRPr="00DA6DE1">
        <w:t>，防止以后改动时漏掉路径。</w:t>
      </w:r>
    </w:p>
    <w:p w14:paraId="0E2C198A" w14:textId="77777777" w:rsidR="00DA6DE1" w:rsidRPr="00DA6DE1" w:rsidRDefault="00DA6DE1" w:rsidP="00DA6DE1">
      <w:pPr>
        <w:numPr>
          <w:ilvl w:val="0"/>
          <w:numId w:val="3"/>
        </w:numPr>
      </w:pPr>
      <w:r w:rsidRPr="00DA6DE1">
        <w:t>组合块里建议用阻塞赋值</w:t>
      </w:r>
      <w:r w:rsidRPr="00DA6DE1">
        <w:t>“=”</w:t>
      </w:r>
      <w:r w:rsidRPr="00DA6DE1">
        <w:t>，时序块用非阻塞</w:t>
      </w:r>
      <w:r w:rsidRPr="00DA6DE1">
        <w:t>“&lt;=”</w:t>
      </w:r>
      <w:r w:rsidRPr="00DA6DE1">
        <w:t>，避免竞态。</w:t>
      </w:r>
    </w:p>
    <w:p w14:paraId="4CDC6B85" w14:textId="77777777" w:rsidR="00DA6DE1" w:rsidRPr="00DA6DE1" w:rsidRDefault="00DA6DE1" w:rsidP="00DA6DE1">
      <w:pPr>
        <w:numPr>
          <w:ilvl w:val="0"/>
          <w:numId w:val="3"/>
        </w:numPr>
      </w:pPr>
      <w:r w:rsidRPr="00DA6DE1">
        <w:t>组合逻辑过深会卡时序，但这与</w:t>
      </w:r>
      <w:r w:rsidRPr="00DA6DE1">
        <w:t xml:space="preserve"> @* </w:t>
      </w:r>
      <w:r w:rsidRPr="00DA6DE1">
        <w:t>无关，是逻辑深度问题。需要时加寄存器做流水。</w:t>
      </w:r>
    </w:p>
    <w:p w14:paraId="3F15A37C" w14:textId="77777777" w:rsidR="00DA6DE1" w:rsidRPr="00DA6DE1" w:rsidRDefault="00DA6DE1" w:rsidP="00DA6DE1">
      <w:r w:rsidRPr="00DA6DE1">
        <w:t>本设计的结构（是规范而非</w:t>
      </w:r>
      <w:r w:rsidRPr="00DA6DE1">
        <w:t>“</w:t>
      </w:r>
      <w:r w:rsidRPr="00DA6DE1">
        <w:t>凑合</w:t>
      </w:r>
      <w:r w:rsidRPr="00DA6DE1">
        <w:t>”</w:t>
      </w:r>
      <w:r w:rsidRPr="00DA6DE1">
        <w:t>）</w:t>
      </w:r>
    </w:p>
    <w:p w14:paraId="3C2DA18A" w14:textId="77777777" w:rsidR="00DA6DE1" w:rsidRPr="00DA6DE1" w:rsidRDefault="00DA6DE1" w:rsidP="00DA6DE1">
      <w:pPr>
        <w:numPr>
          <w:ilvl w:val="0"/>
          <w:numId w:val="4"/>
        </w:numPr>
      </w:pPr>
      <w:r w:rsidRPr="00DA6DE1">
        <w:t>时序块（</w:t>
      </w:r>
      <w:proofErr w:type="spellStart"/>
      <w:r w:rsidRPr="00DA6DE1">
        <w:t>posedge</w:t>
      </w:r>
      <w:proofErr w:type="spellEnd"/>
      <w:r w:rsidRPr="00DA6DE1">
        <w:t xml:space="preserve"> </w:t>
      </w:r>
      <w:proofErr w:type="spellStart"/>
      <w:r w:rsidRPr="00DA6DE1">
        <w:t>clk</w:t>
      </w:r>
      <w:proofErr w:type="spellEnd"/>
      <w:r w:rsidRPr="00DA6DE1">
        <w:t>）：寄存</w:t>
      </w:r>
      <w:r w:rsidRPr="00DA6DE1">
        <w:t xml:space="preserve"> </w:t>
      </w:r>
      <w:proofErr w:type="spellStart"/>
      <w:r w:rsidRPr="00DA6DE1">
        <w:t>state</w:t>
      </w:r>
      <w:proofErr w:type="spellEnd"/>
      <w:r w:rsidRPr="00DA6DE1">
        <w:t>、</w:t>
      </w:r>
      <w:proofErr w:type="spellStart"/>
      <w:r w:rsidRPr="00DA6DE1">
        <w:t>command</w:t>
      </w:r>
      <w:proofErr w:type="spellEnd"/>
      <w:r w:rsidRPr="00DA6DE1">
        <w:t>、</w:t>
      </w:r>
      <w:proofErr w:type="spellStart"/>
      <w:r w:rsidRPr="00DA6DE1">
        <w:t>state_cnt</w:t>
      </w:r>
      <w:proofErr w:type="spellEnd"/>
      <w:r w:rsidRPr="00DA6DE1">
        <w:t>、寄存读写数据等。</w:t>
      </w:r>
    </w:p>
    <w:p w14:paraId="3D9B0EA3" w14:textId="77777777" w:rsidR="00DA6DE1" w:rsidRPr="00DA6DE1" w:rsidRDefault="00DA6DE1" w:rsidP="00DA6DE1">
      <w:pPr>
        <w:numPr>
          <w:ilvl w:val="0"/>
          <w:numId w:val="4"/>
        </w:numPr>
      </w:pPr>
      <w:r w:rsidRPr="00DA6DE1">
        <w:t>组合块（</w:t>
      </w:r>
      <w:proofErr w:type="spellStart"/>
      <w:r w:rsidRPr="00DA6DE1">
        <w:t>always</w:t>
      </w:r>
      <w:proofErr w:type="spellEnd"/>
      <w:r w:rsidRPr="00DA6DE1">
        <w:t xml:space="preserve"> @*</w:t>
      </w:r>
      <w:r w:rsidRPr="00DA6DE1">
        <w:t>）</w:t>
      </w:r>
      <w:r w:rsidRPr="00DA6DE1">
        <w:t>1</w:t>
      </w:r>
      <w:r w:rsidRPr="00DA6DE1">
        <w:t>：根据</w:t>
      </w:r>
      <w:r w:rsidRPr="00DA6DE1">
        <w:t xml:space="preserve"> </w:t>
      </w:r>
      <w:proofErr w:type="spellStart"/>
      <w:r w:rsidRPr="00DA6DE1">
        <w:t>state</w:t>
      </w:r>
      <w:proofErr w:type="spellEnd"/>
      <w:r w:rsidRPr="00DA6DE1">
        <w:t xml:space="preserve"> </w:t>
      </w:r>
      <w:r w:rsidRPr="00DA6DE1">
        <w:t>生成</w:t>
      </w:r>
      <w:r w:rsidRPr="00DA6DE1">
        <w:t xml:space="preserve"> </w:t>
      </w:r>
      <w:proofErr w:type="spellStart"/>
      <w:r w:rsidRPr="00DA6DE1">
        <w:t>bank_addr_r</w:t>
      </w:r>
      <w:proofErr w:type="spellEnd"/>
      <w:r w:rsidRPr="00DA6DE1">
        <w:t>、</w:t>
      </w:r>
      <w:proofErr w:type="spellStart"/>
      <w:r w:rsidRPr="00DA6DE1">
        <w:t>addr_r</w:t>
      </w:r>
      <w:proofErr w:type="spellEnd"/>
      <w:r w:rsidRPr="00DA6DE1">
        <w:t>、</w:t>
      </w:r>
      <w:r w:rsidRPr="00DA6DE1">
        <w:t>DQM</w:t>
      </w:r>
      <w:r w:rsidRPr="00DA6DE1">
        <w:t>（纯组合）。</w:t>
      </w:r>
    </w:p>
    <w:p w14:paraId="008D6573" w14:textId="77777777" w:rsidR="00DA6DE1" w:rsidRPr="00DA6DE1" w:rsidRDefault="00DA6DE1" w:rsidP="00DA6DE1">
      <w:pPr>
        <w:numPr>
          <w:ilvl w:val="0"/>
          <w:numId w:val="4"/>
        </w:numPr>
      </w:pPr>
      <w:r w:rsidRPr="00DA6DE1">
        <w:t>组合块（</w:t>
      </w:r>
      <w:proofErr w:type="spellStart"/>
      <w:r w:rsidRPr="00DA6DE1">
        <w:t>always</w:t>
      </w:r>
      <w:proofErr w:type="spellEnd"/>
      <w:r w:rsidRPr="00DA6DE1">
        <w:t xml:space="preserve"> @*</w:t>
      </w:r>
      <w:r w:rsidRPr="00DA6DE1">
        <w:t>）</w:t>
      </w:r>
      <w:r w:rsidRPr="00DA6DE1">
        <w:t>2</w:t>
      </w:r>
      <w:r w:rsidRPr="00DA6DE1">
        <w:t>：根据</w:t>
      </w:r>
      <w:r w:rsidRPr="00DA6DE1">
        <w:t xml:space="preserve"> </w:t>
      </w:r>
      <w:proofErr w:type="spellStart"/>
      <w:r w:rsidRPr="00DA6DE1">
        <w:t>state</w:t>
      </w:r>
      <w:proofErr w:type="spellEnd"/>
      <w:r w:rsidRPr="00DA6DE1">
        <w:t>、计数与请求信号生成</w:t>
      </w:r>
      <w:r w:rsidRPr="00DA6DE1">
        <w:t xml:space="preserve"> </w:t>
      </w:r>
      <w:proofErr w:type="spellStart"/>
      <w:r w:rsidRPr="00DA6DE1">
        <w:t>next</w:t>
      </w:r>
      <w:proofErr w:type="spellEnd"/>
      <w:r w:rsidRPr="00DA6DE1">
        <w:t>、</w:t>
      </w:r>
      <w:proofErr w:type="spellStart"/>
      <w:r w:rsidRPr="00DA6DE1">
        <w:t>command_nxt</w:t>
      </w:r>
      <w:proofErr w:type="spellEnd"/>
      <w:r w:rsidRPr="00DA6DE1">
        <w:t>、</w:t>
      </w:r>
      <w:proofErr w:type="spellStart"/>
      <w:r w:rsidRPr="00DA6DE1">
        <w:t>state_cnt_nxt</w:t>
      </w:r>
      <w:proofErr w:type="spellEnd"/>
      <w:r w:rsidRPr="00DA6DE1">
        <w:t>（纯组合）。</w:t>
      </w:r>
    </w:p>
    <w:p w14:paraId="4B79A546" w14:textId="77777777" w:rsidR="00DA6DE1" w:rsidRPr="00DA6DE1" w:rsidRDefault="00DA6DE1" w:rsidP="00DA6DE1">
      <w:pPr>
        <w:numPr>
          <w:ilvl w:val="0"/>
          <w:numId w:val="4"/>
        </w:numPr>
      </w:pPr>
      <w:r w:rsidRPr="00DA6DE1">
        <w:t>这样做的好处：时序与组合职责清晰，便于时序分析与综合优化。</w:t>
      </w:r>
    </w:p>
    <w:p w14:paraId="14C646A0" w14:textId="77777777" w:rsidR="00DA6DE1" w:rsidRPr="00DA6DE1" w:rsidRDefault="00DA6DE1" w:rsidP="00DA6DE1">
      <w:r w:rsidRPr="00DA6DE1">
        <w:t>如果你想</w:t>
      </w:r>
      <w:r w:rsidRPr="00DA6DE1">
        <w:t>“</w:t>
      </w:r>
      <w:r w:rsidRPr="00DA6DE1">
        <w:t>改成具体触发</w:t>
      </w:r>
      <w:r w:rsidRPr="00DA6DE1">
        <w:t>”</w:t>
      </w:r>
    </w:p>
    <w:p w14:paraId="15901F0D" w14:textId="77777777" w:rsidR="00DA6DE1" w:rsidRPr="00DA6DE1" w:rsidRDefault="00DA6DE1" w:rsidP="00DA6DE1">
      <w:pPr>
        <w:numPr>
          <w:ilvl w:val="0"/>
          <w:numId w:val="5"/>
        </w:numPr>
      </w:pPr>
      <w:r w:rsidRPr="00DA6DE1">
        <w:t>把组合块改成时钟触发会变成</w:t>
      </w:r>
      <w:r w:rsidRPr="00DA6DE1">
        <w:t>“</w:t>
      </w:r>
      <w:r w:rsidRPr="00DA6DE1">
        <w:t>单进程</w:t>
      </w:r>
      <w:r w:rsidRPr="00DA6DE1">
        <w:t xml:space="preserve"> FSM”</w:t>
      </w:r>
      <w:r w:rsidRPr="00DA6DE1">
        <w:t>（所有信号都寄存），也能用，但会多寄存器、输出一拍延迟，且失去</w:t>
      </w:r>
      <w:r w:rsidRPr="00DA6DE1">
        <w:t>“</w:t>
      </w:r>
      <w:r w:rsidRPr="00DA6DE1">
        <w:t>组合计算、时钟寄存</w:t>
      </w:r>
      <w:r w:rsidRPr="00DA6DE1">
        <w:t>”</w:t>
      </w:r>
      <w:r w:rsidRPr="00DA6DE1">
        <w:t>的清晰分工。除非为过严时序专门做流水</w:t>
      </w:r>
      <w:r w:rsidRPr="00DA6DE1">
        <w:t>/</w:t>
      </w:r>
      <w:r w:rsidRPr="00DA6DE1">
        <w:t>寄存，否则没必要改。</w:t>
      </w:r>
    </w:p>
    <w:p w14:paraId="10275F0B" w14:textId="77777777" w:rsidR="00DA6DE1" w:rsidRPr="00DA6DE1" w:rsidRDefault="00DA6DE1" w:rsidP="008A076A"/>
    <w:p w14:paraId="6FA9D69A" w14:textId="77777777" w:rsidR="00157B5E" w:rsidRDefault="00157B5E" w:rsidP="008A076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661"/>
      </w:tblGrid>
      <w:tr w:rsidR="00CB6F45" w14:paraId="4CD3A542" w14:textId="77777777" w:rsidTr="00CB6F45">
        <w:tc>
          <w:tcPr>
            <w:tcW w:w="1795" w:type="dxa"/>
          </w:tcPr>
          <w:p w14:paraId="04E464F1" w14:textId="77777777" w:rsidR="00CB6F45" w:rsidRDefault="00CB6F45" w:rsidP="008A076A">
            <w:pPr>
              <w:rPr>
                <w:lang w:val="en-US"/>
              </w:rPr>
            </w:pPr>
          </w:p>
        </w:tc>
        <w:tc>
          <w:tcPr>
            <w:tcW w:w="8661" w:type="dxa"/>
          </w:tcPr>
          <w:p w14:paraId="76A9CF46" w14:textId="77777777" w:rsidR="00CB6F45" w:rsidRDefault="00CB6F45" w:rsidP="00CB6F45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输入也配一组寄存器：</w:t>
            </w:r>
          </w:p>
          <w:p w14:paraId="6B81B7BF" w14:textId="77777777" w:rsidR="00CB6F45" w:rsidRDefault="00CB6F45" w:rsidP="00CB6F45">
            <w:r w:rsidRPr="00CB6F45">
              <w:t>更易收敛时序：把</w:t>
            </w:r>
            <w:r w:rsidRPr="00CB6F45">
              <w:t>“</w:t>
            </w:r>
            <w:r w:rsidRPr="00CB6F45">
              <w:t>上游</w:t>
            </w:r>
            <w:r w:rsidRPr="00CB6F45">
              <w:t>FF→</w:t>
            </w:r>
            <w:r w:rsidRPr="00CB6F45">
              <w:t>你模块输出</w:t>
            </w:r>
            <w:r w:rsidRPr="00CB6F45">
              <w:t>FF”</w:t>
            </w:r>
            <w:r w:rsidRPr="00CB6F45">
              <w:t>的长组合路径切成两段；输入与有效位对齐，避免组合抖动影响</w:t>
            </w:r>
          </w:p>
          <w:p w14:paraId="6A731C63" w14:textId="77777777" w:rsidR="00CB6F45" w:rsidRPr="00CB6F45" w:rsidRDefault="00CB6F45" w:rsidP="00CB6F45">
            <w:pPr>
              <w:numPr>
                <w:ilvl w:val="0"/>
                <w:numId w:val="6"/>
              </w:numPr>
              <w:spacing w:after="160" w:line="278" w:lineRule="auto"/>
            </w:pPr>
            <w:r w:rsidRPr="00CB6F45">
              <w:t>时序隔离</w:t>
            </w:r>
            <w:r w:rsidRPr="00CB6F45">
              <w:t>/</w:t>
            </w:r>
            <w:r w:rsidRPr="00CB6F45">
              <w:t>模块化：把上游时序问题挡在边界之外，你模块内部只关心</w:t>
            </w:r>
            <w:r w:rsidRPr="00CB6F45">
              <w:t>“</w:t>
            </w:r>
            <w:r w:rsidRPr="00CB6F45">
              <w:t>已寄存的、稳定的</w:t>
            </w:r>
            <w:r w:rsidRPr="00CB6F45">
              <w:t>”</w:t>
            </w:r>
            <w:r w:rsidRPr="00CB6F45">
              <w:t>信号，更容易提频、做流水线。</w:t>
            </w:r>
          </w:p>
          <w:p w14:paraId="5D14E17F" w14:textId="77777777" w:rsidR="00CB6F45" w:rsidRPr="00CB6F45" w:rsidRDefault="00CB6F45" w:rsidP="00CB6F45">
            <w:pPr>
              <w:numPr>
                <w:ilvl w:val="0"/>
                <w:numId w:val="6"/>
              </w:numPr>
              <w:spacing w:after="160" w:line="278" w:lineRule="auto"/>
            </w:pPr>
            <w:r w:rsidRPr="00CB6F45">
              <w:t>对齐与一致性：</w:t>
            </w:r>
            <w:r w:rsidRPr="00CB6F45">
              <w:t>valid/</w:t>
            </w:r>
            <w:proofErr w:type="spellStart"/>
            <w:r w:rsidRPr="00CB6F45">
              <w:t>data</w:t>
            </w:r>
            <w:proofErr w:type="spellEnd"/>
            <w:r w:rsidRPr="00CB6F45">
              <w:t xml:space="preserve"> </w:t>
            </w:r>
            <w:r w:rsidRPr="00CB6F45">
              <w:t>一起寄存，组合计算只看寄存后的信号，避免组合门控引起的毛刺在复杂路径上传播。</w:t>
            </w:r>
          </w:p>
          <w:p w14:paraId="051BB5AF" w14:textId="77777777" w:rsidR="00CB6F45" w:rsidRPr="00CB6F45" w:rsidRDefault="00CB6F45" w:rsidP="00CB6F45">
            <w:pPr>
              <w:numPr>
                <w:ilvl w:val="0"/>
                <w:numId w:val="6"/>
              </w:numPr>
              <w:spacing w:after="160" w:line="278" w:lineRule="auto"/>
            </w:pPr>
            <w:r w:rsidRPr="00CB6F45">
              <w:t>便于约束：清晰的</w:t>
            </w:r>
            <w:r w:rsidRPr="00CB6F45">
              <w:t>“FF→</w:t>
            </w:r>
            <w:r w:rsidRPr="00CB6F45">
              <w:t>组合</w:t>
            </w:r>
            <w:r w:rsidRPr="00CB6F45">
              <w:t>→FF”</w:t>
            </w:r>
            <w:r w:rsidRPr="00CB6F45">
              <w:t>结构便于写时序约束和做形式验证。</w:t>
            </w:r>
          </w:p>
          <w:p w14:paraId="1315A74F" w14:textId="77777777" w:rsidR="00CB6F45" w:rsidRDefault="00CB6F45" w:rsidP="00CB6F45">
            <w:r>
              <w:rPr>
                <w:rFonts w:hint="eastAsia"/>
              </w:rPr>
              <w:t>只寄存输出：</w:t>
            </w:r>
          </w:p>
          <w:p w14:paraId="40C04609" w14:textId="77777777" w:rsidR="00CB6F45" w:rsidRDefault="00CB6F45" w:rsidP="00CB6F45">
            <w:pPr>
              <w:rPr>
                <w:rFonts w:hint="eastAsia"/>
              </w:rPr>
            </w:pPr>
            <w:r w:rsidRPr="00CB6F45">
              <w:t>时序更紧：上游</w:t>
            </w:r>
            <w:r w:rsidRPr="00CB6F45">
              <w:t>FF→</w:t>
            </w:r>
            <w:r w:rsidRPr="00CB6F45">
              <w:t>你模块组合</w:t>
            </w:r>
            <w:r w:rsidRPr="00CB6F45">
              <w:t>→</w:t>
            </w:r>
            <w:r w:rsidRPr="00CB6F45">
              <w:t>你模块输出</w:t>
            </w:r>
            <w:r w:rsidRPr="00CB6F45">
              <w:t>FF</w:t>
            </w:r>
            <w:r w:rsidRPr="00CB6F45">
              <w:t>是一条长路径，频率高时更难收敛；组合对</w:t>
            </w:r>
            <w:r w:rsidRPr="00CB6F45">
              <w:t xml:space="preserve"> </w:t>
            </w:r>
            <w:proofErr w:type="spellStart"/>
            <w:r w:rsidRPr="00CB6F45">
              <w:t>in_valid</w:t>
            </w:r>
            <w:proofErr w:type="spellEnd"/>
            <w:r w:rsidRPr="00CB6F45">
              <w:t xml:space="preserve"> </w:t>
            </w:r>
            <w:r w:rsidRPr="00CB6F45">
              <w:t>的门控可能产生抖动，但寄存输出能滤掉大部分</w:t>
            </w:r>
          </w:p>
          <w:p w14:paraId="2B4B93EC" w14:textId="77777777" w:rsidR="00CB6F45" w:rsidRDefault="00CB6F45" w:rsidP="00CB6F45"/>
          <w:p w14:paraId="0D76979C" w14:textId="77777777" w:rsidR="00CB6F45" w:rsidRPr="00CB6F45" w:rsidRDefault="00CB6F45" w:rsidP="00CB6F45">
            <w:pPr>
              <w:spacing w:after="160" w:line="278" w:lineRule="auto"/>
            </w:pPr>
            <w:r w:rsidRPr="00CB6F45">
              <w:t>小结与建议：</w:t>
            </w:r>
          </w:p>
          <w:p w14:paraId="19A2EB1B" w14:textId="77777777" w:rsidR="00CB6F45" w:rsidRPr="00CB6F45" w:rsidRDefault="00CB6F45" w:rsidP="00CB6F45">
            <w:pPr>
              <w:numPr>
                <w:ilvl w:val="0"/>
                <w:numId w:val="7"/>
              </w:numPr>
              <w:spacing w:after="160" w:line="278" w:lineRule="auto"/>
            </w:pPr>
            <w:r w:rsidRPr="00CB6F45">
              <w:t>同一时钟域、频率不高且路径很短：可以只寄存输出（方案</w:t>
            </w:r>
            <w:r w:rsidRPr="00CB6F45">
              <w:t xml:space="preserve"> B</w:t>
            </w:r>
            <w:r w:rsidRPr="00CB6F45">
              <w:t>），省寄存器。</w:t>
            </w:r>
          </w:p>
          <w:p w14:paraId="1A221D76" w14:textId="77777777" w:rsidR="00CB6F45" w:rsidRPr="00CB6F45" w:rsidRDefault="00CB6F45" w:rsidP="00CB6F45">
            <w:pPr>
              <w:numPr>
                <w:ilvl w:val="0"/>
                <w:numId w:val="7"/>
              </w:numPr>
              <w:spacing w:after="160" w:line="278" w:lineRule="auto"/>
            </w:pPr>
            <w:r w:rsidRPr="00CB6F45">
              <w:lastRenderedPageBreak/>
              <w:t>频率较高或上游逻辑复杂：倾向寄存输入（方案</w:t>
            </w:r>
            <w:r w:rsidRPr="00CB6F45">
              <w:t xml:space="preserve"> A</w:t>
            </w:r>
            <w:r w:rsidRPr="00CB6F45">
              <w:t>），提升时序健壮性。</w:t>
            </w:r>
          </w:p>
          <w:p w14:paraId="29D1099E" w14:textId="77777777" w:rsidR="00CB6F45" w:rsidRPr="00CB6F45" w:rsidRDefault="00CB6F45" w:rsidP="00CB6F45">
            <w:pPr>
              <w:numPr>
                <w:ilvl w:val="0"/>
                <w:numId w:val="7"/>
              </w:numPr>
              <w:spacing w:after="160" w:line="278" w:lineRule="auto"/>
            </w:pPr>
            <w:r w:rsidRPr="00CB6F45">
              <w:t>不同时钟域：必须做</w:t>
            </w:r>
            <w:r w:rsidRPr="00CB6F45">
              <w:t xml:space="preserve"> CDC </w:t>
            </w:r>
            <w:r w:rsidRPr="00CB6F45">
              <w:t>同步，不能拿</w:t>
            </w:r>
            <w:r w:rsidRPr="00CB6F45">
              <w:t>“</w:t>
            </w:r>
            <w:r w:rsidRPr="00CB6F45">
              <w:t>寄存输入</w:t>
            </w:r>
            <w:r w:rsidRPr="00CB6F45">
              <w:t>”</w:t>
            </w:r>
            <w:r w:rsidRPr="00CB6F45">
              <w:t>替代同步器。</w:t>
            </w:r>
          </w:p>
          <w:p w14:paraId="49012ACC" w14:textId="77777777" w:rsidR="00CB6F45" w:rsidRPr="00CB6F45" w:rsidRDefault="00CB6F45" w:rsidP="008A076A"/>
        </w:tc>
      </w:tr>
      <w:tr w:rsidR="00CB6F45" w14:paraId="7AEA21E6" w14:textId="77777777" w:rsidTr="006F6D32">
        <w:tc>
          <w:tcPr>
            <w:tcW w:w="10456" w:type="dxa"/>
            <w:gridSpan w:val="2"/>
          </w:tcPr>
          <w:p w14:paraId="7ED98C59" w14:textId="67578E9F" w:rsidR="00CB6F45" w:rsidRDefault="00CB6F45" w:rsidP="008A076A">
            <w:pPr>
              <w:rPr>
                <w:rFonts w:hint="eastAsia"/>
                <w:lang w:val="en-US"/>
              </w:rPr>
            </w:pPr>
            <w:r>
              <w:rPr>
                <w:rFonts w:hint="eastAsia"/>
                <w:lang w:val="en-US"/>
              </w:rPr>
              <w:lastRenderedPageBreak/>
              <w:t>一般只输出配寄存器，但如果需要更高频，则输入也配寄存器，切成更小路径。</w:t>
            </w:r>
          </w:p>
        </w:tc>
      </w:tr>
    </w:tbl>
    <w:p w14:paraId="4B34CC9A" w14:textId="77777777" w:rsidR="00CB6F45" w:rsidRDefault="00CB6F45" w:rsidP="008A076A">
      <w:pPr>
        <w:rPr>
          <w:lang w:val="en-US"/>
        </w:rPr>
      </w:pPr>
    </w:p>
    <w:p w14:paraId="3DFDA784" w14:textId="77777777" w:rsidR="00CB6F45" w:rsidRPr="00CB6F45" w:rsidRDefault="00CB6F45" w:rsidP="008A076A">
      <w:pPr>
        <w:rPr>
          <w:rFonts w:hint="eastAsia"/>
        </w:rPr>
      </w:pPr>
    </w:p>
    <w:sectPr w:rsidR="00CB6F45" w:rsidRPr="00CB6F45" w:rsidSect="00CB6F4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06E5"/>
    <w:multiLevelType w:val="multilevel"/>
    <w:tmpl w:val="45C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D84E1F"/>
    <w:multiLevelType w:val="multilevel"/>
    <w:tmpl w:val="5CF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F69AB"/>
    <w:multiLevelType w:val="multilevel"/>
    <w:tmpl w:val="3C7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6B40FC"/>
    <w:multiLevelType w:val="multilevel"/>
    <w:tmpl w:val="94A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468AC"/>
    <w:multiLevelType w:val="multilevel"/>
    <w:tmpl w:val="460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72C5B"/>
    <w:multiLevelType w:val="multilevel"/>
    <w:tmpl w:val="ABD8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0180D"/>
    <w:multiLevelType w:val="multilevel"/>
    <w:tmpl w:val="D0A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38486">
    <w:abstractNumId w:val="4"/>
  </w:num>
  <w:num w:numId="2" w16cid:durableId="449857531">
    <w:abstractNumId w:val="2"/>
  </w:num>
  <w:num w:numId="3" w16cid:durableId="846479103">
    <w:abstractNumId w:val="0"/>
  </w:num>
  <w:num w:numId="4" w16cid:durableId="240867798">
    <w:abstractNumId w:val="6"/>
  </w:num>
  <w:num w:numId="5" w16cid:durableId="672800007">
    <w:abstractNumId w:val="5"/>
  </w:num>
  <w:num w:numId="6" w16cid:durableId="1129321332">
    <w:abstractNumId w:val="1"/>
  </w:num>
  <w:num w:numId="7" w16cid:durableId="2001082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40"/>
    <w:rsid w:val="000402B3"/>
    <w:rsid w:val="000B57F5"/>
    <w:rsid w:val="00105BB8"/>
    <w:rsid w:val="00157B5E"/>
    <w:rsid w:val="00306506"/>
    <w:rsid w:val="003275D0"/>
    <w:rsid w:val="003F5673"/>
    <w:rsid w:val="004A3E44"/>
    <w:rsid w:val="005D625D"/>
    <w:rsid w:val="005E790C"/>
    <w:rsid w:val="00856E46"/>
    <w:rsid w:val="008A076A"/>
    <w:rsid w:val="009A1340"/>
    <w:rsid w:val="00A73841"/>
    <w:rsid w:val="00B81FB9"/>
    <w:rsid w:val="00CB6F45"/>
    <w:rsid w:val="00DA6DE1"/>
    <w:rsid w:val="00F3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9DAC"/>
  <w15:chartTrackingRefBased/>
  <w15:docId w15:val="{B8A308EB-2358-4BC9-81C8-BB369F57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3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3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3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3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3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3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3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3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3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3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34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B6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594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572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384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125993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6432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23811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9486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8369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5582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4815">
          <w:marLeft w:val="0"/>
          <w:marRight w:val="0"/>
          <w:marTop w:val="192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Haiwen</dc:creator>
  <cp:keywords/>
  <dc:description/>
  <cp:lastModifiedBy>Chen, Haiwen</cp:lastModifiedBy>
  <cp:revision>5</cp:revision>
  <dcterms:created xsi:type="dcterms:W3CDTF">2025-09-29T10:01:00Z</dcterms:created>
  <dcterms:modified xsi:type="dcterms:W3CDTF">2025-10-10T14:29:00Z</dcterms:modified>
</cp:coreProperties>
</file>