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CE7B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EECS 118</w:t>
      </w:r>
    </w:p>
    <w:p w14:paraId="152F07D3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Knowledge Engineering and Software Engineering</w:t>
      </w:r>
    </w:p>
    <w:p w14:paraId="484BD389" w14:textId="77777777" w:rsidR="00330AFD" w:rsidRPr="00532515" w:rsidRDefault="00330AFD" w:rsidP="00330AF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532515">
        <w:rPr>
          <w:rFonts w:ascii="Times New Roman" w:hAnsi="Times New Roman" w:cs="Times New Roman"/>
          <w:b/>
          <w:sz w:val="28"/>
          <w:szCs w:val="28"/>
          <w:lang w:eastAsia="zh-TW"/>
        </w:rPr>
        <w:t>Fall 2018</w:t>
      </w:r>
    </w:p>
    <w:p w14:paraId="1FFF1D37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191096C8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32515">
        <w:rPr>
          <w:rFonts w:ascii="Times New Roman" w:eastAsia="Calibri" w:hAnsi="Times New Roman" w:cs="Times New Roman"/>
          <w:b/>
          <w:sz w:val="36"/>
          <w:szCs w:val="36"/>
        </w:rPr>
        <w:t xml:space="preserve">Term Project </w:t>
      </w:r>
    </w:p>
    <w:p w14:paraId="2C753B4B" w14:textId="1525DA63" w:rsidR="00330AFD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532515">
        <w:rPr>
          <w:rFonts w:ascii="Times New Roman" w:eastAsia="Calibri" w:hAnsi="Times New Roman" w:cs="Times New Roman"/>
          <w:b/>
          <w:sz w:val="48"/>
          <w:szCs w:val="48"/>
        </w:rPr>
        <w:t>Option II: A Geometry Problem Solver</w:t>
      </w:r>
      <w:r w:rsidR="00E25A63">
        <w:rPr>
          <w:rFonts w:ascii="Times New Roman" w:eastAsia="Calibri" w:hAnsi="Times New Roman" w:cs="Times New Roman"/>
          <w:b/>
          <w:sz w:val="48"/>
          <w:szCs w:val="48"/>
        </w:rPr>
        <w:t xml:space="preserve"> </w:t>
      </w:r>
    </w:p>
    <w:p w14:paraId="6837CBFF" w14:textId="5BDAE5F2" w:rsidR="00E2204C" w:rsidRDefault="00062940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>
        <w:rPr>
          <w:rFonts w:ascii="Times New Roman" w:eastAsia="Calibri" w:hAnsi="Times New Roman" w:cs="Times New Roman"/>
          <w:b/>
          <w:sz w:val="48"/>
          <w:szCs w:val="48"/>
        </w:rPr>
        <w:t xml:space="preserve">Project </w:t>
      </w:r>
      <w:r w:rsidR="00E2204C">
        <w:rPr>
          <w:rFonts w:ascii="Times New Roman" w:eastAsia="Calibri" w:hAnsi="Times New Roman" w:cs="Times New Roman"/>
          <w:b/>
          <w:sz w:val="48"/>
          <w:szCs w:val="48"/>
        </w:rPr>
        <w:t>Supplement</w:t>
      </w:r>
    </w:p>
    <w:p w14:paraId="7C1F20FB" w14:textId="33361C85" w:rsidR="00BA3104" w:rsidRDefault="00BD584C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>
        <w:rPr>
          <w:rFonts w:ascii="Times New Roman" w:eastAsia="Calibri" w:hAnsi="Times New Roman" w:cs="Times New Roman"/>
          <w:b/>
          <w:sz w:val="32"/>
          <w:szCs w:val="48"/>
        </w:rPr>
        <w:t>Problem Set</w:t>
      </w:r>
      <w:r w:rsidR="00835C16">
        <w:rPr>
          <w:rFonts w:ascii="Times New Roman" w:eastAsia="Calibri" w:hAnsi="Times New Roman" w:cs="Times New Roman"/>
          <w:b/>
          <w:sz w:val="32"/>
          <w:szCs w:val="48"/>
        </w:rPr>
        <w:t xml:space="preserve"> </w:t>
      </w:r>
      <w:r w:rsidR="00C8054D">
        <w:rPr>
          <w:rFonts w:ascii="Times New Roman" w:eastAsia="Calibri" w:hAnsi="Times New Roman" w:cs="Times New Roman"/>
          <w:b/>
          <w:sz w:val="32"/>
          <w:szCs w:val="48"/>
        </w:rPr>
        <w:t>S</w:t>
      </w:r>
    </w:p>
    <w:p w14:paraId="505DFF62" w14:textId="77777777" w:rsidR="00BA3104" w:rsidRDefault="00BA3104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</w:p>
    <w:p w14:paraId="0D4D0869" w14:textId="57F73DF0" w:rsidR="003F6E70" w:rsidRDefault="0058528F" w:rsidP="00377023">
      <w:r w:rsidRPr="00DE103E">
        <w:rPr>
          <w:noProof/>
        </w:rPr>
        <w:t>You</w:t>
      </w:r>
      <w:r>
        <w:t xml:space="preserve"> are required to </w:t>
      </w:r>
      <w:r w:rsidR="00D720F8">
        <w:t xml:space="preserve">create a </w:t>
      </w:r>
      <w:r w:rsidR="00D27FDA" w:rsidRPr="00D27FDA">
        <w:t>separate</w:t>
      </w:r>
      <w:r w:rsidR="00D27FDA">
        <w:t xml:space="preserve"> </w:t>
      </w:r>
      <w:r w:rsidR="00D720F8">
        <w:t xml:space="preserve">solver for each one of the following </w:t>
      </w:r>
      <w:r w:rsidR="009571AF">
        <w:t xml:space="preserve">problems. </w:t>
      </w:r>
      <w:r w:rsidR="003F062D">
        <w:t xml:space="preserve">Please use Python </w:t>
      </w:r>
      <w:r w:rsidR="00153D73">
        <w:t>3</w:t>
      </w:r>
      <w:r w:rsidR="0080610F">
        <w:t>.5 or above</w:t>
      </w:r>
      <w:r w:rsidR="00153D73">
        <w:t xml:space="preserve"> as </w:t>
      </w:r>
      <w:r w:rsidR="00153D73" w:rsidRPr="00DE103E">
        <w:rPr>
          <w:noProof/>
        </w:rPr>
        <w:t>your</w:t>
      </w:r>
      <w:r w:rsidR="00153D73">
        <w:t xml:space="preserve"> programming language for the solver </w:t>
      </w:r>
      <w:r w:rsidR="000E6851">
        <w:t>program</w:t>
      </w:r>
      <w:r w:rsidR="00153D73">
        <w:t>.</w:t>
      </w:r>
    </w:p>
    <w:p w14:paraId="7054F89A" w14:textId="77777777" w:rsidR="00314B55" w:rsidRDefault="00314B55" w:rsidP="00377023">
      <w:pPr>
        <w:rPr>
          <w:sz w:val="36"/>
        </w:rPr>
      </w:pPr>
    </w:p>
    <w:p w14:paraId="3A493ECE" w14:textId="0DC4F807" w:rsidR="00AF6D0D" w:rsidRPr="0032726A" w:rsidRDefault="00377023" w:rsidP="00377023">
      <w:pPr>
        <w:rPr>
          <w:sz w:val="36"/>
        </w:rPr>
      </w:pPr>
      <w:r w:rsidRPr="0032726A">
        <w:rPr>
          <w:sz w:val="36"/>
        </w:rPr>
        <w:t>Assigned Problems:</w:t>
      </w:r>
    </w:p>
    <w:p w14:paraId="5E013ECA" w14:textId="77777777" w:rsidR="00C8054D" w:rsidRDefault="00C8054D" w:rsidP="00C8054D">
      <w:pPr>
        <w:pStyle w:val="ListParagraph"/>
        <w:numPr>
          <w:ilvl w:val="0"/>
          <w:numId w:val="3"/>
        </w:numPr>
      </w:pPr>
      <w:r>
        <w:t>A triangle and a circle have four intersection points:</w:t>
      </w:r>
    </w:p>
    <w:p w14:paraId="70D2A54B" w14:textId="3FDD620F" w:rsidR="00C8054D" w:rsidRDefault="00C8054D" w:rsidP="009929EC">
      <w:r>
        <w:t>The circle is tangent to two sides of the triangle, two other intersections are on the third side.</w:t>
      </w:r>
    </w:p>
    <w:p w14:paraId="78A92DC9" w14:textId="77777777" w:rsidR="00C8054D" w:rsidRDefault="00C8054D" w:rsidP="009929EC">
      <w:pPr>
        <w:jc w:val="center"/>
      </w:pPr>
      <w:r>
        <w:rPr>
          <w:noProof/>
        </w:rPr>
        <w:drawing>
          <wp:inline distT="0" distB="0" distL="0" distR="0" wp14:anchorId="0D4E627F" wp14:editId="132559F6">
            <wp:extent cx="2857500" cy="22545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904" cy="225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3E0F" w14:textId="09AEE6C6" w:rsidR="007C3EAF" w:rsidRDefault="007C3EAF" w:rsidP="00B132F9">
      <w:pPr>
        <w:pStyle w:val="ListParagraph"/>
        <w:numPr>
          <w:ilvl w:val="0"/>
          <w:numId w:val="3"/>
        </w:numPr>
      </w:pPr>
      <w:r>
        <w:t xml:space="preserve">A line </w:t>
      </w:r>
      <w:r w:rsidR="004C0FFF">
        <w:t xml:space="preserve">segment </w:t>
      </w:r>
      <w:bookmarkStart w:id="0" w:name="_GoBack"/>
      <w:bookmarkEnd w:id="0"/>
      <w:r>
        <w:t>overlaps one side of a triangle:</w:t>
      </w:r>
    </w:p>
    <w:p w14:paraId="379CA416" w14:textId="77777777" w:rsidR="007C3EAF" w:rsidRDefault="007C3EAF" w:rsidP="00B132F9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0F4FA348" wp14:editId="713917B4">
            <wp:extent cx="2557733" cy="2124791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759" cy="213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8CCF" w14:textId="77777777" w:rsidR="004B1723" w:rsidRDefault="004B1723" w:rsidP="004B1723">
      <w:pPr>
        <w:pStyle w:val="ListParagraph"/>
        <w:numPr>
          <w:ilvl w:val="0"/>
          <w:numId w:val="3"/>
        </w:numPr>
      </w:pPr>
      <w:r>
        <w:t>Two circles have two intersection points:</w:t>
      </w:r>
    </w:p>
    <w:p w14:paraId="63B2DECC" w14:textId="77777777" w:rsidR="004B1723" w:rsidRDefault="004B1723" w:rsidP="00B132F9"/>
    <w:p w14:paraId="5949D8CA" w14:textId="4AAA066B" w:rsidR="00D05F55" w:rsidRDefault="004B1723" w:rsidP="004B1723">
      <w:pPr>
        <w:jc w:val="center"/>
      </w:pPr>
      <w:r>
        <w:rPr>
          <w:noProof/>
        </w:rPr>
        <w:drawing>
          <wp:inline distT="0" distB="0" distL="0" distR="0" wp14:anchorId="66A1E13E" wp14:editId="6B4B0819">
            <wp:extent cx="2647834" cy="166631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42" cy="168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E3AF" w14:textId="7B436971" w:rsidR="00010F8A" w:rsidRDefault="00E44003" w:rsidP="00D84BDF">
      <w:r w:rsidRPr="00387729">
        <w:rPr>
          <w:noProof/>
        </w:rPr>
        <w:t>You</w:t>
      </w:r>
      <w:r w:rsidRPr="00377023">
        <w:t xml:space="preserve"> are encouraged to draw </w:t>
      </w:r>
      <w:r w:rsidRPr="00387729">
        <w:rPr>
          <w:noProof/>
        </w:rPr>
        <w:t>your</w:t>
      </w:r>
      <w:r w:rsidRPr="00377023">
        <w:t xml:space="preserve"> </w:t>
      </w:r>
      <w:r w:rsidRPr="00387729">
        <w:rPr>
          <w:noProof/>
        </w:rPr>
        <w:t>own</w:t>
      </w:r>
      <w:r w:rsidRPr="00377023">
        <w:t xml:space="preserve"> diagrams </w:t>
      </w:r>
      <w:r w:rsidR="00B76913">
        <w:t>according to</w:t>
      </w:r>
      <w:r w:rsidRPr="00377023">
        <w:t xml:space="preserve"> the description. The diagrams </w:t>
      </w:r>
      <w:r w:rsidR="00770A3C">
        <w:t>above</w:t>
      </w:r>
      <w:r w:rsidRPr="00377023">
        <w:t xml:space="preserve"> </w:t>
      </w:r>
      <w:r w:rsidR="00770A3C">
        <w:t>are</w:t>
      </w:r>
      <w:r w:rsidRPr="00377023">
        <w:t xml:space="preserve"> only for </w:t>
      </w:r>
      <w:r w:rsidRPr="00387729">
        <w:rPr>
          <w:noProof/>
        </w:rPr>
        <w:t>your</w:t>
      </w:r>
      <w:r w:rsidRPr="00377023">
        <w:t xml:space="preserve"> reference</w:t>
      </w:r>
      <w:r w:rsidRPr="00387729">
        <w:rPr>
          <w:noProof/>
        </w:rPr>
        <w:t>, you</w:t>
      </w:r>
      <w:r w:rsidRPr="00377023">
        <w:t xml:space="preserve"> need to consider all cases </w:t>
      </w:r>
      <w:proofErr w:type="gramStart"/>
      <w:r w:rsidRPr="00377023">
        <w:t>as long as</w:t>
      </w:r>
      <w:proofErr w:type="gramEnd"/>
      <w:r w:rsidRPr="00377023">
        <w:t xml:space="preserve"> they meet the description. Please </w:t>
      </w:r>
      <w:r w:rsidR="00D26C22">
        <w:t xml:space="preserve">also </w:t>
      </w:r>
      <w:r w:rsidRPr="00377023">
        <w:t xml:space="preserve">consider boundary cases. </w:t>
      </w:r>
    </w:p>
    <w:p w14:paraId="2124F45E" w14:textId="77777777" w:rsidR="00C67AA6" w:rsidRDefault="00C67AA6" w:rsidP="003F6E70">
      <w:pPr>
        <w:ind w:firstLine="720"/>
      </w:pPr>
    </w:p>
    <w:p w14:paraId="04CE7552" w14:textId="07203F2F" w:rsidR="00800252" w:rsidRPr="004659B1" w:rsidRDefault="00E44003" w:rsidP="00C67AA6">
      <w:pPr>
        <w:rPr>
          <w:sz w:val="36"/>
        </w:rPr>
      </w:pPr>
      <w:r w:rsidRPr="004659B1">
        <w:rPr>
          <w:sz w:val="36"/>
        </w:rPr>
        <w:t xml:space="preserve">Extra </w:t>
      </w:r>
      <w:r w:rsidR="001808B4">
        <w:rPr>
          <w:sz w:val="36"/>
        </w:rPr>
        <w:t>C</w:t>
      </w:r>
      <w:r w:rsidRPr="004659B1">
        <w:rPr>
          <w:sz w:val="36"/>
        </w:rPr>
        <w:t>redit</w:t>
      </w:r>
      <w:r w:rsidR="004659B1">
        <w:rPr>
          <w:sz w:val="36"/>
        </w:rPr>
        <w:t>s</w:t>
      </w:r>
      <w:r w:rsidRPr="004659B1">
        <w:rPr>
          <w:sz w:val="36"/>
        </w:rPr>
        <w:t xml:space="preserve">: </w:t>
      </w:r>
    </w:p>
    <w:p w14:paraId="58071C9C" w14:textId="470B6218" w:rsidR="00E44003" w:rsidRDefault="00800252" w:rsidP="003F6E70">
      <w:pPr>
        <w:ind w:firstLine="720"/>
      </w:pPr>
      <w:r>
        <w:t>Instead of</w:t>
      </w:r>
      <w:r w:rsidR="008C1CBD">
        <w:t xml:space="preserve"> creating solvers for the above problems, </w:t>
      </w:r>
      <w:r w:rsidR="00E44003" w:rsidRPr="00377023">
        <w:t xml:space="preserve">design a solver that can solve </w:t>
      </w:r>
      <w:r w:rsidR="00E44003" w:rsidRPr="00977627">
        <w:rPr>
          <w:noProof/>
        </w:rPr>
        <w:t xml:space="preserve">any </w:t>
      </w:r>
      <w:r w:rsidR="0001680B" w:rsidRPr="00977627">
        <w:rPr>
          <w:noProof/>
        </w:rPr>
        <w:t>one</w:t>
      </w:r>
      <w:r w:rsidR="0001680B">
        <w:t xml:space="preserve"> </w:t>
      </w:r>
      <w:r w:rsidR="00F541FE">
        <w:t>circle</w:t>
      </w:r>
      <w:r w:rsidR="0001680B">
        <w:t xml:space="preserve"> and one </w:t>
      </w:r>
      <w:r w:rsidR="00F541FE">
        <w:t>triangle</w:t>
      </w:r>
      <w:r w:rsidR="00E44003" w:rsidRPr="00377023">
        <w:t xml:space="preserve"> problems.</w:t>
      </w:r>
    </w:p>
    <w:p w14:paraId="73E1456B" w14:textId="77777777" w:rsidR="00C52745" w:rsidRDefault="00C52745" w:rsidP="000F5B0A"/>
    <w:p w14:paraId="54D705D2" w14:textId="0C6457D5" w:rsidR="00E44003" w:rsidRPr="004659B1" w:rsidRDefault="00C67AA6" w:rsidP="00377023">
      <w:pPr>
        <w:rPr>
          <w:sz w:val="36"/>
        </w:rPr>
      </w:pPr>
      <w:r w:rsidRPr="004659B1">
        <w:rPr>
          <w:sz w:val="36"/>
        </w:rPr>
        <w:t>Resources:</w:t>
      </w:r>
    </w:p>
    <w:p w14:paraId="40BDF4D3" w14:textId="5D20D32F" w:rsidR="00CF4ABE" w:rsidRDefault="004C0FFF" w:rsidP="00377023">
      <w:hyperlink r:id="rId8" w:history="1">
        <w:r w:rsidR="00CF4ABE" w:rsidRPr="00755DC8">
          <w:rPr>
            <w:rStyle w:val="Hyperlink"/>
          </w:rPr>
          <w:t>Learn Python in 60 Minutes from Java</w:t>
        </w:r>
      </w:hyperlink>
    </w:p>
    <w:p w14:paraId="54BCD9D7" w14:textId="2C2006DF" w:rsidR="00D93847" w:rsidRDefault="004C0FFF" w:rsidP="00377023">
      <w:hyperlink r:id="rId9" w:anchor="Solving_plane_triangles" w:history="1">
        <w:r w:rsidR="00D93847" w:rsidRPr="00064BFB">
          <w:rPr>
            <w:rStyle w:val="Hyperlink"/>
          </w:rPr>
          <w:t xml:space="preserve">How to </w:t>
        </w:r>
        <w:r w:rsidR="00064BFB" w:rsidRPr="00064BFB">
          <w:rPr>
            <w:rStyle w:val="Hyperlink"/>
          </w:rPr>
          <w:t>solve a triangle</w:t>
        </w:r>
      </w:hyperlink>
      <w:r w:rsidR="00BA4C49">
        <w:t xml:space="preserve">: </w:t>
      </w:r>
      <w:r w:rsidR="00B807D8" w:rsidRPr="00387729">
        <w:rPr>
          <w:noProof/>
        </w:rPr>
        <w:t>You</w:t>
      </w:r>
      <w:r w:rsidR="00B807D8">
        <w:t xml:space="preserve"> can start here</w:t>
      </w:r>
      <w:r w:rsidR="001F4C8F">
        <w:t>.</w:t>
      </w:r>
    </w:p>
    <w:p w14:paraId="4A9DD52D" w14:textId="7CE05B42" w:rsidR="0045697E" w:rsidRPr="00037492" w:rsidRDefault="004C0FFF" w:rsidP="00377023">
      <w:pPr>
        <w:rPr>
          <w:rFonts w:eastAsiaTheme="minorEastAsia"/>
        </w:rPr>
      </w:pPr>
      <w:hyperlink r:id="rId10" w:history="1">
        <w:r w:rsidR="00A528E8" w:rsidRPr="00A528E8">
          <w:rPr>
            <w:rStyle w:val="Hyperlink"/>
            <w:rFonts w:eastAsiaTheme="minorEastAsia"/>
          </w:rPr>
          <w:t>Review on Circles</w:t>
        </w:r>
      </w:hyperlink>
      <w:r w:rsidR="00A076CC">
        <w:rPr>
          <w:rFonts w:eastAsiaTheme="minorEastAsia"/>
        </w:rPr>
        <w:t xml:space="preserve">: In case </w:t>
      </w:r>
      <w:r w:rsidR="00A076CC" w:rsidRPr="00387729">
        <w:rPr>
          <w:rFonts w:eastAsiaTheme="minorEastAsia"/>
          <w:noProof/>
        </w:rPr>
        <w:t>you</w:t>
      </w:r>
      <w:r w:rsidR="00A076CC">
        <w:rPr>
          <w:rFonts w:eastAsiaTheme="minorEastAsia"/>
        </w:rPr>
        <w:t xml:space="preserve"> need </w:t>
      </w:r>
      <w:r w:rsidR="009E5425">
        <w:rPr>
          <w:rFonts w:eastAsiaTheme="minorEastAsia"/>
        </w:rPr>
        <w:t>a review on circles.</w:t>
      </w:r>
    </w:p>
    <w:p w14:paraId="4A414FF1" w14:textId="432650BD" w:rsidR="00C67AA6" w:rsidRDefault="004C0FFF" w:rsidP="00377023">
      <w:hyperlink r:id="rId11" w:history="1">
        <w:r w:rsidR="00E579B3" w:rsidRPr="00E579B3">
          <w:rPr>
            <w:rStyle w:val="Hyperlink"/>
          </w:rPr>
          <w:t>Law of Sines--Ambiguous Case</w:t>
        </w:r>
      </w:hyperlink>
      <w:r w:rsidR="00525D4F">
        <w:t xml:space="preserve">: A </w:t>
      </w:r>
      <w:r w:rsidR="00525D4F" w:rsidRPr="00387729">
        <w:rPr>
          <w:noProof/>
        </w:rPr>
        <w:t>special</w:t>
      </w:r>
      <w:r w:rsidR="00525D4F">
        <w:t xml:space="preserve"> case</w:t>
      </w:r>
      <w:r w:rsidR="001F4C8F">
        <w:t>.</w:t>
      </w:r>
    </w:p>
    <w:p w14:paraId="21F909A8" w14:textId="426C85C8" w:rsidR="00A90C17" w:rsidRDefault="004C0FFF" w:rsidP="00377023">
      <w:hyperlink r:id="rId12" w:history="1">
        <w:r w:rsidR="00A90C17" w:rsidRPr="00A57C00">
          <w:rPr>
            <w:rStyle w:val="Hyperlink"/>
          </w:rPr>
          <w:t xml:space="preserve">Single Triangle </w:t>
        </w:r>
        <w:r w:rsidR="00A57C00">
          <w:rPr>
            <w:rStyle w:val="Hyperlink"/>
          </w:rPr>
          <w:t>Calculator</w:t>
        </w:r>
      </w:hyperlink>
      <w:r w:rsidR="00525D4F">
        <w:t>: An online demo</w:t>
      </w:r>
      <w:r w:rsidR="001F4C8F">
        <w:t xml:space="preserve"> of single triangle problem solver.</w:t>
      </w:r>
    </w:p>
    <w:p w14:paraId="1B6B3D3B" w14:textId="56A6C0EC" w:rsidR="0053168C" w:rsidRDefault="004C0FFF" w:rsidP="00377023">
      <w:hyperlink r:id="rId13" w:history="1">
        <w:proofErr w:type="spellStart"/>
        <w:r w:rsidR="0053168C" w:rsidRPr="00C542C6">
          <w:rPr>
            <w:rStyle w:val="Hyperlink"/>
          </w:rPr>
          <w:t>Sym</w:t>
        </w:r>
        <w:r w:rsidR="00C542C6">
          <w:rPr>
            <w:rStyle w:val="Hyperlink"/>
          </w:rPr>
          <w:t>P</w:t>
        </w:r>
        <w:r w:rsidR="0053168C" w:rsidRPr="00C542C6">
          <w:rPr>
            <w:rStyle w:val="Hyperlink"/>
          </w:rPr>
          <w:t>y</w:t>
        </w:r>
        <w:proofErr w:type="spellEnd"/>
        <w:r w:rsidR="0053168C" w:rsidRPr="00C542C6">
          <w:rPr>
            <w:rStyle w:val="Hyperlink"/>
          </w:rPr>
          <w:t xml:space="preserve"> Geometry Module</w:t>
        </w:r>
      </w:hyperlink>
      <w:r w:rsidR="00F76118">
        <w:t xml:space="preserve">: </w:t>
      </w:r>
      <w:proofErr w:type="spellStart"/>
      <w:r w:rsidR="00F76118">
        <w:t>SymPy</w:t>
      </w:r>
      <w:proofErr w:type="spellEnd"/>
      <w:r w:rsidR="00F76118">
        <w:t xml:space="preserve"> is a Python library</w:t>
      </w:r>
      <w:r w:rsidR="00241882">
        <w:t xml:space="preserve">, </w:t>
      </w:r>
      <w:r w:rsidR="00241882" w:rsidRPr="00387729">
        <w:rPr>
          <w:noProof/>
        </w:rPr>
        <w:t>you</w:t>
      </w:r>
      <w:r w:rsidR="00241882">
        <w:t xml:space="preserve"> may find </w:t>
      </w:r>
      <w:r w:rsidR="00FE1033">
        <w:t>its</w:t>
      </w:r>
      <w:r w:rsidR="00241882">
        <w:t xml:space="preserve"> geometry module helpful</w:t>
      </w:r>
      <w:r w:rsidR="001F4C8F">
        <w:t>.</w:t>
      </w:r>
    </w:p>
    <w:p w14:paraId="30B90776" w14:textId="77777777" w:rsidR="00377023" w:rsidRPr="00532515" w:rsidRDefault="00377023" w:rsidP="00BA3104"/>
    <w:p w14:paraId="6D6CAB78" w14:textId="77777777" w:rsidR="00ED71FA" w:rsidRDefault="00ED71FA" w:rsidP="00ED71FA">
      <w:pPr>
        <w:widowControl w:val="0"/>
        <w:spacing w:after="240" w:line="312" w:lineRule="auto"/>
        <w:jc w:val="center"/>
        <w:rPr>
          <w:rFonts w:ascii="Calibri" w:eastAsia="Calibri" w:hAnsi="Calibri" w:cs="Calibri"/>
          <w:color w:val="FF0000"/>
          <w:sz w:val="18"/>
          <w:szCs w:val="18"/>
        </w:rPr>
      </w:pPr>
    </w:p>
    <w:p w14:paraId="7B044664" w14:textId="77777777" w:rsidR="00B54239" w:rsidRDefault="004C0FFF"/>
    <w:sectPr w:rsidR="00B542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73564"/>
    <w:multiLevelType w:val="hybridMultilevel"/>
    <w:tmpl w:val="CA92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73F64"/>
    <w:multiLevelType w:val="hybridMultilevel"/>
    <w:tmpl w:val="355ED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C1307"/>
    <w:multiLevelType w:val="hybridMultilevel"/>
    <w:tmpl w:val="58C4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1NzG3NDUzMTI1MjRX0lEKTi0uzszPAykwrQUAKmKczSwAAAA="/>
  </w:docVars>
  <w:rsids>
    <w:rsidRoot w:val="000C1091"/>
    <w:rsid w:val="00010F8A"/>
    <w:rsid w:val="00011799"/>
    <w:rsid w:val="0001680B"/>
    <w:rsid w:val="00037492"/>
    <w:rsid w:val="00037F56"/>
    <w:rsid w:val="000441D3"/>
    <w:rsid w:val="00062940"/>
    <w:rsid w:val="00064BFB"/>
    <w:rsid w:val="000C1091"/>
    <w:rsid w:val="000E6851"/>
    <w:rsid w:val="000F3F82"/>
    <w:rsid w:val="000F5B0A"/>
    <w:rsid w:val="00106EBD"/>
    <w:rsid w:val="00153D73"/>
    <w:rsid w:val="001808B4"/>
    <w:rsid w:val="00184C74"/>
    <w:rsid w:val="001F4C8F"/>
    <w:rsid w:val="00241882"/>
    <w:rsid w:val="00314B55"/>
    <w:rsid w:val="0032726A"/>
    <w:rsid w:val="00330AFD"/>
    <w:rsid w:val="003368D4"/>
    <w:rsid w:val="00377023"/>
    <w:rsid w:val="00387729"/>
    <w:rsid w:val="003A3FAB"/>
    <w:rsid w:val="003F062D"/>
    <w:rsid w:val="003F6E70"/>
    <w:rsid w:val="0045697E"/>
    <w:rsid w:val="004659B1"/>
    <w:rsid w:val="00483464"/>
    <w:rsid w:val="00487ADB"/>
    <w:rsid w:val="004A1130"/>
    <w:rsid w:val="004B1723"/>
    <w:rsid w:val="004C0FFF"/>
    <w:rsid w:val="0050487D"/>
    <w:rsid w:val="00525D4F"/>
    <w:rsid w:val="0053168C"/>
    <w:rsid w:val="0058528F"/>
    <w:rsid w:val="005F40B3"/>
    <w:rsid w:val="006931B6"/>
    <w:rsid w:val="007064D4"/>
    <w:rsid w:val="00755DC8"/>
    <w:rsid w:val="00770A3C"/>
    <w:rsid w:val="007A1F3E"/>
    <w:rsid w:val="007C3EAF"/>
    <w:rsid w:val="007E218C"/>
    <w:rsid w:val="00800252"/>
    <w:rsid w:val="0080610F"/>
    <w:rsid w:val="00835C16"/>
    <w:rsid w:val="008C1CBD"/>
    <w:rsid w:val="00924ED0"/>
    <w:rsid w:val="009318F0"/>
    <w:rsid w:val="00942914"/>
    <w:rsid w:val="009571AF"/>
    <w:rsid w:val="0097162E"/>
    <w:rsid w:val="00977627"/>
    <w:rsid w:val="009929EC"/>
    <w:rsid w:val="009C66AF"/>
    <w:rsid w:val="009E1A57"/>
    <w:rsid w:val="009E5425"/>
    <w:rsid w:val="00A076CC"/>
    <w:rsid w:val="00A528E8"/>
    <w:rsid w:val="00A57C00"/>
    <w:rsid w:val="00A90C17"/>
    <w:rsid w:val="00A92977"/>
    <w:rsid w:val="00AD1D18"/>
    <w:rsid w:val="00AF230F"/>
    <w:rsid w:val="00AF6D0D"/>
    <w:rsid w:val="00B132F9"/>
    <w:rsid w:val="00B70244"/>
    <w:rsid w:val="00B76913"/>
    <w:rsid w:val="00B807D8"/>
    <w:rsid w:val="00BA3104"/>
    <w:rsid w:val="00BA4C49"/>
    <w:rsid w:val="00BD584C"/>
    <w:rsid w:val="00C0589D"/>
    <w:rsid w:val="00C52745"/>
    <w:rsid w:val="00C542C6"/>
    <w:rsid w:val="00C67AA6"/>
    <w:rsid w:val="00C8054D"/>
    <w:rsid w:val="00CB7D1C"/>
    <w:rsid w:val="00CC3E27"/>
    <w:rsid w:val="00CF4ABE"/>
    <w:rsid w:val="00D05F55"/>
    <w:rsid w:val="00D118A6"/>
    <w:rsid w:val="00D26C22"/>
    <w:rsid w:val="00D27FDA"/>
    <w:rsid w:val="00D720F8"/>
    <w:rsid w:val="00D84BDF"/>
    <w:rsid w:val="00D93847"/>
    <w:rsid w:val="00DE103E"/>
    <w:rsid w:val="00DF2E86"/>
    <w:rsid w:val="00E2204C"/>
    <w:rsid w:val="00E25A63"/>
    <w:rsid w:val="00E26DB9"/>
    <w:rsid w:val="00E3553F"/>
    <w:rsid w:val="00E44003"/>
    <w:rsid w:val="00E579B3"/>
    <w:rsid w:val="00E62EED"/>
    <w:rsid w:val="00E66541"/>
    <w:rsid w:val="00EC4566"/>
    <w:rsid w:val="00EC62AB"/>
    <w:rsid w:val="00ED71FA"/>
    <w:rsid w:val="00F40056"/>
    <w:rsid w:val="00F541FE"/>
    <w:rsid w:val="00F76118"/>
    <w:rsid w:val="00F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7BC4"/>
  <w15:chartTrackingRefBased/>
  <w15:docId w15:val="{470DAEC7-9B84-4B9B-868B-1F5007D9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1FA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LovcfIugy8" TargetMode="External"/><Relationship Id="rId13" Type="http://schemas.openxmlformats.org/officeDocument/2006/relationships/hyperlink" Target="https://docs.sympy.org/latest/modules/geometry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triangle-calculato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jwilson.coe.uga.edu/EMT668/EMAT6680.2001/Mealor/EMAT%206700/law%20of%20sines/Law%20of%20Sines%20ambiguous%20case/lawofsinesambiguouscase.htm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onlinemathlearning.com/circ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lution_of_triang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LiHaosong</dc:creator>
  <cp:keywords/>
  <dc:description/>
  <cp:lastModifiedBy>LiHaosong</cp:lastModifiedBy>
  <cp:revision>104</cp:revision>
  <cp:lastPrinted>2018-10-21T08:33:00Z</cp:lastPrinted>
  <dcterms:created xsi:type="dcterms:W3CDTF">2018-10-21T05:53:00Z</dcterms:created>
  <dcterms:modified xsi:type="dcterms:W3CDTF">2018-10-21T10:45:00Z</dcterms:modified>
</cp:coreProperties>
</file>