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67758" w14:textId="77777777" w:rsidR="00175187" w:rsidRDefault="00175187">
      <w:pPr>
        <w:pStyle w:val="af1"/>
        <w:spacing w:before="0" w:beforeAutospacing="0" w:after="0" w:afterAutospacing="0" w:line="480" w:lineRule="auto"/>
        <w:jc w:val="center"/>
        <w:rPr>
          <w:rStyle w:val="notranslate"/>
          <w:rFonts w:eastAsia="宋体"/>
          <w:color w:val="000000"/>
        </w:rPr>
      </w:pPr>
    </w:p>
    <w:p w14:paraId="671D4AF3" w14:textId="77777777" w:rsidR="00175187" w:rsidRDefault="00175187">
      <w:pPr>
        <w:pStyle w:val="af1"/>
        <w:spacing w:before="0" w:beforeAutospacing="0" w:after="0" w:afterAutospacing="0" w:line="480" w:lineRule="auto"/>
        <w:jc w:val="center"/>
        <w:rPr>
          <w:rStyle w:val="notranslate"/>
          <w:rFonts w:eastAsia="宋体"/>
          <w:color w:val="000000"/>
        </w:rPr>
      </w:pPr>
    </w:p>
    <w:p w14:paraId="69D14044" w14:textId="77777777" w:rsidR="00175187" w:rsidRDefault="00175187">
      <w:pPr>
        <w:pStyle w:val="af1"/>
        <w:spacing w:before="0" w:beforeAutospacing="0" w:after="0" w:afterAutospacing="0" w:line="480" w:lineRule="auto"/>
        <w:jc w:val="center"/>
        <w:rPr>
          <w:rStyle w:val="notranslate"/>
          <w:rFonts w:eastAsia="宋体"/>
          <w:color w:val="000000"/>
        </w:rPr>
      </w:pPr>
    </w:p>
    <w:p w14:paraId="1B9B5170" w14:textId="77777777" w:rsidR="00175187" w:rsidRDefault="00175187">
      <w:pPr>
        <w:pStyle w:val="af1"/>
        <w:spacing w:before="0" w:beforeAutospacing="0" w:after="0" w:afterAutospacing="0" w:line="480" w:lineRule="auto"/>
        <w:jc w:val="center"/>
        <w:rPr>
          <w:rStyle w:val="notranslate"/>
          <w:rFonts w:eastAsia="宋体"/>
          <w:color w:val="000000"/>
        </w:rPr>
      </w:pPr>
    </w:p>
    <w:p w14:paraId="3D619E1C" w14:textId="13E7201F" w:rsidR="004030EB" w:rsidRPr="004715C4" w:rsidRDefault="008517ED">
      <w:pPr>
        <w:pStyle w:val="af1"/>
        <w:spacing w:before="0" w:beforeAutospacing="0" w:after="0" w:afterAutospacing="0" w:line="480" w:lineRule="auto"/>
        <w:jc w:val="center"/>
        <w:rPr>
          <w:rStyle w:val="notranslate"/>
          <w:rFonts w:eastAsia="宋体"/>
          <w:b/>
          <w:color w:val="000000"/>
        </w:rPr>
      </w:pPr>
      <w:r w:rsidRPr="008517ED">
        <w:rPr>
          <w:rStyle w:val="notranslate"/>
          <w:rFonts w:eastAsia="宋体"/>
          <w:b/>
          <w:color w:val="000000"/>
        </w:rPr>
        <w:t>Evaluating the HCR-20</w:t>
      </w:r>
      <w:r w:rsidRPr="00EE22FD">
        <w:rPr>
          <w:rStyle w:val="notranslate"/>
          <w:rFonts w:eastAsia="宋体"/>
          <w:b/>
          <w:color w:val="000000"/>
          <w:vertAlign w:val="superscript"/>
        </w:rPr>
        <w:t>V3</w:t>
      </w:r>
      <w:r w:rsidRPr="008517ED">
        <w:rPr>
          <w:rStyle w:val="notranslate"/>
          <w:rFonts w:eastAsia="宋体"/>
          <w:b/>
          <w:color w:val="000000"/>
        </w:rPr>
        <w:t xml:space="preserve"> Violence Risk Assessment Measure with Mentally Disordered Offenders and Civil Psychiatric Patients in China</w:t>
      </w:r>
    </w:p>
    <w:p w14:paraId="64FB6978" w14:textId="77777777" w:rsidR="004030EB" w:rsidRPr="009672C6" w:rsidRDefault="00C454C2">
      <w:pPr>
        <w:widowControl/>
        <w:jc w:val="left"/>
        <w:rPr>
          <w:rStyle w:val="notranslate"/>
          <w:b/>
          <w:color w:val="000000"/>
          <w:kern w:val="0"/>
          <w:szCs w:val="28"/>
        </w:rPr>
      </w:pPr>
      <w:r w:rsidRPr="009672C6">
        <w:rPr>
          <w:rStyle w:val="notranslate"/>
          <w:b/>
          <w:color w:val="000000"/>
          <w:szCs w:val="28"/>
        </w:rPr>
        <w:br w:type="page"/>
      </w:r>
    </w:p>
    <w:p w14:paraId="66F646AE" w14:textId="62BC142F" w:rsidR="009E1764" w:rsidRDefault="00D55E86" w:rsidP="009E1764">
      <w:pPr>
        <w:pStyle w:val="af1"/>
        <w:spacing w:before="0" w:beforeAutospacing="0" w:after="0" w:afterAutospacing="0" w:line="480" w:lineRule="auto"/>
        <w:jc w:val="center"/>
        <w:rPr>
          <w:rStyle w:val="notranslate"/>
          <w:rFonts w:eastAsia="宋体"/>
          <w:b/>
          <w:color w:val="000000"/>
          <w:szCs w:val="28"/>
        </w:rPr>
      </w:pPr>
      <w:r w:rsidRPr="00D55E86">
        <w:rPr>
          <w:rStyle w:val="notranslate"/>
          <w:rFonts w:eastAsia="宋体"/>
          <w:b/>
          <w:color w:val="000000"/>
          <w:szCs w:val="28"/>
        </w:rPr>
        <w:lastRenderedPageBreak/>
        <w:t>Supporting Information</w:t>
      </w:r>
    </w:p>
    <w:p w14:paraId="645F3D38" w14:textId="77777777" w:rsidR="00D55E86" w:rsidRPr="004715C4" w:rsidRDefault="00D55E86" w:rsidP="009E1764">
      <w:pPr>
        <w:pStyle w:val="af1"/>
        <w:spacing w:before="0" w:beforeAutospacing="0" w:after="0" w:afterAutospacing="0" w:line="480" w:lineRule="auto"/>
        <w:jc w:val="center"/>
        <w:rPr>
          <w:rStyle w:val="notranslate"/>
          <w:rFonts w:eastAsia="宋体"/>
          <w:b/>
          <w:color w:val="000000"/>
          <w:szCs w:val="28"/>
        </w:rPr>
      </w:pPr>
    </w:p>
    <w:p w14:paraId="4CD9C60D" w14:textId="77777777" w:rsidR="00621D33" w:rsidRDefault="00867AEC" w:rsidP="00867AEC">
      <w:pPr>
        <w:pStyle w:val="af1"/>
        <w:spacing w:before="0" w:beforeAutospacing="0" w:after="0" w:afterAutospacing="0" w:line="480" w:lineRule="auto"/>
        <w:rPr>
          <w:rStyle w:val="notranslate"/>
          <w:rFonts w:eastAsia="黑体"/>
          <w:b/>
          <w:color w:val="000000"/>
          <w:szCs w:val="28"/>
        </w:rPr>
      </w:pPr>
      <w:bookmarkStart w:id="0" w:name="_Toc509998180"/>
      <w:r w:rsidRPr="009672C6">
        <w:rPr>
          <w:rStyle w:val="notranslate"/>
          <w:rFonts w:eastAsia="黑体"/>
          <w:b/>
          <w:color w:val="000000"/>
          <w:szCs w:val="28"/>
        </w:rPr>
        <w:t>T</w:t>
      </w:r>
      <w:r w:rsidR="00D86B8B">
        <w:rPr>
          <w:rStyle w:val="notranslate"/>
          <w:rFonts w:eastAsia="黑体"/>
          <w:b/>
          <w:color w:val="000000"/>
          <w:szCs w:val="28"/>
        </w:rPr>
        <w:t>ABLE</w:t>
      </w:r>
      <w:r w:rsidRPr="009672C6">
        <w:rPr>
          <w:rStyle w:val="apple-converted-space"/>
          <w:b/>
          <w:color w:val="000000"/>
          <w:szCs w:val="28"/>
        </w:rPr>
        <w:t xml:space="preserve"> </w:t>
      </w:r>
      <w:r w:rsidR="009C4F5D">
        <w:rPr>
          <w:rStyle w:val="apple-converted-space"/>
          <w:b/>
          <w:color w:val="000000"/>
          <w:szCs w:val="28"/>
        </w:rPr>
        <w:t>S</w:t>
      </w:r>
      <w:r w:rsidRPr="009672C6">
        <w:rPr>
          <w:rStyle w:val="notranslate"/>
          <w:rFonts w:eastAsia="黑体"/>
          <w:b/>
          <w:color w:val="000000"/>
          <w:szCs w:val="28"/>
        </w:rPr>
        <w:t>1</w:t>
      </w:r>
      <w:bookmarkEnd w:id="0"/>
    </w:p>
    <w:p w14:paraId="7835BEE4" w14:textId="71A7C913" w:rsidR="00A437D2" w:rsidRPr="00621D33" w:rsidRDefault="00867AEC" w:rsidP="00867AEC">
      <w:pPr>
        <w:pStyle w:val="af1"/>
        <w:spacing w:before="0" w:beforeAutospacing="0" w:after="0" w:afterAutospacing="0" w:line="480" w:lineRule="auto"/>
        <w:rPr>
          <w:rFonts w:eastAsia="黑体"/>
          <w:i/>
          <w:iCs/>
          <w:noProof/>
          <w:color w:val="000000"/>
          <w:szCs w:val="28"/>
        </w:rPr>
      </w:pPr>
      <w:r w:rsidRPr="00621D33">
        <w:rPr>
          <w:rStyle w:val="apple-converted-space"/>
          <w:rFonts w:eastAsiaTheme="minorEastAsia" w:hint="eastAsia"/>
          <w:i/>
          <w:iCs/>
          <w:color w:val="000000"/>
          <w:szCs w:val="28"/>
        </w:rPr>
        <w:t xml:space="preserve">Diagnostic Composition of </w:t>
      </w:r>
      <w:r w:rsidRPr="00621D33">
        <w:rPr>
          <w:rStyle w:val="notranslate"/>
          <w:rFonts w:eastAsia="宋体" w:hint="eastAsia"/>
          <w:i/>
          <w:iCs/>
          <w:color w:val="000000"/>
          <w:szCs w:val="28"/>
        </w:rPr>
        <w:t>P</w:t>
      </w:r>
      <w:r w:rsidRPr="00621D33">
        <w:rPr>
          <w:rStyle w:val="notranslate"/>
          <w:rFonts w:eastAsia="宋体"/>
          <w:i/>
          <w:iCs/>
          <w:color w:val="000000"/>
          <w:szCs w:val="28"/>
        </w:rPr>
        <w:t>articipants</w:t>
      </w:r>
      <w:r w:rsidRPr="00621D33">
        <w:rPr>
          <w:rStyle w:val="apple-converted-space"/>
          <w:i/>
          <w:iCs/>
          <w:color w:val="000000"/>
          <w:szCs w:val="28"/>
        </w:rPr>
        <w:t xml:space="preserve"> </w:t>
      </w:r>
      <w:r w:rsidRPr="00621D33">
        <w:rPr>
          <w:rStyle w:val="apple-converted-space"/>
          <w:rFonts w:eastAsiaTheme="minorEastAsia" w:hint="eastAsia"/>
          <w:i/>
          <w:iCs/>
          <w:color w:val="000000"/>
          <w:szCs w:val="28"/>
        </w:rPr>
        <w:t xml:space="preserve">Using </w:t>
      </w:r>
      <w:r w:rsidRPr="00621D33">
        <w:rPr>
          <w:rStyle w:val="notranslate"/>
          <w:rFonts w:eastAsia="宋体"/>
          <w:i/>
          <w:iCs/>
          <w:color w:val="000000"/>
          <w:szCs w:val="28"/>
        </w:rPr>
        <w:t>DSM-5</w:t>
      </w:r>
      <w:r w:rsidRPr="00621D33">
        <w:rPr>
          <w:rStyle w:val="apple-converted-space"/>
          <w:rFonts w:eastAsiaTheme="minorEastAsia" w:hint="eastAsia"/>
          <w:i/>
          <w:iCs/>
          <w:color w:val="000000"/>
          <w:szCs w:val="28"/>
        </w:rPr>
        <w:t xml:space="preserve"> Diagnoses</w:t>
      </w:r>
    </w:p>
    <w:p w14:paraId="1DF0513B" w14:textId="77777777" w:rsidR="00C07FE1" w:rsidRPr="00C07FE1" w:rsidRDefault="00C07FE1" w:rsidP="00C07FE1">
      <w:pPr>
        <w:spacing w:line="480" w:lineRule="auto"/>
        <w:rPr>
          <w:rFonts w:eastAsia="等线"/>
        </w:rPr>
      </w:pPr>
      <w:r w:rsidRPr="00C07FE1">
        <w:rPr>
          <w:rFonts w:ascii="等线" w:eastAsia="等线" w:hAnsi="等线"/>
          <w:noProof/>
        </w:rPr>
        <mc:AlternateContent>
          <mc:Choice Requires="wps">
            <w:drawing>
              <wp:anchor distT="0" distB="0" distL="114300" distR="114300" simplePos="0" relativeHeight="251643392" behindDoc="0" locked="0" layoutInCell="1" allowOverlap="1" wp14:anchorId="34C7ECD3" wp14:editId="74D5359D">
                <wp:simplePos x="0" y="0"/>
                <wp:positionH relativeFrom="column">
                  <wp:posOffset>-63231</wp:posOffset>
                </wp:positionH>
                <wp:positionV relativeFrom="paragraph">
                  <wp:posOffset>345440</wp:posOffset>
                </wp:positionV>
                <wp:extent cx="4229465" cy="4756"/>
                <wp:effectExtent l="0" t="0" r="38100" b="46355"/>
                <wp:wrapNone/>
                <wp:docPr id="2" name="直线连接符 2"/>
                <wp:cNvGraphicFramePr/>
                <a:graphic xmlns:a="http://schemas.openxmlformats.org/drawingml/2006/main">
                  <a:graphicData uri="http://schemas.microsoft.com/office/word/2010/wordprocessingShape">
                    <wps:wsp>
                      <wps:cNvCnPr/>
                      <wps:spPr>
                        <a:xfrm flipV="1">
                          <a:off x="0" y="0"/>
                          <a:ext cx="4229465" cy="4756"/>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03842FA0" id="直线连接符 2" o:spid="_x0000_s1026" style="position:absolute;left:0;text-align:left;flip:y;z-index:251643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27.2pt" to="328.05pt,2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" strokecolor="windowText" strokeweight=".5pt">
                <v:stroke joinstyle="miter"/>
              </v:line>
            </w:pict>
          </mc:Fallback>
        </mc:AlternateContent>
      </w:r>
      <w:r w:rsidRPr="00C07FE1">
        <w:rPr>
          <w:rFonts w:ascii="等线" w:eastAsia="等线" w:hAnsi="等线"/>
          <w:noProof/>
        </w:rPr>
        <mc:AlternateContent>
          <mc:Choice Requires="wps">
            <w:drawing>
              <wp:anchor distT="0" distB="0" distL="114300" distR="114300" simplePos="0" relativeHeight="251642368" behindDoc="0" locked="0" layoutInCell="1" allowOverlap="1" wp14:anchorId="3276B582" wp14:editId="0F1DFE3E">
                <wp:simplePos x="0" y="0"/>
                <wp:positionH relativeFrom="column">
                  <wp:posOffset>-63231</wp:posOffset>
                </wp:positionH>
                <wp:positionV relativeFrom="paragraph">
                  <wp:posOffset>87548</wp:posOffset>
                </wp:positionV>
                <wp:extent cx="4229465" cy="3891"/>
                <wp:effectExtent l="0" t="0" r="38100" b="46990"/>
                <wp:wrapNone/>
                <wp:docPr id="1" name="直线连接符 1"/>
                <wp:cNvGraphicFramePr/>
                <a:graphic xmlns:a="http://schemas.openxmlformats.org/drawingml/2006/main">
                  <a:graphicData uri="http://schemas.microsoft.com/office/word/2010/wordprocessingShape">
                    <wps:wsp>
                      <wps:cNvCnPr/>
                      <wps:spPr>
                        <a:xfrm>
                          <a:off x="0" y="0"/>
                          <a:ext cx="4229465" cy="389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64E890F" id="直线连接符 1" o:spid="_x0000_s1026" style="position:absolute;left:0;text-align:lef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6.9pt" to="328.0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" strokecolor="windowText" strokeweight=".5pt">
                <v:stroke joinstyle="miter"/>
              </v:line>
            </w:pict>
          </mc:Fallback>
        </mc:AlternateContent>
      </w:r>
      <w:r w:rsidRPr="00C07FE1">
        <w:rPr>
          <w:rFonts w:eastAsia="等线"/>
        </w:rPr>
        <w:t>Diagnosis                              Participants, n (%)</w:t>
      </w:r>
    </w:p>
    <w:p w14:paraId="2768F49D" w14:textId="77777777" w:rsidR="00C07FE1" w:rsidRPr="00C07FE1" w:rsidRDefault="00C07FE1" w:rsidP="00C07FE1">
      <w:pPr>
        <w:rPr>
          <w:rFonts w:eastAsia="等线"/>
        </w:rPr>
      </w:pPr>
      <w:r w:rsidRPr="00C07FE1">
        <w:rPr>
          <w:rFonts w:eastAsia="等线"/>
        </w:rPr>
        <w:t>Neurodevelopment disorders                   8 (5.3)</w:t>
      </w:r>
    </w:p>
    <w:p w14:paraId="007CFD03" w14:textId="77777777" w:rsidR="00C07FE1" w:rsidRPr="00C07FE1" w:rsidRDefault="00C07FE1" w:rsidP="00C07FE1">
      <w:pPr>
        <w:rPr>
          <w:rFonts w:eastAsia="等线"/>
        </w:rPr>
      </w:pPr>
      <w:r w:rsidRPr="00C07FE1">
        <w:rPr>
          <w:rFonts w:eastAsia="等线"/>
        </w:rPr>
        <w:t>Schizophrenia spectrum and                  109 (71.7)</w:t>
      </w:r>
    </w:p>
    <w:p w14:paraId="560304A0" w14:textId="77777777" w:rsidR="00C07FE1" w:rsidRPr="00C07FE1" w:rsidRDefault="00C07FE1" w:rsidP="00C07FE1">
      <w:pPr>
        <w:ind w:leftChars="100" w:left="240"/>
        <w:rPr>
          <w:rFonts w:eastAsia="等线"/>
        </w:rPr>
      </w:pPr>
      <w:r w:rsidRPr="00C07FE1">
        <w:rPr>
          <w:rFonts w:eastAsia="等线"/>
        </w:rPr>
        <w:t>other psychotic disorders</w:t>
      </w:r>
    </w:p>
    <w:p w14:paraId="4CD5523B" w14:textId="77777777" w:rsidR="00C07FE1" w:rsidRPr="00C07FE1" w:rsidRDefault="00C07FE1" w:rsidP="00C07FE1">
      <w:pPr>
        <w:rPr>
          <w:rFonts w:eastAsia="等线"/>
        </w:rPr>
      </w:pPr>
      <w:r w:rsidRPr="00C07FE1">
        <w:rPr>
          <w:rFonts w:eastAsia="等线"/>
        </w:rPr>
        <w:t>Bipolar and related disorders                  15 (9.9)</w:t>
      </w:r>
    </w:p>
    <w:p w14:paraId="2EC07A26" w14:textId="77777777" w:rsidR="00C07FE1" w:rsidRPr="00C07FE1" w:rsidRDefault="00C07FE1" w:rsidP="00C07FE1">
      <w:pPr>
        <w:rPr>
          <w:rFonts w:eastAsia="等线"/>
        </w:rPr>
      </w:pPr>
      <w:r w:rsidRPr="00C07FE1">
        <w:rPr>
          <w:rFonts w:eastAsia="等线"/>
        </w:rPr>
        <w:t>Depressive disorders                        26 (17.1)</w:t>
      </w:r>
    </w:p>
    <w:p w14:paraId="291AE00B" w14:textId="77777777" w:rsidR="00C07FE1" w:rsidRPr="00C07FE1" w:rsidRDefault="00C07FE1" w:rsidP="00C07FE1">
      <w:pPr>
        <w:rPr>
          <w:rFonts w:eastAsia="等线"/>
        </w:rPr>
      </w:pPr>
      <w:r w:rsidRPr="00C07FE1">
        <w:rPr>
          <w:rFonts w:eastAsia="等线"/>
        </w:rPr>
        <w:t>Anxiety disorders                            5 (3.3)</w:t>
      </w:r>
    </w:p>
    <w:p w14:paraId="0711D07B" w14:textId="77777777" w:rsidR="00C07FE1" w:rsidRPr="00C07FE1" w:rsidRDefault="00C07FE1" w:rsidP="00C07FE1">
      <w:pPr>
        <w:rPr>
          <w:rFonts w:eastAsia="等线"/>
        </w:rPr>
      </w:pPr>
      <w:r w:rsidRPr="00C07FE1">
        <w:rPr>
          <w:rFonts w:eastAsia="等线"/>
        </w:rPr>
        <w:t>Obsessive-compulsive and                     1 (0.7)</w:t>
      </w:r>
    </w:p>
    <w:p w14:paraId="5177A0ED" w14:textId="77777777" w:rsidR="00C07FE1" w:rsidRPr="00C07FE1" w:rsidRDefault="00C07FE1" w:rsidP="00C07FE1">
      <w:pPr>
        <w:ind w:leftChars="200" w:left="480"/>
        <w:rPr>
          <w:rFonts w:eastAsia="等线"/>
        </w:rPr>
      </w:pPr>
      <w:r w:rsidRPr="00C07FE1">
        <w:rPr>
          <w:rFonts w:eastAsia="等线"/>
        </w:rPr>
        <w:t>related disorders</w:t>
      </w:r>
    </w:p>
    <w:p w14:paraId="75657E4F" w14:textId="77777777" w:rsidR="00C07FE1" w:rsidRPr="00C07FE1" w:rsidRDefault="00C07FE1" w:rsidP="00C07FE1">
      <w:pPr>
        <w:rPr>
          <w:rFonts w:eastAsia="等线"/>
        </w:rPr>
      </w:pPr>
      <w:r w:rsidRPr="00C07FE1">
        <w:rPr>
          <w:rFonts w:eastAsia="等线"/>
        </w:rPr>
        <w:t>Trauma- and stressor-related disorders            2 (1.3)</w:t>
      </w:r>
    </w:p>
    <w:p w14:paraId="51AB9136" w14:textId="77777777" w:rsidR="00C07FE1" w:rsidRPr="00C07FE1" w:rsidRDefault="00C07FE1" w:rsidP="00C07FE1">
      <w:pPr>
        <w:rPr>
          <w:rFonts w:eastAsia="等线"/>
        </w:rPr>
      </w:pPr>
      <w:r w:rsidRPr="00C07FE1">
        <w:rPr>
          <w:rFonts w:eastAsia="等线"/>
        </w:rPr>
        <w:t>Dissociative disorders                         4 (2.6)</w:t>
      </w:r>
    </w:p>
    <w:p w14:paraId="3DEEAFD7" w14:textId="77777777" w:rsidR="00C07FE1" w:rsidRPr="00C07FE1" w:rsidRDefault="00C07FE1" w:rsidP="00C07FE1">
      <w:pPr>
        <w:rPr>
          <w:rFonts w:eastAsia="等线"/>
        </w:rPr>
      </w:pPr>
      <w:r w:rsidRPr="00C07FE1">
        <w:rPr>
          <w:rFonts w:eastAsia="等线"/>
        </w:rPr>
        <w:t>Substance-related and addictive disorders          7 (4.6)</w:t>
      </w:r>
    </w:p>
    <w:p w14:paraId="08DCA22D" w14:textId="77777777" w:rsidR="00C07FE1" w:rsidRPr="00C07FE1" w:rsidRDefault="00C07FE1" w:rsidP="00C07FE1">
      <w:pPr>
        <w:rPr>
          <w:rFonts w:eastAsia="等线"/>
        </w:rPr>
      </w:pPr>
      <w:r w:rsidRPr="00C07FE1">
        <w:rPr>
          <w:rFonts w:eastAsia="等线"/>
        </w:rPr>
        <w:t>Neurocognitive disorders                       1 (0.7)</w:t>
      </w:r>
    </w:p>
    <w:p w14:paraId="13464E60" w14:textId="77777777" w:rsidR="00C07FE1" w:rsidRPr="00C07FE1" w:rsidRDefault="00C07FE1" w:rsidP="00C07FE1">
      <w:pPr>
        <w:rPr>
          <w:rFonts w:eastAsia="等线"/>
        </w:rPr>
      </w:pPr>
      <w:r w:rsidRPr="00C07FE1">
        <w:rPr>
          <w:rFonts w:eastAsia="等线"/>
        </w:rPr>
        <w:t>Personality disorders                         16 (10.5)</w:t>
      </w:r>
    </w:p>
    <w:p w14:paraId="0B396AEE" w14:textId="77777777" w:rsidR="00C07FE1" w:rsidRPr="00C07FE1" w:rsidRDefault="00C07FE1" w:rsidP="00C07FE1">
      <w:pPr>
        <w:rPr>
          <w:rFonts w:eastAsia="等线"/>
          <w:b/>
        </w:rPr>
      </w:pPr>
      <w:r w:rsidRPr="00C07FE1">
        <w:rPr>
          <w:rFonts w:ascii="等线" w:eastAsia="等线" w:hAnsi="等线"/>
          <w:noProof/>
        </w:rPr>
        <mc:AlternateContent>
          <mc:Choice Requires="wps">
            <w:drawing>
              <wp:anchor distT="0" distB="0" distL="114300" distR="114300" simplePos="0" relativeHeight="251644416" behindDoc="0" locked="0" layoutInCell="1" allowOverlap="1" wp14:anchorId="0CAF44FA" wp14:editId="3AF5E3FE">
                <wp:simplePos x="0" y="0"/>
                <wp:positionH relativeFrom="column">
                  <wp:posOffset>-66378</wp:posOffset>
                </wp:positionH>
                <wp:positionV relativeFrom="paragraph">
                  <wp:posOffset>290844</wp:posOffset>
                </wp:positionV>
                <wp:extent cx="4229465" cy="3891"/>
                <wp:effectExtent l="0" t="0" r="38100" b="46990"/>
                <wp:wrapNone/>
                <wp:docPr id="4" name="直线连接符 3"/>
                <wp:cNvGraphicFramePr/>
                <a:graphic xmlns:a="http://schemas.openxmlformats.org/drawingml/2006/main">
                  <a:graphicData uri="http://schemas.microsoft.com/office/word/2010/wordprocessingShape">
                    <wps:wsp>
                      <wps:cNvCnPr/>
                      <wps:spPr>
                        <a:xfrm>
                          <a:off x="0" y="0"/>
                          <a:ext cx="4229465" cy="389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9C3FCE" id="直线连接符 3" o:spid="_x0000_s1026" style="position:absolute;left:0;text-align:lef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5pt,22.9pt" to="327.8pt,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" strokecolor="windowText" strokeweight=".5pt">
                <v:stroke joinstyle="miter"/>
              </v:line>
            </w:pict>
          </mc:Fallback>
        </mc:AlternateContent>
      </w:r>
      <w:r w:rsidRPr="00C07FE1">
        <w:rPr>
          <w:rFonts w:eastAsia="等线"/>
          <w:b/>
        </w:rPr>
        <w:t>Total                                     152 (100)</w:t>
      </w:r>
    </w:p>
    <w:p w14:paraId="3744F1EA" w14:textId="77777777" w:rsidR="00C07FE1" w:rsidRPr="00C07FE1" w:rsidRDefault="00C07FE1" w:rsidP="00867AEC">
      <w:pPr>
        <w:pStyle w:val="af1"/>
        <w:spacing w:before="0" w:beforeAutospacing="0" w:after="0" w:afterAutospacing="0" w:line="480" w:lineRule="auto"/>
        <w:rPr>
          <w:rFonts w:eastAsia="黑体"/>
          <w:noProof/>
          <w:color w:val="000000"/>
          <w:szCs w:val="28"/>
        </w:rPr>
      </w:pPr>
    </w:p>
    <w:p w14:paraId="1A5DE440" w14:textId="6B017E70" w:rsidR="00C07FE1" w:rsidRDefault="00C07FE1" w:rsidP="00867AEC">
      <w:pPr>
        <w:pStyle w:val="af1"/>
        <w:spacing w:before="0" w:beforeAutospacing="0" w:after="0" w:afterAutospacing="0" w:line="480" w:lineRule="auto"/>
        <w:rPr>
          <w:rStyle w:val="apple-converted-space"/>
          <w:rFonts w:eastAsiaTheme="minorEastAsia"/>
          <w:color w:val="000000"/>
          <w:szCs w:val="28"/>
        </w:rPr>
        <w:sectPr w:rsidR="00C07FE1" w:rsidSect="00371BFB">
          <w:headerReference w:type="even" r:id="rId9"/>
          <w:headerReference w:type="default" r:id="rId10"/>
          <w:footerReference w:type="default" r:id="rId11"/>
          <w:pgSz w:w="11901" w:h="16817"/>
          <w:pgMar w:top="1440" w:right="1418" w:bottom="1440" w:left="1418" w:header="851" w:footer="992" w:gutter="0"/>
          <w:cols w:space="425"/>
          <w:docGrid w:type="lines" w:linePitch="326"/>
        </w:sectPr>
      </w:pPr>
    </w:p>
    <w:p w14:paraId="4DAA44DA" w14:textId="479226CB" w:rsidR="00C07FE1" w:rsidRPr="00621D33" w:rsidRDefault="00D86B8B" w:rsidP="00C07FE1">
      <w:pPr>
        <w:pStyle w:val="af1"/>
        <w:spacing w:before="0" w:beforeAutospacing="0" w:after="0" w:afterAutospacing="0" w:line="480" w:lineRule="auto"/>
        <w:rPr>
          <w:rFonts w:eastAsia="黑体"/>
          <w:color w:val="000000"/>
          <w:szCs w:val="28"/>
        </w:rPr>
      </w:pPr>
      <w:r w:rsidRPr="009672C6">
        <w:rPr>
          <w:rStyle w:val="notranslate"/>
          <w:rFonts w:eastAsia="黑体"/>
          <w:b/>
          <w:color w:val="000000"/>
          <w:szCs w:val="28"/>
        </w:rPr>
        <w:lastRenderedPageBreak/>
        <w:t>T</w:t>
      </w:r>
      <w:r>
        <w:rPr>
          <w:rStyle w:val="notranslate"/>
          <w:rFonts w:eastAsia="黑体"/>
          <w:b/>
          <w:color w:val="000000"/>
          <w:szCs w:val="28"/>
        </w:rPr>
        <w:t>ABLE</w:t>
      </w:r>
      <w:r w:rsidR="00DE7A0F" w:rsidRPr="009672C6">
        <w:rPr>
          <w:rStyle w:val="apple-converted-space"/>
          <w:b/>
          <w:color w:val="000000"/>
          <w:szCs w:val="28"/>
        </w:rPr>
        <w:t xml:space="preserve"> </w:t>
      </w:r>
      <w:r w:rsidR="00D36965">
        <w:rPr>
          <w:rStyle w:val="apple-converted-space"/>
          <w:b/>
          <w:color w:val="000000"/>
          <w:szCs w:val="28"/>
        </w:rPr>
        <w:t>S</w:t>
      </w:r>
      <w:r w:rsidR="00DE7A0F" w:rsidRPr="009672C6">
        <w:rPr>
          <w:rStyle w:val="notranslate"/>
          <w:rFonts w:eastAsia="黑体"/>
          <w:b/>
          <w:color w:val="000000"/>
          <w:szCs w:val="28"/>
        </w:rPr>
        <w:t>2</w:t>
      </w:r>
      <w:r w:rsidR="00621D33">
        <w:rPr>
          <w:rStyle w:val="notranslate"/>
          <w:rFonts w:eastAsia="黑体" w:hint="eastAsia"/>
          <w:color w:val="000000"/>
          <w:szCs w:val="28"/>
        </w:rPr>
        <w:t xml:space="preserve"> </w:t>
      </w:r>
      <w:r w:rsidR="00DE7A0F" w:rsidRPr="00621D33">
        <w:rPr>
          <w:rStyle w:val="notranslate"/>
          <w:rFonts w:eastAsia="黑体" w:hint="eastAsia"/>
          <w:i/>
          <w:iCs/>
          <w:color w:val="000000"/>
          <w:szCs w:val="28"/>
        </w:rPr>
        <w:t>I</w:t>
      </w:r>
      <w:r w:rsidR="00DE7A0F" w:rsidRPr="00621D33">
        <w:rPr>
          <w:rStyle w:val="notranslate"/>
          <w:rFonts w:eastAsia="黑体"/>
          <w:i/>
          <w:iCs/>
          <w:color w:val="000000"/>
          <w:szCs w:val="28"/>
        </w:rPr>
        <w:t>tem</w:t>
      </w:r>
      <w:r w:rsidR="00DE7A0F" w:rsidRPr="00621D33">
        <w:rPr>
          <w:rStyle w:val="notranslate"/>
          <w:rFonts w:eastAsia="黑体" w:hint="eastAsia"/>
          <w:i/>
          <w:iCs/>
          <w:color w:val="000000"/>
          <w:szCs w:val="28"/>
        </w:rPr>
        <w:t xml:space="preserve"> </w:t>
      </w:r>
      <w:proofErr w:type="spellStart"/>
      <w:r w:rsidR="00DE7A0F" w:rsidRPr="00621D33">
        <w:rPr>
          <w:rStyle w:val="notranslate"/>
          <w:rFonts w:eastAsia="黑体" w:hint="eastAsia"/>
          <w:i/>
          <w:iCs/>
          <w:color w:val="000000"/>
          <w:szCs w:val="28"/>
        </w:rPr>
        <w:t>Descriptives</w:t>
      </w:r>
      <w:proofErr w:type="spellEnd"/>
      <w:r w:rsidR="00DE7A0F" w:rsidRPr="00621D33">
        <w:rPr>
          <w:rStyle w:val="notranslate"/>
          <w:rFonts w:eastAsia="黑体"/>
          <w:i/>
          <w:iCs/>
          <w:color w:val="000000"/>
          <w:szCs w:val="28"/>
        </w:rPr>
        <w:t xml:space="preserve"> </w:t>
      </w:r>
      <w:r w:rsidR="00DE7A0F" w:rsidRPr="00621D33">
        <w:rPr>
          <w:rStyle w:val="notranslate"/>
          <w:rFonts w:eastAsia="黑体" w:hint="eastAsia"/>
          <w:i/>
          <w:iCs/>
          <w:color w:val="000000"/>
          <w:szCs w:val="28"/>
        </w:rPr>
        <w:t>[Participants, n (</w:t>
      </w:r>
      <w:r w:rsidR="00DE7A0F" w:rsidRPr="00621D33">
        <w:rPr>
          <w:rStyle w:val="notranslate"/>
          <w:rFonts w:eastAsia="黑体"/>
          <w:i/>
          <w:iCs/>
          <w:color w:val="000000"/>
          <w:szCs w:val="28"/>
        </w:rPr>
        <w:t>%</w:t>
      </w:r>
      <w:r w:rsidR="00DE7A0F" w:rsidRPr="00621D33">
        <w:rPr>
          <w:rStyle w:val="notranslate"/>
          <w:rFonts w:eastAsia="黑体" w:hint="eastAsia"/>
          <w:i/>
          <w:iCs/>
          <w:color w:val="000000"/>
          <w:szCs w:val="28"/>
        </w:rPr>
        <w:t>)]</w:t>
      </w:r>
    </w:p>
    <w:p w14:paraId="18204D6B" w14:textId="77777777" w:rsidR="00C07FE1" w:rsidRPr="00C07FE1" w:rsidRDefault="00C07FE1" w:rsidP="00C07FE1">
      <w:pPr>
        <w:widowControl/>
        <w:jc w:val="left"/>
        <w:rPr>
          <w:rFonts w:eastAsia="等线"/>
          <w:kern w:val="0"/>
        </w:rPr>
      </w:pPr>
      <w:r w:rsidRPr="00C07FE1">
        <w:rPr>
          <w:rFonts w:eastAsia="等线"/>
          <w:noProof/>
          <w:kern w:val="0"/>
        </w:rPr>
        <mc:AlternateContent>
          <mc:Choice Requires="wps">
            <w:drawing>
              <wp:anchor distT="0" distB="0" distL="114300" distR="114300" simplePos="0" relativeHeight="251645440" behindDoc="0" locked="0" layoutInCell="1" allowOverlap="1" wp14:anchorId="792D1FA9" wp14:editId="532498D8">
                <wp:simplePos x="0" y="0"/>
                <wp:positionH relativeFrom="column">
                  <wp:posOffset>-63795</wp:posOffset>
                </wp:positionH>
                <wp:positionV relativeFrom="paragraph">
                  <wp:posOffset>13335</wp:posOffset>
                </wp:positionV>
                <wp:extent cx="7925730" cy="2614"/>
                <wp:effectExtent l="0" t="0" r="50165" b="48260"/>
                <wp:wrapNone/>
                <wp:docPr id="8" name="直线连接符 1"/>
                <wp:cNvGraphicFramePr/>
                <a:graphic xmlns:a="http://schemas.openxmlformats.org/drawingml/2006/main">
                  <a:graphicData uri="http://schemas.microsoft.com/office/word/2010/wordprocessingShape">
                    <wps:wsp>
                      <wps:cNvCnPr/>
                      <wps:spPr>
                        <a:xfrm flipV="1">
                          <a:off x="0" y="0"/>
                          <a:ext cx="7925730" cy="2614"/>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3E594F73" id="直线连接符 1" o:spid="_x0000_s1026" style="position:absolute;left:0;text-align:left;flip:y;z-index:251645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05pt" to="619.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" strokecolor="windowText" strokeweight=".5pt">
                <v:stroke joinstyle="miter"/>
              </v:line>
            </w:pict>
          </mc:Fallback>
        </mc:AlternateContent>
      </w:r>
      <w:r w:rsidRPr="00C07FE1">
        <w:rPr>
          <w:rFonts w:eastAsia="等线"/>
          <w:kern w:val="0"/>
        </w:rPr>
        <w:t xml:space="preserve">                                                Presence                           Relevance</w:t>
      </w:r>
    </w:p>
    <w:p w14:paraId="2A46BCC4" w14:textId="77777777" w:rsidR="00C07FE1" w:rsidRPr="00C07FE1" w:rsidRDefault="00C07FE1" w:rsidP="00C07FE1">
      <w:pPr>
        <w:widowControl/>
        <w:jc w:val="left"/>
        <w:rPr>
          <w:rFonts w:eastAsia="等线"/>
          <w:kern w:val="0"/>
        </w:rPr>
      </w:pPr>
      <w:r w:rsidRPr="00C07FE1">
        <w:rPr>
          <w:rFonts w:eastAsia="等线"/>
          <w:noProof/>
          <w:kern w:val="0"/>
        </w:rPr>
        <mc:AlternateContent>
          <mc:Choice Requires="wps">
            <w:drawing>
              <wp:anchor distT="0" distB="0" distL="114300" distR="114300" simplePos="0" relativeHeight="251649536" behindDoc="0" locked="0" layoutInCell="1" allowOverlap="1" wp14:anchorId="3E087973" wp14:editId="66280897">
                <wp:simplePos x="0" y="0"/>
                <wp:positionH relativeFrom="column">
                  <wp:posOffset>5348177</wp:posOffset>
                </wp:positionH>
                <wp:positionV relativeFrom="paragraph">
                  <wp:posOffset>13335</wp:posOffset>
                </wp:positionV>
                <wp:extent cx="2513758" cy="8255"/>
                <wp:effectExtent l="0" t="0" r="26670" b="42545"/>
                <wp:wrapNone/>
                <wp:docPr id="5" name="直线连接符 5"/>
                <wp:cNvGraphicFramePr/>
                <a:graphic xmlns:a="http://schemas.openxmlformats.org/drawingml/2006/main">
                  <a:graphicData uri="http://schemas.microsoft.com/office/word/2010/wordprocessingShape">
                    <wps:wsp>
                      <wps:cNvCnPr/>
                      <wps:spPr>
                        <a:xfrm flipV="1">
                          <a:off x="0" y="0"/>
                          <a:ext cx="2513758" cy="825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CE23701" id="直线连接符 5" o:spid="_x0000_s1026" style="position:absolute;left:0;text-align:left;flip:y;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1.1pt,1.05pt" to="619.0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" strokecolor="windowText" strokeweight=".5pt">
                <v:stroke joinstyle="miter"/>
              </v:line>
            </w:pict>
          </mc:Fallback>
        </mc:AlternateContent>
      </w:r>
      <w:r w:rsidRPr="00C07FE1">
        <w:rPr>
          <w:rFonts w:eastAsia="等线"/>
          <w:noProof/>
          <w:kern w:val="0"/>
        </w:rPr>
        <mc:AlternateContent>
          <mc:Choice Requires="wps">
            <w:drawing>
              <wp:anchor distT="0" distB="0" distL="114300" distR="114300" simplePos="0" relativeHeight="251648512" behindDoc="0" locked="0" layoutInCell="1" allowOverlap="1" wp14:anchorId="28DE8490" wp14:editId="7B905DE1">
                <wp:simplePos x="0" y="0"/>
                <wp:positionH relativeFrom="column">
                  <wp:posOffset>2756535</wp:posOffset>
                </wp:positionH>
                <wp:positionV relativeFrom="paragraph">
                  <wp:posOffset>13335</wp:posOffset>
                </wp:positionV>
                <wp:extent cx="2362200" cy="0"/>
                <wp:effectExtent l="0" t="0" r="25400" b="25400"/>
                <wp:wrapNone/>
                <wp:docPr id="9" name="直线连接符 4"/>
                <wp:cNvGraphicFramePr/>
                <a:graphic xmlns:a="http://schemas.openxmlformats.org/drawingml/2006/main">
                  <a:graphicData uri="http://schemas.microsoft.com/office/word/2010/wordprocessingShape">
                    <wps:wsp>
                      <wps:cNvCnPr/>
                      <wps:spPr>
                        <a:xfrm>
                          <a:off x="0" y="0"/>
                          <a:ext cx="23622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7C96BF5" id="直线连接符 4"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217.05pt,1.05pt" to="403.0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" strokecolor="windowText" strokeweight=".5pt">
                <v:stroke joinstyle="miter"/>
              </v:line>
            </w:pict>
          </mc:Fallback>
        </mc:AlternateContent>
      </w:r>
      <w:r w:rsidRPr="00C07FE1">
        <w:rPr>
          <w:rFonts w:eastAsia="等线"/>
          <w:noProof/>
          <w:kern w:val="0"/>
        </w:rPr>
        <mc:AlternateContent>
          <mc:Choice Requires="wps">
            <w:drawing>
              <wp:anchor distT="0" distB="0" distL="114300" distR="114300" simplePos="0" relativeHeight="251646464" behindDoc="0" locked="0" layoutInCell="1" allowOverlap="1" wp14:anchorId="6C6E6B36" wp14:editId="6313D4CD">
                <wp:simplePos x="0" y="0"/>
                <wp:positionH relativeFrom="column">
                  <wp:posOffset>-59055</wp:posOffset>
                </wp:positionH>
                <wp:positionV relativeFrom="paragraph">
                  <wp:posOffset>219710</wp:posOffset>
                </wp:positionV>
                <wp:extent cx="7925435" cy="2540"/>
                <wp:effectExtent l="0" t="0" r="50165" b="48260"/>
                <wp:wrapNone/>
                <wp:docPr id="10" name="直线连接符 2"/>
                <wp:cNvGraphicFramePr/>
                <a:graphic xmlns:a="http://schemas.openxmlformats.org/drawingml/2006/main">
                  <a:graphicData uri="http://schemas.microsoft.com/office/word/2010/wordprocessingShape">
                    <wps:wsp>
                      <wps:cNvCnPr/>
                      <wps:spPr>
                        <a:xfrm flipV="1">
                          <a:off x="0" y="0"/>
                          <a:ext cx="7925435" cy="25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4F1431CD" id="直线连接符 2" o:spid="_x0000_s1026" style="position:absolute;left:0;text-align:left;flip:y;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5pt,17.3pt" to="619.4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" strokecolor="windowText" strokeweight=".5pt">
                <v:stroke joinstyle="miter"/>
              </v:line>
            </w:pict>
          </mc:Fallback>
        </mc:AlternateContent>
      </w:r>
      <w:r w:rsidRPr="00C07FE1">
        <w:rPr>
          <w:rFonts w:eastAsia="等线"/>
          <w:kern w:val="0"/>
        </w:rPr>
        <w:t>Item                                 Omit    No    Possibly    Yes      Omit   Low    Moderate   High</w:t>
      </w:r>
    </w:p>
    <w:p w14:paraId="76C47C33" w14:textId="77777777" w:rsidR="00C07FE1" w:rsidRPr="00C07FE1" w:rsidRDefault="00C07FE1" w:rsidP="00C07FE1">
      <w:pPr>
        <w:widowControl/>
        <w:jc w:val="left"/>
        <w:rPr>
          <w:rFonts w:eastAsia="等线"/>
          <w:kern w:val="0"/>
          <w:sz w:val="21"/>
          <w:szCs w:val="21"/>
        </w:rPr>
      </w:pPr>
      <w:r w:rsidRPr="00C07FE1">
        <w:rPr>
          <w:rFonts w:eastAsia="等线"/>
          <w:kern w:val="0"/>
          <w:sz w:val="21"/>
          <w:szCs w:val="21"/>
        </w:rPr>
        <w:t>Historical Scale (History of problems with…)</w:t>
      </w:r>
    </w:p>
    <w:p w14:paraId="6ADD97ED"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H1 Violence          </w:t>
      </w:r>
      <w:r w:rsidRPr="00C07FE1">
        <w:rPr>
          <w:rFonts w:eastAsia="等线"/>
          <w:kern w:val="0"/>
          <w:sz w:val="21"/>
          <w:szCs w:val="21"/>
        </w:rPr>
        <w:t xml:space="preserve">                  </w:t>
      </w:r>
      <w:r w:rsidRPr="00C07FE1">
        <w:rPr>
          <w:rFonts w:eastAsia="等线" w:hint="eastAsia"/>
          <w:kern w:val="0"/>
          <w:sz w:val="21"/>
          <w:szCs w:val="21"/>
        </w:rPr>
        <w:t>0(0)    19(12.5)    5(3.3)    128(84.2)     0(0)   63(41.4)     43(28.3)   46(30.3)</w:t>
      </w:r>
    </w:p>
    <w:p w14:paraId="521A5269"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H2 Other Antisocial Behavior    </w:t>
      </w:r>
      <w:r w:rsidRPr="00C07FE1">
        <w:rPr>
          <w:rFonts w:eastAsia="等线"/>
          <w:kern w:val="0"/>
          <w:sz w:val="21"/>
          <w:szCs w:val="21"/>
        </w:rPr>
        <w:t xml:space="preserve">           </w:t>
      </w:r>
      <w:r w:rsidRPr="00C07FE1">
        <w:rPr>
          <w:rFonts w:eastAsia="等线" w:hint="eastAsia"/>
          <w:kern w:val="0"/>
          <w:sz w:val="21"/>
          <w:szCs w:val="21"/>
        </w:rPr>
        <w:t>0(0)   103(67.8)   2(1.3)     47(30.9)     0(0</w:t>
      </w:r>
      <w:proofErr w:type="gramStart"/>
      <w:r w:rsidRPr="00C07FE1">
        <w:rPr>
          <w:rFonts w:eastAsia="等线" w:hint="eastAsia"/>
          <w:kern w:val="0"/>
          <w:sz w:val="21"/>
          <w:szCs w:val="21"/>
        </w:rPr>
        <w:t>)  120</w:t>
      </w:r>
      <w:proofErr w:type="gramEnd"/>
      <w:r w:rsidRPr="00C07FE1">
        <w:rPr>
          <w:rFonts w:eastAsia="等线" w:hint="eastAsia"/>
          <w:kern w:val="0"/>
          <w:sz w:val="21"/>
          <w:szCs w:val="21"/>
        </w:rPr>
        <w:t>(78.9)     25(16.4)    7(4.6)</w:t>
      </w:r>
    </w:p>
    <w:p w14:paraId="56D874F6"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H3 Relationships       </w:t>
      </w:r>
      <w:r w:rsidRPr="00C07FE1">
        <w:rPr>
          <w:rFonts w:eastAsia="等线"/>
          <w:kern w:val="0"/>
          <w:sz w:val="21"/>
          <w:szCs w:val="21"/>
        </w:rPr>
        <w:t xml:space="preserve">                 </w:t>
      </w:r>
      <w:r w:rsidRPr="00C07FE1">
        <w:rPr>
          <w:rFonts w:eastAsia="等线" w:hint="eastAsia"/>
          <w:kern w:val="0"/>
          <w:sz w:val="21"/>
          <w:szCs w:val="21"/>
        </w:rPr>
        <w:t xml:space="preserve"> 0(0)   19(12.5)    20(13.2</w:t>
      </w:r>
      <w:proofErr w:type="gramStart"/>
      <w:r w:rsidRPr="00C07FE1">
        <w:rPr>
          <w:rFonts w:eastAsia="等线" w:hint="eastAsia"/>
          <w:kern w:val="0"/>
          <w:sz w:val="21"/>
          <w:szCs w:val="21"/>
        </w:rPr>
        <w:t>)  113</w:t>
      </w:r>
      <w:proofErr w:type="gramEnd"/>
      <w:r w:rsidRPr="00C07FE1">
        <w:rPr>
          <w:rFonts w:eastAsia="等线" w:hint="eastAsia"/>
          <w:kern w:val="0"/>
          <w:sz w:val="21"/>
          <w:szCs w:val="21"/>
        </w:rPr>
        <w:t>(74.3)     0(0)   95(62.5)     41(27.0)   16(10.5)</w:t>
      </w:r>
    </w:p>
    <w:p w14:paraId="490BF402"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H4 Employment       </w:t>
      </w:r>
      <w:r w:rsidRPr="00C07FE1">
        <w:rPr>
          <w:rFonts w:eastAsia="等线"/>
          <w:kern w:val="0"/>
          <w:sz w:val="21"/>
          <w:szCs w:val="21"/>
        </w:rPr>
        <w:t xml:space="preserve">                  </w:t>
      </w:r>
      <w:r w:rsidRPr="00C07FE1">
        <w:rPr>
          <w:rFonts w:eastAsia="等线" w:hint="eastAsia"/>
          <w:kern w:val="0"/>
          <w:sz w:val="21"/>
          <w:szCs w:val="21"/>
        </w:rPr>
        <w:t>4(2.6</w:t>
      </w:r>
      <w:proofErr w:type="gramStart"/>
      <w:r w:rsidRPr="00C07FE1">
        <w:rPr>
          <w:rFonts w:eastAsia="等线" w:hint="eastAsia"/>
          <w:kern w:val="0"/>
          <w:sz w:val="21"/>
          <w:szCs w:val="21"/>
        </w:rPr>
        <w:t>)  74</w:t>
      </w:r>
      <w:proofErr w:type="gramEnd"/>
      <w:r w:rsidRPr="00C07FE1">
        <w:rPr>
          <w:rFonts w:eastAsia="等线" w:hint="eastAsia"/>
          <w:kern w:val="0"/>
          <w:sz w:val="21"/>
          <w:szCs w:val="21"/>
        </w:rPr>
        <w:t>(48.7)    29(19.1)   45(29.6)    4(2.6)  135(88.8)     11(7.2)    2(1.3)</w:t>
      </w:r>
    </w:p>
    <w:p w14:paraId="6A9CC71E"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H5 Substance Use       </w:t>
      </w:r>
      <w:r w:rsidRPr="00C07FE1">
        <w:rPr>
          <w:rFonts w:eastAsia="等线"/>
          <w:kern w:val="0"/>
          <w:sz w:val="21"/>
          <w:szCs w:val="21"/>
        </w:rPr>
        <w:t xml:space="preserve">                 </w:t>
      </w:r>
      <w:r w:rsidRPr="00C07FE1">
        <w:rPr>
          <w:rFonts w:eastAsia="等线" w:hint="eastAsia"/>
          <w:kern w:val="0"/>
          <w:sz w:val="21"/>
          <w:szCs w:val="21"/>
        </w:rPr>
        <w:t>0(0)   133(87.5)    5(3.3)    14(9.2)      0(0)   140(92.1)     6(3.9)     6(3.9)</w:t>
      </w:r>
    </w:p>
    <w:p w14:paraId="1B8FB44D"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H6 Major Mental Disorder   </w:t>
      </w:r>
      <w:r w:rsidRPr="00C07FE1">
        <w:rPr>
          <w:rFonts w:eastAsia="等线"/>
          <w:kern w:val="0"/>
          <w:sz w:val="21"/>
          <w:szCs w:val="21"/>
        </w:rPr>
        <w:t xml:space="preserve">              </w:t>
      </w:r>
      <w:r w:rsidRPr="00C07FE1">
        <w:rPr>
          <w:rFonts w:eastAsia="等线" w:hint="eastAsia"/>
          <w:kern w:val="0"/>
          <w:sz w:val="21"/>
          <w:szCs w:val="21"/>
        </w:rPr>
        <w:t>0(0)    1(0.7)      2(1.3)   149(98.0)     0(0)    33(21.7)    24(15.8)   95(62.5)</w:t>
      </w:r>
    </w:p>
    <w:p w14:paraId="73049EC0"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H7 Personality Disorder      </w:t>
      </w:r>
      <w:r w:rsidRPr="00C07FE1">
        <w:rPr>
          <w:rFonts w:eastAsia="等线"/>
          <w:kern w:val="0"/>
          <w:sz w:val="21"/>
          <w:szCs w:val="21"/>
        </w:rPr>
        <w:t xml:space="preserve">             </w:t>
      </w:r>
      <w:r w:rsidRPr="00C07FE1">
        <w:rPr>
          <w:rFonts w:eastAsia="等线" w:hint="eastAsia"/>
          <w:kern w:val="0"/>
          <w:sz w:val="21"/>
          <w:szCs w:val="21"/>
        </w:rPr>
        <w:t>0(0)   135(88.8)    9(5.9)     8(5.3)      0(0)   136(89.5)     9(5.9)     7(4.6)</w:t>
      </w:r>
    </w:p>
    <w:p w14:paraId="134B0F1C"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H8 Traumatic Experiences      </w:t>
      </w:r>
      <w:r w:rsidRPr="00C07FE1">
        <w:rPr>
          <w:rFonts w:eastAsia="等线"/>
          <w:kern w:val="0"/>
          <w:sz w:val="21"/>
          <w:szCs w:val="21"/>
        </w:rPr>
        <w:t xml:space="preserve">           </w:t>
      </w:r>
      <w:r w:rsidRPr="00C07FE1">
        <w:rPr>
          <w:rFonts w:eastAsia="等线" w:hint="eastAsia"/>
          <w:kern w:val="0"/>
          <w:sz w:val="21"/>
          <w:szCs w:val="21"/>
        </w:rPr>
        <w:t>0(0)    55(36.2)   12(7.9)    85(55.9)     0(0)   120(78.9)    32(21.1)     0(0)</w:t>
      </w:r>
    </w:p>
    <w:p w14:paraId="418F5341"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H9 Violent Attitudes      </w:t>
      </w:r>
      <w:r w:rsidRPr="00C07FE1">
        <w:rPr>
          <w:rFonts w:eastAsia="等线"/>
          <w:kern w:val="0"/>
          <w:sz w:val="21"/>
          <w:szCs w:val="21"/>
        </w:rPr>
        <w:t xml:space="preserve">                </w:t>
      </w:r>
      <w:r w:rsidRPr="00C07FE1">
        <w:rPr>
          <w:rFonts w:eastAsia="等线" w:hint="eastAsia"/>
          <w:kern w:val="0"/>
          <w:sz w:val="21"/>
          <w:szCs w:val="21"/>
        </w:rPr>
        <w:t>0(0)   117(77.0)   24(15.8)   11(7.2)      0(0)   126(82.9)    19(12.5)    7(4.6)</w:t>
      </w:r>
    </w:p>
    <w:p w14:paraId="3279B34A"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H10 Treatment or Supervis</w:t>
      </w:r>
      <w:r w:rsidRPr="00C07FE1">
        <w:rPr>
          <w:rFonts w:eastAsia="等线"/>
          <w:kern w:val="0"/>
          <w:sz w:val="21"/>
          <w:szCs w:val="21"/>
        </w:rPr>
        <w:t>i</w:t>
      </w:r>
      <w:r w:rsidRPr="00C07FE1">
        <w:rPr>
          <w:rFonts w:eastAsia="等线" w:hint="eastAsia"/>
          <w:kern w:val="0"/>
          <w:sz w:val="21"/>
          <w:szCs w:val="21"/>
        </w:rPr>
        <w:t xml:space="preserve">on Response  </w:t>
      </w:r>
      <w:r w:rsidRPr="00C07FE1">
        <w:rPr>
          <w:rFonts w:eastAsia="等线"/>
          <w:kern w:val="0"/>
          <w:sz w:val="21"/>
          <w:szCs w:val="21"/>
        </w:rPr>
        <w:t xml:space="preserve">    </w:t>
      </w:r>
      <w:r w:rsidRPr="00C07FE1">
        <w:rPr>
          <w:rFonts w:eastAsia="等线" w:hint="eastAsia"/>
          <w:kern w:val="0"/>
          <w:sz w:val="21"/>
          <w:szCs w:val="21"/>
        </w:rPr>
        <w:t>0(0)    49(32.2)   19(12.5)   84(55.3)     0(0)    83(54.6)    68(44.7)    1(0.7)</w:t>
      </w:r>
    </w:p>
    <w:p w14:paraId="01DFED16" w14:textId="77777777" w:rsidR="00C07FE1" w:rsidRPr="00C07FE1" w:rsidRDefault="00C07FE1" w:rsidP="00C07FE1">
      <w:pPr>
        <w:widowControl/>
        <w:jc w:val="left"/>
        <w:rPr>
          <w:rFonts w:eastAsia="等线"/>
          <w:kern w:val="0"/>
          <w:sz w:val="21"/>
          <w:szCs w:val="21"/>
        </w:rPr>
      </w:pPr>
      <w:r w:rsidRPr="00C07FE1">
        <w:rPr>
          <w:rFonts w:eastAsia="等线"/>
          <w:kern w:val="0"/>
          <w:sz w:val="21"/>
          <w:szCs w:val="21"/>
        </w:rPr>
        <w:t>Clinical Scale (Recent problems with…)</w:t>
      </w:r>
    </w:p>
    <w:p w14:paraId="0697183F"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C1 Insight        </w:t>
      </w:r>
      <w:r w:rsidRPr="00C07FE1">
        <w:rPr>
          <w:rFonts w:eastAsia="等线"/>
          <w:kern w:val="0"/>
          <w:sz w:val="21"/>
          <w:szCs w:val="21"/>
        </w:rPr>
        <w:t xml:space="preserve">                      </w:t>
      </w:r>
      <w:r w:rsidRPr="00C07FE1">
        <w:rPr>
          <w:rFonts w:eastAsia="等线" w:hint="eastAsia"/>
          <w:kern w:val="0"/>
          <w:sz w:val="21"/>
          <w:szCs w:val="21"/>
        </w:rPr>
        <w:t>0(0)    31(20.4)   34(22.4)   87(57.2)      0(0)   104(68.4)   44(28.9)    4(2.6)</w:t>
      </w:r>
    </w:p>
    <w:p w14:paraId="6D89E5A7"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C2 Violent Ideation or Intent      </w:t>
      </w:r>
      <w:r w:rsidRPr="00C07FE1">
        <w:rPr>
          <w:rFonts w:eastAsia="等线"/>
          <w:kern w:val="0"/>
          <w:sz w:val="21"/>
          <w:szCs w:val="21"/>
        </w:rPr>
        <w:t xml:space="preserve">         </w:t>
      </w:r>
      <w:r w:rsidRPr="00C07FE1">
        <w:rPr>
          <w:rFonts w:eastAsia="等线" w:hint="eastAsia"/>
          <w:kern w:val="0"/>
          <w:sz w:val="21"/>
          <w:szCs w:val="21"/>
        </w:rPr>
        <w:t xml:space="preserve">0(0)   134(88.2)   </w:t>
      </w:r>
      <w:r w:rsidRPr="00C07FE1">
        <w:rPr>
          <w:rFonts w:eastAsia="等线"/>
          <w:kern w:val="0"/>
          <w:sz w:val="21"/>
          <w:szCs w:val="21"/>
        </w:rPr>
        <w:t xml:space="preserve"> </w:t>
      </w:r>
      <w:r w:rsidRPr="00C07FE1">
        <w:rPr>
          <w:rFonts w:eastAsia="等线" w:hint="eastAsia"/>
          <w:kern w:val="0"/>
          <w:sz w:val="21"/>
          <w:szCs w:val="21"/>
        </w:rPr>
        <w:t>8(5.3)    10(6.6)       0(0)   139(91.4)    7(4.6)      6(3.9)</w:t>
      </w:r>
    </w:p>
    <w:p w14:paraId="5E3C346A"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C3 Symptoms of Major Mental Disorder  </w:t>
      </w:r>
      <w:r w:rsidRPr="00C07FE1">
        <w:rPr>
          <w:rFonts w:eastAsia="等线"/>
          <w:kern w:val="0"/>
          <w:sz w:val="21"/>
          <w:szCs w:val="21"/>
        </w:rPr>
        <w:t xml:space="preserve">    </w:t>
      </w:r>
      <w:r w:rsidRPr="00C07FE1">
        <w:rPr>
          <w:rFonts w:eastAsia="等线" w:hint="eastAsia"/>
          <w:kern w:val="0"/>
          <w:sz w:val="21"/>
          <w:szCs w:val="21"/>
        </w:rPr>
        <w:t xml:space="preserve">0(0) </w:t>
      </w:r>
      <w:r w:rsidRPr="00C07FE1">
        <w:rPr>
          <w:rFonts w:eastAsia="等线"/>
          <w:kern w:val="0"/>
          <w:sz w:val="21"/>
          <w:szCs w:val="21"/>
        </w:rPr>
        <w:t xml:space="preserve">  </w:t>
      </w:r>
      <w:r w:rsidRPr="00C07FE1">
        <w:rPr>
          <w:rFonts w:eastAsia="等线" w:hint="eastAsia"/>
          <w:kern w:val="0"/>
          <w:sz w:val="21"/>
          <w:szCs w:val="21"/>
        </w:rPr>
        <w:t xml:space="preserve"> 12(7.9)    63(41.4)   77(50.7)      0(0)    63(41.4)   49(32.2)   40(26.3)</w:t>
      </w:r>
    </w:p>
    <w:p w14:paraId="46B3A1B2"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C4 Instability         </w:t>
      </w:r>
      <w:r w:rsidRPr="00C07FE1">
        <w:rPr>
          <w:rFonts w:eastAsia="等线"/>
          <w:kern w:val="0"/>
          <w:sz w:val="21"/>
          <w:szCs w:val="21"/>
        </w:rPr>
        <w:t xml:space="preserve">                   </w:t>
      </w:r>
      <w:r w:rsidRPr="00C07FE1">
        <w:rPr>
          <w:rFonts w:eastAsia="等线" w:hint="eastAsia"/>
          <w:kern w:val="0"/>
          <w:sz w:val="21"/>
          <w:szCs w:val="21"/>
        </w:rPr>
        <w:t>0(0)    60(39.5)   25(16.4)   67(44.1)      0(0)    95(62.5)   47(30.9)   10(6.6)</w:t>
      </w:r>
    </w:p>
    <w:p w14:paraId="744F05AC"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C5 Treatment or Supervis</w:t>
      </w:r>
      <w:r w:rsidRPr="00C07FE1">
        <w:rPr>
          <w:rFonts w:eastAsia="等线"/>
          <w:kern w:val="0"/>
          <w:sz w:val="21"/>
          <w:szCs w:val="21"/>
        </w:rPr>
        <w:t>i</w:t>
      </w:r>
      <w:r w:rsidRPr="00C07FE1">
        <w:rPr>
          <w:rFonts w:eastAsia="等线" w:hint="eastAsia"/>
          <w:kern w:val="0"/>
          <w:sz w:val="21"/>
          <w:szCs w:val="21"/>
        </w:rPr>
        <w:t xml:space="preserve">on Response    </w:t>
      </w:r>
      <w:r w:rsidRPr="00C07FE1">
        <w:rPr>
          <w:rFonts w:eastAsia="等线"/>
          <w:kern w:val="0"/>
          <w:sz w:val="21"/>
          <w:szCs w:val="21"/>
        </w:rPr>
        <w:t xml:space="preserve">   </w:t>
      </w:r>
      <w:r w:rsidRPr="00C07FE1">
        <w:rPr>
          <w:rFonts w:eastAsia="等线" w:hint="eastAsia"/>
          <w:kern w:val="0"/>
          <w:sz w:val="21"/>
          <w:szCs w:val="21"/>
        </w:rPr>
        <w:t>0(0)   100(65.8)   27(17.8)   25(16.4)      0(0)   122(80.3)   29(19.1)    1(0.7)</w:t>
      </w:r>
    </w:p>
    <w:p w14:paraId="169999CA" w14:textId="77777777" w:rsidR="00C07FE1" w:rsidRPr="00C07FE1" w:rsidRDefault="00C07FE1" w:rsidP="00C07FE1">
      <w:pPr>
        <w:widowControl/>
        <w:jc w:val="left"/>
        <w:rPr>
          <w:rFonts w:eastAsia="等线"/>
          <w:kern w:val="0"/>
          <w:sz w:val="21"/>
          <w:szCs w:val="21"/>
        </w:rPr>
      </w:pPr>
      <w:r w:rsidRPr="00C07FE1">
        <w:rPr>
          <w:rFonts w:eastAsia="等线"/>
          <w:kern w:val="0"/>
          <w:sz w:val="21"/>
          <w:szCs w:val="21"/>
        </w:rPr>
        <w:t>Risk Management Scale (Future problems with…)</w:t>
      </w:r>
    </w:p>
    <w:p w14:paraId="1DAD8911"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R1</w:t>
      </w:r>
      <w:r w:rsidRPr="00C07FE1">
        <w:rPr>
          <w:rFonts w:eastAsia="等线"/>
          <w:kern w:val="0"/>
          <w:sz w:val="21"/>
          <w:szCs w:val="21"/>
        </w:rPr>
        <w:t xml:space="preserve"> Professional Services and Plans</w:t>
      </w:r>
      <w:r w:rsidRPr="00C07FE1">
        <w:rPr>
          <w:rFonts w:eastAsia="等线" w:hint="eastAsia"/>
          <w:kern w:val="0"/>
          <w:sz w:val="21"/>
          <w:szCs w:val="21"/>
        </w:rPr>
        <w:t xml:space="preserve">  </w:t>
      </w:r>
      <w:r w:rsidRPr="00C07FE1">
        <w:rPr>
          <w:rFonts w:eastAsia="等线"/>
          <w:kern w:val="0"/>
          <w:sz w:val="21"/>
          <w:szCs w:val="21"/>
        </w:rPr>
        <w:t xml:space="preserve">        </w:t>
      </w:r>
      <w:r w:rsidRPr="00C07FE1">
        <w:rPr>
          <w:rFonts w:eastAsia="等线" w:hint="eastAsia"/>
          <w:kern w:val="0"/>
          <w:sz w:val="21"/>
          <w:szCs w:val="21"/>
        </w:rPr>
        <w:t xml:space="preserve">0(0)    </w:t>
      </w:r>
      <w:r w:rsidRPr="00C07FE1">
        <w:rPr>
          <w:rFonts w:eastAsia="等线"/>
          <w:kern w:val="0"/>
          <w:sz w:val="21"/>
          <w:szCs w:val="21"/>
        </w:rPr>
        <w:t xml:space="preserve"> </w:t>
      </w:r>
      <w:r w:rsidRPr="00C07FE1">
        <w:rPr>
          <w:rFonts w:eastAsia="等线" w:hint="eastAsia"/>
          <w:kern w:val="0"/>
          <w:sz w:val="21"/>
          <w:szCs w:val="21"/>
        </w:rPr>
        <w:t>9(5.9)   143(94.1)    0(0)          0(0)   150(98.7)    2(1.3)     0(0)</w:t>
      </w:r>
    </w:p>
    <w:p w14:paraId="25700ADF"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R2 Living Situation        </w:t>
      </w:r>
      <w:r w:rsidRPr="00C07FE1">
        <w:rPr>
          <w:rFonts w:eastAsia="等线"/>
          <w:kern w:val="0"/>
          <w:sz w:val="21"/>
          <w:szCs w:val="21"/>
        </w:rPr>
        <w:t xml:space="preserve">              </w:t>
      </w:r>
      <w:r w:rsidRPr="00C07FE1">
        <w:rPr>
          <w:rFonts w:eastAsia="等线" w:hint="eastAsia"/>
          <w:kern w:val="0"/>
          <w:sz w:val="21"/>
          <w:szCs w:val="21"/>
        </w:rPr>
        <w:t>0(0)    112(73.7</w:t>
      </w:r>
      <w:proofErr w:type="gramStart"/>
      <w:r w:rsidRPr="00C07FE1">
        <w:rPr>
          <w:rFonts w:eastAsia="等线" w:hint="eastAsia"/>
          <w:kern w:val="0"/>
          <w:sz w:val="21"/>
          <w:szCs w:val="21"/>
        </w:rPr>
        <w:t>)  32</w:t>
      </w:r>
      <w:proofErr w:type="gramEnd"/>
      <w:r w:rsidRPr="00C07FE1">
        <w:rPr>
          <w:rFonts w:eastAsia="等线" w:hint="eastAsia"/>
          <w:kern w:val="0"/>
          <w:sz w:val="21"/>
          <w:szCs w:val="21"/>
        </w:rPr>
        <w:t xml:space="preserve">(21.1)    8(5.3)        </w:t>
      </w:r>
      <w:r w:rsidRPr="00C07FE1">
        <w:rPr>
          <w:rFonts w:eastAsia="等线"/>
          <w:kern w:val="0"/>
          <w:sz w:val="21"/>
          <w:szCs w:val="21"/>
        </w:rPr>
        <w:t xml:space="preserve"> </w:t>
      </w:r>
      <w:r w:rsidRPr="00C07FE1">
        <w:rPr>
          <w:rFonts w:eastAsia="等线" w:hint="eastAsia"/>
          <w:kern w:val="0"/>
          <w:sz w:val="21"/>
          <w:szCs w:val="21"/>
        </w:rPr>
        <w:t>0(0)   131(86.2)   16(10.5)    5(3.3)</w:t>
      </w:r>
    </w:p>
    <w:p w14:paraId="565DE19B"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 xml:space="preserve">R3 Personal Support        </w:t>
      </w:r>
      <w:r w:rsidRPr="00C07FE1">
        <w:rPr>
          <w:rFonts w:eastAsia="等线"/>
          <w:kern w:val="0"/>
          <w:sz w:val="21"/>
          <w:szCs w:val="21"/>
        </w:rPr>
        <w:t xml:space="preserve">             </w:t>
      </w:r>
      <w:r w:rsidRPr="00C07FE1">
        <w:rPr>
          <w:rFonts w:eastAsia="等线" w:hint="eastAsia"/>
          <w:kern w:val="0"/>
          <w:sz w:val="21"/>
          <w:szCs w:val="21"/>
        </w:rPr>
        <w:t>0(0)     97(63.8</w:t>
      </w:r>
      <w:proofErr w:type="gramStart"/>
      <w:r w:rsidRPr="00C07FE1">
        <w:rPr>
          <w:rFonts w:eastAsia="等线" w:hint="eastAsia"/>
          <w:kern w:val="0"/>
          <w:sz w:val="21"/>
          <w:szCs w:val="21"/>
        </w:rPr>
        <w:t>)  37</w:t>
      </w:r>
      <w:proofErr w:type="gramEnd"/>
      <w:r w:rsidRPr="00C07FE1">
        <w:rPr>
          <w:rFonts w:eastAsia="等线" w:hint="eastAsia"/>
          <w:kern w:val="0"/>
          <w:sz w:val="21"/>
          <w:szCs w:val="21"/>
        </w:rPr>
        <w:t xml:space="preserve">(24.3)   18(11.8)      </w:t>
      </w:r>
      <w:r w:rsidRPr="00C07FE1">
        <w:rPr>
          <w:rFonts w:eastAsia="等线"/>
          <w:kern w:val="0"/>
          <w:sz w:val="21"/>
          <w:szCs w:val="21"/>
        </w:rPr>
        <w:t xml:space="preserve"> </w:t>
      </w:r>
      <w:r w:rsidRPr="00C07FE1">
        <w:rPr>
          <w:rFonts w:eastAsia="等线" w:hint="eastAsia"/>
          <w:kern w:val="0"/>
          <w:sz w:val="21"/>
          <w:szCs w:val="21"/>
        </w:rPr>
        <w:t xml:space="preserve"> 0(0)   144(94.7)    7(4.6)      1(0.7)</w:t>
      </w:r>
    </w:p>
    <w:p w14:paraId="6AA4D3EB" w14:textId="77777777" w:rsidR="00C07FE1" w:rsidRPr="00C07FE1" w:rsidRDefault="00C07FE1" w:rsidP="00C07FE1">
      <w:pPr>
        <w:widowControl/>
        <w:ind w:leftChars="175" w:left="420"/>
        <w:jc w:val="left"/>
        <w:rPr>
          <w:rFonts w:eastAsia="等线"/>
          <w:kern w:val="0"/>
          <w:sz w:val="21"/>
          <w:szCs w:val="21"/>
        </w:rPr>
      </w:pPr>
      <w:r w:rsidRPr="00C07FE1">
        <w:rPr>
          <w:rFonts w:eastAsia="等线" w:hint="eastAsia"/>
          <w:kern w:val="0"/>
          <w:sz w:val="21"/>
          <w:szCs w:val="21"/>
        </w:rPr>
        <w:t>R4 Treatment or Supervis</w:t>
      </w:r>
      <w:r w:rsidRPr="00C07FE1">
        <w:rPr>
          <w:rFonts w:eastAsia="等线"/>
          <w:kern w:val="0"/>
          <w:sz w:val="21"/>
          <w:szCs w:val="21"/>
        </w:rPr>
        <w:t>i</w:t>
      </w:r>
      <w:r w:rsidRPr="00C07FE1">
        <w:rPr>
          <w:rFonts w:eastAsia="等线" w:hint="eastAsia"/>
          <w:kern w:val="0"/>
          <w:sz w:val="21"/>
          <w:szCs w:val="21"/>
        </w:rPr>
        <w:t xml:space="preserve">on Response </w:t>
      </w:r>
      <w:r w:rsidRPr="00C07FE1">
        <w:rPr>
          <w:rFonts w:eastAsia="等线"/>
          <w:kern w:val="0"/>
          <w:sz w:val="21"/>
          <w:szCs w:val="21"/>
        </w:rPr>
        <w:t xml:space="preserve">    </w:t>
      </w:r>
      <w:r w:rsidRPr="00C07FE1">
        <w:rPr>
          <w:rFonts w:eastAsia="等线" w:hint="eastAsia"/>
          <w:kern w:val="0"/>
          <w:sz w:val="21"/>
          <w:szCs w:val="21"/>
        </w:rPr>
        <w:t xml:space="preserve"> 0(0)  </w:t>
      </w:r>
      <w:r w:rsidRPr="00C07FE1">
        <w:rPr>
          <w:rFonts w:eastAsia="等线"/>
          <w:kern w:val="0"/>
          <w:sz w:val="21"/>
          <w:szCs w:val="21"/>
        </w:rPr>
        <w:t xml:space="preserve">  </w:t>
      </w:r>
      <w:r w:rsidRPr="00C07FE1">
        <w:rPr>
          <w:rFonts w:eastAsia="等线" w:hint="eastAsia"/>
          <w:kern w:val="0"/>
          <w:sz w:val="21"/>
          <w:szCs w:val="21"/>
        </w:rPr>
        <w:t xml:space="preserve"> 75(49.3</w:t>
      </w:r>
      <w:proofErr w:type="gramStart"/>
      <w:r w:rsidRPr="00C07FE1">
        <w:rPr>
          <w:rFonts w:eastAsia="等线" w:hint="eastAsia"/>
          <w:kern w:val="0"/>
          <w:sz w:val="21"/>
          <w:szCs w:val="21"/>
        </w:rPr>
        <w:t>)  60</w:t>
      </w:r>
      <w:proofErr w:type="gramEnd"/>
      <w:r w:rsidRPr="00C07FE1">
        <w:rPr>
          <w:rFonts w:eastAsia="等线" w:hint="eastAsia"/>
          <w:kern w:val="0"/>
          <w:sz w:val="21"/>
          <w:szCs w:val="21"/>
        </w:rPr>
        <w:t xml:space="preserve">(39.5)   17(11.2)       </w:t>
      </w:r>
      <w:r w:rsidRPr="00C07FE1">
        <w:rPr>
          <w:rFonts w:eastAsia="等线"/>
          <w:kern w:val="0"/>
          <w:sz w:val="21"/>
          <w:szCs w:val="21"/>
        </w:rPr>
        <w:t xml:space="preserve"> </w:t>
      </w:r>
      <w:r w:rsidRPr="00C07FE1">
        <w:rPr>
          <w:rFonts w:eastAsia="等线" w:hint="eastAsia"/>
          <w:kern w:val="0"/>
          <w:sz w:val="21"/>
          <w:szCs w:val="21"/>
        </w:rPr>
        <w:t>0(0)   102(67.1)    48(31.6)    2(1.3)</w:t>
      </w:r>
    </w:p>
    <w:p w14:paraId="3BED6715" w14:textId="3A7EEE2F" w:rsidR="00056DDB" w:rsidRPr="00D0705E" w:rsidRDefault="00C07FE1" w:rsidP="00D0705E">
      <w:pPr>
        <w:widowControl/>
        <w:ind w:leftChars="175" w:left="420"/>
        <w:jc w:val="left"/>
        <w:rPr>
          <w:rStyle w:val="apple-converted-space"/>
          <w:rFonts w:eastAsia="等线"/>
          <w:kern w:val="0"/>
          <w:sz w:val="21"/>
          <w:szCs w:val="21"/>
        </w:rPr>
      </w:pPr>
      <w:r w:rsidRPr="00C07FE1">
        <w:rPr>
          <w:rFonts w:eastAsia="等线"/>
          <w:noProof/>
          <w:kern w:val="0"/>
        </w:rPr>
        <mc:AlternateContent>
          <mc:Choice Requires="wps">
            <w:drawing>
              <wp:anchor distT="0" distB="0" distL="114300" distR="114300" simplePos="0" relativeHeight="251647488" behindDoc="0" locked="0" layoutInCell="1" allowOverlap="1" wp14:anchorId="0AD7A2C1" wp14:editId="0D8B7745">
                <wp:simplePos x="0" y="0"/>
                <wp:positionH relativeFrom="column">
                  <wp:posOffset>-67310</wp:posOffset>
                </wp:positionH>
                <wp:positionV relativeFrom="paragraph">
                  <wp:posOffset>220197</wp:posOffset>
                </wp:positionV>
                <wp:extent cx="7925435" cy="2540"/>
                <wp:effectExtent l="0" t="0" r="50165" b="48260"/>
                <wp:wrapNone/>
                <wp:docPr id="11" name="直线连接符 3"/>
                <wp:cNvGraphicFramePr/>
                <a:graphic xmlns:a="http://schemas.openxmlformats.org/drawingml/2006/main">
                  <a:graphicData uri="http://schemas.microsoft.com/office/word/2010/wordprocessingShape">
                    <wps:wsp>
                      <wps:cNvCnPr/>
                      <wps:spPr>
                        <a:xfrm flipV="1">
                          <a:off x="0" y="0"/>
                          <a:ext cx="7925435" cy="254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anchor>
            </w:drawing>
          </mc:Choice>
          <mc:Fallback>
            <w:pict>
              <v:line w14:anchorId="573F10DA" id="直线连接符 3" o:spid="_x0000_s1026" style="position:absolute;left:0;text-align:left;flip:y;z-index:251647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3pt,17.35pt" to="618.7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" strokecolor="windowText" strokeweight=".5pt">
                <v:stroke joinstyle="miter"/>
              </v:line>
            </w:pict>
          </mc:Fallback>
        </mc:AlternateContent>
      </w:r>
      <w:r w:rsidRPr="00C07FE1">
        <w:rPr>
          <w:rFonts w:eastAsia="等线" w:hint="eastAsia"/>
          <w:kern w:val="0"/>
          <w:sz w:val="21"/>
          <w:szCs w:val="21"/>
        </w:rPr>
        <w:t xml:space="preserve">R5 Stress or Coping      </w:t>
      </w:r>
      <w:r w:rsidRPr="00C07FE1">
        <w:rPr>
          <w:rFonts w:eastAsia="等线"/>
          <w:kern w:val="0"/>
          <w:sz w:val="21"/>
          <w:szCs w:val="21"/>
        </w:rPr>
        <w:t xml:space="preserve">              </w:t>
      </w:r>
      <w:r w:rsidRPr="00C07FE1">
        <w:rPr>
          <w:rFonts w:eastAsia="等线" w:hint="eastAsia"/>
          <w:kern w:val="0"/>
          <w:sz w:val="21"/>
          <w:szCs w:val="21"/>
        </w:rPr>
        <w:t xml:space="preserve"> </w:t>
      </w:r>
      <w:r w:rsidRPr="00C07FE1">
        <w:rPr>
          <w:rFonts w:eastAsia="等线"/>
          <w:kern w:val="0"/>
          <w:sz w:val="21"/>
          <w:szCs w:val="21"/>
        </w:rPr>
        <w:t xml:space="preserve"> </w:t>
      </w:r>
      <w:r w:rsidRPr="00C07FE1">
        <w:rPr>
          <w:rFonts w:eastAsia="等线" w:hint="eastAsia"/>
          <w:kern w:val="0"/>
          <w:sz w:val="21"/>
          <w:szCs w:val="21"/>
        </w:rPr>
        <w:t>0(0)     76(50.0</w:t>
      </w:r>
      <w:proofErr w:type="gramStart"/>
      <w:r w:rsidRPr="00C07FE1">
        <w:rPr>
          <w:rFonts w:eastAsia="等线" w:hint="eastAsia"/>
          <w:kern w:val="0"/>
          <w:sz w:val="21"/>
          <w:szCs w:val="21"/>
        </w:rPr>
        <w:t>)  34</w:t>
      </w:r>
      <w:proofErr w:type="gramEnd"/>
      <w:r w:rsidRPr="00C07FE1">
        <w:rPr>
          <w:rFonts w:eastAsia="等线" w:hint="eastAsia"/>
          <w:kern w:val="0"/>
          <w:sz w:val="21"/>
          <w:szCs w:val="21"/>
        </w:rPr>
        <w:t xml:space="preserve">(22.4)   42(27.6)      </w:t>
      </w:r>
      <w:r w:rsidRPr="00C07FE1">
        <w:rPr>
          <w:rFonts w:eastAsia="等线"/>
          <w:kern w:val="0"/>
          <w:sz w:val="21"/>
          <w:szCs w:val="21"/>
        </w:rPr>
        <w:t xml:space="preserve">  </w:t>
      </w:r>
      <w:r w:rsidRPr="00C07FE1">
        <w:rPr>
          <w:rFonts w:eastAsia="等线" w:hint="eastAsia"/>
          <w:kern w:val="0"/>
          <w:sz w:val="21"/>
          <w:szCs w:val="21"/>
        </w:rPr>
        <w:t>0(0)    109(71.7)   33(21.7)   10(6.6)</w:t>
      </w:r>
    </w:p>
    <w:p w14:paraId="56324BAC" w14:textId="77777777" w:rsidR="00056DDB" w:rsidRDefault="00056DDB" w:rsidP="00056DDB">
      <w:pPr>
        <w:widowControl/>
        <w:jc w:val="left"/>
        <w:rPr>
          <w:rStyle w:val="apple-converted-space"/>
          <w:rFonts w:eastAsiaTheme="minorEastAsia"/>
          <w:color w:val="000000"/>
          <w:kern w:val="0"/>
          <w:szCs w:val="28"/>
        </w:rPr>
        <w:sectPr w:rsidR="00056DDB" w:rsidSect="00B17926">
          <w:pgSz w:w="16817" w:h="11901" w:orient="landscape"/>
          <w:pgMar w:top="1418" w:right="1440" w:bottom="1418" w:left="1440" w:header="851" w:footer="992" w:gutter="0"/>
          <w:cols w:space="425"/>
          <w:docGrid w:type="lines" w:linePitch="326"/>
        </w:sectPr>
      </w:pPr>
    </w:p>
    <w:p w14:paraId="27C07C84" w14:textId="068C2868" w:rsidR="00056DDB" w:rsidRPr="00AF0458" w:rsidRDefault="00056DDB" w:rsidP="00621D33">
      <w:pPr>
        <w:pStyle w:val="af1"/>
        <w:spacing w:line="480" w:lineRule="auto"/>
        <w:ind w:firstLine="420"/>
        <w:rPr>
          <w:rFonts w:eastAsiaTheme="minorEastAsia"/>
          <w:color w:val="000000"/>
          <w:szCs w:val="28"/>
        </w:rPr>
      </w:pPr>
      <w:r w:rsidRPr="00AF0458">
        <w:rPr>
          <w:rFonts w:eastAsiaTheme="minorEastAsia"/>
          <w:color w:val="000000"/>
          <w:szCs w:val="28"/>
        </w:rPr>
        <w:lastRenderedPageBreak/>
        <w:t xml:space="preserve">Table </w:t>
      </w:r>
      <w:r w:rsidR="009D491F">
        <w:rPr>
          <w:rFonts w:eastAsiaTheme="minorEastAsia"/>
          <w:color w:val="000000"/>
          <w:szCs w:val="28"/>
        </w:rPr>
        <w:t>S</w:t>
      </w:r>
      <w:r w:rsidRPr="00AF0458">
        <w:rPr>
          <w:rFonts w:eastAsiaTheme="minorEastAsia"/>
          <w:color w:val="000000"/>
          <w:szCs w:val="28"/>
        </w:rPr>
        <w:t>3 compares the means</w:t>
      </w:r>
      <w:r w:rsidR="00472FD0">
        <w:rPr>
          <w:rFonts w:eastAsiaTheme="minorEastAsia"/>
          <w:color w:val="000000"/>
          <w:szCs w:val="28"/>
        </w:rPr>
        <w:t xml:space="preserve"> and </w:t>
      </w:r>
      <w:r w:rsidRPr="00AF0458">
        <w:rPr>
          <w:rFonts w:eastAsiaTheme="minorEastAsia"/>
          <w:color w:val="000000"/>
          <w:szCs w:val="28"/>
        </w:rPr>
        <w:t>standard deviations of patients with mental disorders from hospitals or prisons on the HCR-20</w:t>
      </w:r>
      <w:r w:rsidRPr="00AF0458">
        <w:rPr>
          <w:rFonts w:eastAsiaTheme="minorEastAsia"/>
          <w:color w:val="000000"/>
          <w:szCs w:val="28"/>
          <w:vertAlign w:val="superscript"/>
        </w:rPr>
        <w:t>V3</w:t>
      </w:r>
      <w:r w:rsidRPr="00AF0458">
        <w:rPr>
          <w:rFonts w:eastAsiaTheme="minorEastAsia"/>
          <w:color w:val="000000"/>
          <w:szCs w:val="28"/>
        </w:rPr>
        <w:t xml:space="preserve"> and VRS indices. </w:t>
      </w:r>
      <w:r w:rsidRPr="00AF0458">
        <w:rPr>
          <w:rFonts w:eastAsiaTheme="minorEastAsia" w:hint="eastAsia"/>
          <w:color w:val="000000"/>
          <w:szCs w:val="28"/>
        </w:rPr>
        <w:t>The results of</w:t>
      </w:r>
      <w:r w:rsidRPr="00AF0458">
        <w:rPr>
          <w:rFonts w:eastAsiaTheme="minorEastAsia"/>
          <w:color w:val="000000"/>
          <w:szCs w:val="28"/>
        </w:rPr>
        <w:t xml:space="preserve"> independent-sample t-test indicate: (1) the values of offenders were significantly higher than those of hospital patients with respect to the H Scale presence rating sum, the H Scale relevance rating sum, and the VRS Total (</w:t>
      </w:r>
      <w:r w:rsidRPr="00AF0458">
        <w:rPr>
          <w:rFonts w:eastAsiaTheme="minorEastAsia"/>
          <w:i/>
          <w:color w:val="000000"/>
          <w:szCs w:val="28"/>
        </w:rPr>
        <w:t>p</w:t>
      </w:r>
      <w:r w:rsidRPr="00AF0458">
        <w:rPr>
          <w:rFonts w:eastAsiaTheme="minorEastAsia"/>
          <w:color w:val="000000"/>
          <w:szCs w:val="28"/>
        </w:rPr>
        <w:t xml:space="preserve"> &lt; .000); (2) the values of offenders were significantly lower than those of hospital patients with respect to the C Scale presence rating sum and </w:t>
      </w:r>
      <w:r w:rsidRPr="00AF0458">
        <w:rPr>
          <w:rFonts w:eastAsiaTheme="minorEastAsia" w:hint="eastAsia"/>
          <w:color w:val="000000"/>
          <w:szCs w:val="28"/>
        </w:rPr>
        <w:t xml:space="preserve">the </w:t>
      </w:r>
      <w:r w:rsidRPr="00AF0458">
        <w:rPr>
          <w:rFonts w:eastAsiaTheme="minorEastAsia"/>
          <w:color w:val="000000"/>
          <w:szCs w:val="28"/>
        </w:rPr>
        <w:t xml:space="preserve">C Scale </w:t>
      </w:r>
      <w:r w:rsidRPr="00AF0458">
        <w:rPr>
          <w:rFonts w:eastAsiaTheme="minorEastAsia" w:hint="eastAsia"/>
          <w:color w:val="000000"/>
          <w:szCs w:val="28"/>
        </w:rPr>
        <w:t>relevance</w:t>
      </w:r>
      <w:r w:rsidRPr="00AF0458">
        <w:rPr>
          <w:rFonts w:eastAsiaTheme="minorEastAsia"/>
          <w:color w:val="000000"/>
          <w:szCs w:val="28"/>
        </w:rPr>
        <w:t xml:space="preserve"> rating sum (</w:t>
      </w:r>
      <w:r w:rsidRPr="00AF0458">
        <w:rPr>
          <w:rFonts w:eastAsiaTheme="minorEastAsia"/>
          <w:i/>
          <w:color w:val="000000"/>
          <w:szCs w:val="28"/>
        </w:rPr>
        <w:t>p</w:t>
      </w:r>
      <w:r w:rsidRPr="00AF0458">
        <w:rPr>
          <w:rFonts w:eastAsiaTheme="minorEastAsia"/>
          <w:color w:val="000000"/>
          <w:szCs w:val="28"/>
        </w:rPr>
        <w:t xml:space="preserve"> &lt; .01); (3) there were not significantly different with respect to other five indices. </w:t>
      </w:r>
    </w:p>
    <w:p w14:paraId="1E758B07" w14:textId="4210E2C4" w:rsidR="00056DDB" w:rsidRPr="00AF0458" w:rsidRDefault="00056DDB" w:rsidP="00621D33">
      <w:pPr>
        <w:pStyle w:val="af1"/>
        <w:spacing w:line="480" w:lineRule="auto"/>
        <w:ind w:firstLine="420"/>
        <w:rPr>
          <w:rFonts w:eastAsiaTheme="minorEastAsia"/>
          <w:color w:val="000000"/>
          <w:szCs w:val="28"/>
        </w:rPr>
      </w:pPr>
      <w:r w:rsidRPr="00AF0458">
        <w:rPr>
          <w:rFonts w:eastAsiaTheme="minorEastAsia"/>
          <w:color w:val="000000"/>
          <w:szCs w:val="28"/>
        </w:rPr>
        <w:t xml:space="preserve">Table </w:t>
      </w:r>
      <w:r w:rsidR="009D491F">
        <w:rPr>
          <w:rFonts w:eastAsiaTheme="minorEastAsia"/>
          <w:color w:val="000000"/>
          <w:szCs w:val="28"/>
        </w:rPr>
        <w:t>S</w:t>
      </w:r>
      <w:r w:rsidRPr="00AF0458">
        <w:rPr>
          <w:rFonts w:eastAsiaTheme="minorEastAsia" w:hint="eastAsia"/>
          <w:color w:val="000000"/>
          <w:szCs w:val="28"/>
        </w:rPr>
        <w:t>3 also</w:t>
      </w:r>
      <w:r w:rsidRPr="00AF0458">
        <w:rPr>
          <w:rFonts w:eastAsiaTheme="minorEastAsia"/>
          <w:color w:val="000000"/>
          <w:szCs w:val="28"/>
        </w:rPr>
        <w:t xml:space="preserve"> compares the means</w:t>
      </w:r>
      <w:r w:rsidR="00472FD0">
        <w:rPr>
          <w:rFonts w:eastAsiaTheme="minorEastAsia"/>
          <w:color w:val="000000"/>
          <w:szCs w:val="28"/>
        </w:rPr>
        <w:t xml:space="preserve"> and </w:t>
      </w:r>
      <w:r w:rsidRPr="00AF0458">
        <w:rPr>
          <w:rFonts w:eastAsiaTheme="minorEastAsia"/>
          <w:color w:val="000000"/>
          <w:szCs w:val="28"/>
        </w:rPr>
        <w:t>standard deviations of male or female psychiatric patients on the HCR-20</w:t>
      </w:r>
      <w:r w:rsidRPr="00AF0458">
        <w:rPr>
          <w:rFonts w:eastAsiaTheme="minorEastAsia"/>
          <w:color w:val="000000"/>
          <w:szCs w:val="28"/>
          <w:vertAlign w:val="superscript"/>
        </w:rPr>
        <w:t>V3</w:t>
      </w:r>
      <w:r w:rsidRPr="00AF0458">
        <w:rPr>
          <w:rFonts w:eastAsiaTheme="minorEastAsia"/>
          <w:color w:val="000000"/>
          <w:szCs w:val="28"/>
        </w:rPr>
        <w:t xml:space="preserve"> and VRS indices. </w:t>
      </w:r>
      <w:r w:rsidRPr="00AF0458">
        <w:rPr>
          <w:rFonts w:eastAsiaTheme="minorEastAsia" w:hint="eastAsia"/>
          <w:color w:val="000000"/>
          <w:szCs w:val="28"/>
        </w:rPr>
        <w:t xml:space="preserve">Some </w:t>
      </w:r>
      <w:r w:rsidRPr="00AF0458">
        <w:rPr>
          <w:rFonts w:eastAsiaTheme="minorEastAsia"/>
          <w:color w:val="000000"/>
          <w:szCs w:val="28"/>
        </w:rPr>
        <w:t>independent-sample t-test</w:t>
      </w:r>
      <w:r w:rsidRPr="00AF0458">
        <w:rPr>
          <w:rFonts w:eastAsiaTheme="minorEastAsia" w:hint="eastAsia"/>
          <w:color w:val="000000"/>
          <w:szCs w:val="28"/>
        </w:rPr>
        <w:t>s</w:t>
      </w:r>
      <w:r w:rsidRPr="00AF0458">
        <w:rPr>
          <w:rFonts w:eastAsiaTheme="minorEastAsia"/>
          <w:color w:val="000000"/>
          <w:szCs w:val="28"/>
        </w:rPr>
        <w:t xml:space="preserve"> </w:t>
      </w:r>
      <w:r w:rsidRPr="00AF0458">
        <w:rPr>
          <w:rFonts w:eastAsiaTheme="minorEastAsia" w:hint="eastAsia"/>
          <w:color w:val="000000"/>
          <w:szCs w:val="28"/>
        </w:rPr>
        <w:t xml:space="preserve">between males and females </w:t>
      </w:r>
      <w:r w:rsidRPr="00AF0458">
        <w:rPr>
          <w:rFonts w:eastAsiaTheme="minorEastAsia"/>
          <w:color w:val="000000"/>
          <w:szCs w:val="28"/>
        </w:rPr>
        <w:t>w</w:t>
      </w:r>
      <w:r w:rsidRPr="00AF0458">
        <w:rPr>
          <w:rFonts w:eastAsiaTheme="minorEastAsia" w:hint="eastAsia"/>
          <w:color w:val="000000"/>
          <w:szCs w:val="28"/>
        </w:rPr>
        <w:t>ere</w:t>
      </w:r>
      <w:r w:rsidRPr="00AF0458">
        <w:rPr>
          <w:rFonts w:eastAsiaTheme="minorEastAsia"/>
          <w:color w:val="000000"/>
          <w:szCs w:val="28"/>
        </w:rPr>
        <w:t xml:space="preserve"> performed on the means of each index, and the results indicate: (1) the values of male patients were significantly higher than those of female patients with respect to the H Scale presence rating sum, the H Scale relevance rating sum, the HCR</w:t>
      </w:r>
      <w:r w:rsidRPr="00AF0458">
        <w:rPr>
          <w:rFonts w:eastAsiaTheme="minorEastAsia" w:hint="eastAsia"/>
          <w:color w:val="000000"/>
          <w:szCs w:val="28"/>
        </w:rPr>
        <w:t>-20</w:t>
      </w:r>
      <w:r w:rsidRPr="00AF0458">
        <w:rPr>
          <w:rFonts w:eastAsiaTheme="minorEastAsia"/>
          <w:color w:val="000000"/>
          <w:szCs w:val="28"/>
        </w:rPr>
        <w:t xml:space="preserve"> Total Scale relevance rating sum, and the VRS Total </w:t>
      </w:r>
      <w:r w:rsidRPr="00AF0458">
        <w:rPr>
          <w:rFonts w:eastAsiaTheme="minorEastAsia" w:hint="eastAsia"/>
          <w:color w:val="000000"/>
          <w:szCs w:val="28"/>
        </w:rPr>
        <w:t>(</w:t>
      </w:r>
      <w:r w:rsidRPr="00AF0458">
        <w:rPr>
          <w:rFonts w:eastAsiaTheme="minorEastAsia"/>
          <w:i/>
          <w:color w:val="000000"/>
          <w:szCs w:val="28"/>
        </w:rPr>
        <w:t>p</w:t>
      </w:r>
      <w:r w:rsidRPr="00AF0458">
        <w:rPr>
          <w:rFonts w:eastAsiaTheme="minorEastAsia"/>
          <w:color w:val="000000"/>
          <w:szCs w:val="28"/>
        </w:rPr>
        <w:t xml:space="preserve"> &lt; .05</w:t>
      </w:r>
      <w:r w:rsidRPr="00AF0458">
        <w:rPr>
          <w:rFonts w:eastAsiaTheme="minorEastAsia" w:hint="eastAsia"/>
          <w:color w:val="000000"/>
          <w:szCs w:val="28"/>
        </w:rPr>
        <w:t>); (</w:t>
      </w:r>
      <w:r w:rsidRPr="00AF0458">
        <w:rPr>
          <w:rFonts w:eastAsiaTheme="minorEastAsia"/>
          <w:color w:val="000000"/>
          <w:szCs w:val="28"/>
        </w:rPr>
        <w:t>2</w:t>
      </w:r>
      <w:r w:rsidRPr="00AF0458">
        <w:rPr>
          <w:rFonts w:eastAsiaTheme="minorEastAsia" w:hint="eastAsia"/>
          <w:color w:val="000000"/>
          <w:szCs w:val="28"/>
        </w:rPr>
        <w:t>)</w:t>
      </w:r>
      <w:r w:rsidRPr="00AF0458">
        <w:rPr>
          <w:rFonts w:eastAsiaTheme="minorEastAsia"/>
          <w:color w:val="000000"/>
          <w:szCs w:val="28"/>
        </w:rPr>
        <w:t xml:space="preserve"> the value of male patients was significantly lower than that of female patients with respect to the C Scale presence rating sum (</w:t>
      </w:r>
      <w:r w:rsidRPr="00AF0458">
        <w:rPr>
          <w:rFonts w:eastAsiaTheme="minorEastAsia"/>
          <w:i/>
          <w:color w:val="000000"/>
          <w:szCs w:val="28"/>
        </w:rPr>
        <w:t>p</w:t>
      </w:r>
      <w:r w:rsidRPr="00AF0458">
        <w:rPr>
          <w:rFonts w:eastAsiaTheme="minorEastAsia"/>
          <w:color w:val="000000"/>
          <w:szCs w:val="28"/>
        </w:rPr>
        <w:t xml:space="preserve"> &lt; .001); (3) there were not significantly different with respect to other five indices.</w:t>
      </w:r>
    </w:p>
    <w:p w14:paraId="0A68921E" w14:textId="280B57C1" w:rsidR="00056DDB" w:rsidRPr="00056DDB" w:rsidRDefault="00056DDB" w:rsidP="00056DDB">
      <w:pPr>
        <w:widowControl/>
        <w:jc w:val="left"/>
        <w:rPr>
          <w:rStyle w:val="apple-converted-space"/>
          <w:rFonts w:eastAsiaTheme="minorEastAsia"/>
          <w:color w:val="000000"/>
          <w:kern w:val="0"/>
          <w:szCs w:val="28"/>
        </w:rPr>
        <w:sectPr w:rsidR="00056DDB" w:rsidRPr="00056DDB" w:rsidSect="00056DDB">
          <w:pgSz w:w="11901" w:h="16817"/>
          <w:pgMar w:top="1440" w:right="1418" w:bottom="1440" w:left="1418" w:header="851" w:footer="992" w:gutter="0"/>
          <w:cols w:space="425"/>
          <w:docGrid w:type="lines" w:linePitch="326"/>
        </w:sectPr>
      </w:pPr>
    </w:p>
    <w:p w14:paraId="00FB6659" w14:textId="77777777" w:rsidR="00621D33" w:rsidRDefault="00D86B8B" w:rsidP="00867AEC">
      <w:pPr>
        <w:pStyle w:val="af1"/>
        <w:spacing w:before="0" w:beforeAutospacing="0" w:after="0" w:afterAutospacing="0" w:line="480" w:lineRule="auto"/>
        <w:rPr>
          <w:rStyle w:val="notranslate"/>
          <w:rFonts w:eastAsia="黑体"/>
          <w:b/>
          <w:color w:val="000000"/>
        </w:rPr>
      </w:pPr>
      <w:bookmarkStart w:id="1" w:name="_Toc509998185"/>
      <w:r w:rsidRPr="009672C6">
        <w:rPr>
          <w:rStyle w:val="notranslate"/>
          <w:rFonts w:eastAsia="黑体"/>
          <w:b/>
          <w:color w:val="000000"/>
          <w:szCs w:val="28"/>
        </w:rPr>
        <w:lastRenderedPageBreak/>
        <w:t>T</w:t>
      </w:r>
      <w:r>
        <w:rPr>
          <w:rStyle w:val="notranslate"/>
          <w:rFonts w:eastAsia="黑体"/>
          <w:b/>
          <w:color w:val="000000"/>
          <w:szCs w:val="28"/>
        </w:rPr>
        <w:t>ABLE</w:t>
      </w:r>
      <w:r w:rsidR="00DE7A0F" w:rsidRPr="009E1764">
        <w:rPr>
          <w:rStyle w:val="apple-converted-space"/>
          <w:b/>
          <w:color w:val="000000"/>
        </w:rPr>
        <w:t xml:space="preserve"> </w:t>
      </w:r>
      <w:r w:rsidR="009D491F" w:rsidRPr="009E1764">
        <w:rPr>
          <w:rStyle w:val="apple-converted-space"/>
          <w:b/>
          <w:color w:val="000000"/>
        </w:rPr>
        <w:t>S</w:t>
      </w:r>
      <w:r w:rsidR="00DE7A0F" w:rsidRPr="009E1764">
        <w:rPr>
          <w:rStyle w:val="notranslate"/>
          <w:rFonts w:eastAsia="黑体"/>
          <w:b/>
          <w:color w:val="000000"/>
        </w:rPr>
        <w:t>3</w:t>
      </w:r>
      <w:bookmarkEnd w:id="1"/>
    </w:p>
    <w:p w14:paraId="3D1B62CD" w14:textId="7844C30B" w:rsidR="00867AEC" w:rsidRPr="00621D33" w:rsidRDefault="00DE7A0F" w:rsidP="00867AEC">
      <w:pPr>
        <w:pStyle w:val="af1"/>
        <w:spacing w:before="0" w:beforeAutospacing="0" w:after="0" w:afterAutospacing="0" w:line="480" w:lineRule="auto"/>
        <w:rPr>
          <w:rFonts w:eastAsiaTheme="minorEastAsia"/>
          <w:i/>
          <w:iCs/>
          <w:color w:val="000000"/>
        </w:rPr>
      </w:pPr>
      <w:r w:rsidRPr="00621D33">
        <w:rPr>
          <w:rStyle w:val="apple-converted-space"/>
          <w:rFonts w:eastAsiaTheme="minorEastAsia" w:hint="eastAsia"/>
          <w:i/>
          <w:iCs/>
          <w:color w:val="000000"/>
        </w:rPr>
        <w:t>Descriptive Information on HCR-20</w:t>
      </w:r>
      <w:r w:rsidRPr="00621D33">
        <w:rPr>
          <w:rStyle w:val="apple-converted-space"/>
          <w:rFonts w:eastAsiaTheme="minorEastAsia" w:hint="eastAsia"/>
          <w:i/>
          <w:iCs/>
          <w:color w:val="000000"/>
          <w:vertAlign w:val="superscript"/>
        </w:rPr>
        <w:t>V3</w:t>
      </w:r>
      <w:r w:rsidRPr="00621D33">
        <w:rPr>
          <w:rStyle w:val="apple-converted-space"/>
          <w:rFonts w:eastAsiaTheme="minorEastAsia" w:hint="eastAsia"/>
          <w:i/>
          <w:iCs/>
          <w:color w:val="000000"/>
        </w:rPr>
        <w:t xml:space="preserve"> and VRS</w:t>
      </w:r>
    </w:p>
    <w:p w14:paraId="6CF7EE76" w14:textId="66488DC6" w:rsidR="00D0705E" w:rsidRPr="00D0705E" w:rsidRDefault="00D0705E" w:rsidP="00D0705E">
      <w:pPr>
        <w:widowControl/>
        <w:spacing w:line="360" w:lineRule="auto"/>
        <w:jc w:val="left"/>
        <w:rPr>
          <w:rFonts w:eastAsia="等线"/>
          <w:kern w:val="0"/>
          <w:sz w:val="21"/>
          <w:szCs w:val="21"/>
        </w:rPr>
      </w:pPr>
      <w:bookmarkStart w:id="2" w:name="_Hlk104729692"/>
      <w:r>
        <w:rPr>
          <w:rFonts w:hint="eastAsia"/>
          <w:noProof/>
          <w:sz w:val="21"/>
          <w:szCs w:val="21"/>
        </w:rPr>
        <mc:AlternateContent>
          <mc:Choice Requires="wps">
            <w:drawing>
              <wp:anchor distT="0" distB="0" distL="114300" distR="114300" simplePos="0" relativeHeight="251672064" behindDoc="0" locked="0" layoutInCell="1" allowOverlap="1" wp14:anchorId="49388639" wp14:editId="188221C2">
                <wp:simplePos x="0" y="0"/>
                <wp:positionH relativeFrom="column">
                  <wp:posOffset>0</wp:posOffset>
                </wp:positionH>
                <wp:positionV relativeFrom="paragraph">
                  <wp:posOffset>-635</wp:posOffset>
                </wp:positionV>
                <wp:extent cx="8915400" cy="0"/>
                <wp:effectExtent l="0" t="0" r="25400" b="25400"/>
                <wp:wrapNone/>
                <wp:docPr id="12" name="直线连接符 12"/>
                <wp:cNvGraphicFramePr/>
                <a:graphic xmlns:a="http://schemas.openxmlformats.org/drawingml/2006/main">
                  <a:graphicData uri="http://schemas.microsoft.com/office/word/2010/wordprocessingShape">
                    <wps:wsp>
                      <wps:cNvCnPr/>
                      <wps:spPr>
                        <a:xfrm>
                          <a:off x="0" y="0"/>
                          <a:ext cx="8915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43916" id="直线连接符 12" o:spid="_x0000_s1026" style="position:absolute;left:0;text-align:left;z-index:251672064;visibility:visible;mso-wrap-style:square;mso-wrap-distance-left:9pt;mso-wrap-distance-top:0;mso-wrap-distance-right:9pt;mso-wrap-distance-bottom:0;mso-position-horizontal:absolute;mso-position-horizontal-relative:text;mso-position-vertical:absolute;mso-position-vertical-relative:text" from="0,-.05pt" to="702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" strokecolor="black [3213]" strokeweight=".5pt">
                <v:stroke joinstyle="miter"/>
              </v:line>
            </w:pict>
          </mc:Fallback>
        </mc:AlternateContent>
      </w:r>
      <w:r w:rsidRPr="00D0705E">
        <w:rPr>
          <w:rFonts w:eastAsia="等线"/>
          <w:kern w:val="0"/>
        </w:rPr>
        <w:t xml:space="preserve">         Civil Psychiatric    Offender                          Male           Female                        Combined</w:t>
      </w:r>
    </w:p>
    <w:p w14:paraId="7E842691" w14:textId="77777777" w:rsidR="00D0705E" w:rsidRPr="00D0705E" w:rsidRDefault="00D0705E" w:rsidP="00D0705E">
      <w:pPr>
        <w:widowControl/>
        <w:jc w:val="left"/>
        <w:rPr>
          <w:rFonts w:eastAsia="等线"/>
          <w:kern w:val="0"/>
          <w:sz w:val="21"/>
          <w:szCs w:val="21"/>
        </w:rPr>
      </w:pPr>
      <w:r w:rsidRPr="00D0705E">
        <w:rPr>
          <w:rFonts w:eastAsia="等线" w:hint="eastAsia"/>
          <w:noProof/>
          <w:kern w:val="0"/>
          <w:szCs w:val="21"/>
        </w:rPr>
        <mc:AlternateContent>
          <mc:Choice Requires="wps">
            <w:drawing>
              <wp:anchor distT="0" distB="0" distL="114300" distR="114300" simplePos="0" relativeHeight="251666944" behindDoc="0" locked="0" layoutInCell="1" allowOverlap="1" wp14:anchorId="385BF832" wp14:editId="3B4D70D4">
                <wp:simplePos x="0" y="0"/>
                <wp:positionH relativeFrom="column">
                  <wp:posOffset>4191000</wp:posOffset>
                </wp:positionH>
                <wp:positionV relativeFrom="paragraph">
                  <wp:posOffset>5715</wp:posOffset>
                </wp:positionV>
                <wp:extent cx="1041400" cy="0"/>
                <wp:effectExtent l="0" t="0" r="25400" b="19050"/>
                <wp:wrapNone/>
                <wp:docPr id="24" name="直线连接符 13"/>
                <wp:cNvGraphicFramePr/>
                <a:graphic xmlns:a="http://schemas.openxmlformats.org/drawingml/2006/main">
                  <a:graphicData uri="http://schemas.microsoft.com/office/word/2010/wordprocessingShape">
                    <wps:wsp>
                      <wps:cNvCnPr/>
                      <wps:spPr>
                        <a:xfrm>
                          <a:off x="0" y="0"/>
                          <a:ext cx="1041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262B6E1" id="直线连接符 13"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45pt" to="412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" strokecolor="windowText" strokeweight=".5pt">
                <v:stroke joinstyle="miter"/>
              </v:line>
            </w:pict>
          </mc:Fallback>
        </mc:AlternateContent>
      </w:r>
      <w:r w:rsidRPr="00D0705E">
        <w:rPr>
          <w:rFonts w:eastAsia="等线" w:hint="eastAsia"/>
          <w:noProof/>
          <w:kern w:val="0"/>
          <w:szCs w:val="21"/>
        </w:rPr>
        <mc:AlternateContent>
          <mc:Choice Requires="wps">
            <w:drawing>
              <wp:anchor distT="0" distB="0" distL="114300" distR="114300" simplePos="0" relativeHeight="251670016" behindDoc="0" locked="0" layoutInCell="1" allowOverlap="1" wp14:anchorId="24EE469D" wp14:editId="6417C774">
                <wp:simplePos x="0" y="0"/>
                <wp:positionH relativeFrom="column">
                  <wp:posOffset>5365750</wp:posOffset>
                </wp:positionH>
                <wp:positionV relativeFrom="paragraph">
                  <wp:posOffset>5715</wp:posOffset>
                </wp:positionV>
                <wp:extent cx="1041400" cy="0"/>
                <wp:effectExtent l="0" t="0" r="25400" b="19050"/>
                <wp:wrapNone/>
                <wp:docPr id="25" name="直线连接符 13"/>
                <wp:cNvGraphicFramePr/>
                <a:graphic xmlns:a="http://schemas.openxmlformats.org/drawingml/2006/main">
                  <a:graphicData uri="http://schemas.microsoft.com/office/word/2010/wordprocessingShape">
                    <wps:wsp>
                      <wps:cNvCnPr/>
                      <wps:spPr>
                        <a:xfrm>
                          <a:off x="0" y="0"/>
                          <a:ext cx="1041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CC0DAFB" id="直线连接符 13" o:spid="_x0000_s1026" style="position:absolute;left:0;text-align:lef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2.5pt,.45pt" to="50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" strokecolor="windowText" strokeweight=".5pt">
                <v:stroke joinstyle="miter"/>
              </v:line>
            </w:pict>
          </mc:Fallback>
        </mc:AlternateContent>
      </w:r>
      <w:r w:rsidRPr="00D0705E">
        <w:rPr>
          <w:rFonts w:eastAsia="等线" w:hint="eastAsia"/>
          <w:noProof/>
          <w:kern w:val="0"/>
          <w:sz w:val="21"/>
          <w:szCs w:val="21"/>
        </w:rPr>
        <mc:AlternateContent>
          <mc:Choice Requires="wps">
            <w:drawing>
              <wp:anchor distT="0" distB="0" distL="114300" distR="114300" simplePos="0" relativeHeight="251660800" behindDoc="0" locked="0" layoutInCell="1" allowOverlap="1" wp14:anchorId="7F4BA5D9" wp14:editId="14266794">
                <wp:simplePos x="0" y="0"/>
                <wp:positionH relativeFrom="column">
                  <wp:posOffset>1809750</wp:posOffset>
                </wp:positionH>
                <wp:positionV relativeFrom="paragraph">
                  <wp:posOffset>7620</wp:posOffset>
                </wp:positionV>
                <wp:extent cx="1041400" cy="0"/>
                <wp:effectExtent l="0" t="0" r="25400" b="19050"/>
                <wp:wrapNone/>
                <wp:docPr id="6" name="直线连接符 13"/>
                <wp:cNvGraphicFramePr/>
                <a:graphic xmlns:a="http://schemas.openxmlformats.org/drawingml/2006/main">
                  <a:graphicData uri="http://schemas.microsoft.com/office/word/2010/wordprocessingShape">
                    <wps:wsp>
                      <wps:cNvCnPr/>
                      <wps:spPr>
                        <a:xfrm>
                          <a:off x="0" y="0"/>
                          <a:ext cx="1041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964F8D" id="直线连接符 13"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5pt,.6pt" to="224.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" strokecolor="windowText" strokeweight=".5pt">
                <v:stroke joinstyle="miter"/>
              </v:line>
            </w:pict>
          </mc:Fallback>
        </mc:AlternateContent>
      </w:r>
      <w:r w:rsidRPr="00D0705E">
        <w:rPr>
          <w:rFonts w:eastAsia="等线" w:hint="eastAsia"/>
          <w:noProof/>
          <w:kern w:val="0"/>
          <w:szCs w:val="21"/>
        </w:rPr>
        <mc:AlternateContent>
          <mc:Choice Requires="wps">
            <w:drawing>
              <wp:anchor distT="0" distB="0" distL="114300" distR="114300" simplePos="0" relativeHeight="251663872" behindDoc="0" locked="0" layoutInCell="1" allowOverlap="1" wp14:anchorId="2060420E" wp14:editId="27D2C9C9">
                <wp:simplePos x="0" y="0"/>
                <wp:positionH relativeFrom="margin">
                  <wp:align>right</wp:align>
                </wp:positionH>
                <wp:positionV relativeFrom="paragraph">
                  <wp:posOffset>7620</wp:posOffset>
                </wp:positionV>
                <wp:extent cx="1041400" cy="0"/>
                <wp:effectExtent l="0" t="0" r="25400" b="19050"/>
                <wp:wrapNone/>
                <wp:docPr id="23" name="直线连接符 13"/>
                <wp:cNvGraphicFramePr/>
                <a:graphic xmlns:a="http://schemas.openxmlformats.org/drawingml/2006/main">
                  <a:graphicData uri="http://schemas.microsoft.com/office/word/2010/wordprocessingShape">
                    <wps:wsp>
                      <wps:cNvCnPr/>
                      <wps:spPr>
                        <a:xfrm>
                          <a:off x="0" y="0"/>
                          <a:ext cx="1041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D2103D" id="直线连接符 13" o:spid="_x0000_s1026" style="position:absolute;left:0;text-align:left;z-index:251663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0.8pt,.6pt" to="112.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" strokecolor="windowText" strokeweight=".5pt">
                <v:stroke joinstyle="miter"/>
                <w10:wrap anchorx="margin"/>
              </v:line>
            </w:pict>
          </mc:Fallback>
        </mc:AlternateContent>
      </w:r>
      <w:r w:rsidRPr="00D0705E">
        <w:rPr>
          <w:rFonts w:eastAsia="等线" w:hint="eastAsia"/>
          <w:noProof/>
          <w:kern w:val="0"/>
          <w:sz w:val="21"/>
          <w:szCs w:val="21"/>
        </w:rPr>
        <mc:AlternateContent>
          <mc:Choice Requires="wps">
            <w:drawing>
              <wp:anchor distT="0" distB="0" distL="114300" distR="114300" simplePos="0" relativeHeight="251657728" behindDoc="0" locked="0" layoutInCell="1" allowOverlap="1" wp14:anchorId="5C93EE6C" wp14:editId="322E8D3C">
                <wp:simplePos x="0" y="0"/>
                <wp:positionH relativeFrom="column">
                  <wp:posOffset>635000</wp:posOffset>
                </wp:positionH>
                <wp:positionV relativeFrom="paragraph">
                  <wp:posOffset>7620</wp:posOffset>
                </wp:positionV>
                <wp:extent cx="1041400" cy="0"/>
                <wp:effectExtent l="0" t="0" r="25400" b="19050"/>
                <wp:wrapNone/>
                <wp:docPr id="21" name="直线连接符 13"/>
                <wp:cNvGraphicFramePr/>
                <a:graphic xmlns:a="http://schemas.openxmlformats.org/drawingml/2006/main">
                  <a:graphicData uri="http://schemas.microsoft.com/office/word/2010/wordprocessingShape">
                    <wps:wsp>
                      <wps:cNvCnPr/>
                      <wps:spPr>
                        <a:xfrm>
                          <a:off x="0" y="0"/>
                          <a:ext cx="104140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13EE75" id="直线连接符 1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pt,.6pt" to="13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" strokecolor="windowText" strokeweight=".5pt">
                <v:stroke joinstyle="miter"/>
              </v:line>
            </w:pict>
          </mc:Fallback>
        </mc:AlternateContent>
      </w:r>
      <w:r w:rsidRPr="00D0705E">
        <w:rPr>
          <w:rFonts w:eastAsia="等线" w:hint="eastAsia"/>
          <w:noProof/>
          <w:kern w:val="0"/>
          <w:sz w:val="21"/>
          <w:szCs w:val="21"/>
        </w:rPr>
        <mc:AlternateContent>
          <mc:Choice Requires="wps">
            <w:drawing>
              <wp:anchor distT="0" distB="0" distL="114300" distR="114300" simplePos="0" relativeHeight="251654656" behindDoc="0" locked="0" layoutInCell="1" allowOverlap="1" wp14:anchorId="3EED1522" wp14:editId="28508721">
                <wp:simplePos x="0" y="0"/>
                <wp:positionH relativeFrom="column">
                  <wp:posOffset>-59055</wp:posOffset>
                </wp:positionH>
                <wp:positionV relativeFrom="paragraph">
                  <wp:posOffset>222974</wp:posOffset>
                </wp:positionV>
                <wp:extent cx="8915400" cy="0"/>
                <wp:effectExtent l="0" t="0" r="25400" b="25400"/>
                <wp:wrapNone/>
                <wp:docPr id="22" name="直线连接符 11"/>
                <wp:cNvGraphicFramePr/>
                <a:graphic xmlns:a="http://schemas.openxmlformats.org/drawingml/2006/main">
                  <a:graphicData uri="http://schemas.microsoft.com/office/word/2010/wordprocessingShape">
                    <wps:wsp>
                      <wps:cNvCnPr/>
                      <wps:spPr>
                        <a:xfrm>
                          <a:off x="0" y="0"/>
                          <a:ext cx="8915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B496174" id="直线连接符 11"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4.65pt,17.55pt" to="697.3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" strokecolor="windowText" strokeweight=".5pt">
                <v:stroke joinstyle="miter"/>
              </v:line>
            </w:pict>
          </mc:Fallback>
        </mc:AlternateContent>
      </w:r>
      <w:r w:rsidRPr="00D0705E">
        <w:rPr>
          <w:rFonts w:eastAsia="等线"/>
          <w:kern w:val="0"/>
          <w:szCs w:val="21"/>
        </w:rPr>
        <w:t xml:space="preserve">Index        </w:t>
      </w:r>
      <w:r w:rsidRPr="00D0705E">
        <w:rPr>
          <w:rFonts w:eastAsia="等线"/>
          <w:i/>
          <w:kern w:val="0"/>
          <w:szCs w:val="21"/>
        </w:rPr>
        <w:t>M (</w:t>
      </w:r>
      <w:proofErr w:type="gramStart"/>
      <w:r w:rsidRPr="00D0705E">
        <w:rPr>
          <w:rFonts w:eastAsia="等线"/>
          <w:i/>
          <w:kern w:val="0"/>
          <w:szCs w:val="21"/>
        </w:rPr>
        <w:t>SD)</w:t>
      </w:r>
      <w:r w:rsidRPr="00D0705E">
        <w:rPr>
          <w:rFonts w:eastAsia="等线"/>
          <w:kern w:val="0"/>
          <w:szCs w:val="21"/>
        </w:rPr>
        <w:t xml:space="preserve">   </w:t>
      </w:r>
      <w:proofErr w:type="gramEnd"/>
      <w:r w:rsidRPr="00D0705E">
        <w:rPr>
          <w:rFonts w:eastAsia="等线"/>
          <w:kern w:val="0"/>
          <w:szCs w:val="21"/>
        </w:rPr>
        <w:t xml:space="preserve">     </w:t>
      </w:r>
      <w:r w:rsidRPr="00D0705E">
        <w:rPr>
          <w:rFonts w:eastAsia="等线"/>
          <w:i/>
          <w:kern w:val="0"/>
          <w:szCs w:val="21"/>
        </w:rPr>
        <w:t>M (SD)</w:t>
      </w:r>
      <w:r w:rsidRPr="00D0705E">
        <w:rPr>
          <w:rFonts w:eastAsia="等线"/>
          <w:kern w:val="0"/>
          <w:szCs w:val="21"/>
        </w:rPr>
        <w:t xml:space="preserve">     </w:t>
      </w:r>
      <w:r w:rsidRPr="00D0705E">
        <w:rPr>
          <w:rFonts w:eastAsia="等线"/>
          <w:i/>
          <w:kern w:val="0"/>
          <w:szCs w:val="21"/>
        </w:rPr>
        <w:t>t-setting</w:t>
      </w:r>
      <w:r w:rsidRPr="00D0705E">
        <w:rPr>
          <w:rFonts w:eastAsia="等线"/>
          <w:kern w:val="0"/>
          <w:szCs w:val="21"/>
        </w:rPr>
        <w:t xml:space="preserve">   95</w:t>
      </w:r>
      <w:r w:rsidRPr="00D0705E">
        <w:rPr>
          <w:rFonts w:eastAsia="等线" w:hint="eastAsia"/>
          <w:kern w:val="0"/>
          <w:szCs w:val="21"/>
        </w:rPr>
        <w:t>%</w:t>
      </w:r>
      <w:r w:rsidRPr="00D0705E">
        <w:rPr>
          <w:rFonts w:eastAsia="等线"/>
          <w:kern w:val="0"/>
          <w:szCs w:val="21"/>
        </w:rPr>
        <w:t xml:space="preserve"> CI     </w:t>
      </w:r>
      <w:r w:rsidRPr="00D0705E">
        <w:rPr>
          <w:rFonts w:eastAsia="等线"/>
          <w:i/>
          <w:kern w:val="0"/>
          <w:szCs w:val="21"/>
        </w:rPr>
        <w:t>M (SD)</w:t>
      </w:r>
      <w:r w:rsidRPr="00D0705E">
        <w:rPr>
          <w:rFonts w:eastAsia="等线"/>
          <w:kern w:val="0"/>
          <w:szCs w:val="21"/>
        </w:rPr>
        <w:t xml:space="preserve">          </w:t>
      </w:r>
      <w:r w:rsidRPr="00D0705E">
        <w:rPr>
          <w:rFonts w:eastAsia="等线"/>
          <w:i/>
          <w:kern w:val="0"/>
          <w:szCs w:val="21"/>
        </w:rPr>
        <w:t>M (SD)</w:t>
      </w:r>
      <w:r w:rsidRPr="00D0705E">
        <w:rPr>
          <w:rFonts w:eastAsia="等线"/>
          <w:kern w:val="0"/>
          <w:szCs w:val="21"/>
        </w:rPr>
        <w:t xml:space="preserve">     </w:t>
      </w:r>
      <w:r w:rsidRPr="00D0705E">
        <w:rPr>
          <w:rFonts w:eastAsia="等线"/>
          <w:i/>
          <w:kern w:val="0"/>
          <w:szCs w:val="21"/>
        </w:rPr>
        <w:t>t-gender</w:t>
      </w:r>
      <w:r w:rsidRPr="00D0705E">
        <w:rPr>
          <w:rFonts w:eastAsia="等线"/>
          <w:kern w:val="0"/>
          <w:szCs w:val="21"/>
        </w:rPr>
        <w:t xml:space="preserve">   95</w:t>
      </w:r>
      <w:r w:rsidRPr="00D0705E">
        <w:rPr>
          <w:rFonts w:eastAsia="等线" w:hint="eastAsia"/>
          <w:kern w:val="0"/>
          <w:szCs w:val="21"/>
        </w:rPr>
        <w:t>%</w:t>
      </w:r>
      <w:r w:rsidRPr="00D0705E">
        <w:rPr>
          <w:rFonts w:eastAsia="等线"/>
          <w:kern w:val="0"/>
          <w:szCs w:val="21"/>
        </w:rPr>
        <w:t xml:space="preserve"> CI     </w:t>
      </w:r>
      <w:r w:rsidRPr="00D0705E">
        <w:rPr>
          <w:rFonts w:eastAsia="等线"/>
          <w:i/>
          <w:kern w:val="0"/>
          <w:szCs w:val="21"/>
        </w:rPr>
        <w:t>M (SD)</w:t>
      </w:r>
      <w:r w:rsidRPr="00D0705E">
        <w:rPr>
          <w:rFonts w:eastAsia="等线"/>
          <w:kern w:val="0"/>
          <w:szCs w:val="21"/>
        </w:rPr>
        <w:t xml:space="preserve">   </w:t>
      </w:r>
    </w:p>
    <w:p w14:paraId="2EC872B3" w14:textId="77777777" w:rsidR="00D0705E" w:rsidRPr="00D0705E" w:rsidRDefault="00D0705E" w:rsidP="00D0705E">
      <w:pPr>
        <w:widowControl/>
        <w:jc w:val="left"/>
        <w:rPr>
          <w:rFonts w:eastAsia="等线"/>
          <w:kern w:val="0"/>
          <w:sz w:val="21"/>
          <w:szCs w:val="21"/>
        </w:rPr>
      </w:pPr>
      <w:r w:rsidRPr="00D0705E">
        <w:rPr>
          <w:kern w:val="0"/>
          <w:sz w:val="21"/>
          <w:szCs w:val="21"/>
        </w:rPr>
        <w:t xml:space="preserve">∑ </w:t>
      </w:r>
      <w:r w:rsidRPr="00D0705E">
        <w:rPr>
          <w:rFonts w:eastAsia="等线" w:hint="eastAsia"/>
          <w:kern w:val="0"/>
          <w:sz w:val="21"/>
          <w:szCs w:val="21"/>
        </w:rPr>
        <w:t>Presence</w:t>
      </w:r>
    </w:p>
    <w:p w14:paraId="5AE517C4"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H      </w:t>
      </w:r>
      <w:r w:rsidRPr="00D0705E">
        <w:rPr>
          <w:rFonts w:eastAsia="等线"/>
          <w:kern w:val="0"/>
          <w:sz w:val="21"/>
          <w:szCs w:val="21"/>
        </w:rPr>
        <w:t xml:space="preserve">   </w:t>
      </w:r>
      <w:r w:rsidRPr="00D0705E">
        <w:rPr>
          <w:rFonts w:eastAsia="等线" w:hint="eastAsia"/>
          <w:kern w:val="0"/>
          <w:sz w:val="21"/>
          <w:szCs w:val="21"/>
        </w:rPr>
        <w:t>9.18</w:t>
      </w:r>
      <w:r w:rsidRPr="00D0705E">
        <w:rPr>
          <w:rFonts w:eastAsia="等线" w:hint="eastAsia"/>
          <w:kern w:val="0"/>
          <w:sz w:val="21"/>
          <w:szCs w:val="21"/>
        </w:rPr>
        <w:t>（</w:t>
      </w:r>
      <w:r w:rsidRPr="00D0705E">
        <w:rPr>
          <w:rFonts w:eastAsia="等线" w:hint="eastAsia"/>
          <w:kern w:val="0"/>
          <w:sz w:val="21"/>
          <w:szCs w:val="21"/>
        </w:rPr>
        <w:t>2.85</w:t>
      </w:r>
      <w:r w:rsidRPr="00D0705E">
        <w:rPr>
          <w:rFonts w:eastAsia="等线" w:hint="eastAsia"/>
          <w:kern w:val="0"/>
          <w:sz w:val="21"/>
          <w:szCs w:val="21"/>
        </w:rPr>
        <w:t>）</w:t>
      </w:r>
      <w:r w:rsidRPr="00D0705E">
        <w:rPr>
          <w:rFonts w:eastAsia="等线" w:hint="eastAsia"/>
          <w:kern w:val="0"/>
          <w:sz w:val="21"/>
          <w:szCs w:val="21"/>
        </w:rPr>
        <w:t xml:space="preserve">    10.85</w:t>
      </w:r>
      <w:r w:rsidRPr="00D0705E">
        <w:rPr>
          <w:rFonts w:eastAsia="等线" w:hint="eastAsia"/>
          <w:kern w:val="0"/>
          <w:sz w:val="21"/>
          <w:szCs w:val="21"/>
        </w:rPr>
        <w:t>（</w:t>
      </w:r>
      <w:r w:rsidRPr="00D0705E">
        <w:rPr>
          <w:rFonts w:eastAsia="等线" w:hint="eastAsia"/>
          <w:kern w:val="0"/>
          <w:sz w:val="21"/>
          <w:szCs w:val="21"/>
        </w:rPr>
        <w:t>2.69</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-3.59</w:t>
      </w:r>
      <w:r w:rsidRPr="00D0705E">
        <w:rPr>
          <w:rFonts w:eastAsia="等线" w:hint="eastAsia"/>
          <w:kern w:val="0"/>
          <w:sz w:val="21"/>
          <w:szCs w:val="21"/>
          <w:vertAlign w:val="superscript"/>
        </w:rPr>
        <w:t xml:space="preserve">***   </w:t>
      </w:r>
      <w:r w:rsidRPr="00D0705E">
        <w:rPr>
          <w:rFonts w:eastAsia="等线"/>
          <w:kern w:val="0"/>
          <w:sz w:val="21"/>
          <w:szCs w:val="21"/>
          <w:vertAlign w:val="superscript"/>
        </w:rPr>
        <w:t xml:space="preserve"> </w:t>
      </w:r>
      <w:r w:rsidRPr="00D0705E">
        <w:rPr>
          <w:rFonts w:eastAsia="等线" w:hint="eastAsia"/>
          <w:kern w:val="0"/>
          <w:sz w:val="21"/>
          <w:szCs w:val="21"/>
        </w:rPr>
        <w:t>[-</w:t>
      </w:r>
      <w:r w:rsidRPr="00D0705E">
        <w:rPr>
          <w:rFonts w:eastAsia="等线"/>
          <w:kern w:val="0"/>
          <w:sz w:val="21"/>
          <w:szCs w:val="21"/>
        </w:rPr>
        <w:t>2</w:t>
      </w:r>
      <w:r w:rsidRPr="00D0705E">
        <w:rPr>
          <w:rFonts w:eastAsia="等线" w:hint="eastAsia"/>
          <w:kern w:val="0"/>
          <w:sz w:val="21"/>
          <w:szCs w:val="21"/>
        </w:rPr>
        <w:t>.</w:t>
      </w:r>
      <w:r w:rsidRPr="00D0705E">
        <w:rPr>
          <w:rFonts w:eastAsia="等线"/>
          <w:kern w:val="0"/>
          <w:sz w:val="21"/>
          <w:szCs w:val="21"/>
        </w:rPr>
        <w:t>58</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75</w:t>
      </w:r>
      <w:r w:rsidRPr="00D0705E">
        <w:rPr>
          <w:rFonts w:eastAsia="等线" w:hint="eastAsia"/>
          <w:kern w:val="0"/>
          <w:sz w:val="21"/>
          <w:szCs w:val="21"/>
        </w:rPr>
        <w:t>]</w:t>
      </w:r>
      <w:r w:rsidRPr="00D0705E">
        <w:rPr>
          <w:rFonts w:eastAsia="等线"/>
          <w:kern w:val="0"/>
          <w:sz w:val="21"/>
          <w:szCs w:val="21"/>
          <w:vertAlign w:val="superscript"/>
        </w:rPr>
        <w:t xml:space="preserve">     </w:t>
      </w:r>
      <w:r w:rsidRPr="00D0705E">
        <w:rPr>
          <w:rFonts w:eastAsia="等线" w:hint="eastAsia"/>
          <w:kern w:val="0"/>
          <w:sz w:val="21"/>
          <w:szCs w:val="21"/>
        </w:rPr>
        <w:t>10.67</w:t>
      </w:r>
      <w:r w:rsidRPr="00D0705E">
        <w:rPr>
          <w:rFonts w:eastAsia="等线" w:hint="eastAsia"/>
          <w:kern w:val="0"/>
          <w:sz w:val="21"/>
          <w:szCs w:val="21"/>
        </w:rPr>
        <w:t>（</w:t>
      </w:r>
      <w:r w:rsidRPr="00D0705E">
        <w:rPr>
          <w:rFonts w:eastAsia="等线" w:hint="eastAsia"/>
          <w:kern w:val="0"/>
          <w:sz w:val="21"/>
          <w:szCs w:val="21"/>
        </w:rPr>
        <w:t>2.60</w:t>
      </w:r>
      <w:r w:rsidRPr="00D0705E">
        <w:rPr>
          <w:rFonts w:eastAsia="等线" w:hint="eastAsia"/>
          <w:kern w:val="0"/>
          <w:sz w:val="21"/>
          <w:szCs w:val="21"/>
        </w:rPr>
        <w:t>）</w:t>
      </w:r>
      <w:r w:rsidRPr="00D0705E">
        <w:rPr>
          <w:rFonts w:eastAsia="等线" w:hint="eastAsia"/>
          <w:kern w:val="0"/>
          <w:sz w:val="21"/>
          <w:szCs w:val="21"/>
        </w:rPr>
        <w:t xml:space="preserve">     8.47</w:t>
      </w:r>
      <w:r w:rsidRPr="00D0705E">
        <w:rPr>
          <w:rFonts w:eastAsia="等线" w:hint="eastAsia"/>
          <w:kern w:val="0"/>
          <w:sz w:val="21"/>
          <w:szCs w:val="21"/>
        </w:rPr>
        <w:t>（</w:t>
      </w:r>
      <w:r w:rsidRPr="00D0705E">
        <w:rPr>
          <w:rFonts w:eastAsia="等线" w:hint="eastAsia"/>
          <w:kern w:val="0"/>
          <w:sz w:val="21"/>
          <w:szCs w:val="21"/>
        </w:rPr>
        <w:t>2.85</w:t>
      </w:r>
      <w:r w:rsidRPr="00D0705E">
        <w:rPr>
          <w:rFonts w:eastAsia="等线" w:hint="eastAsia"/>
          <w:kern w:val="0"/>
          <w:sz w:val="21"/>
          <w:szCs w:val="21"/>
        </w:rPr>
        <w:t>）</w:t>
      </w:r>
      <w:r w:rsidRPr="00D0705E">
        <w:rPr>
          <w:rFonts w:eastAsia="等线" w:hint="eastAsia"/>
          <w:kern w:val="0"/>
          <w:sz w:val="21"/>
          <w:szCs w:val="21"/>
        </w:rPr>
        <w:t xml:space="preserve">    4.90</w:t>
      </w:r>
      <w:r w:rsidRPr="00D0705E">
        <w:rPr>
          <w:rFonts w:eastAsia="等线" w:hint="eastAsia"/>
          <w:kern w:val="0"/>
          <w:sz w:val="21"/>
          <w:szCs w:val="21"/>
          <w:vertAlign w:val="superscript"/>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1</w:t>
      </w:r>
      <w:r w:rsidRPr="00D0705E">
        <w:rPr>
          <w:rFonts w:eastAsia="等线" w:hint="eastAsia"/>
          <w:kern w:val="0"/>
          <w:sz w:val="21"/>
          <w:szCs w:val="21"/>
        </w:rPr>
        <w:t>.</w:t>
      </w:r>
      <w:r w:rsidRPr="00D0705E">
        <w:rPr>
          <w:rFonts w:eastAsia="等线"/>
          <w:kern w:val="0"/>
          <w:sz w:val="21"/>
          <w:szCs w:val="21"/>
        </w:rPr>
        <w:t>32</w:t>
      </w:r>
      <w:r w:rsidRPr="00D0705E">
        <w:rPr>
          <w:rFonts w:eastAsia="等线" w:hint="eastAsia"/>
          <w:kern w:val="0"/>
          <w:sz w:val="21"/>
          <w:szCs w:val="21"/>
        </w:rPr>
        <w:t>,</w:t>
      </w:r>
      <w:r w:rsidRPr="00D0705E">
        <w:rPr>
          <w:rFonts w:eastAsia="等线"/>
          <w:kern w:val="0"/>
          <w:sz w:val="21"/>
          <w:szCs w:val="21"/>
        </w:rPr>
        <w:t>3</w:t>
      </w:r>
      <w:r w:rsidRPr="00D0705E">
        <w:rPr>
          <w:rFonts w:eastAsia="等线" w:hint="eastAsia"/>
          <w:kern w:val="0"/>
          <w:sz w:val="21"/>
          <w:szCs w:val="21"/>
        </w:rPr>
        <w:t>.</w:t>
      </w:r>
      <w:r w:rsidRPr="00D0705E">
        <w:rPr>
          <w:rFonts w:eastAsia="等线"/>
          <w:kern w:val="0"/>
          <w:sz w:val="21"/>
          <w:szCs w:val="21"/>
        </w:rPr>
        <w:t>09</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9.82</w:t>
      </w:r>
      <w:r w:rsidRPr="00D0705E">
        <w:rPr>
          <w:rFonts w:eastAsia="等线" w:hint="eastAsia"/>
          <w:kern w:val="0"/>
          <w:sz w:val="21"/>
          <w:szCs w:val="21"/>
        </w:rPr>
        <w:t>（</w:t>
      </w:r>
      <w:r w:rsidRPr="00D0705E">
        <w:rPr>
          <w:rFonts w:eastAsia="等线" w:hint="eastAsia"/>
          <w:kern w:val="0"/>
          <w:sz w:val="21"/>
          <w:szCs w:val="21"/>
        </w:rPr>
        <w:t>2.89</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p>
    <w:p w14:paraId="21CD92C5"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C      </w:t>
      </w:r>
      <w:r w:rsidRPr="00D0705E">
        <w:rPr>
          <w:rFonts w:eastAsia="等线"/>
          <w:kern w:val="0"/>
          <w:sz w:val="21"/>
          <w:szCs w:val="21"/>
        </w:rPr>
        <w:t xml:space="preserve">   </w:t>
      </w:r>
      <w:r w:rsidRPr="00D0705E">
        <w:rPr>
          <w:rFonts w:eastAsia="等线" w:hint="eastAsia"/>
          <w:kern w:val="0"/>
          <w:sz w:val="21"/>
          <w:szCs w:val="21"/>
        </w:rPr>
        <w:t>5.16</w:t>
      </w:r>
      <w:r w:rsidRPr="00D0705E">
        <w:rPr>
          <w:rFonts w:eastAsia="等线" w:hint="eastAsia"/>
          <w:kern w:val="0"/>
          <w:sz w:val="21"/>
          <w:szCs w:val="21"/>
        </w:rPr>
        <w:t>（</w:t>
      </w:r>
      <w:r w:rsidRPr="00D0705E">
        <w:rPr>
          <w:rFonts w:eastAsia="等线" w:hint="eastAsia"/>
          <w:kern w:val="0"/>
          <w:sz w:val="21"/>
          <w:szCs w:val="21"/>
        </w:rPr>
        <w:t>1.78</w:t>
      </w:r>
      <w:r w:rsidRPr="00D0705E">
        <w:rPr>
          <w:rFonts w:eastAsia="等线" w:hint="eastAsia"/>
          <w:kern w:val="0"/>
          <w:sz w:val="21"/>
          <w:szCs w:val="21"/>
        </w:rPr>
        <w:t>）</w:t>
      </w:r>
      <w:r w:rsidRPr="00D0705E">
        <w:rPr>
          <w:rFonts w:eastAsia="等线" w:hint="eastAsia"/>
          <w:kern w:val="0"/>
          <w:sz w:val="21"/>
          <w:szCs w:val="21"/>
        </w:rPr>
        <w:t xml:space="preserve">     3.54</w:t>
      </w:r>
      <w:r w:rsidRPr="00D0705E">
        <w:rPr>
          <w:rFonts w:eastAsia="等线" w:hint="eastAsia"/>
          <w:kern w:val="0"/>
          <w:sz w:val="21"/>
          <w:szCs w:val="21"/>
        </w:rPr>
        <w:t>（</w:t>
      </w:r>
      <w:r w:rsidRPr="00D0705E">
        <w:rPr>
          <w:rFonts w:eastAsia="等线" w:hint="eastAsia"/>
          <w:kern w:val="0"/>
          <w:sz w:val="21"/>
          <w:szCs w:val="21"/>
        </w:rPr>
        <w:t>2.07</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5.12</w:t>
      </w:r>
      <w:r w:rsidRPr="00D0705E">
        <w:rPr>
          <w:rFonts w:eastAsia="等线" w:hint="eastAsia"/>
          <w:kern w:val="0"/>
          <w:sz w:val="21"/>
          <w:szCs w:val="21"/>
          <w:vertAlign w:val="superscript"/>
        </w:rPr>
        <w:t>***</w:t>
      </w:r>
      <w:r w:rsidRPr="00D0705E">
        <w:rPr>
          <w:rFonts w:eastAsia="等线" w:hint="eastAsia"/>
          <w:kern w:val="0"/>
          <w:sz w:val="21"/>
          <w:szCs w:val="21"/>
        </w:rPr>
        <w:t xml:space="preserve">   [</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99</w:t>
      </w:r>
      <w:r w:rsidRPr="00D0705E">
        <w:rPr>
          <w:rFonts w:eastAsia="等线" w:hint="eastAsia"/>
          <w:kern w:val="0"/>
          <w:sz w:val="21"/>
          <w:szCs w:val="21"/>
        </w:rPr>
        <w:t>,</w:t>
      </w:r>
      <w:r w:rsidRPr="00D0705E">
        <w:rPr>
          <w:rFonts w:eastAsia="等线"/>
          <w:kern w:val="0"/>
          <w:sz w:val="21"/>
          <w:szCs w:val="21"/>
        </w:rPr>
        <w:t>2</w:t>
      </w:r>
      <w:r w:rsidRPr="00D0705E">
        <w:rPr>
          <w:rFonts w:eastAsia="等线" w:hint="eastAsia"/>
          <w:kern w:val="0"/>
          <w:sz w:val="21"/>
          <w:szCs w:val="21"/>
        </w:rPr>
        <w:t>.</w:t>
      </w:r>
      <w:r w:rsidRPr="00D0705E">
        <w:rPr>
          <w:rFonts w:eastAsia="等线"/>
          <w:kern w:val="0"/>
          <w:sz w:val="21"/>
          <w:szCs w:val="21"/>
        </w:rPr>
        <w:t>24</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4.04</w:t>
      </w:r>
      <w:r w:rsidRPr="00D0705E">
        <w:rPr>
          <w:rFonts w:eastAsia="等线" w:hint="eastAsia"/>
          <w:kern w:val="0"/>
          <w:sz w:val="21"/>
          <w:szCs w:val="21"/>
        </w:rPr>
        <w:t>（</w:t>
      </w:r>
      <w:r w:rsidRPr="00D0705E">
        <w:rPr>
          <w:rFonts w:eastAsia="等线" w:hint="eastAsia"/>
          <w:kern w:val="0"/>
          <w:sz w:val="21"/>
          <w:szCs w:val="21"/>
        </w:rPr>
        <w:t>2.10</w:t>
      </w:r>
      <w:r w:rsidRPr="00D0705E">
        <w:rPr>
          <w:rFonts w:eastAsia="等线" w:hint="eastAsia"/>
          <w:kern w:val="0"/>
          <w:sz w:val="21"/>
          <w:szCs w:val="21"/>
        </w:rPr>
        <w:t>）</w:t>
      </w:r>
      <w:r w:rsidRPr="00D0705E">
        <w:rPr>
          <w:rFonts w:eastAsia="等线" w:hint="eastAsia"/>
          <w:kern w:val="0"/>
          <w:sz w:val="21"/>
          <w:szCs w:val="21"/>
        </w:rPr>
        <w:t xml:space="preserve">     5.32</w:t>
      </w:r>
      <w:r w:rsidRPr="00D0705E">
        <w:rPr>
          <w:rFonts w:eastAsia="等线" w:hint="eastAsia"/>
          <w:kern w:val="0"/>
          <w:sz w:val="21"/>
          <w:szCs w:val="21"/>
        </w:rPr>
        <w:t>（</w:t>
      </w:r>
      <w:r w:rsidRPr="00D0705E">
        <w:rPr>
          <w:rFonts w:eastAsia="等线" w:hint="eastAsia"/>
          <w:kern w:val="0"/>
          <w:sz w:val="21"/>
          <w:szCs w:val="21"/>
        </w:rPr>
        <w:t>1.69</w:t>
      </w:r>
      <w:r w:rsidRPr="00D0705E">
        <w:rPr>
          <w:rFonts w:eastAsia="等线" w:hint="eastAsia"/>
          <w:kern w:val="0"/>
          <w:sz w:val="21"/>
          <w:szCs w:val="21"/>
        </w:rPr>
        <w:t>）</w:t>
      </w:r>
      <w:r w:rsidRPr="00D0705E">
        <w:rPr>
          <w:rFonts w:eastAsia="等线" w:hint="eastAsia"/>
          <w:kern w:val="0"/>
          <w:sz w:val="21"/>
          <w:szCs w:val="21"/>
        </w:rPr>
        <w:t xml:space="preserve">    -3.91</w:t>
      </w:r>
      <w:r w:rsidRPr="00D0705E">
        <w:rPr>
          <w:rFonts w:eastAsia="等线" w:hint="eastAsia"/>
          <w:kern w:val="0"/>
          <w:sz w:val="21"/>
          <w:szCs w:val="21"/>
          <w:vertAlign w:val="superscript"/>
        </w:rPr>
        <w:t xml:space="preserve">***   </w:t>
      </w:r>
      <w:r w:rsidRPr="00D0705E">
        <w:rPr>
          <w:rFonts w:eastAsia="等线"/>
          <w:kern w:val="0"/>
          <w:sz w:val="21"/>
          <w:szCs w:val="21"/>
          <w:vertAlign w:val="superscript"/>
        </w:rPr>
        <w:t xml:space="preserve"> </w:t>
      </w:r>
      <w:r w:rsidRPr="00D0705E">
        <w:rPr>
          <w:rFonts w:eastAsia="等线" w:hint="eastAsia"/>
          <w:kern w:val="0"/>
          <w:sz w:val="21"/>
          <w:szCs w:val="21"/>
        </w:rPr>
        <w:t>[-</w:t>
      </w:r>
      <w:r w:rsidRPr="00D0705E">
        <w:rPr>
          <w:rFonts w:eastAsia="等线"/>
          <w:kern w:val="0"/>
          <w:sz w:val="21"/>
          <w:szCs w:val="21"/>
        </w:rPr>
        <w:t>1</w:t>
      </w:r>
      <w:r w:rsidRPr="00D0705E">
        <w:rPr>
          <w:rFonts w:eastAsia="等线" w:hint="eastAsia"/>
          <w:kern w:val="0"/>
          <w:sz w:val="21"/>
          <w:szCs w:val="21"/>
        </w:rPr>
        <w:t>.</w:t>
      </w:r>
      <w:r w:rsidRPr="00D0705E">
        <w:rPr>
          <w:rFonts w:eastAsia="等线"/>
          <w:kern w:val="0"/>
          <w:sz w:val="21"/>
          <w:szCs w:val="21"/>
        </w:rPr>
        <w:t>92</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63</w:t>
      </w:r>
      <w:r w:rsidRPr="00D0705E">
        <w:rPr>
          <w:rFonts w:eastAsia="等线" w:hint="eastAsia"/>
          <w:kern w:val="0"/>
          <w:sz w:val="21"/>
          <w:szCs w:val="21"/>
        </w:rPr>
        <w:t>]</w:t>
      </w:r>
      <w:r w:rsidRPr="00D0705E">
        <w:rPr>
          <w:rFonts w:eastAsia="等线"/>
          <w:kern w:val="0"/>
          <w:sz w:val="21"/>
          <w:szCs w:val="21"/>
          <w:vertAlign w:val="superscript"/>
        </w:rPr>
        <w:t xml:space="preserve">     </w:t>
      </w:r>
      <w:r w:rsidRPr="00D0705E">
        <w:rPr>
          <w:rFonts w:eastAsia="等线" w:hint="eastAsia"/>
          <w:kern w:val="0"/>
          <w:sz w:val="21"/>
          <w:szCs w:val="21"/>
        </w:rPr>
        <w:t>4.53</w:t>
      </w:r>
      <w:r w:rsidRPr="00D0705E">
        <w:rPr>
          <w:rFonts w:eastAsia="等线" w:hint="eastAsia"/>
          <w:kern w:val="0"/>
          <w:sz w:val="21"/>
          <w:szCs w:val="21"/>
        </w:rPr>
        <w:t>（</w:t>
      </w:r>
      <w:r w:rsidRPr="00D0705E">
        <w:rPr>
          <w:rFonts w:eastAsia="等线" w:hint="eastAsia"/>
          <w:kern w:val="0"/>
          <w:sz w:val="21"/>
          <w:szCs w:val="21"/>
        </w:rPr>
        <w:t>2.05</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p>
    <w:p w14:paraId="66845DDD"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R      </w:t>
      </w:r>
      <w:r w:rsidRPr="00D0705E">
        <w:rPr>
          <w:rFonts w:eastAsia="等线"/>
          <w:kern w:val="0"/>
          <w:sz w:val="21"/>
          <w:szCs w:val="21"/>
        </w:rPr>
        <w:t xml:space="preserve">   </w:t>
      </w:r>
      <w:r w:rsidRPr="00D0705E">
        <w:rPr>
          <w:rFonts w:eastAsia="等线" w:hint="eastAsia"/>
          <w:kern w:val="0"/>
          <w:sz w:val="21"/>
          <w:szCs w:val="21"/>
        </w:rPr>
        <w:t>3.32</w:t>
      </w:r>
      <w:r w:rsidRPr="00D0705E">
        <w:rPr>
          <w:rFonts w:eastAsia="等线" w:hint="eastAsia"/>
          <w:kern w:val="0"/>
          <w:sz w:val="21"/>
          <w:szCs w:val="21"/>
        </w:rPr>
        <w:t>（</w:t>
      </w:r>
      <w:r w:rsidRPr="00D0705E">
        <w:rPr>
          <w:rFonts w:eastAsia="等线" w:hint="eastAsia"/>
          <w:kern w:val="0"/>
          <w:sz w:val="21"/>
          <w:szCs w:val="21"/>
        </w:rPr>
        <w:t>1.69</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2.88</w:t>
      </w:r>
      <w:r w:rsidRPr="00D0705E">
        <w:rPr>
          <w:rFonts w:eastAsia="等线" w:hint="eastAsia"/>
          <w:kern w:val="0"/>
          <w:sz w:val="21"/>
          <w:szCs w:val="21"/>
        </w:rPr>
        <w:t>（</w:t>
      </w:r>
      <w:r w:rsidRPr="00D0705E">
        <w:rPr>
          <w:rFonts w:eastAsia="等线" w:hint="eastAsia"/>
          <w:kern w:val="0"/>
          <w:sz w:val="21"/>
          <w:szCs w:val="21"/>
        </w:rPr>
        <w:t>1.42</w:t>
      </w:r>
      <w:r w:rsidRPr="00D0705E">
        <w:rPr>
          <w:rFonts w:eastAsia="等线" w:hint="eastAsia"/>
          <w:kern w:val="0"/>
          <w:sz w:val="21"/>
          <w:szCs w:val="21"/>
        </w:rPr>
        <w:t>）</w:t>
      </w:r>
      <w:r w:rsidRPr="00D0705E">
        <w:rPr>
          <w:rFonts w:eastAsia="等线" w:hint="eastAsia"/>
          <w:kern w:val="0"/>
          <w:sz w:val="21"/>
          <w:szCs w:val="21"/>
        </w:rPr>
        <w:t xml:space="preserve">     1.67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08</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96</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3.05</w:t>
      </w:r>
      <w:r w:rsidRPr="00D0705E">
        <w:rPr>
          <w:rFonts w:eastAsia="等线" w:hint="eastAsia"/>
          <w:kern w:val="0"/>
          <w:sz w:val="21"/>
          <w:szCs w:val="21"/>
        </w:rPr>
        <w:t>（</w:t>
      </w:r>
      <w:r w:rsidRPr="00D0705E">
        <w:rPr>
          <w:rFonts w:eastAsia="等线" w:hint="eastAsia"/>
          <w:kern w:val="0"/>
          <w:sz w:val="21"/>
          <w:szCs w:val="21"/>
        </w:rPr>
        <w:t>1.64</w:t>
      </w:r>
      <w:r w:rsidRPr="00D0705E">
        <w:rPr>
          <w:rFonts w:eastAsia="等线" w:hint="eastAsia"/>
          <w:kern w:val="0"/>
          <w:sz w:val="21"/>
          <w:szCs w:val="21"/>
        </w:rPr>
        <w:t>）</w:t>
      </w:r>
      <w:r w:rsidRPr="00D0705E">
        <w:rPr>
          <w:rFonts w:eastAsia="等线" w:hint="eastAsia"/>
          <w:kern w:val="0"/>
          <w:sz w:val="21"/>
          <w:szCs w:val="21"/>
        </w:rPr>
        <w:t xml:space="preserve">     3.31</w:t>
      </w:r>
      <w:r w:rsidRPr="00D0705E">
        <w:rPr>
          <w:rFonts w:eastAsia="等线" w:hint="eastAsia"/>
          <w:kern w:val="0"/>
          <w:sz w:val="21"/>
          <w:szCs w:val="21"/>
        </w:rPr>
        <w:t>（</w:t>
      </w:r>
      <w:r w:rsidRPr="00D0705E">
        <w:rPr>
          <w:rFonts w:eastAsia="等线" w:hint="eastAsia"/>
          <w:kern w:val="0"/>
          <w:sz w:val="21"/>
          <w:szCs w:val="21"/>
        </w:rPr>
        <w:t>1.54</w:t>
      </w:r>
      <w:r w:rsidRPr="00D0705E">
        <w:rPr>
          <w:rFonts w:eastAsia="等线" w:hint="eastAsia"/>
          <w:kern w:val="0"/>
          <w:sz w:val="21"/>
          <w:szCs w:val="21"/>
        </w:rPr>
        <w:t>）</w:t>
      </w:r>
      <w:r w:rsidRPr="00D0705E">
        <w:rPr>
          <w:rFonts w:eastAsia="等线" w:hint="eastAsia"/>
          <w:kern w:val="0"/>
          <w:sz w:val="21"/>
          <w:szCs w:val="21"/>
        </w:rPr>
        <w:t xml:space="preserve">    -0.96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78</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27</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3.15</w:t>
      </w:r>
      <w:r w:rsidRPr="00D0705E">
        <w:rPr>
          <w:rFonts w:eastAsia="等线" w:hint="eastAsia"/>
          <w:kern w:val="0"/>
          <w:sz w:val="21"/>
          <w:szCs w:val="21"/>
        </w:rPr>
        <w:t>（</w:t>
      </w:r>
      <w:r w:rsidRPr="00D0705E">
        <w:rPr>
          <w:rFonts w:eastAsia="等线" w:hint="eastAsia"/>
          <w:kern w:val="0"/>
          <w:sz w:val="21"/>
          <w:szCs w:val="21"/>
        </w:rPr>
        <w:t>1.60</w:t>
      </w:r>
      <w:r w:rsidRPr="00D0705E">
        <w:rPr>
          <w:rFonts w:eastAsia="等线" w:hint="eastAsia"/>
          <w:kern w:val="0"/>
          <w:sz w:val="21"/>
          <w:szCs w:val="21"/>
        </w:rPr>
        <w:t>）</w:t>
      </w:r>
    </w:p>
    <w:p w14:paraId="7F11E05E"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Total  </w:t>
      </w:r>
      <w:r w:rsidRPr="00D0705E">
        <w:rPr>
          <w:rFonts w:eastAsia="等线"/>
          <w:kern w:val="0"/>
          <w:sz w:val="21"/>
          <w:szCs w:val="21"/>
        </w:rPr>
        <w:t xml:space="preserve">   </w:t>
      </w:r>
      <w:r w:rsidRPr="00D0705E">
        <w:rPr>
          <w:rFonts w:eastAsia="等线" w:hint="eastAsia"/>
          <w:kern w:val="0"/>
          <w:sz w:val="21"/>
          <w:szCs w:val="21"/>
        </w:rPr>
        <w:t>17.64</w:t>
      </w:r>
      <w:r w:rsidRPr="00D0705E">
        <w:rPr>
          <w:rFonts w:eastAsia="等线" w:hint="eastAsia"/>
          <w:kern w:val="0"/>
          <w:sz w:val="21"/>
          <w:szCs w:val="21"/>
        </w:rPr>
        <w:t>（</w:t>
      </w:r>
      <w:r w:rsidRPr="00D0705E">
        <w:rPr>
          <w:rFonts w:eastAsia="等线" w:hint="eastAsia"/>
          <w:kern w:val="0"/>
          <w:sz w:val="21"/>
          <w:szCs w:val="21"/>
        </w:rPr>
        <w:t>4.49</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17.29</w:t>
      </w:r>
      <w:r w:rsidRPr="00D0705E">
        <w:rPr>
          <w:rFonts w:eastAsia="等线" w:hint="eastAsia"/>
          <w:kern w:val="0"/>
          <w:sz w:val="21"/>
          <w:szCs w:val="21"/>
        </w:rPr>
        <w:t>（</w:t>
      </w:r>
      <w:r w:rsidRPr="00D0705E">
        <w:rPr>
          <w:rFonts w:eastAsia="等线" w:hint="eastAsia"/>
          <w:kern w:val="0"/>
          <w:sz w:val="21"/>
          <w:szCs w:val="21"/>
        </w:rPr>
        <w:t>4.49</w:t>
      </w:r>
      <w:r w:rsidRPr="00D0705E">
        <w:rPr>
          <w:rFonts w:eastAsia="等线" w:hint="eastAsia"/>
          <w:kern w:val="0"/>
          <w:sz w:val="21"/>
          <w:szCs w:val="21"/>
        </w:rPr>
        <w:t>）</w:t>
      </w:r>
      <w:r w:rsidRPr="00D0705E">
        <w:rPr>
          <w:rFonts w:eastAsia="等线" w:hint="eastAsia"/>
          <w:kern w:val="0"/>
          <w:sz w:val="21"/>
          <w:szCs w:val="21"/>
        </w:rPr>
        <w:t xml:space="preserve">     0.47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1</w:t>
      </w:r>
      <w:r w:rsidRPr="00D0705E">
        <w:rPr>
          <w:rFonts w:eastAsia="等线" w:hint="eastAsia"/>
          <w:kern w:val="0"/>
          <w:sz w:val="21"/>
          <w:szCs w:val="21"/>
        </w:rPr>
        <w:t>.</w:t>
      </w:r>
      <w:r w:rsidRPr="00D0705E">
        <w:rPr>
          <w:rFonts w:eastAsia="等线"/>
          <w:kern w:val="0"/>
          <w:sz w:val="21"/>
          <w:szCs w:val="21"/>
        </w:rPr>
        <w:t>13</w:t>
      </w:r>
      <w:r w:rsidRPr="00D0705E">
        <w:rPr>
          <w:rFonts w:eastAsia="等线" w:hint="eastAsia"/>
          <w:kern w:val="0"/>
          <w:sz w:val="21"/>
          <w:szCs w:val="21"/>
        </w:rPr>
        <w:t>,</w:t>
      </w:r>
      <w:r w:rsidRPr="00D0705E">
        <w:rPr>
          <w:rFonts w:eastAsia="等线"/>
          <w:kern w:val="0"/>
          <w:sz w:val="21"/>
          <w:szCs w:val="21"/>
        </w:rPr>
        <w:t>1</w:t>
      </w:r>
      <w:r w:rsidRPr="00D0705E">
        <w:rPr>
          <w:rFonts w:eastAsia="等线" w:hint="eastAsia"/>
          <w:kern w:val="0"/>
          <w:sz w:val="21"/>
          <w:szCs w:val="21"/>
        </w:rPr>
        <w:t>.</w:t>
      </w:r>
      <w:r w:rsidRPr="00D0705E">
        <w:rPr>
          <w:rFonts w:eastAsia="等线"/>
          <w:kern w:val="0"/>
          <w:sz w:val="21"/>
          <w:szCs w:val="21"/>
        </w:rPr>
        <w:t>82</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17.78</w:t>
      </w:r>
      <w:r w:rsidRPr="00D0705E">
        <w:rPr>
          <w:rFonts w:eastAsia="等线" w:hint="eastAsia"/>
          <w:kern w:val="0"/>
          <w:sz w:val="21"/>
          <w:szCs w:val="21"/>
        </w:rPr>
        <w:t>（</w:t>
      </w:r>
      <w:r w:rsidRPr="00D0705E">
        <w:rPr>
          <w:rFonts w:eastAsia="等线" w:hint="eastAsia"/>
          <w:kern w:val="0"/>
          <w:sz w:val="21"/>
          <w:szCs w:val="21"/>
        </w:rPr>
        <w:t>4.42</w:t>
      </w:r>
      <w:r w:rsidRPr="00D0705E">
        <w:rPr>
          <w:rFonts w:eastAsia="等线" w:hint="eastAsia"/>
          <w:kern w:val="0"/>
          <w:sz w:val="21"/>
          <w:szCs w:val="21"/>
        </w:rPr>
        <w:t>）</w:t>
      </w:r>
      <w:r w:rsidRPr="00D0705E">
        <w:rPr>
          <w:rFonts w:eastAsia="等线" w:hint="eastAsia"/>
          <w:kern w:val="0"/>
          <w:sz w:val="21"/>
          <w:szCs w:val="21"/>
        </w:rPr>
        <w:t xml:space="preserve">    17.07</w:t>
      </w:r>
      <w:r w:rsidRPr="00D0705E">
        <w:rPr>
          <w:rFonts w:eastAsia="等线" w:hint="eastAsia"/>
          <w:kern w:val="0"/>
          <w:sz w:val="21"/>
          <w:szCs w:val="21"/>
        </w:rPr>
        <w:t>（</w:t>
      </w:r>
      <w:r w:rsidRPr="00D0705E">
        <w:rPr>
          <w:rFonts w:eastAsia="等线" w:hint="eastAsia"/>
          <w:kern w:val="0"/>
          <w:sz w:val="21"/>
          <w:szCs w:val="21"/>
        </w:rPr>
        <w:t>4.57</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0.96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76</w:t>
      </w:r>
      <w:r w:rsidRPr="00D0705E">
        <w:rPr>
          <w:rFonts w:eastAsia="等线" w:hint="eastAsia"/>
          <w:kern w:val="0"/>
          <w:sz w:val="21"/>
          <w:szCs w:val="21"/>
        </w:rPr>
        <w:t>,</w:t>
      </w:r>
      <w:r w:rsidRPr="00D0705E">
        <w:rPr>
          <w:rFonts w:eastAsia="等线"/>
          <w:kern w:val="0"/>
          <w:sz w:val="21"/>
          <w:szCs w:val="21"/>
        </w:rPr>
        <w:t>2</w:t>
      </w:r>
      <w:r w:rsidRPr="00D0705E">
        <w:rPr>
          <w:rFonts w:eastAsia="等线" w:hint="eastAsia"/>
          <w:kern w:val="0"/>
          <w:sz w:val="21"/>
          <w:szCs w:val="21"/>
        </w:rPr>
        <w:t>.</w:t>
      </w:r>
      <w:r w:rsidRPr="00D0705E">
        <w:rPr>
          <w:rFonts w:eastAsia="等线"/>
          <w:kern w:val="0"/>
          <w:sz w:val="21"/>
          <w:szCs w:val="21"/>
        </w:rPr>
        <w:t>19</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17.51</w:t>
      </w:r>
      <w:r w:rsidRPr="00D0705E">
        <w:rPr>
          <w:rFonts w:eastAsia="等线" w:hint="eastAsia"/>
          <w:kern w:val="0"/>
          <w:sz w:val="21"/>
          <w:szCs w:val="21"/>
        </w:rPr>
        <w:t>（</w:t>
      </w:r>
      <w:r w:rsidRPr="00D0705E">
        <w:rPr>
          <w:rFonts w:eastAsia="等线" w:hint="eastAsia"/>
          <w:kern w:val="0"/>
          <w:sz w:val="21"/>
          <w:szCs w:val="21"/>
        </w:rPr>
        <w:t>4.48</w:t>
      </w:r>
      <w:r w:rsidRPr="00D0705E">
        <w:rPr>
          <w:rFonts w:eastAsia="等线" w:hint="eastAsia"/>
          <w:kern w:val="0"/>
          <w:sz w:val="21"/>
          <w:szCs w:val="21"/>
        </w:rPr>
        <w:t>）</w:t>
      </w:r>
    </w:p>
    <w:p w14:paraId="6BD9645E" w14:textId="77777777" w:rsidR="00D0705E" w:rsidRPr="00D0705E" w:rsidRDefault="00D0705E" w:rsidP="00D0705E">
      <w:pPr>
        <w:widowControl/>
        <w:jc w:val="left"/>
        <w:rPr>
          <w:rFonts w:eastAsia="等线"/>
          <w:kern w:val="0"/>
          <w:sz w:val="21"/>
          <w:szCs w:val="21"/>
        </w:rPr>
      </w:pPr>
      <w:r w:rsidRPr="00D0705E">
        <w:rPr>
          <w:kern w:val="0"/>
          <w:sz w:val="21"/>
          <w:szCs w:val="21"/>
        </w:rPr>
        <w:t xml:space="preserve">∑ </w:t>
      </w:r>
      <w:r w:rsidRPr="00D0705E">
        <w:rPr>
          <w:rFonts w:eastAsia="等线" w:hint="eastAsia"/>
          <w:kern w:val="0"/>
          <w:sz w:val="21"/>
          <w:szCs w:val="21"/>
        </w:rPr>
        <w:t>Relevance</w:t>
      </w:r>
    </w:p>
    <w:p w14:paraId="0DEC4B7C"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H      </w:t>
      </w:r>
      <w:r w:rsidRPr="00D0705E">
        <w:rPr>
          <w:rFonts w:eastAsia="等线"/>
          <w:kern w:val="0"/>
          <w:sz w:val="21"/>
          <w:szCs w:val="21"/>
        </w:rPr>
        <w:t xml:space="preserve">   </w:t>
      </w:r>
      <w:r w:rsidRPr="00D0705E">
        <w:rPr>
          <w:rFonts w:eastAsia="等线" w:hint="eastAsia"/>
          <w:kern w:val="0"/>
          <w:sz w:val="21"/>
          <w:szCs w:val="21"/>
        </w:rPr>
        <w:t>3.53</w:t>
      </w:r>
      <w:r w:rsidRPr="00D0705E">
        <w:rPr>
          <w:rFonts w:eastAsia="等线" w:hint="eastAsia"/>
          <w:kern w:val="0"/>
          <w:sz w:val="21"/>
          <w:szCs w:val="21"/>
        </w:rPr>
        <w:t>（</w:t>
      </w:r>
      <w:r w:rsidRPr="00D0705E">
        <w:rPr>
          <w:rFonts w:eastAsia="等线" w:hint="eastAsia"/>
          <w:kern w:val="0"/>
          <w:sz w:val="21"/>
          <w:szCs w:val="21"/>
        </w:rPr>
        <w:t>2.63</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 xml:space="preserve">   5.24</w:t>
      </w:r>
      <w:r w:rsidRPr="00D0705E">
        <w:rPr>
          <w:rFonts w:eastAsia="等线" w:hint="eastAsia"/>
          <w:kern w:val="0"/>
          <w:sz w:val="21"/>
          <w:szCs w:val="21"/>
        </w:rPr>
        <w:t>（</w:t>
      </w:r>
      <w:r w:rsidRPr="00D0705E">
        <w:rPr>
          <w:rFonts w:eastAsia="等线" w:hint="eastAsia"/>
          <w:kern w:val="0"/>
          <w:sz w:val="21"/>
          <w:szCs w:val="21"/>
        </w:rPr>
        <w:t>2.39</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-4.03</w:t>
      </w:r>
      <w:r w:rsidRPr="00D0705E">
        <w:rPr>
          <w:rFonts w:eastAsia="等线" w:hint="eastAsia"/>
          <w:kern w:val="0"/>
          <w:sz w:val="21"/>
          <w:szCs w:val="21"/>
          <w:vertAlign w:val="superscript"/>
        </w:rPr>
        <w:t xml:space="preserve">***    </w:t>
      </w:r>
      <w:r w:rsidRPr="00D0705E">
        <w:rPr>
          <w:rFonts w:eastAsia="等线"/>
          <w:kern w:val="0"/>
          <w:sz w:val="21"/>
          <w:szCs w:val="21"/>
          <w:vertAlign w:val="superscript"/>
        </w:rPr>
        <w:t xml:space="preserve"> </w:t>
      </w:r>
      <w:r w:rsidRPr="00D0705E">
        <w:rPr>
          <w:rFonts w:eastAsia="等线" w:hint="eastAsia"/>
          <w:kern w:val="0"/>
          <w:sz w:val="21"/>
          <w:szCs w:val="21"/>
        </w:rPr>
        <w:t>[-</w:t>
      </w:r>
      <w:r w:rsidRPr="00D0705E">
        <w:rPr>
          <w:rFonts w:eastAsia="等线"/>
          <w:kern w:val="0"/>
          <w:sz w:val="21"/>
          <w:szCs w:val="21"/>
        </w:rPr>
        <w:t>2</w:t>
      </w:r>
      <w:r w:rsidRPr="00D0705E">
        <w:rPr>
          <w:rFonts w:eastAsia="等线" w:hint="eastAsia"/>
          <w:kern w:val="0"/>
          <w:sz w:val="21"/>
          <w:szCs w:val="21"/>
        </w:rPr>
        <w:t>.</w:t>
      </w:r>
      <w:r w:rsidRPr="00D0705E">
        <w:rPr>
          <w:rFonts w:eastAsia="等线"/>
          <w:kern w:val="0"/>
          <w:sz w:val="21"/>
          <w:szCs w:val="21"/>
        </w:rPr>
        <w:t>54</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87</w:t>
      </w:r>
      <w:r w:rsidRPr="00D0705E">
        <w:rPr>
          <w:rFonts w:eastAsia="等线" w:hint="eastAsia"/>
          <w:kern w:val="0"/>
          <w:sz w:val="21"/>
          <w:szCs w:val="21"/>
        </w:rPr>
        <w:t>]</w:t>
      </w:r>
      <w:r w:rsidRPr="00D0705E">
        <w:rPr>
          <w:rFonts w:eastAsia="等线"/>
          <w:kern w:val="0"/>
          <w:sz w:val="21"/>
          <w:szCs w:val="21"/>
          <w:vertAlign w:val="superscript"/>
        </w:rPr>
        <w:t xml:space="preserve">     </w:t>
      </w:r>
      <w:r w:rsidRPr="00D0705E">
        <w:rPr>
          <w:rFonts w:eastAsia="等线" w:hint="eastAsia"/>
          <w:kern w:val="0"/>
          <w:sz w:val="21"/>
          <w:szCs w:val="21"/>
        </w:rPr>
        <w:t>4.97</w:t>
      </w:r>
      <w:r w:rsidRPr="00D0705E">
        <w:rPr>
          <w:rFonts w:eastAsia="等线" w:hint="eastAsia"/>
          <w:kern w:val="0"/>
          <w:sz w:val="21"/>
          <w:szCs w:val="21"/>
        </w:rPr>
        <w:t>（</w:t>
      </w:r>
      <w:r w:rsidRPr="00D0705E">
        <w:rPr>
          <w:rFonts w:eastAsia="等线" w:hint="eastAsia"/>
          <w:kern w:val="0"/>
          <w:sz w:val="21"/>
          <w:szCs w:val="21"/>
        </w:rPr>
        <w:t>2.41</w:t>
      </w:r>
      <w:r w:rsidRPr="00D0705E">
        <w:rPr>
          <w:rFonts w:eastAsia="等线" w:hint="eastAsia"/>
          <w:kern w:val="0"/>
          <w:sz w:val="21"/>
          <w:szCs w:val="21"/>
        </w:rPr>
        <w:t>）</w:t>
      </w:r>
      <w:r w:rsidRPr="00D0705E">
        <w:rPr>
          <w:rFonts w:eastAsia="等线" w:hint="eastAsia"/>
          <w:kern w:val="0"/>
          <w:sz w:val="21"/>
          <w:szCs w:val="21"/>
        </w:rPr>
        <w:t xml:space="preserve">     2.94</w:t>
      </w:r>
      <w:r w:rsidRPr="00D0705E">
        <w:rPr>
          <w:rFonts w:eastAsia="等线" w:hint="eastAsia"/>
          <w:kern w:val="0"/>
          <w:sz w:val="21"/>
          <w:szCs w:val="21"/>
        </w:rPr>
        <w:t>（</w:t>
      </w:r>
      <w:r w:rsidRPr="00D0705E">
        <w:rPr>
          <w:rFonts w:eastAsia="等线" w:hint="eastAsia"/>
          <w:kern w:val="0"/>
          <w:sz w:val="21"/>
          <w:szCs w:val="21"/>
        </w:rPr>
        <w:t>2.60</w:t>
      </w:r>
      <w:r w:rsidRPr="00D0705E">
        <w:rPr>
          <w:rFonts w:eastAsia="等线" w:hint="eastAsia"/>
          <w:kern w:val="0"/>
          <w:sz w:val="21"/>
          <w:szCs w:val="21"/>
        </w:rPr>
        <w:t>）</w:t>
      </w:r>
      <w:r w:rsidRPr="00D0705E">
        <w:rPr>
          <w:rFonts w:eastAsia="等线" w:hint="eastAsia"/>
          <w:kern w:val="0"/>
          <w:sz w:val="21"/>
          <w:szCs w:val="21"/>
        </w:rPr>
        <w:t xml:space="preserve">    4.88</w:t>
      </w:r>
      <w:r w:rsidRPr="00D0705E">
        <w:rPr>
          <w:rFonts w:eastAsia="等线" w:hint="eastAsia"/>
          <w:kern w:val="0"/>
          <w:sz w:val="21"/>
          <w:szCs w:val="21"/>
          <w:vertAlign w:val="superscript"/>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1</w:t>
      </w:r>
      <w:r w:rsidRPr="00D0705E">
        <w:rPr>
          <w:rFonts w:eastAsia="等线" w:hint="eastAsia"/>
          <w:kern w:val="0"/>
          <w:sz w:val="21"/>
          <w:szCs w:val="21"/>
        </w:rPr>
        <w:t>.</w:t>
      </w:r>
      <w:r w:rsidRPr="00D0705E">
        <w:rPr>
          <w:rFonts w:eastAsia="等线"/>
          <w:kern w:val="0"/>
          <w:sz w:val="21"/>
          <w:szCs w:val="21"/>
        </w:rPr>
        <w:t>21</w:t>
      </w:r>
      <w:r w:rsidRPr="00D0705E">
        <w:rPr>
          <w:rFonts w:eastAsia="等线" w:hint="eastAsia"/>
          <w:kern w:val="0"/>
          <w:sz w:val="21"/>
          <w:szCs w:val="21"/>
        </w:rPr>
        <w:t>,</w:t>
      </w:r>
      <w:r w:rsidRPr="00D0705E">
        <w:rPr>
          <w:rFonts w:eastAsia="等线"/>
          <w:kern w:val="0"/>
          <w:sz w:val="21"/>
          <w:szCs w:val="21"/>
        </w:rPr>
        <w:t>2</w:t>
      </w:r>
      <w:r w:rsidRPr="00D0705E">
        <w:rPr>
          <w:rFonts w:eastAsia="等线" w:hint="eastAsia"/>
          <w:kern w:val="0"/>
          <w:sz w:val="21"/>
          <w:szCs w:val="21"/>
        </w:rPr>
        <w:t>.</w:t>
      </w:r>
      <w:r w:rsidRPr="00D0705E">
        <w:rPr>
          <w:rFonts w:eastAsia="等线"/>
          <w:kern w:val="0"/>
          <w:sz w:val="21"/>
          <w:szCs w:val="21"/>
        </w:rPr>
        <w:t>85</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4.20</w:t>
      </w:r>
      <w:r w:rsidRPr="00D0705E">
        <w:rPr>
          <w:rFonts w:eastAsia="等线" w:hint="eastAsia"/>
          <w:kern w:val="0"/>
          <w:sz w:val="21"/>
          <w:szCs w:val="21"/>
        </w:rPr>
        <w:t>（</w:t>
      </w:r>
      <w:r w:rsidRPr="00D0705E">
        <w:rPr>
          <w:rFonts w:eastAsia="等线" w:hint="eastAsia"/>
          <w:kern w:val="0"/>
          <w:sz w:val="21"/>
          <w:szCs w:val="21"/>
        </w:rPr>
        <w:t>2.67</w:t>
      </w:r>
      <w:r w:rsidRPr="00D0705E">
        <w:rPr>
          <w:rFonts w:eastAsia="等线" w:hint="eastAsia"/>
          <w:kern w:val="0"/>
          <w:sz w:val="21"/>
          <w:szCs w:val="21"/>
        </w:rPr>
        <w:t>）</w:t>
      </w:r>
      <w:r w:rsidRPr="00D0705E">
        <w:rPr>
          <w:rFonts w:eastAsia="等线" w:hint="eastAsia"/>
          <w:kern w:val="0"/>
          <w:sz w:val="21"/>
          <w:szCs w:val="21"/>
        </w:rPr>
        <w:t xml:space="preserve"> </w:t>
      </w:r>
    </w:p>
    <w:p w14:paraId="3D1885BA"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C     </w:t>
      </w:r>
      <w:r w:rsidRPr="00D0705E">
        <w:rPr>
          <w:rFonts w:eastAsia="等线"/>
          <w:kern w:val="0"/>
          <w:sz w:val="21"/>
          <w:szCs w:val="21"/>
        </w:rPr>
        <w:t xml:space="preserve">   </w:t>
      </w:r>
      <w:r w:rsidRPr="00D0705E">
        <w:rPr>
          <w:rFonts w:eastAsia="等线" w:hint="eastAsia"/>
          <w:kern w:val="0"/>
          <w:sz w:val="21"/>
          <w:szCs w:val="21"/>
        </w:rPr>
        <w:t xml:space="preserve"> 2.31</w:t>
      </w:r>
      <w:r w:rsidRPr="00D0705E">
        <w:rPr>
          <w:rFonts w:eastAsia="等线" w:hint="eastAsia"/>
          <w:kern w:val="0"/>
          <w:sz w:val="21"/>
          <w:szCs w:val="21"/>
        </w:rPr>
        <w:t>（</w:t>
      </w:r>
      <w:r w:rsidRPr="00D0705E">
        <w:rPr>
          <w:rFonts w:eastAsia="等线" w:hint="eastAsia"/>
          <w:kern w:val="0"/>
          <w:sz w:val="21"/>
          <w:szCs w:val="21"/>
        </w:rPr>
        <w:t>1.77</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1.39</w:t>
      </w:r>
      <w:r w:rsidRPr="00D0705E">
        <w:rPr>
          <w:rFonts w:eastAsia="等线" w:hint="eastAsia"/>
          <w:kern w:val="0"/>
          <w:sz w:val="21"/>
          <w:szCs w:val="21"/>
        </w:rPr>
        <w:t>（</w:t>
      </w:r>
      <w:r w:rsidRPr="00D0705E">
        <w:rPr>
          <w:rFonts w:eastAsia="等线" w:hint="eastAsia"/>
          <w:kern w:val="0"/>
          <w:sz w:val="21"/>
          <w:szCs w:val="21"/>
        </w:rPr>
        <w:t>1.63</w:t>
      </w:r>
      <w:r w:rsidRPr="00D0705E">
        <w:rPr>
          <w:rFonts w:eastAsia="等线" w:hint="eastAsia"/>
          <w:kern w:val="0"/>
          <w:sz w:val="21"/>
          <w:szCs w:val="21"/>
        </w:rPr>
        <w:t>）</w:t>
      </w:r>
      <w:r w:rsidRPr="00D0705E">
        <w:rPr>
          <w:rFonts w:eastAsia="等线" w:hint="eastAsia"/>
          <w:kern w:val="0"/>
          <w:sz w:val="21"/>
          <w:szCs w:val="21"/>
        </w:rPr>
        <w:t xml:space="preserve">     3.22</w:t>
      </w:r>
      <w:r w:rsidRPr="00D0705E">
        <w:rPr>
          <w:rFonts w:eastAsia="等线" w:hint="eastAsia"/>
          <w:kern w:val="0"/>
          <w:sz w:val="21"/>
          <w:szCs w:val="21"/>
          <w:vertAlign w:val="superscript"/>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36</w:t>
      </w:r>
      <w:r w:rsidRPr="00D0705E">
        <w:rPr>
          <w:rFonts w:eastAsia="等线" w:hint="eastAsia"/>
          <w:kern w:val="0"/>
          <w:sz w:val="21"/>
          <w:szCs w:val="21"/>
        </w:rPr>
        <w:t>,</w:t>
      </w:r>
      <w:r w:rsidRPr="00D0705E">
        <w:rPr>
          <w:rFonts w:eastAsia="等线"/>
          <w:kern w:val="0"/>
          <w:sz w:val="21"/>
          <w:szCs w:val="21"/>
        </w:rPr>
        <w:t>1</w:t>
      </w:r>
      <w:r w:rsidRPr="00D0705E">
        <w:rPr>
          <w:rFonts w:eastAsia="等线" w:hint="eastAsia"/>
          <w:kern w:val="0"/>
          <w:sz w:val="21"/>
          <w:szCs w:val="21"/>
        </w:rPr>
        <w:t>.</w:t>
      </w:r>
      <w:r w:rsidRPr="00D0705E">
        <w:rPr>
          <w:rFonts w:eastAsia="等线"/>
          <w:kern w:val="0"/>
          <w:sz w:val="21"/>
          <w:szCs w:val="21"/>
        </w:rPr>
        <w:t>49</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1.83</w:t>
      </w:r>
      <w:r w:rsidRPr="00D0705E">
        <w:rPr>
          <w:rFonts w:eastAsia="等线" w:hint="eastAsia"/>
          <w:kern w:val="0"/>
          <w:sz w:val="21"/>
          <w:szCs w:val="21"/>
        </w:rPr>
        <w:t>（</w:t>
      </w:r>
      <w:r w:rsidRPr="00D0705E">
        <w:rPr>
          <w:rFonts w:eastAsia="等线" w:hint="eastAsia"/>
          <w:kern w:val="0"/>
          <w:sz w:val="21"/>
          <w:szCs w:val="21"/>
        </w:rPr>
        <w:t>1.77</w:t>
      </w:r>
      <w:r w:rsidRPr="00D0705E">
        <w:rPr>
          <w:rFonts w:eastAsia="等线" w:hint="eastAsia"/>
          <w:kern w:val="0"/>
          <w:sz w:val="21"/>
          <w:szCs w:val="21"/>
        </w:rPr>
        <w:t>）</w:t>
      </w:r>
      <w:r w:rsidRPr="00D0705E">
        <w:rPr>
          <w:rFonts w:eastAsia="等线" w:hint="eastAsia"/>
          <w:kern w:val="0"/>
          <w:sz w:val="21"/>
          <w:szCs w:val="21"/>
        </w:rPr>
        <w:t xml:space="preserve">     2.15</w:t>
      </w:r>
      <w:r w:rsidRPr="00D0705E">
        <w:rPr>
          <w:rFonts w:eastAsia="等线" w:hint="eastAsia"/>
          <w:kern w:val="0"/>
          <w:sz w:val="21"/>
          <w:szCs w:val="21"/>
        </w:rPr>
        <w:t>（</w:t>
      </w:r>
      <w:r w:rsidRPr="00D0705E">
        <w:rPr>
          <w:rFonts w:eastAsia="等线" w:hint="eastAsia"/>
          <w:kern w:val="0"/>
          <w:sz w:val="21"/>
          <w:szCs w:val="21"/>
        </w:rPr>
        <w:t>1.77</w:t>
      </w:r>
      <w:r w:rsidRPr="00D0705E">
        <w:rPr>
          <w:rFonts w:eastAsia="等线" w:hint="eastAsia"/>
          <w:kern w:val="0"/>
          <w:sz w:val="21"/>
          <w:szCs w:val="21"/>
        </w:rPr>
        <w:t>）</w:t>
      </w:r>
      <w:r w:rsidRPr="00D0705E">
        <w:rPr>
          <w:rFonts w:eastAsia="等线" w:hint="eastAsia"/>
          <w:kern w:val="0"/>
          <w:sz w:val="21"/>
          <w:szCs w:val="21"/>
        </w:rPr>
        <w:t xml:space="preserve">     -1.10 </w:t>
      </w:r>
      <w:r w:rsidRPr="00D0705E">
        <w:rPr>
          <w:rFonts w:eastAsia="等线"/>
          <w:kern w:val="0"/>
          <w:sz w:val="21"/>
          <w:szCs w:val="21"/>
        </w:rPr>
        <w:t xml:space="preserve"> </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91</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26</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1.95</w:t>
      </w:r>
      <w:r w:rsidRPr="00D0705E">
        <w:rPr>
          <w:rFonts w:eastAsia="等线" w:hint="eastAsia"/>
          <w:kern w:val="0"/>
          <w:sz w:val="21"/>
          <w:szCs w:val="21"/>
        </w:rPr>
        <w:t>（</w:t>
      </w:r>
      <w:r w:rsidRPr="00D0705E">
        <w:rPr>
          <w:rFonts w:eastAsia="等线" w:hint="eastAsia"/>
          <w:kern w:val="0"/>
          <w:sz w:val="21"/>
          <w:szCs w:val="21"/>
        </w:rPr>
        <w:t>1.77</w:t>
      </w:r>
      <w:r w:rsidRPr="00D0705E">
        <w:rPr>
          <w:rFonts w:eastAsia="等线" w:hint="eastAsia"/>
          <w:kern w:val="0"/>
          <w:sz w:val="21"/>
          <w:szCs w:val="21"/>
        </w:rPr>
        <w:t>）</w:t>
      </w:r>
      <w:r w:rsidRPr="00D0705E">
        <w:rPr>
          <w:rFonts w:eastAsia="等线" w:hint="eastAsia"/>
          <w:kern w:val="0"/>
          <w:sz w:val="21"/>
          <w:szCs w:val="21"/>
        </w:rPr>
        <w:t xml:space="preserve"> </w:t>
      </w:r>
    </w:p>
    <w:p w14:paraId="70CEF474"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R      </w:t>
      </w:r>
      <w:r w:rsidRPr="00D0705E">
        <w:rPr>
          <w:rFonts w:eastAsia="等线"/>
          <w:kern w:val="0"/>
          <w:sz w:val="21"/>
          <w:szCs w:val="21"/>
        </w:rPr>
        <w:t xml:space="preserve">   </w:t>
      </w:r>
      <w:r w:rsidRPr="00D0705E">
        <w:rPr>
          <w:rFonts w:eastAsia="等线" w:hint="eastAsia"/>
          <w:kern w:val="0"/>
          <w:sz w:val="21"/>
          <w:szCs w:val="21"/>
        </w:rPr>
        <w:t>1.04</w:t>
      </w:r>
      <w:r w:rsidRPr="00D0705E">
        <w:rPr>
          <w:rFonts w:eastAsia="等线" w:hint="eastAsia"/>
          <w:kern w:val="0"/>
          <w:sz w:val="21"/>
          <w:szCs w:val="21"/>
        </w:rPr>
        <w:t>（</w:t>
      </w:r>
      <w:r w:rsidRPr="00D0705E">
        <w:rPr>
          <w:rFonts w:eastAsia="等线" w:hint="eastAsia"/>
          <w:kern w:val="0"/>
          <w:sz w:val="21"/>
          <w:szCs w:val="21"/>
        </w:rPr>
        <w:t>1.12</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0.93</w:t>
      </w:r>
      <w:r w:rsidRPr="00D0705E">
        <w:rPr>
          <w:rFonts w:eastAsia="等线" w:hint="eastAsia"/>
          <w:kern w:val="0"/>
          <w:sz w:val="21"/>
          <w:szCs w:val="21"/>
        </w:rPr>
        <w:t>（</w:t>
      </w:r>
      <w:r w:rsidRPr="00D0705E">
        <w:rPr>
          <w:rFonts w:eastAsia="等线" w:hint="eastAsia"/>
          <w:kern w:val="0"/>
          <w:sz w:val="21"/>
          <w:szCs w:val="21"/>
        </w:rPr>
        <w:t>1.11</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0.60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26</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48</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0.95</w:t>
      </w:r>
      <w:r w:rsidRPr="00D0705E">
        <w:rPr>
          <w:rFonts w:eastAsia="等线" w:hint="eastAsia"/>
          <w:kern w:val="0"/>
          <w:sz w:val="21"/>
          <w:szCs w:val="21"/>
        </w:rPr>
        <w:t>（</w:t>
      </w:r>
      <w:r w:rsidRPr="00D0705E">
        <w:rPr>
          <w:rFonts w:eastAsia="等线" w:hint="eastAsia"/>
          <w:kern w:val="0"/>
          <w:sz w:val="21"/>
          <w:szCs w:val="21"/>
        </w:rPr>
        <w:t>1.11</w:t>
      </w:r>
      <w:r w:rsidRPr="00D0705E">
        <w:rPr>
          <w:rFonts w:eastAsia="等线" w:hint="eastAsia"/>
          <w:kern w:val="0"/>
          <w:sz w:val="21"/>
          <w:szCs w:val="21"/>
        </w:rPr>
        <w:t>）</w:t>
      </w:r>
      <w:r w:rsidRPr="00D0705E">
        <w:rPr>
          <w:rFonts w:eastAsia="等线" w:hint="eastAsia"/>
          <w:kern w:val="0"/>
          <w:sz w:val="21"/>
          <w:szCs w:val="21"/>
        </w:rPr>
        <w:t xml:space="preserve">     1.09</w:t>
      </w:r>
      <w:r w:rsidRPr="00D0705E">
        <w:rPr>
          <w:rFonts w:eastAsia="等线" w:hint="eastAsia"/>
          <w:kern w:val="0"/>
          <w:sz w:val="21"/>
          <w:szCs w:val="21"/>
        </w:rPr>
        <w:t>（</w:t>
      </w:r>
      <w:r w:rsidRPr="00D0705E">
        <w:rPr>
          <w:rFonts w:eastAsia="等线" w:hint="eastAsia"/>
          <w:kern w:val="0"/>
          <w:sz w:val="21"/>
          <w:szCs w:val="21"/>
        </w:rPr>
        <w:t>1.13</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-0.75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51</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23</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1.00</w:t>
      </w:r>
      <w:r w:rsidRPr="00D0705E">
        <w:rPr>
          <w:rFonts w:eastAsia="等线" w:hint="eastAsia"/>
          <w:kern w:val="0"/>
          <w:sz w:val="21"/>
          <w:szCs w:val="21"/>
        </w:rPr>
        <w:t>（</w:t>
      </w:r>
      <w:r w:rsidRPr="00D0705E">
        <w:rPr>
          <w:rFonts w:eastAsia="等线" w:hint="eastAsia"/>
          <w:kern w:val="0"/>
          <w:sz w:val="21"/>
          <w:szCs w:val="21"/>
        </w:rPr>
        <w:t>1.12</w:t>
      </w:r>
      <w:r w:rsidRPr="00D0705E">
        <w:rPr>
          <w:rFonts w:eastAsia="等线" w:hint="eastAsia"/>
          <w:kern w:val="0"/>
          <w:sz w:val="21"/>
          <w:szCs w:val="21"/>
        </w:rPr>
        <w:t>）</w:t>
      </w:r>
      <w:r w:rsidRPr="00D0705E">
        <w:rPr>
          <w:rFonts w:eastAsia="等线" w:hint="eastAsia"/>
          <w:kern w:val="0"/>
          <w:sz w:val="21"/>
          <w:szCs w:val="21"/>
        </w:rPr>
        <w:t xml:space="preserve">  </w:t>
      </w:r>
    </w:p>
    <w:p w14:paraId="4E84F5B5" w14:textId="77777777" w:rsidR="00D0705E" w:rsidRPr="00D0705E" w:rsidRDefault="00D0705E" w:rsidP="00D0705E">
      <w:pPr>
        <w:widowControl/>
        <w:ind w:leftChars="88" w:left="211"/>
        <w:jc w:val="left"/>
        <w:rPr>
          <w:rFonts w:eastAsia="等线"/>
          <w:kern w:val="0"/>
          <w:sz w:val="21"/>
          <w:szCs w:val="21"/>
        </w:rPr>
      </w:pPr>
      <w:r w:rsidRPr="00D0705E">
        <w:rPr>
          <w:rFonts w:eastAsia="等线" w:hint="eastAsia"/>
          <w:kern w:val="0"/>
          <w:sz w:val="21"/>
          <w:szCs w:val="21"/>
        </w:rPr>
        <w:t xml:space="preserve">Total   </w:t>
      </w:r>
      <w:r w:rsidRPr="00D0705E">
        <w:rPr>
          <w:rFonts w:eastAsia="等线"/>
          <w:kern w:val="0"/>
          <w:sz w:val="21"/>
          <w:szCs w:val="21"/>
        </w:rPr>
        <w:t xml:space="preserve">   </w:t>
      </w:r>
      <w:r w:rsidRPr="00D0705E">
        <w:rPr>
          <w:rFonts w:eastAsia="等线" w:hint="eastAsia"/>
          <w:kern w:val="0"/>
          <w:sz w:val="21"/>
          <w:szCs w:val="21"/>
        </w:rPr>
        <w:t>6.88</w:t>
      </w:r>
      <w:r w:rsidRPr="00D0705E">
        <w:rPr>
          <w:rFonts w:eastAsia="等线" w:hint="eastAsia"/>
          <w:kern w:val="0"/>
          <w:sz w:val="21"/>
          <w:szCs w:val="21"/>
        </w:rPr>
        <w:t>（</w:t>
      </w:r>
      <w:r w:rsidRPr="00D0705E">
        <w:rPr>
          <w:rFonts w:eastAsia="等线" w:hint="eastAsia"/>
          <w:kern w:val="0"/>
          <w:sz w:val="21"/>
          <w:szCs w:val="21"/>
        </w:rPr>
        <w:t>4.66</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7.57</w:t>
      </w:r>
      <w:r w:rsidRPr="00D0705E">
        <w:rPr>
          <w:rFonts w:eastAsia="等线" w:hint="eastAsia"/>
          <w:kern w:val="0"/>
          <w:sz w:val="21"/>
          <w:szCs w:val="21"/>
        </w:rPr>
        <w:t>（</w:t>
      </w:r>
      <w:r w:rsidRPr="00D0705E">
        <w:rPr>
          <w:rFonts w:eastAsia="等线" w:hint="eastAsia"/>
          <w:kern w:val="0"/>
          <w:sz w:val="21"/>
          <w:szCs w:val="21"/>
        </w:rPr>
        <w:t>4.23</w:t>
      </w:r>
      <w:r w:rsidRPr="00D0705E">
        <w:rPr>
          <w:rFonts w:eastAsia="等线" w:hint="eastAsia"/>
          <w:kern w:val="0"/>
          <w:sz w:val="21"/>
          <w:szCs w:val="21"/>
        </w:rPr>
        <w:t>）</w:t>
      </w:r>
      <w:r w:rsidRPr="00D0705E">
        <w:rPr>
          <w:rFonts w:eastAsia="等线" w:hint="eastAsia"/>
          <w:kern w:val="0"/>
          <w:sz w:val="21"/>
          <w:szCs w:val="21"/>
        </w:rPr>
        <w:t xml:space="preserve">    -0.92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2</w:t>
      </w:r>
      <w:r w:rsidRPr="00D0705E">
        <w:rPr>
          <w:rFonts w:eastAsia="等线" w:hint="eastAsia"/>
          <w:kern w:val="0"/>
          <w:sz w:val="21"/>
          <w:szCs w:val="21"/>
        </w:rPr>
        <w:t>.</w:t>
      </w:r>
      <w:r w:rsidRPr="00D0705E">
        <w:rPr>
          <w:rFonts w:eastAsia="等线"/>
          <w:kern w:val="0"/>
          <w:sz w:val="21"/>
          <w:szCs w:val="21"/>
        </w:rPr>
        <w:t>17</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79</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7.75</w:t>
      </w:r>
      <w:r w:rsidRPr="00D0705E">
        <w:rPr>
          <w:rFonts w:eastAsia="等线" w:hint="eastAsia"/>
          <w:kern w:val="0"/>
          <w:sz w:val="21"/>
          <w:szCs w:val="21"/>
        </w:rPr>
        <w:t>（</w:t>
      </w:r>
      <w:r w:rsidRPr="00D0705E">
        <w:rPr>
          <w:rFonts w:eastAsia="等线" w:hint="eastAsia"/>
          <w:kern w:val="0"/>
          <w:sz w:val="21"/>
          <w:szCs w:val="21"/>
        </w:rPr>
        <w:t>4.15</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6.17</w:t>
      </w:r>
      <w:r w:rsidRPr="00D0705E">
        <w:rPr>
          <w:rFonts w:eastAsia="等线" w:hint="eastAsia"/>
          <w:kern w:val="0"/>
          <w:sz w:val="21"/>
          <w:szCs w:val="21"/>
        </w:rPr>
        <w:t>（</w:t>
      </w:r>
      <w:r w:rsidRPr="00D0705E">
        <w:rPr>
          <w:rFonts w:eastAsia="等线" w:hint="eastAsia"/>
          <w:kern w:val="0"/>
          <w:sz w:val="21"/>
          <w:szCs w:val="21"/>
        </w:rPr>
        <w:t>4.89</w:t>
      </w:r>
      <w:r w:rsidRPr="00D0705E">
        <w:rPr>
          <w:rFonts w:eastAsia="等线" w:hint="eastAsia"/>
          <w:kern w:val="0"/>
          <w:sz w:val="21"/>
          <w:szCs w:val="21"/>
        </w:rPr>
        <w:t>）</w:t>
      </w:r>
      <w:r w:rsidRPr="00D0705E">
        <w:rPr>
          <w:rFonts w:eastAsia="等线" w:hint="eastAsia"/>
          <w:kern w:val="0"/>
          <w:sz w:val="21"/>
          <w:szCs w:val="21"/>
        </w:rPr>
        <w:t xml:space="preserve">     2.</w:t>
      </w:r>
      <w:r w:rsidRPr="00D0705E">
        <w:rPr>
          <w:rFonts w:eastAsia="等线"/>
          <w:kern w:val="0"/>
          <w:sz w:val="21"/>
          <w:szCs w:val="21"/>
        </w:rPr>
        <w:t>05</w:t>
      </w:r>
      <w:r w:rsidRPr="00D0705E">
        <w:rPr>
          <w:rFonts w:eastAsia="等线" w:hint="eastAsia"/>
          <w:kern w:val="0"/>
          <w:sz w:val="21"/>
          <w:szCs w:val="21"/>
          <w:vertAlign w:val="superscript"/>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05</w:t>
      </w:r>
      <w:r w:rsidRPr="00D0705E">
        <w:rPr>
          <w:rFonts w:eastAsia="等线" w:hint="eastAsia"/>
          <w:kern w:val="0"/>
          <w:sz w:val="21"/>
          <w:szCs w:val="21"/>
        </w:rPr>
        <w:t>,</w:t>
      </w:r>
      <w:r w:rsidRPr="00D0705E">
        <w:rPr>
          <w:rFonts w:eastAsia="等线"/>
          <w:kern w:val="0"/>
          <w:sz w:val="21"/>
          <w:szCs w:val="21"/>
        </w:rPr>
        <w:t>3</w:t>
      </w:r>
      <w:r w:rsidRPr="00D0705E">
        <w:rPr>
          <w:rFonts w:eastAsia="等线" w:hint="eastAsia"/>
          <w:kern w:val="0"/>
          <w:sz w:val="21"/>
          <w:szCs w:val="21"/>
        </w:rPr>
        <w:t>.</w:t>
      </w:r>
      <w:r w:rsidRPr="00D0705E">
        <w:rPr>
          <w:rFonts w:eastAsia="等线"/>
          <w:kern w:val="0"/>
          <w:sz w:val="21"/>
          <w:szCs w:val="21"/>
        </w:rPr>
        <w:t>11</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7.15</w:t>
      </w:r>
      <w:r w:rsidRPr="00D0705E">
        <w:rPr>
          <w:rFonts w:eastAsia="等线" w:hint="eastAsia"/>
          <w:kern w:val="0"/>
          <w:sz w:val="21"/>
          <w:szCs w:val="21"/>
        </w:rPr>
        <w:t>（</w:t>
      </w:r>
      <w:r w:rsidRPr="00D0705E">
        <w:rPr>
          <w:rFonts w:eastAsia="等线" w:hint="eastAsia"/>
          <w:kern w:val="0"/>
          <w:sz w:val="21"/>
          <w:szCs w:val="21"/>
        </w:rPr>
        <w:t>4.50</w:t>
      </w:r>
      <w:r w:rsidRPr="00D0705E">
        <w:rPr>
          <w:rFonts w:eastAsia="等线" w:hint="eastAsia"/>
          <w:kern w:val="0"/>
          <w:sz w:val="21"/>
          <w:szCs w:val="21"/>
        </w:rPr>
        <w:t>）</w:t>
      </w:r>
      <w:r w:rsidRPr="00D0705E">
        <w:rPr>
          <w:rFonts w:eastAsia="等线" w:hint="eastAsia"/>
          <w:kern w:val="0"/>
          <w:sz w:val="21"/>
          <w:szCs w:val="21"/>
        </w:rPr>
        <w:t xml:space="preserve">  </w:t>
      </w:r>
    </w:p>
    <w:p w14:paraId="5DD30C6D" w14:textId="77777777" w:rsidR="00D0705E" w:rsidRPr="00D0705E" w:rsidRDefault="00D0705E" w:rsidP="00D0705E">
      <w:pPr>
        <w:widowControl/>
        <w:jc w:val="left"/>
        <w:rPr>
          <w:rFonts w:eastAsia="等线"/>
          <w:kern w:val="0"/>
          <w:sz w:val="21"/>
          <w:szCs w:val="21"/>
        </w:rPr>
      </w:pPr>
      <w:r w:rsidRPr="00D0705E">
        <w:rPr>
          <w:rFonts w:eastAsia="等线" w:hint="eastAsia"/>
          <w:kern w:val="0"/>
          <w:sz w:val="21"/>
          <w:szCs w:val="21"/>
        </w:rPr>
        <w:t xml:space="preserve">SRRs     </w:t>
      </w:r>
      <w:r w:rsidRPr="00D0705E">
        <w:rPr>
          <w:rFonts w:eastAsia="等线"/>
          <w:kern w:val="0"/>
          <w:sz w:val="21"/>
          <w:szCs w:val="21"/>
        </w:rPr>
        <w:t xml:space="preserve">   </w:t>
      </w:r>
      <w:r w:rsidRPr="00D0705E">
        <w:rPr>
          <w:rFonts w:eastAsia="等线" w:hint="eastAsia"/>
          <w:kern w:val="0"/>
          <w:sz w:val="21"/>
          <w:szCs w:val="21"/>
        </w:rPr>
        <w:t>1.47</w:t>
      </w:r>
      <w:r w:rsidRPr="00D0705E">
        <w:rPr>
          <w:rFonts w:eastAsia="等线" w:hint="eastAsia"/>
          <w:kern w:val="0"/>
          <w:sz w:val="21"/>
          <w:szCs w:val="21"/>
        </w:rPr>
        <w:t>（</w:t>
      </w:r>
      <w:r w:rsidRPr="00D0705E">
        <w:rPr>
          <w:rFonts w:eastAsia="等线" w:hint="eastAsia"/>
          <w:kern w:val="0"/>
          <w:sz w:val="21"/>
          <w:szCs w:val="21"/>
        </w:rPr>
        <w:t>0.70</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   1.54</w:t>
      </w:r>
      <w:r w:rsidRPr="00D0705E">
        <w:rPr>
          <w:rFonts w:eastAsia="等线" w:hint="eastAsia"/>
          <w:kern w:val="0"/>
          <w:sz w:val="21"/>
          <w:szCs w:val="21"/>
        </w:rPr>
        <w:t>（</w:t>
      </w:r>
      <w:r w:rsidRPr="00D0705E">
        <w:rPr>
          <w:rFonts w:eastAsia="等线" w:hint="eastAsia"/>
          <w:kern w:val="0"/>
          <w:sz w:val="21"/>
          <w:szCs w:val="21"/>
        </w:rPr>
        <w:t>0.70</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 xml:space="preserve">-0.59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30</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16</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1.52</w:t>
      </w:r>
      <w:r w:rsidRPr="00D0705E">
        <w:rPr>
          <w:rFonts w:eastAsia="等线" w:hint="eastAsia"/>
          <w:kern w:val="0"/>
          <w:sz w:val="21"/>
          <w:szCs w:val="21"/>
        </w:rPr>
        <w:t>（</w:t>
      </w:r>
      <w:r w:rsidRPr="00D0705E">
        <w:rPr>
          <w:rFonts w:eastAsia="等线" w:hint="eastAsia"/>
          <w:kern w:val="0"/>
          <w:sz w:val="21"/>
          <w:szCs w:val="21"/>
        </w:rPr>
        <w:t>0.70</w:t>
      </w:r>
      <w:r w:rsidRPr="00D0705E">
        <w:rPr>
          <w:rFonts w:eastAsia="等线" w:hint="eastAsia"/>
          <w:kern w:val="0"/>
          <w:sz w:val="21"/>
          <w:szCs w:val="21"/>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1.47</w:t>
      </w:r>
      <w:r w:rsidRPr="00D0705E">
        <w:rPr>
          <w:rFonts w:eastAsia="等线" w:hint="eastAsia"/>
          <w:kern w:val="0"/>
          <w:sz w:val="21"/>
          <w:szCs w:val="21"/>
        </w:rPr>
        <w:t>（</w:t>
      </w:r>
      <w:r w:rsidRPr="00D0705E">
        <w:rPr>
          <w:rFonts w:eastAsia="等线" w:hint="eastAsia"/>
          <w:kern w:val="0"/>
          <w:sz w:val="21"/>
          <w:szCs w:val="21"/>
        </w:rPr>
        <w:t>0.71</w:t>
      </w:r>
      <w:r w:rsidRPr="00D0705E">
        <w:rPr>
          <w:rFonts w:eastAsia="等线" w:hint="eastAsia"/>
          <w:kern w:val="0"/>
          <w:sz w:val="21"/>
          <w:szCs w:val="21"/>
        </w:rPr>
        <w:t>）</w:t>
      </w:r>
      <w:r w:rsidRPr="00D0705E">
        <w:rPr>
          <w:rFonts w:eastAsia="等线" w:hint="eastAsia"/>
          <w:kern w:val="0"/>
          <w:sz w:val="21"/>
          <w:szCs w:val="21"/>
        </w:rPr>
        <w:t xml:space="preserve">     0.48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18</w:t>
      </w:r>
      <w:r w:rsidRPr="00D0705E">
        <w:rPr>
          <w:rFonts w:eastAsia="等线" w:hint="eastAsia"/>
          <w:kern w:val="0"/>
          <w:sz w:val="21"/>
          <w:szCs w:val="21"/>
        </w:rPr>
        <w:t>,</w:t>
      </w:r>
      <w:r w:rsidRPr="00D0705E">
        <w:rPr>
          <w:rFonts w:eastAsia="等线"/>
          <w:kern w:val="0"/>
          <w:sz w:val="21"/>
          <w:szCs w:val="21"/>
        </w:rPr>
        <w:t>0</w:t>
      </w:r>
      <w:r w:rsidRPr="00D0705E">
        <w:rPr>
          <w:rFonts w:eastAsia="等线" w:hint="eastAsia"/>
          <w:kern w:val="0"/>
          <w:sz w:val="21"/>
          <w:szCs w:val="21"/>
        </w:rPr>
        <w:t>.</w:t>
      </w:r>
      <w:r w:rsidRPr="00D0705E">
        <w:rPr>
          <w:rFonts w:eastAsia="等线"/>
          <w:kern w:val="0"/>
          <w:sz w:val="21"/>
          <w:szCs w:val="21"/>
        </w:rPr>
        <w:t>29</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1.50</w:t>
      </w:r>
      <w:r w:rsidRPr="00D0705E">
        <w:rPr>
          <w:rFonts w:eastAsia="等线" w:hint="eastAsia"/>
          <w:kern w:val="0"/>
          <w:sz w:val="21"/>
          <w:szCs w:val="21"/>
        </w:rPr>
        <w:t>（</w:t>
      </w:r>
      <w:r w:rsidRPr="00D0705E">
        <w:rPr>
          <w:rFonts w:eastAsia="等线" w:hint="eastAsia"/>
          <w:kern w:val="0"/>
          <w:sz w:val="21"/>
          <w:szCs w:val="21"/>
        </w:rPr>
        <w:t>0.70</w:t>
      </w:r>
      <w:r w:rsidRPr="00D0705E">
        <w:rPr>
          <w:rFonts w:eastAsia="等线" w:hint="eastAsia"/>
          <w:kern w:val="0"/>
          <w:sz w:val="21"/>
          <w:szCs w:val="21"/>
        </w:rPr>
        <w:t>）</w:t>
      </w:r>
      <w:r w:rsidRPr="00D0705E">
        <w:rPr>
          <w:rFonts w:eastAsia="等线" w:hint="eastAsia"/>
          <w:kern w:val="0"/>
          <w:sz w:val="21"/>
          <w:szCs w:val="21"/>
        </w:rPr>
        <w:t xml:space="preserve">  </w:t>
      </w:r>
    </w:p>
    <w:p w14:paraId="590A8EEB" w14:textId="0873C72A" w:rsidR="00D0705E" w:rsidRPr="00D0705E" w:rsidRDefault="00D0705E" w:rsidP="00D0705E">
      <w:pPr>
        <w:widowControl/>
        <w:spacing w:line="360" w:lineRule="auto"/>
        <w:jc w:val="left"/>
        <w:rPr>
          <w:rFonts w:eastAsia="等线"/>
          <w:kern w:val="0"/>
          <w:sz w:val="21"/>
          <w:szCs w:val="21"/>
        </w:rPr>
      </w:pPr>
      <w:r w:rsidRPr="00D0705E">
        <w:rPr>
          <w:rFonts w:eastAsia="等线" w:hint="eastAsia"/>
          <w:noProof/>
          <w:kern w:val="0"/>
          <w:sz w:val="21"/>
          <w:szCs w:val="21"/>
        </w:rPr>
        <mc:AlternateContent>
          <mc:Choice Requires="wps">
            <w:drawing>
              <wp:anchor distT="0" distB="0" distL="114300" distR="114300" simplePos="0" relativeHeight="251651584" behindDoc="0" locked="0" layoutInCell="1" allowOverlap="1" wp14:anchorId="345CC54C" wp14:editId="6609B2F3">
                <wp:simplePos x="0" y="0"/>
                <wp:positionH relativeFrom="column">
                  <wp:posOffset>-62865</wp:posOffset>
                </wp:positionH>
                <wp:positionV relativeFrom="paragraph">
                  <wp:posOffset>326671</wp:posOffset>
                </wp:positionV>
                <wp:extent cx="8915400" cy="0"/>
                <wp:effectExtent l="0" t="0" r="25400" b="25400"/>
                <wp:wrapNone/>
                <wp:docPr id="26" name="直线连接符 10"/>
                <wp:cNvGraphicFramePr/>
                <a:graphic xmlns:a="http://schemas.openxmlformats.org/drawingml/2006/main">
                  <a:graphicData uri="http://schemas.microsoft.com/office/word/2010/wordprocessingShape">
                    <wps:wsp>
                      <wps:cNvCnPr/>
                      <wps:spPr>
                        <a:xfrm>
                          <a:off x="0" y="0"/>
                          <a:ext cx="89154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1C92D6B" id="直线连接符 10"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4.95pt,25.7pt" to="697.0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" strokecolor="windowText" strokeweight=".5pt">
                <v:stroke joinstyle="miter"/>
              </v:line>
            </w:pict>
          </mc:Fallback>
        </mc:AlternateContent>
      </w:r>
      <w:r w:rsidRPr="00D0705E">
        <w:rPr>
          <w:rFonts w:eastAsia="等线" w:hint="eastAsia"/>
          <w:kern w:val="0"/>
          <w:sz w:val="21"/>
          <w:szCs w:val="21"/>
        </w:rPr>
        <w:t xml:space="preserve">VRS    </w:t>
      </w:r>
      <w:r w:rsidRPr="00D0705E">
        <w:rPr>
          <w:rFonts w:eastAsia="等线"/>
          <w:kern w:val="0"/>
          <w:sz w:val="21"/>
          <w:szCs w:val="21"/>
        </w:rPr>
        <w:t xml:space="preserve">    </w:t>
      </w:r>
      <w:r w:rsidRPr="00D0705E">
        <w:rPr>
          <w:rFonts w:eastAsia="等线" w:hint="eastAsia"/>
          <w:kern w:val="0"/>
          <w:sz w:val="21"/>
          <w:szCs w:val="21"/>
        </w:rPr>
        <w:t>16.37</w:t>
      </w:r>
      <w:r w:rsidRPr="00D0705E">
        <w:rPr>
          <w:rFonts w:eastAsia="等线" w:hint="eastAsia"/>
          <w:kern w:val="0"/>
          <w:sz w:val="21"/>
          <w:szCs w:val="21"/>
        </w:rPr>
        <w:t>（</w:t>
      </w:r>
      <w:r w:rsidRPr="00D0705E">
        <w:rPr>
          <w:rFonts w:eastAsia="等线" w:hint="eastAsia"/>
          <w:kern w:val="0"/>
          <w:sz w:val="21"/>
          <w:szCs w:val="21"/>
        </w:rPr>
        <w:t>7.21</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 xml:space="preserve">  25.84</w:t>
      </w:r>
      <w:r w:rsidRPr="00D0705E">
        <w:rPr>
          <w:rFonts w:eastAsia="等线" w:hint="eastAsia"/>
          <w:kern w:val="0"/>
          <w:sz w:val="21"/>
          <w:szCs w:val="21"/>
        </w:rPr>
        <w:t>（</w:t>
      </w:r>
      <w:r w:rsidRPr="00D0705E">
        <w:rPr>
          <w:rFonts w:eastAsia="等线" w:hint="eastAsia"/>
          <w:kern w:val="0"/>
          <w:sz w:val="21"/>
          <w:szCs w:val="21"/>
        </w:rPr>
        <w:t>7.91</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-7.59</w:t>
      </w:r>
      <w:r w:rsidRPr="00D0705E">
        <w:rPr>
          <w:rFonts w:eastAsia="等线" w:hint="eastAsia"/>
          <w:kern w:val="0"/>
          <w:sz w:val="21"/>
          <w:szCs w:val="21"/>
          <w:vertAlign w:val="superscript"/>
        </w:rPr>
        <w:t xml:space="preserve">***  </w:t>
      </w:r>
      <w:r w:rsidRPr="00D0705E">
        <w:rPr>
          <w:rFonts w:eastAsia="等线"/>
          <w:kern w:val="0"/>
          <w:sz w:val="21"/>
          <w:szCs w:val="21"/>
          <w:vertAlign w:val="superscript"/>
        </w:rPr>
        <w:t xml:space="preserve">   </w:t>
      </w:r>
      <w:r w:rsidRPr="00D0705E">
        <w:rPr>
          <w:rFonts w:eastAsia="等线" w:hint="eastAsia"/>
          <w:kern w:val="0"/>
          <w:sz w:val="21"/>
          <w:szCs w:val="21"/>
        </w:rPr>
        <w:t>[-</w:t>
      </w:r>
      <w:r w:rsidRPr="00D0705E">
        <w:rPr>
          <w:rFonts w:eastAsia="等线"/>
          <w:kern w:val="0"/>
          <w:sz w:val="21"/>
          <w:szCs w:val="21"/>
        </w:rPr>
        <w:t>11</w:t>
      </w:r>
      <w:r w:rsidRPr="00D0705E">
        <w:rPr>
          <w:rFonts w:eastAsia="等线" w:hint="eastAsia"/>
          <w:kern w:val="0"/>
          <w:sz w:val="21"/>
          <w:szCs w:val="21"/>
        </w:rPr>
        <w:t>.</w:t>
      </w:r>
      <w:r w:rsidRPr="00D0705E">
        <w:rPr>
          <w:rFonts w:eastAsia="等线"/>
          <w:kern w:val="0"/>
          <w:sz w:val="21"/>
          <w:szCs w:val="21"/>
        </w:rPr>
        <w:t>93</w:t>
      </w:r>
      <w:r w:rsidRPr="00D0705E">
        <w:rPr>
          <w:rFonts w:eastAsia="等线" w:hint="eastAsia"/>
          <w:kern w:val="0"/>
          <w:sz w:val="21"/>
          <w:szCs w:val="21"/>
        </w:rPr>
        <w:t>,-</w:t>
      </w:r>
      <w:r w:rsidRPr="00D0705E">
        <w:rPr>
          <w:rFonts w:eastAsia="等线"/>
          <w:kern w:val="0"/>
          <w:sz w:val="21"/>
          <w:szCs w:val="21"/>
        </w:rPr>
        <w:t>7</w:t>
      </w:r>
      <w:r w:rsidRPr="00D0705E">
        <w:rPr>
          <w:rFonts w:eastAsia="等线" w:hint="eastAsia"/>
          <w:kern w:val="0"/>
          <w:sz w:val="21"/>
          <w:szCs w:val="21"/>
        </w:rPr>
        <w:t>.</w:t>
      </w:r>
      <w:r w:rsidRPr="00D0705E">
        <w:rPr>
          <w:rFonts w:eastAsia="等线"/>
          <w:kern w:val="0"/>
          <w:sz w:val="21"/>
          <w:szCs w:val="21"/>
        </w:rPr>
        <w:t>00</w:t>
      </w:r>
      <w:r w:rsidRPr="00D0705E">
        <w:rPr>
          <w:rFonts w:eastAsia="等线" w:hint="eastAsia"/>
          <w:kern w:val="0"/>
          <w:sz w:val="21"/>
          <w:szCs w:val="21"/>
        </w:rPr>
        <w:t>]</w:t>
      </w:r>
      <w:r w:rsidRPr="00D0705E">
        <w:rPr>
          <w:rFonts w:eastAsia="等线"/>
          <w:kern w:val="0"/>
          <w:sz w:val="21"/>
          <w:szCs w:val="21"/>
          <w:vertAlign w:val="superscript"/>
        </w:rPr>
        <w:t xml:space="preserve">    </w:t>
      </w:r>
      <w:r w:rsidRPr="00D0705E">
        <w:rPr>
          <w:rFonts w:eastAsia="等线" w:hint="eastAsia"/>
          <w:kern w:val="0"/>
          <w:sz w:val="21"/>
          <w:szCs w:val="21"/>
        </w:rPr>
        <w:t>23.44</w:t>
      </w:r>
      <w:r w:rsidRPr="00D0705E">
        <w:rPr>
          <w:rFonts w:eastAsia="等线" w:hint="eastAsia"/>
          <w:kern w:val="0"/>
          <w:sz w:val="21"/>
          <w:szCs w:val="21"/>
        </w:rPr>
        <w:t>（</w:t>
      </w:r>
      <w:r w:rsidRPr="00D0705E">
        <w:rPr>
          <w:rFonts w:eastAsia="等线" w:hint="eastAsia"/>
          <w:kern w:val="0"/>
          <w:sz w:val="21"/>
          <w:szCs w:val="21"/>
        </w:rPr>
        <w:t>8.33</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14.55</w:t>
      </w:r>
      <w:r w:rsidRPr="00D0705E">
        <w:rPr>
          <w:rFonts w:eastAsia="等线" w:hint="eastAsia"/>
          <w:kern w:val="0"/>
          <w:sz w:val="21"/>
          <w:szCs w:val="21"/>
        </w:rPr>
        <w:t>（</w:t>
      </w:r>
      <w:r w:rsidRPr="00D0705E">
        <w:rPr>
          <w:rFonts w:eastAsia="等线" w:hint="eastAsia"/>
          <w:kern w:val="0"/>
          <w:sz w:val="21"/>
          <w:szCs w:val="21"/>
        </w:rPr>
        <w:t>6.44</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6.95</w:t>
      </w:r>
      <w:r w:rsidRPr="00D0705E">
        <w:rPr>
          <w:rFonts w:eastAsia="等线" w:hint="eastAsia"/>
          <w:kern w:val="0"/>
          <w:sz w:val="21"/>
          <w:szCs w:val="21"/>
          <w:vertAlign w:val="superscript"/>
        </w:rPr>
        <w:t>***</w:t>
      </w:r>
      <w:r w:rsidRPr="00D0705E">
        <w:rPr>
          <w:rFonts w:eastAsia="等线" w:hint="eastAsia"/>
          <w:kern w:val="0"/>
          <w:sz w:val="21"/>
          <w:szCs w:val="21"/>
        </w:rPr>
        <w:t xml:space="preserve"> </w:t>
      </w:r>
      <w:r w:rsidRPr="00D0705E">
        <w:rPr>
          <w:rFonts w:eastAsia="等线"/>
          <w:kern w:val="0"/>
          <w:sz w:val="21"/>
          <w:szCs w:val="21"/>
        </w:rPr>
        <w:t xml:space="preserve"> </w:t>
      </w:r>
      <w:r w:rsidRPr="00D0705E">
        <w:rPr>
          <w:rFonts w:eastAsia="等线" w:hint="eastAsia"/>
          <w:kern w:val="0"/>
          <w:sz w:val="21"/>
          <w:szCs w:val="21"/>
        </w:rPr>
        <w:t>[</w:t>
      </w:r>
      <w:r w:rsidRPr="00D0705E">
        <w:rPr>
          <w:rFonts w:eastAsia="等线"/>
          <w:kern w:val="0"/>
          <w:sz w:val="21"/>
          <w:szCs w:val="21"/>
        </w:rPr>
        <w:t>6</w:t>
      </w:r>
      <w:r w:rsidRPr="00D0705E">
        <w:rPr>
          <w:rFonts w:eastAsia="等线" w:hint="eastAsia"/>
          <w:kern w:val="0"/>
          <w:sz w:val="21"/>
          <w:szCs w:val="21"/>
        </w:rPr>
        <w:t>.</w:t>
      </w:r>
      <w:r w:rsidRPr="00D0705E">
        <w:rPr>
          <w:rFonts w:eastAsia="等线"/>
          <w:kern w:val="0"/>
          <w:sz w:val="21"/>
          <w:szCs w:val="21"/>
        </w:rPr>
        <w:t>37</w:t>
      </w:r>
      <w:r w:rsidRPr="00D0705E">
        <w:rPr>
          <w:rFonts w:eastAsia="等线" w:hint="eastAsia"/>
          <w:kern w:val="0"/>
          <w:sz w:val="21"/>
          <w:szCs w:val="21"/>
        </w:rPr>
        <w:t>,</w:t>
      </w:r>
      <w:r w:rsidRPr="00D0705E">
        <w:rPr>
          <w:rFonts w:eastAsia="等线"/>
          <w:kern w:val="0"/>
          <w:sz w:val="21"/>
          <w:szCs w:val="21"/>
        </w:rPr>
        <w:t>11</w:t>
      </w:r>
      <w:r w:rsidRPr="00D0705E">
        <w:rPr>
          <w:rFonts w:eastAsia="等线" w:hint="eastAsia"/>
          <w:kern w:val="0"/>
          <w:sz w:val="21"/>
          <w:szCs w:val="21"/>
        </w:rPr>
        <w:t>.</w:t>
      </w:r>
      <w:r w:rsidRPr="00D0705E">
        <w:rPr>
          <w:rFonts w:eastAsia="等线"/>
          <w:kern w:val="0"/>
          <w:sz w:val="21"/>
          <w:szCs w:val="21"/>
        </w:rPr>
        <w:t>42</w:t>
      </w:r>
      <w:r w:rsidRPr="00D0705E">
        <w:rPr>
          <w:rFonts w:eastAsia="等线" w:hint="eastAsia"/>
          <w:kern w:val="0"/>
          <w:sz w:val="21"/>
          <w:szCs w:val="21"/>
        </w:rPr>
        <w:t>]</w:t>
      </w:r>
      <w:r w:rsidRPr="00D0705E">
        <w:rPr>
          <w:rFonts w:eastAsia="等线"/>
          <w:kern w:val="0"/>
          <w:sz w:val="21"/>
          <w:szCs w:val="21"/>
        </w:rPr>
        <w:t xml:space="preserve">    </w:t>
      </w:r>
      <w:r w:rsidRPr="00D0705E">
        <w:rPr>
          <w:rFonts w:eastAsia="等线" w:hint="eastAsia"/>
          <w:kern w:val="0"/>
          <w:sz w:val="21"/>
          <w:szCs w:val="21"/>
        </w:rPr>
        <w:t>20.05</w:t>
      </w:r>
      <w:r w:rsidRPr="00D0705E">
        <w:rPr>
          <w:rFonts w:eastAsia="等线" w:hint="eastAsia"/>
          <w:kern w:val="0"/>
          <w:sz w:val="21"/>
          <w:szCs w:val="21"/>
        </w:rPr>
        <w:t>（</w:t>
      </w:r>
      <w:r w:rsidRPr="00D0705E">
        <w:rPr>
          <w:rFonts w:eastAsia="等线" w:hint="eastAsia"/>
          <w:kern w:val="0"/>
          <w:sz w:val="21"/>
          <w:szCs w:val="21"/>
        </w:rPr>
        <w:t>8.78</w:t>
      </w:r>
      <w:r w:rsidRPr="00D0705E">
        <w:rPr>
          <w:rFonts w:eastAsia="等线" w:hint="eastAsia"/>
          <w:kern w:val="0"/>
          <w:sz w:val="21"/>
          <w:szCs w:val="21"/>
        </w:rPr>
        <w:t>）</w:t>
      </w:r>
      <w:bookmarkEnd w:id="2"/>
    </w:p>
    <w:p w14:paraId="3FEBDC53" w14:textId="77777777" w:rsidR="00A437D2" w:rsidRDefault="00DE7A0F" w:rsidP="00DE7A0F">
      <w:pPr>
        <w:pStyle w:val="af1"/>
        <w:spacing w:before="0" w:beforeAutospacing="0" w:after="0" w:afterAutospacing="0" w:line="480" w:lineRule="auto"/>
        <w:rPr>
          <w:szCs w:val="28"/>
          <w:vertAlign w:val="superscript"/>
        </w:rPr>
      </w:pPr>
      <w:r w:rsidRPr="00DE7A0F">
        <w:rPr>
          <w:b/>
          <w:i/>
          <w:szCs w:val="28"/>
          <w:vertAlign w:val="superscript"/>
        </w:rPr>
        <w:t>Note.</w:t>
      </w:r>
      <w:r w:rsidRPr="00DE7A0F">
        <w:rPr>
          <w:szCs w:val="28"/>
          <w:vertAlign w:val="superscript"/>
        </w:rPr>
        <w:t xml:space="preserve"> *</w:t>
      </w:r>
      <w:r w:rsidRPr="00DE7A0F">
        <w:rPr>
          <w:i/>
          <w:szCs w:val="28"/>
          <w:vertAlign w:val="superscript"/>
        </w:rPr>
        <w:t>p</w:t>
      </w:r>
      <w:r w:rsidRPr="00DE7A0F">
        <w:rPr>
          <w:szCs w:val="28"/>
          <w:vertAlign w:val="superscript"/>
        </w:rPr>
        <w:t>&lt; .05, **</w:t>
      </w:r>
      <w:r w:rsidRPr="00DE7A0F">
        <w:rPr>
          <w:i/>
          <w:szCs w:val="28"/>
          <w:vertAlign w:val="superscript"/>
        </w:rPr>
        <w:t>p</w:t>
      </w:r>
      <w:r w:rsidRPr="00DE7A0F">
        <w:rPr>
          <w:szCs w:val="28"/>
          <w:vertAlign w:val="superscript"/>
        </w:rPr>
        <w:t>&lt; .01, ***</w:t>
      </w:r>
      <w:r w:rsidRPr="00DE7A0F">
        <w:rPr>
          <w:i/>
          <w:szCs w:val="28"/>
          <w:vertAlign w:val="superscript"/>
        </w:rPr>
        <w:t>p</w:t>
      </w:r>
      <w:r w:rsidRPr="00DE7A0F">
        <w:rPr>
          <w:szCs w:val="28"/>
          <w:vertAlign w:val="superscript"/>
        </w:rPr>
        <w:t>&lt; .001.</w:t>
      </w:r>
    </w:p>
    <w:p w14:paraId="1A9848A7" w14:textId="77777777" w:rsidR="00056DDB" w:rsidRPr="00D0705E" w:rsidRDefault="00056DDB" w:rsidP="00DE7A0F">
      <w:pPr>
        <w:pStyle w:val="af1"/>
        <w:spacing w:before="0" w:beforeAutospacing="0" w:after="0" w:afterAutospacing="0" w:line="480" w:lineRule="auto"/>
        <w:rPr>
          <w:rFonts w:eastAsiaTheme="minorEastAsia"/>
          <w:szCs w:val="28"/>
          <w:vertAlign w:val="superscript"/>
        </w:rPr>
        <w:sectPr w:rsidR="00056DDB" w:rsidRPr="00D0705E" w:rsidSect="00AF0458">
          <w:pgSz w:w="16817" w:h="11901" w:orient="landscape"/>
          <w:pgMar w:top="1418" w:right="1440" w:bottom="1418" w:left="1440" w:header="851" w:footer="992" w:gutter="0"/>
          <w:cols w:space="425"/>
          <w:docGrid w:type="lines" w:linePitch="326"/>
        </w:sectPr>
      </w:pPr>
    </w:p>
    <w:p w14:paraId="661E3446" w14:textId="77777777" w:rsidR="00056DDB" w:rsidRPr="00056DDB" w:rsidRDefault="00056DDB" w:rsidP="00056DDB">
      <w:pPr>
        <w:pStyle w:val="af1"/>
        <w:rPr>
          <w:rFonts w:eastAsiaTheme="minorEastAsia"/>
          <w:b/>
          <w:bCs/>
          <w:color w:val="000000"/>
          <w:szCs w:val="28"/>
        </w:rPr>
      </w:pPr>
      <w:r w:rsidRPr="00056DDB">
        <w:rPr>
          <w:rFonts w:eastAsiaTheme="minorEastAsia"/>
          <w:b/>
          <w:bCs/>
          <w:color w:val="000000"/>
          <w:szCs w:val="28"/>
        </w:rPr>
        <w:lastRenderedPageBreak/>
        <w:t>Description of Violent Incidents</w:t>
      </w:r>
    </w:p>
    <w:p w14:paraId="2FC850A0" w14:textId="12405D28" w:rsidR="00056DDB" w:rsidRPr="00056DDB" w:rsidRDefault="00056DDB" w:rsidP="00621D33">
      <w:pPr>
        <w:pStyle w:val="af1"/>
        <w:spacing w:line="480" w:lineRule="auto"/>
        <w:ind w:firstLine="420"/>
        <w:rPr>
          <w:rFonts w:eastAsiaTheme="minorEastAsia"/>
          <w:color w:val="000000"/>
          <w:szCs w:val="28"/>
        </w:rPr>
      </w:pPr>
      <w:r w:rsidRPr="00056DDB">
        <w:rPr>
          <w:rFonts w:eastAsiaTheme="minorEastAsia"/>
          <w:color w:val="000000"/>
          <w:szCs w:val="28"/>
        </w:rPr>
        <w:t>Every violent act committed by all participants in the near</w:t>
      </w:r>
      <w:r w:rsidR="00621D33">
        <w:rPr>
          <w:rFonts w:eastAsiaTheme="minorEastAsia" w:hint="eastAsia"/>
          <w:color w:val="000000"/>
          <w:szCs w:val="28"/>
        </w:rPr>
        <w:t>-</w:t>
      </w:r>
      <w:r w:rsidRPr="00056DDB">
        <w:rPr>
          <w:rFonts w:eastAsiaTheme="minorEastAsia"/>
          <w:color w:val="000000"/>
          <w:szCs w:val="28"/>
        </w:rPr>
        <w:t>phase, far</w:t>
      </w:r>
      <w:r w:rsidR="00621D33">
        <w:rPr>
          <w:rFonts w:eastAsiaTheme="minorEastAsia" w:hint="eastAsia"/>
          <w:color w:val="000000"/>
          <w:szCs w:val="28"/>
        </w:rPr>
        <w:t>-</w:t>
      </w:r>
      <w:r w:rsidRPr="00056DDB">
        <w:rPr>
          <w:rFonts w:eastAsiaTheme="minorEastAsia"/>
          <w:color w:val="000000"/>
          <w:szCs w:val="28"/>
        </w:rPr>
        <w:t>phase and over the long</w:t>
      </w:r>
      <w:r w:rsidR="00621D33">
        <w:rPr>
          <w:rFonts w:eastAsiaTheme="minorEastAsia" w:hint="eastAsia"/>
          <w:color w:val="000000"/>
          <w:szCs w:val="28"/>
        </w:rPr>
        <w:t>-</w:t>
      </w:r>
      <w:r w:rsidRPr="00056DDB">
        <w:rPr>
          <w:rFonts w:eastAsiaTheme="minorEastAsia"/>
          <w:color w:val="000000"/>
          <w:szCs w:val="28"/>
        </w:rPr>
        <w:t xml:space="preserve">term follow-up periods was recorded by RAs. Table </w:t>
      </w:r>
      <w:r w:rsidR="00314F08">
        <w:rPr>
          <w:rFonts w:eastAsiaTheme="minorEastAsia"/>
          <w:color w:val="000000"/>
          <w:szCs w:val="28"/>
        </w:rPr>
        <w:t>S</w:t>
      </w:r>
      <w:r w:rsidRPr="00056DDB">
        <w:rPr>
          <w:rFonts w:eastAsiaTheme="minorEastAsia"/>
          <w:color w:val="000000"/>
          <w:szCs w:val="28"/>
        </w:rPr>
        <w:t xml:space="preserve">4 compares the types, number of violent incidents, and time to first violent act across different sub-groups and time lengths. </w:t>
      </w:r>
    </w:p>
    <w:p w14:paraId="32C9D2E2" w14:textId="1FFE8F8D" w:rsidR="00056DDB" w:rsidRPr="00056DDB" w:rsidRDefault="00056DDB" w:rsidP="00621D33">
      <w:pPr>
        <w:pStyle w:val="af1"/>
        <w:spacing w:line="480" w:lineRule="auto"/>
        <w:ind w:firstLine="420"/>
        <w:rPr>
          <w:rFonts w:eastAsiaTheme="minorEastAsia"/>
          <w:color w:val="000000"/>
          <w:szCs w:val="28"/>
        </w:rPr>
      </w:pPr>
      <w:r w:rsidRPr="00056DDB">
        <w:rPr>
          <w:rFonts w:eastAsiaTheme="minorEastAsia"/>
          <w:color w:val="000000"/>
          <w:szCs w:val="28"/>
        </w:rPr>
        <w:t>Among all participants, with regard to the types of violence, pushing-grabbing-shoving and throwing object were the two types of the highest proportion, whether in the near</w:t>
      </w:r>
      <w:r w:rsidR="00621D33">
        <w:rPr>
          <w:rFonts w:eastAsiaTheme="minorEastAsia" w:hint="eastAsia"/>
          <w:color w:val="000000"/>
          <w:szCs w:val="28"/>
        </w:rPr>
        <w:t>-</w:t>
      </w:r>
      <w:r w:rsidRPr="00056DDB">
        <w:rPr>
          <w:rFonts w:eastAsiaTheme="minorEastAsia"/>
          <w:color w:val="000000"/>
          <w:szCs w:val="28"/>
        </w:rPr>
        <w:t>phase, far</w:t>
      </w:r>
      <w:r w:rsidR="00621D33">
        <w:rPr>
          <w:rFonts w:eastAsiaTheme="minorEastAsia" w:hint="eastAsia"/>
          <w:color w:val="000000"/>
          <w:szCs w:val="28"/>
        </w:rPr>
        <w:t>-</w:t>
      </w:r>
      <w:r w:rsidRPr="00056DDB">
        <w:rPr>
          <w:rFonts w:eastAsiaTheme="minorEastAsia"/>
          <w:color w:val="000000"/>
          <w:szCs w:val="28"/>
        </w:rPr>
        <w:t>phase or over the long</w:t>
      </w:r>
      <w:r w:rsidR="00621D33">
        <w:rPr>
          <w:rFonts w:eastAsiaTheme="minorEastAsia" w:hint="eastAsia"/>
          <w:color w:val="000000"/>
          <w:szCs w:val="28"/>
        </w:rPr>
        <w:t>-</w:t>
      </w:r>
      <w:r w:rsidRPr="00056DDB">
        <w:rPr>
          <w:rFonts w:eastAsiaTheme="minorEastAsia"/>
          <w:color w:val="000000"/>
          <w:szCs w:val="28"/>
        </w:rPr>
        <w:t xml:space="preserve">term. For male participants, pushing-grabbing-shoving was also the most frequent violence type (44.2%), followed by throwing object and hitting-beating up (both were 20.8%). For female participants, throwing object was the most frequent one (44.7%), followed by pushing-grabbing-shoving (27.7%). Among the civil psychiatric participants, like the female participants, two types of violence with the highest proportion were throwing object (38.0%) and pushing-grabbing-shoving (32.4%). Within the offender sub-sample, the most frequent type of violence was the same as that of male participants, it was pushing-grabbing-shoving (45.3%), followed by hitting-beating up (22.6%). </w:t>
      </w:r>
    </w:p>
    <w:p w14:paraId="03ABE9E5" w14:textId="01666DDD" w:rsidR="00056DDB" w:rsidRPr="00056DDB" w:rsidRDefault="00056DDB" w:rsidP="00621D33">
      <w:pPr>
        <w:pStyle w:val="af1"/>
        <w:spacing w:line="480" w:lineRule="auto"/>
        <w:ind w:firstLine="420"/>
        <w:rPr>
          <w:rFonts w:eastAsiaTheme="minorEastAsia"/>
          <w:color w:val="000000"/>
          <w:szCs w:val="28"/>
        </w:rPr>
      </w:pPr>
      <w:r w:rsidRPr="00056DDB">
        <w:rPr>
          <w:rFonts w:eastAsiaTheme="minorEastAsia"/>
          <w:color w:val="000000"/>
          <w:szCs w:val="28"/>
        </w:rPr>
        <w:t>Turning to the number of violent incidents, the average number of violent incidents of all participants in the near</w:t>
      </w:r>
      <w:r w:rsidR="00621D33">
        <w:rPr>
          <w:rFonts w:eastAsiaTheme="minorEastAsia" w:hint="eastAsia"/>
          <w:color w:val="000000"/>
          <w:szCs w:val="28"/>
        </w:rPr>
        <w:t>-</w:t>
      </w:r>
      <w:r w:rsidRPr="00056DDB">
        <w:rPr>
          <w:rFonts w:eastAsiaTheme="minorEastAsia"/>
          <w:color w:val="000000"/>
          <w:szCs w:val="28"/>
        </w:rPr>
        <w:t>phase was 2.20 (55 violent incidents occurred in 25 participants), which was slightly higher than that of those in the far</w:t>
      </w:r>
      <w:r w:rsidR="00621D33">
        <w:rPr>
          <w:rFonts w:eastAsiaTheme="minorEastAsia" w:hint="eastAsia"/>
          <w:color w:val="000000"/>
          <w:szCs w:val="28"/>
        </w:rPr>
        <w:t>-</w:t>
      </w:r>
      <w:r w:rsidRPr="00056DDB">
        <w:rPr>
          <w:rFonts w:eastAsiaTheme="minorEastAsia"/>
          <w:color w:val="000000"/>
          <w:szCs w:val="28"/>
        </w:rPr>
        <w:t>phase (mean = 2.09, 69 violent incidents occurred in 33 participants); and over the long</w:t>
      </w:r>
      <w:r w:rsidR="00621D33">
        <w:rPr>
          <w:rFonts w:eastAsiaTheme="minorEastAsia" w:hint="eastAsia"/>
          <w:color w:val="000000"/>
          <w:szCs w:val="28"/>
        </w:rPr>
        <w:t>-</w:t>
      </w:r>
      <w:r w:rsidRPr="00056DDB">
        <w:rPr>
          <w:rFonts w:eastAsiaTheme="minorEastAsia"/>
          <w:color w:val="000000"/>
          <w:szCs w:val="28"/>
        </w:rPr>
        <w:t>term, 43 participants committed 124 violent acts, averaging 2.88 acts per person. Comparing male and female participants, 28 male participants had 77 violent incidents over the long</w:t>
      </w:r>
      <w:r w:rsidR="00621D33">
        <w:rPr>
          <w:rFonts w:eastAsiaTheme="minorEastAsia" w:hint="eastAsia"/>
          <w:color w:val="000000"/>
          <w:szCs w:val="28"/>
        </w:rPr>
        <w:t>-</w:t>
      </w:r>
      <w:r w:rsidRPr="00056DDB">
        <w:rPr>
          <w:rFonts w:eastAsiaTheme="minorEastAsia"/>
          <w:color w:val="000000"/>
          <w:szCs w:val="28"/>
        </w:rPr>
        <w:t xml:space="preserve">term, averaging 2.75 incidents per person, </w:t>
      </w:r>
      <w:r w:rsidRPr="00056DDB">
        <w:rPr>
          <w:rFonts w:eastAsiaTheme="minorEastAsia"/>
          <w:color w:val="000000"/>
          <w:szCs w:val="28"/>
        </w:rPr>
        <w:lastRenderedPageBreak/>
        <w:t xml:space="preserve">which was slightly lower than that of female participants (mean = 3.13, 47 violent incidents occurred in 15 female participants). In the meantime, 24 civil psychiatric participants committed 71 violent incidents (mean = 2.96), which was slightly higher than </w:t>
      </w:r>
      <w:proofErr w:type="gramStart"/>
      <w:r w:rsidRPr="00056DDB">
        <w:rPr>
          <w:rFonts w:eastAsiaTheme="minorEastAsia"/>
          <w:color w:val="000000"/>
          <w:szCs w:val="28"/>
        </w:rPr>
        <w:t>offenders</w:t>
      </w:r>
      <w:proofErr w:type="gramEnd"/>
      <w:r w:rsidRPr="00056DDB">
        <w:rPr>
          <w:rFonts w:eastAsiaTheme="minorEastAsia"/>
          <w:color w:val="000000"/>
          <w:szCs w:val="28"/>
        </w:rPr>
        <w:t xml:space="preserve"> sub-sample (mean = 2.79, 53 violent incidents occurred in 19 offenders). </w:t>
      </w:r>
    </w:p>
    <w:p w14:paraId="753895BC" w14:textId="77777777" w:rsidR="00056DDB" w:rsidRPr="00056DDB" w:rsidRDefault="00056DDB" w:rsidP="00621D33">
      <w:pPr>
        <w:pStyle w:val="af1"/>
        <w:spacing w:line="480" w:lineRule="auto"/>
        <w:ind w:firstLine="420"/>
        <w:rPr>
          <w:rFonts w:eastAsiaTheme="minorEastAsia"/>
          <w:color w:val="000000"/>
          <w:szCs w:val="28"/>
        </w:rPr>
      </w:pPr>
      <w:r w:rsidRPr="00056DDB">
        <w:rPr>
          <w:rFonts w:eastAsiaTheme="minorEastAsia"/>
          <w:color w:val="000000"/>
          <w:szCs w:val="28"/>
        </w:rPr>
        <w:t xml:space="preserve">Among all the violent acts, the earliest one occurred in the 7th day after baseline interview, the latest one occurred in the 175th day after baseline interview. The average time to first violent act of all participants was 71.72 days; the average time of male participants was 77.71 days, while that of female participants was 60.53 days; and the average time of civil psychiatric and offender sub-samples were 74.13 and 68.68 days, respectively. </w:t>
      </w:r>
    </w:p>
    <w:p w14:paraId="16D53932" w14:textId="7174EF22" w:rsidR="00056DDB" w:rsidRDefault="00056DDB" w:rsidP="00621D33">
      <w:pPr>
        <w:pStyle w:val="af1"/>
        <w:spacing w:line="480" w:lineRule="auto"/>
        <w:ind w:firstLine="420"/>
        <w:rPr>
          <w:rFonts w:eastAsiaTheme="minorEastAsia"/>
          <w:color w:val="000000"/>
          <w:szCs w:val="28"/>
        </w:rPr>
      </w:pPr>
      <w:r w:rsidRPr="00056DDB">
        <w:rPr>
          <w:rFonts w:eastAsiaTheme="minorEastAsia"/>
          <w:color w:val="000000"/>
          <w:szCs w:val="28"/>
        </w:rPr>
        <w:t>Overall, the above results revealed that pushing-grabbing-shoving, throwing object and hitting-beating up were the three most common types of violence, whether in the near</w:t>
      </w:r>
      <w:r w:rsidR="00621D33">
        <w:rPr>
          <w:rFonts w:eastAsiaTheme="minorEastAsia" w:hint="eastAsia"/>
          <w:color w:val="000000"/>
          <w:szCs w:val="28"/>
        </w:rPr>
        <w:t>-</w:t>
      </w:r>
      <w:r w:rsidRPr="00056DDB">
        <w:rPr>
          <w:rFonts w:eastAsiaTheme="minorEastAsia"/>
          <w:color w:val="000000"/>
          <w:szCs w:val="28"/>
        </w:rPr>
        <w:t>phase, far</w:t>
      </w:r>
      <w:r w:rsidR="00621D33">
        <w:rPr>
          <w:rFonts w:eastAsiaTheme="minorEastAsia" w:hint="eastAsia"/>
          <w:color w:val="000000"/>
          <w:szCs w:val="28"/>
        </w:rPr>
        <w:t>-</w:t>
      </w:r>
      <w:r w:rsidRPr="00056DDB">
        <w:rPr>
          <w:rFonts w:eastAsiaTheme="minorEastAsia"/>
          <w:color w:val="000000"/>
          <w:szCs w:val="28"/>
        </w:rPr>
        <w:t>phase or over the long</w:t>
      </w:r>
      <w:r w:rsidR="00621D33">
        <w:rPr>
          <w:rFonts w:eastAsiaTheme="minorEastAsia" w:hint="eastAsia"/>
          <w:color w:val="000000"/>
          <w:szCs w:val="28"/>
        </w:rPr>
        <w:t>-</w:t>
      </w:r>
      <w:r w:rsidRPr="00056DDB">
        <w:rPr>
          <w:rFonts w:eastAsiaTheme="minorEastAsia"/>
          <w:color w:val="000000"/>
          <w:szCs w:val="28"/>
        </w:rPr>
        <w:t xml:space="preserve">term; Besides, the average number of violent incidents of all participants within these three follow-up period lengths had no significant difference compared with each other (all </w:t>
      </w:r>
      <w:proofErr w:type="spellStart"/>
      <w:r w:rsidRPr="009E1764">
        <w:rPr>
          <w:rFonts w:eastAsiaTheme="minorEastAsia"/>
          <w:i/>
          <w:color w:val="000000"/>
          <w:szCs w:val="28"/>
        </w:rPr>
        <w:t>p</w:t>
      </w:r>
      <w:r w:rsidRPr="00056DDB">
        <w:rPr>
          <w:rFonts w:eastAsiaTheme="minorEastAsia"/>
          <w:color w:val="000000"/>
          <w:szCs w:val="28"/>
        </w:rPr>
        <w:t>s</w:t>
      </w:r>
      <w:proofErr w:type="spellEnd"/>
      <w:r w:rsidRPr="00056DDB">
        <w:rPr>
          <w:rFonts w:eastAsiaTheme="minorEastAsia"/>
          <w:color w:val="000000"/>
          <w:szCs w:val="28"/>
        </w:rPr>
        <w:t xml:space="preserve"> &gt; .05). By comparing male and female participants, the results showed that female participants conducted a little more violent acts than male participants in the same time, and the average time to their first violent act of female participants was shorter than that of male participants. However, in terms of the seriousness of these types of violence, the violent acts conducted by male participants were obviously more serious than those committed by female participants (as shown, the highest proportion of all violent incidents of female participants mainly involved throwing objects, while the male </w:t>
      </w:r>
      <w:r w:rsidRPr="00056DDB">
        <w:rPr>
          <w:rFonts w:eastAsiaTheme="minorEastAsia"/>
          <w:color w:val="000000"/>
          <w:szCs w:val="28"/>
        </w:rPr>
        <w:lastRenderedPageBreak/>
        <w:t>participants conducted much more acts of physical aggression, such as</w:t>
      </w:r>
      <w:r w:rsidR="00621D33">
        <w:rPr>
          <w:rFonts w:eastAsiaTheme="minorEastAsia"/>
          <w:color w:val="000000"/>
          <w:szCs w:val="28"/>
        </w:rPr>
        <w:t xml:space="preserve"> </w:t>
      </w:r>
      <w:r w:rsidRPr="00056DDB">
        <w:rPr>
          <w:rFonts w:eastAsiaTheme="minorEastAsia"/>
          <w:color w:val="000000"/>
          <w:szCs w:val="28"/>
        </w:rPr>
        <w:t>pushing-grabbing-shoving and hitting-beating up, especially involving two weapon-using acts). In the comparison between civil psychiatric and offender sub-samples, although civil psychiatric patients had a little more violent acts than offenders over the long</w:t>
      </w:r>
      <w:r w:rsidR="00621D33">
        <w:rPr>
          <w:rFonts w:eastAsiaTheme="minorEastAsia" w:hint="eastAsia"/>
          <w:color w:val="000000"/>
          <w:szCs w:val="28"/>
        </w:rPr>
        <w:t>-</w:t>
      </w:r>
      <w:r w:rsidRPr="00056DDB">
        <w:rPr>
          <w:rFonts w:eastAsiaTheme="minorEastAsia"/>
          <w:color w:val="000000"/>
          <w:szCs w:val="28"/>
        </w:rPr>
        <w:t>term follow-up period, the violent acts conducted by offenders were obviously more serious than those of civil psychiatric patients. Besides, these acts of offenders occurred earlier than those of civil psychiatric patients.</w:t>
      </w:r>
    </w:p>
    <w:p w14:paraId="6F803623" w14:textId="77777777" w:rsidR="00204F27" w:rsidRPr="00204F27" w:rsidRDefault="00204F27" w:rsidP="00056DDB">
      <w:pPr>
        <w:pStyle w:val="af1"/>
        <w:rPr>
          <w:rFonts w:eastAsiaTheme="minorEastAsia"/>
          <w:color w:val="000000"/>
          <w:szCs w:val="28"/>
        </w:rPr>
      </w:pPr>
    </w:p>
    <w:p w14:paraId="398E9C28" w14:textId="77777777" w:rsidR="00056DDB" w:rsidRPr="00BB63B0" w:rsidRDefault="00056DDB" w:rsidP="00DE7A0F">
      <w:pPr>
        <w:pStyle w:val="af1"/>
        <w:spacing w:before="0" w:beforeAutospacing="0" w:after="0" w:afterAutospacing="0" w:line="480" w:lineRule="auto"/>
        <w:rPr>
          <w:rFonts w:eastAsiaTheme="minorEastAsia"/>
          <w:szCs w:val="28"/>
          <w:vertAlign w:val="superscript"/>
        </w:rPr>
        <w:sectPr w:rsidR="00056DDB" w:rsidRPr="00BB63B0" w:rsidSect="00056DDB">
          <w:pgSz w:w="11901" w:h="16817"/>
          <w:pgMar w:top="1440" w:right="1418" w:bottom="1440" w:left="1418" w:header="851" w:footer="992" w:gutter="0"/>
          <w:cols w:space="425"/>
          <w:docGrid w:type="lines" w:linePitch="326"/>
        </w:sectPr>
      </w:pPr>
    </w:p>
    <w:p w14:paraId="749C4924" w14:textId="77777777" w:rsidR="00621D33" w:rsidRDefault="00D86B8B" w:rsidP="00867AEC">
      <w:pPr>
        <w:pStyle w:val="af1"/>
        <w:spacing w:before="0" w:beforeAutospacing="0" w:after="0" w:afterAutospacing="0" w:line="480" w:lineRule="auto"/>
        <w:rPr>
          <w:rStyle w:val="notranslate"/>
          <w:rFonts w:eastAsiaTheme="minorEastAsia"/>
          <w:b/>
          <w:color w:val="000000"/>
          <w:kern w:val="2"/>
          <w:szCs w:val="28"/>
        </w:rPr>
      </w:pPr>
      <w:r w:rsidRPr="009672C6">
        <w:rPr>
          <w:rStyle w:val="notranslate"/>
          <w:rFonts w:eastAsia="黑体"/>
          <w:b/>
          <w:color w:val="000000"/>
          <w:szCs w:val="28"/>
        </w:rPr>
        <w:lastRenderedPageBreak/>
        <w:t>T</w:t>
      </w:r>
      <w:r>
        <w:rPr>
          <w:rStyle w:val="notranslate"/>
          <w:rFonts w:eastAsia="黑体"/>
          <w:b/>
          <w:color w:val="000000"/>
          <w:szCs w:val="28"/>
        </w:rPr>
        <w:t>ABLE</w:t>
      </w:r>
      <w:r w:rsidR="00565D45" w:rsidRPr="009E1764">
        <w:rPr>
          <w:rStyle w:val="notranslate"/>
          <w:rFonts w:eastAsiaTheme="minorEastAsia"/>
          <w:b/>
          <w:color w:val="000000"/>
          <w:kern w:val="2"/>
          <w:szCs w:val="28"/>
        </w:rPr>
        <w:t xml:space="preserve"> </w:t>
      </w:r>
      <w:r w:rsidR="00314F08" w:rsidRPr="009E1764">
        <w:rPr>
          <w:rStyle w:val="notranslate"/>
          <w:rFonts w:eastAsiaTheme="minorEastAsia"/>
          <w:b/>
          <w:color w:val="000000"/>
          <w:kern w:val="2"/>
          <w:szCs w:val="28"/>
        </w:rPr>
        <w:t>S</w:t>
      </w:r>
      <w:r w:rsidR="00565D45" w:rsidRPr="009E1764">
        <w:rPr>
          <w:rStyle w:val="notranslate"/>
          <w:rFonts w:eastAsiaTheme="minorEastAsia"/>
          <w:b/>
          <w:color w:val="000000"/>
          <w:kern w:val="2"/>
          <w:szCs w:val="28"/>
        </w:rPr>
        <w:t>4</w:t>
      </w:r>
    </w:p>
    <w:p w14:paraId="5670268E" w14:textId="1E6A71CB" w:rsidR="00DE7A0F" w:rsidRPr="00621D33" w:rsidRDefault="00565D45" w:rsidP="00867AEC">
      <w:pPr>
        <w:pStyle w:val="af1"/>
        <w:spacing w:before="0" w:beforeAutospacing="0" w:after="0" w:afterAutospacing="0" w:line="480" w:lineRule="auto"/>
        <w:rPr>
          <w:rFonts w:eastAsiaTheme="minorEastAsia"/>
          <w:i/>
          <w:iCs/>
          <w:color w:val="000000"/>
          <w:kern w:val="2"/>
          <w:szCs w:val="28"/>
        </w:rPr>
      </w:pPr>
      <w:r w:rsidRPr="00621D33">
        <w:rPr>
          <w:rStyle w:val="notranslate"/>
          <w:rFonts w:eastAsiaTheme="minorEastAsia"/>
          <w:i/>
          <w:iCs/>
          <w:color w:val="000000"/>
          <w:kern w:val="2"/>
          <w:szCs w:val="28"/>
        </w:rPr>
        <w:t>Types, Number, and Time of First Occurrence of Violent Incidents across Different Sub-groups and Time Lengths</w:t>
      </w:r>
    </w:p>
    <w:p w14:paraId="5E58BC79" w14:textId="77777777" w:rsidR="00927512" w:rsidRDefault="00565D45" w:rsidP="00867AEC">
      <w:pPr>
        <w:pStyle w:val="af1"/>
        <w:spacing w:before="0" w:beforeAutospacing="0" w:after="0" w:afterAutospacing="0" w:line="480" w:lineRule="auto"/>
        <w:rPr>
          <w:rFonts w:eastAsiaTheme="minorEastAsia"/>
        </w:rPr>
      </w:pPr>
      <w:r w:rsidRPr="009672C6">
        <w:rPr>
          <w:rFonts w:eastAsiaTheme="minorEastAsia"/>
          <w:noProof/>
          <w:color w:val="000000"/>
          <w:kern w:val="2"/>
          <w:szCs w:val="28"/>
        </w:rPr>
        <w:drawing>
          <wp:inline distT="0" distB="0" distL="0" distR="0" wp14:anchorId="35CEAD52" wp14:editId="54DBF582">
            <wp:extent cx="8864600" cy="4641215"/>
            <wp:effectExtent l="0" t="0" r="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12">
                      <a:extLst>
                        <a:ext uri="{28A0092B-C50C-407E-A947-70E740481C1C}">
                          <a14:useLocalDpi xmlns:a14="http://schemas.microsoft.com/office/drawing/2010/main" val="0"/>
                        </a:ext>
                      </a:extLst>
                    </a:blip>
                    <a:stretch>
                      <a:fillRect/>
                    </a:stretch>
                  </pic:blipFill>
                  <pic:spPr>
                    <a:xfrm>
                      <a:off x="0" y="0"/>
                      <a:ext cx="8864600" cy="4641215"/>
                    </a:xfrm>
                    <a:prstGeom prst="rect">
                      <a:avLst/>
                    </a:prstGeom>
                  </pic:spPr>
                </pic:pic>
              </a:graphicData>
            </a:graphic>
          </wp:inline>
        </w:drawing>
      </w:r>
    </w:p>
    <w:p w14:paraId="23C414AB" w14:textId="77777777" w:rsidR="00621D33" w:rsidRPr="00621D33" w:rsidRDefault="004D6891" w:rsidP="004D6891">
      <w:pPr>
        <w:pStyle w:val="af1"/>
        <w:spacing w:before="0" w:beforeAutospacing="0" w:after="0" w:afterAutospacing="0" w:line="480" w:lineRule="auto"/>
        <w:rPr>
          <w:rStyle w:val="notranslate"/>
          <w:rFonts w:eastAsia="黑体"/>
          <w:b/>
          <w:szCs w:val="28"/>
        </w:rPr>
      </w:pPr>
      <w:r w:rsidRPr="00621D33">
        <w:rPr>
          <w:rStyle w:val="notranslate"/>
          <w:rFonts w:eastAsia="黑体"/>
          <w:b/>
          <w:szCs w:val="28"/>
        </w:rPr>
        <w:lastRenderedPageBreak/>
        <w:t>TABLE S5</w:t>
      </w:r>
    </w:p>
    <w:p w14:paraId="2887743C" w14:textId="37D28EFB" w:rsidR="004D6891" w:rsidRPr="00621D33" w:rsidRDefault="004D6891" w:rsidP="004D6891">
      <w:pPr>
        <w:pStyle w:val="af1"/>
        <w:spacing w:before="0" w:beforeAutospacing="0" w:after="0" w:afterAutospacing="0" w:line="480" w:lineRule="auto"/>
        <w:rPr>
          <w:i/>
          <w:iCs/>
          <w:szCs w:val="28"/>
        </w:rPr>
      </w:pPr>
      <w:r w:rsidRPr="00621D33">
        <w:rPr>
          <w:rStyle w:val="apple-converted-space"/>
          <w:i/>
          <w:iCs/>
          <w:szCs w:val="28"/>
        </w:rPr>
        <w:t xml:space="preserve">The </w:t>
      </w:r>
      <w:r w:rsidRPr="00621D33">
        <w:rPr>
          <w:rStyle w:val="notranslate"/>
          <w:rFonts w:eastAsia="黑体" w:hint="eastAsia"/>
          <w:i/>
          <w:iCs/>
          <w:szCs w:val="28"/>
        </w:rPr>
        <w:t>P</w:t>
      </w:r>
      <w:r w:rsidRPr="00621D33">
        <w:rPr>
          <w:rStyle w:val="notranslate"/>
          <w:rFonts w:eastAsia="黑体"/>
          <w:i/>
          <w:iCs/>
          <w:szCs w:val="28"/>
        </w:rPr>
        <w:t xml:space="preserve">redictive </w:t>
      </w:r>
      <w:r w:rsidRPr="00621D33">
        <w:rPr>
          <w:rStyle w:val="notranslate"/>
          <w:rFonts w:eastAsia="黑体" w:hint="eastAsia"/>
          <w:i/>
          <w:iCs/>
          <w:szCs w:val="28"/>
        </w:rPr>
        <w:t>V</w:t>
      </w:r>
      <w:r w:rsidRPr="00621D33">
        <w:rPr>
          <w:rStyle w:val="notranslate"/>
          <w:rFonts w:eastAsia="黑体"/>
          <w:i/>
          <w:iCs/>
          <w:szCs w:val="28"/>
        </w:rPr>
        <w:t xml:space="preserve">alidity </w:t>
      </w:r>
      <w:r w:rsidRPr="00621D33">
        <w:rPr>
          <w:rStyle w:val="notranslate"/>
          <w:rFonts w:eastAsia="黑体" w:hint="eastAsia"/>
          <w:i/>
          <w:iCs/>
          <w:szCs w:val="28"/>
        </w:rPr>
        <w:t>R</w:t>
      </w:r>
      <w:r w:rsidRPr="00621D33">
        <w:rPr>
          <w:rStyle w:val="notranslate"/>
          <w:rFonts w:eastAsia="黑体"/>
          <w:i/>
          <w:iCs/>
          <w:szCs w:val="28"/>
        </w:rPr>
        <w:t>esults of</w:t>
      </w:r>
      <w:r w:rsidRPr="00621D33">
        <w:rPr>
          <w:rStyle w:val="apple-converted-space"/>
          <w:i/>
          <w:iCs/>
          <w:szCs w:val="28"/>
        </w:rPr>
        <w:t xml:space="preserve"> the </w:t>
      </w:r>
      <w:r w:rsidRPr="00621D33">
        <w:rPr>
          <w:rStyle w:val="notranslate"/>
          <w:rFonts w:eastAsia="宋体"/>
          <w:i/>
          <w:iCs/>
          <w:szCs w:val="28"/>
        </w:rPr>
        <w:t>HCR-20</w:t>
      </w:r>
      <w:r w:rsidRPr="00621D33">
        <w:rPr>
          <w:rStyle w:val="notranslate"/>
          <w:rFonts w:eastAsia="宋体"/>
          <w:i/>
          <w:iCs/>
          <w:szCs w:val="28"/>
          <w:vertAlign w:val="superscript"/>
        </w:rPr>
        <w:t>V3</w:t>
      </w:r>
      <w:r w:rsidRPr="00621D33">
        <w:rPr>
          <w:rStyle w:val="apple-converted-space"/>
          <w:i/>
          <w:iCs/>
          <w:szCs w:val="28"/>
        </w:rPr>
        <w:t xml:space="preserve"> </w:t>
      </w:r>
      <w:r w:rsidRPr="00621D33">
        <w:rPr>
          <w:rStyle w:val="notranslate"/>
          <w:rFonts w:eastAsia="黑体" w:hint="eastAsia"/>
          <w:i/>
          <w:iCs/>
          <w:szCs w:val="28"/>
        </w:rPr>
        <w:t>I</w:t>
      </w:r>
      <w:r w:rsidRPr="00621D33">
        <w:rPr>
          <w:rStyle w:val="notranslate"/>
          <w:rFonts w:eastAsia="黑体"/>
          <w:i/>
          <w:iCs/>
          <w:szCs w:val="28"/>
        </w:rPr>
        <w:t xml:space="preserve">ndices on </w:t>
      </w:r>
      <w:r w:rsidRPr="00621D33">
        <w:rPr>
          <w:rStyle w:val="notranslate"/>
          <w:rFonts w:eastAsia="黑体" w:hint="eastAsia"/>
          <w:i/>
          <w:iCs/>
          <w:szCs w:val="28"/>
        </w:rPr>
        <w:t>V</w:t>
      </w:r>
      <w:r w:rsidRPr="00621D33">
        <w:rPr>
          <w:rStyle w:val="notranslate"/>
          <w:rFonts w:eastAsia="黑体"/>
          <w:i/>
          <w:iCs/>
          <w:szCs w:val="28"/>
        </w:rPr>
        <w:t xml:space="preserve">iolence across </w:t>
      </w:r>
      <w:r w:rsidRPr="00621D33">
        <w:rPr>
          <w:rStyle w:val="notranslate"/>
          <w:rFonts w:eastAsia="黑体" w:hint="eastAsia"/>
          <w:i/>
          <w:iCs/>
          <w:szCs w:val="28"/>
        </w:rPr>
        <w:t>D</w:t>
      </w:r>
      <w:r w:rsidRPr="00621D33">
        <w:rPr>
          <w:rStyle w:val="notranslate"/>
          <w:rFonts w:eastAsia="黑体"/>
          <w:i/>
          <w:iCs/>
          <w:szCs w:val="28"/>
        </w:rPr>
        <w:t>ifferent</w:t>
      </w:r>
      <w:r w:rsidRPr="00621D33">
        <w:rPr>
          <w:rStyle w:val="apple-converted-space"/>
          <w:i/>
          <w:iCs/>
          <w:szCs w:val="28"/>
        </w:rPr>
        <w:t xml:space="preserve"> </w:t>
      </w:r>
      <w:r w:rsidRPr="00621D33">
        <w:rPr>
          <w:rStyle w:val="apple-converted-space"/>
          <w:rFonts w:eastAsiaTheme="minorEastAsia" w:hint="eastAsia"/>
          <w:i/>
          <w:iCs/>
          <w:szCs w:val="28"/>
        </w:rPr>
        <w:t>S</w:t>
      </w:r>
      <w:r w:rsidRPr="00621D33">
        <w:rPr>
          <w:rStyle w:val="apple-converted-space"/>
          <w:i/>
          <w:iCs/>
          <w:szCs w:val="28"/>
        </w:rPr>
        <w:t>ub-groups within 7-24 weeks</w:t>
      </w:r>
    </w:p>
    <w:p w14:paraId="6F82F87D" w14:textId="77777777" w:rsidR="004D6891" w:rsidRPr="00621D33" w:rsidRDefault="004D6891" w:rsidP="004D6891">
      <w:pPr>
        <w:widowControl/>
        <w:jc w:val="center"/>
        <w:rPr>
          <w:b/>
          <w:kern w:val="0"/>
        </w:rPr>
      </w:pPr>
      <w:r w:rsidRPr="00621D33">
        <w:rPr>
          <w:noProof/>
          <w:kern w:val="0"/>
          <w:sz w:val="21"/>
          <w:szCs w:val="21"/>
        </w:rPr>
        <mc:AlternateContent>
          <mc:Choice Requires="wps">
            <w:drawing>
              <wp:anchor distT="0" distB="0" distL="114300" distR="114300" simplePos="0" relativeHeight="251678208" behindDoc="0" locked="0" layoutInCell="1" allowOverlap="1" wp14:anchorId="294515E5" wp14:editId="5A65B0FB">
                <wp:simplePos x="0" y="0"/>
                <wp:positionH relativeFrom="column">
                  <wp:posOffset>-704137</wp:posOffset>
                </wp:positionH>
                <wp:positionV relativeFrom="paragraph">
                  <wp:posOffset>214739</wp:posOffset>
                </wp:positionV>
                <wp:extent cx="10117078" cy="4890"/>
                <wp:effectExtent l="0" t="0" r="36830" b="33655"/>
                <wp:wrapNone/>
                <wp:docPr id="7" name="直线连接符 9"/>
                <wp:cNvGraphicFramePr/>
                <a:graphic xmlns:a="http://schemas.openxmlformats.org/drawingml/2006/main">
                  <a:graphicData uri="http://schemas.microsoft.com/office/word/2010/wordprocessingShape">
                    <wps:wsp>
                      <wps:cNvCnPr/>
                      <wps:spPr>
                        <a:xfrm flipV="1">
                          <a:off x="0" y="0"/>
                          <a:ext cx="10117078" cy="48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510F8C" id="直线连接符 9" o:spid="_x0000_s1026" style="position:absolute;left:0;text-align:left;flip:y;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45pt,16.9pt" to="741.1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" strokecolor="windowText" strokeweight="1pt">
                <v:stroke joinstyle="miter"/>
              </v:line>
            </w:pict>
          </mc:Fallback>
        </mc:AlternateContent>
      </w:r>
    </w:p>
    <w:p w14:paraId="0E83B352" w14:textId="77777777" w:rsidR="004D6891" w:rsidRPr="00621D33" w:rsidRDefault="004D6891" w:rsidP="004D6891">
      <w:pPr>
        <w:widowControl/>
        <w:spacing w:line="360" w:lineRule="auto"/>
        <w:jc w:val="left"/>
        <w:rPr>
          <w:kern w:val="0"/>
          <w:sz w:val="21"/>
          <w:szCs w:val="21"/>
        </w:rPr>
      </w:pPr>
      <w:r w:rsidRPr="00621D33">
        <w:rPr>
          <w:rFonts w:ascii="宋体" w:hAnsi="宋体"/>
          <w:kern w:val="0"/>
          <w:sz w:val="21"/>
          <w:szCs w:val="21"/>
        </w:rPr>
        <w:t xml:space="preserve">                                                                </w:t>
      </w:r>
      <w:r w:rsidRPr="00621D33">
        <w:rPr>
          <w:kern w:val="0"/>
          <w:szCs w:val="21"/>
        </w:rPr>
        <w:t xml:space="preserve">Violence within 7-24 weeks                  </w:t>
      </w:r>
    </w:p>
    <w:p w14:paraId="6D831772" w14:textId="77777777" w:rsidR="004D6891" w:rsidRPr="00621D33" w:rsidRDefault="004D6891" w:rsidP="004D6891">
      <w:pPr>
        <w:widowControl/>
        <w:spacing w:line="360" w:lineRule="auto"/>
        <w:jc w:val="left"/>
        <w:rPr>
          <w:rFonts w:ascii="宋体" w:hAnsi="宋体"/>
          <w:kern w:val="0"/>
          <w:sz w:val="21"/>
          <w:szCs w:val="21"/>
        </w:rPr>
      </w:pPr>
      <w:r w:rsidRPr="00621D33">
        <w:rPr>
          <w:rFonts w:ascii="宋体" w:hAnsi="宋体" w:hint="eastAsia"/>
          <w:noProof/>
          <w:kern w:val="0"/>
          <w:sz w:val="21"/>
          <w:szCs w:val="21"/>
        </w:rPr>
        <mc:AlternateContent>
          <mc:Choice Requires="wps">
            <w:drawing>
              <wp:anchor distT="0" distB="0" distL="114300" distR="114300" simplePos="0" relativeHeight="251675136" behindDoc="0" locked="0" layoutInCell="1" allowOverlap="1" wp14:anchorId="0A436F45" wp14:editId="581054A0">
                <wp:simplePos x="0" y="0"/>
                <wp:positionH relativeFrom="column">
                  <wp:posOffset>158750</wp:posOffset>
                </wp:positionH>
                <wp:positionV relativeFrom="paragraph">
                  <wp:posOffset>5715</wp:posOffset>
                </wp:positionV>
                <wp:extent cx="9201150" cy="0"/>
                <wp:effectExtent l="0" t="0" r="19050" b="19050"/>
                <wp:wrapNone/>
                <wp:docPr id="14" name="直线连接符 82"/>
                <wp:cNvGraphicFramePr/>
                <a:graphic xmlns:a="http://schemas.openxmlformats.org/drawingml/2006/main">
                  <a:graphicData uri="http://schemas.microsoft.com/office/word/2010/wordprocessingShape">
                    <wps:wsp>
                      <wps:cNvCnPr/>
                      <wps:spPr>
                        <a:xfrm>
                          <a:off x="0" y="0"/>
                          <a:ext cx="92011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4F0632E" id="直线连接符 82"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pt,.45pt" to="73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" strokecolor="windowText" strokeweight="1pt">
                <v:stroke joinstyle="miter"/>
              </v:line>
            </w:pict>
          </mc:Fallback>
        </mc:AlternateContent>
      </w:r>
      <w:r w:rsidRPr="00621D33">
        <w:rPr>
          <w:rFonts w:ascii="宋体" w:hAnsi="宋体" w:hint="eastAsia"/>
          <w:kern w:val="0"/>
          <w:sz w:val="21"/>
          <w:szCs w:val="21"/>
        </w:rPr>
        <w:t xml:space="preserve">               </w:t>
      </w:r>
      <w:r w:rsidRPr="00621D33">
        <w:rPr>
          <w:kern w:val="0"/>
          <w:sz w:val="21"/>
          <w:szCs w:val="21"/>
        </w:rPr>
        <w:t>Civil                      Offender                      Male                      Female                      Combined</w:t>
      </w:r>
    </w:p>
    <w:p w14:paraId="59275544" w14:textId="77777777" w:rsidR="004D6891" w:rsidRPr="00621D33" w:rsidRDefault="004D6891" w:rsidP="004D6891">
      <w:pPr>
        <w:widowControl/>
        <w:spacing w:line="360" w:lineRule="auto"/>
        <w:ind w:leftChars="-413" w:left="-991" w:rightChars="-562" w:right="-1349"/>
        <w:jc w:val="left"/>
        <w:rPr>
          <w:rFonts w:ascii="宋体" w:hAnsi="宋体"/>
          <w:kern w:val="0"/>
          <w:sz w:val="21"/>
          <w:szCs w:val="21"/>
        </w:rPr>
      </w:pPr>
      <w:r w:rsidRPr="00621D33">
        <w:rPr>
          <w:noProof/>
          <w:kern w:val="0"/>
          <w:sz w:val="21"/>
          <w:szCs w:val="21"/>
        </w:rPr>
        <mc:AlternateContent>
          <mc:Choice Requires="wps">
            <w:drawing>
              <wp:anchor distT="0" distB="0" distL="114300" distR="114300" simplePos="0" relativeHeight="251682304" behindDoc="0" locked="0" layoutInCell="1" allowOverlap="1" wp14:anchorId="058B5E90" wp14:editId="4EB76505">
                <wp:simplePos x="0" y="0"/>
                <wp:positionH relativeFrom="column">
                  <wp:posOffset>7637145</wp:posOffset>
                </wp:positionH>
                <wp:positionV relativeFrom="paragraph">
                  <wp:posOffset>6350</wp:posOffset>
                </wp:positionV>
                <wp:extent cx="1746250" cy="0"/>
                <wp:effectExtent l="0" t="0" r="25400" b="19050"/>
                <wp:wrapNone/>
                <wp:docPr id="15" name="直线连接符 92"/>
                <wp:cNvGraphicFramePr/>
                <a:graphic xmlns:a="http://schemas.openxmlformats.org/drawingml/2006/main">
                  <a:graphicData uri="http://schemas.microsoft.com/office/word/2010/wordprocessingShape">
                    <wps:wsp>
                      <wps:cNvCnPr/>
                      <wps:spPr>
                        <a:xfrm>
                          <a:off x="0" y="0"/>
                          <a:ext cx="1746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C5E179" id="直线连接符 92" o:spid="_x0000_s1026" style="position:absolute;left:0;text-align:lef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35pt,.5pt" to="738.8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" strokecolor="windowText" strokeweight="1pt">
                <v:stroke joinstyle="miter"/>
              </v:line>
            </w:pict>
          </mc:Fallback>
        </mc:AlternateContent>
      </w:r>
      <w:r w:rsidRPr="00621D33">
        <w:rPr>
          <w:noProof/>
          <w:kern w:val="0"/>
          <w:sz w:val="21"/>
          <w:szCs w:val="21"/>
        </w:rPr>
        <mc:AlternateContent>
          <mc:Choice Requires="wps">
            <w:drawing>
              <wp:anchor distT="0" distB="0" distL="114300" distR="114300" simplePos="0" relativeHeight="251681280" behindDoc="0" locked="0" layoutInCell="1" allowOverlap="1" wp14:anchorId="6CAB5F2F" wp14:editId="056F7D46">
                <wp:simplePos x="0" y="0"/>
                <wp:positionH relativeFrom="column">
                  <wp:posOffset>5753100</wp:posOffset>
                </wp:positionH>
                <wp:positionV relativeFrom="paragraph">
                  <wp:posOffset>5715</wp:posOffset>
                </wp:positionV>
                <wp:extent cx="1746250" cy="0"/>
                <wp:effectExtent l="0" t="0" r="25400" b="19050"/>
                <wp:wrapNone/>
                <wp:docPr id="16" name="直线连接符 92"/>
                <wp:cNvGraphicFramePr/>
                <a:graphic xmlns:a="http://schemas.openxmlformats.org/drawingml/2006/main">
                  <a:graphicData uri="http://schemas.microsoft.com/office/word/2010/wordprocessingShape">
                    <wps:wsp>
                      <wps:cNvCnPr/>
                      <wps:spPr>
                        <a:xfrm>
                          <a:off x="0" y="0"/>
                          <a:ext cx="1746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187F6F2" id="直线连接符 92" o:spid="_x0000_s1026"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45pt" to="590.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" strokecolor="windowText" strokeweight="1pt">
                <v:stroke joinstyle="miter"/>
              </v:line>
            </w:pict>
          </mc:Fallback>
        </mc:AlternateContent>
      </w:r>
      <w:r w:rsidRPr="00621D33">
        <w:rPr>
          <w:noProof/>
          <w:kern w:val="0"/>
          <w:sz w:val="21"/>
          <w:szCs w:val="21"/>
        </w:rPr>
        <mc:AlternateContent>
          <mc:Choice Requires="wps">
            <w:drawing>
              <wp:anchor distT="0" distB="0" distL="114300" distR="114300" simplePos="0" relativeHeight="251680256" behindDoc="0" locked="0" layoutInCell="1" allowOverlap="1" wp14:anchorId="212588D3" wp14:editId="37FEC871">
                <wp:simplePos x="0" y="0"/>
                <wp:positionH relativeFrom="column">
                  <wp:posOffset>3898900</wp:posOffset>
                </wp:positionH>
                <wp:positionV relativeFrom="paragraph">
                  <wp:posOffset>5715</wp:posOffset>
                </wp:positionV>
                <wp:extent cx="1746250" cy="0"/>
                <wp:effectExtent l="0" t="0" r="25400" b="19050"/>
                <wp:wrapNone/>
                <wp:docPr id="17" name="直线连接符 92"/>
                <wp:cNvGraphicFramePr/>
                <a:graphic xmlns:a="http://schemas.openxmlformats.org/drawingml/2006/main">
                  <a:graphicData uri="http://schemas.microsoft.com/office/word/2010/wordprocessingShape">
                    <wps:wsp>
                      <wps:cNvCnPr/>
                      <wps:spPr>
                        <a:xfrm>
                          <a:off x="0" y="0"/>
                          <a:ext cx="1746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79F8611" id="直线连接符 92" o:spid="_x0000_s1026"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45pt" to="444.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" strokecolor="windowText" strokeweight="1pt">
                <v:stroke joinstyle="miter"/>
              </v:line>
            </w:pict>
          </mc:Fallback>
        </mc:AlternateContent>
      </w:r>
      <w:r w:rsidRPr="00621D33">
        <w:rPr>
          <w:noProof/>
          <w:kern w:val="0"/>
          <w:sz w:val="21"/>
          <w:szCs w:val="21"/>
        </w:rPr>
        <mc:AlternateContent>
          <mc:Choice Requires="wps">
            <w:drawing>
              <wp:anchor distT="0" distB="0" distL="114300" distR="114300" simplePos="0" relativeHeight="251679232" behindDoc="0" locked="0" layoutInCell="1" allowOverlap="1" wp14:anchorId="445C5CF5" wp14:editId="26670EE7">
                <wp:simplePos x="0" y="0"/>
                <wp:positionH relativeFrom="column">
                  <wp:posOffset>2025650</wp:posOffset>
                </wp:positionH>
                <wp:positionV relativeFrom="paragraph">
                  <wp:posOffset>6350</wp:posOffset>
                </wp:positionV>
                <wp:extent cx="1746250" cy="0"/>
                <wp:effectExtent l="0" t="0" r="25400" b="19050"/>
                <wp:wrapNone/>
                <wp:docPr id="18" name="直线连接符 92"/>
                <wp:cNvGraphicFramePr/>
                <a:graphic xmlns:a="http://schemas.openxmlformats.org/drawingml/2006/main">
                  <a:graphicData uri="http://schemas.microsoft.com/office/word/2010/wordprocessingShape">
                    <wps:wsp>
                      <wps:cNvCnPr/>
                      <wps:spPr>
                        <a:xfrm>
                          <a:off x="0" y="0"/>
                          <a:ext cx="1746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CC1BF96" id="直线连接符 92"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9.5pt,.5pt" to="297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" strokecolor="windowText" strokeweight="1pt">
                <v:stroke joinstyle="miter"/>
              </v:line>
            </w:pict>
          </mc:Fallback>
        </mc:AlternateContent>
      </w:r>
      <w:r w:rsidRPr="00621D33">
        <w:rPr>
          <w:noProof/>
          <w:kern w:val="0"/>
          <w:sz w:val="21"/>
          <w:szCs w:val="21"/>
        </w:rPr>
        <mc:AlternateContent>
          <mc:Choice Requires="wps">
            <w:drawing>
              <wp:anchor distT="0" distB="0" distL="114300" distR="114300" simplePos="0" relativeHeight="251674112" behindDoc="0" locked="0" layoutInCell="1" allowOverlap="1" wp14:anchorId="5AB37CF9" wp14:editId="32CE3A1E">
                <wp:simplePos x="0" y="0"/>
                <wp:positionH relativeFrom="column">
                  <wp:posOffset>171450</wp:posOffset>
                </wp:positionH>
                <wp:positionV relativeFrom="paragraph">
                  <wp:posOffset>6350</wp:posOffset>
                </wp:positionV>
                <wp:extent cx="1746250" cy="0"/>
                <wp:effectExtent l="0" t="0" r="25400" b="19050"/>
                <wp:wrapNone/>
                <wp:docPr id="19" name="直线连接符 92"/>
                <wp:cNvGraphicFramePr/>
                <a:graphic xmlns:a="http://schemas.openxmlformats.org/drawingml/2006/main">
                  <a:graphicData uri="http://schemas.microsoft.com/office/word/2010/wordprocessingShape">
                    <wps:wsp>
                      <wps:cNvCnPr/>
                      <wps:spPr>
                        <a:xfrm>
                          <a:off x="0" y="0"/>
                          <a:ext cx="174625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3F269BC" id="直线连接符 92"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pt,.5pt" to="151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" strokecolor="windowText" strokeweight="1pt">
                <v:stroke joinstyle="miter"/>
              </v:line>
            </w:pict>
          </mc:Fallback>
        </mc:AlternateContent>
      </w:r>
      <w:r w:rsidRPr="00621D33">
        <w:rPr>
          <w:noProof/>
          <w:kern w:val="0"/>
          <w:sz w:val="21"/>
          <w:szCs w:val="21"/>
        </w:rPr>
        <mc:AlternateContent>
          <mc:Choice Requires="wps">
            <w:drawing>
              <wp:anchor distT="0" distB="0" distL="114300" distR="114300" simplePos="0" relativeHeight="251677184" behindDoc="0" locked="0" layoutInCell="1" allowOverlap="1" wp14:anchorId="2C986CB0" wp14:editId="6E8E62F8">
                <wp:simplePos x="0" y="0"/>
                <wp:positionH relativeFrom="column">
                  <wp:posOffset>-679688</wp:posOffset>
                </wp:positionH>
                <wp:positionV relativeFrom="paragraph">
                  <wp:posOffset>310878</wp:posOffset>
                </wp:positionV>
                <wp:extent cx="10063290" cy="14670"/>
                <wp:effectExtent l="0" t="0" r="33655" b="23495"/>
                <wp:wrapNone/>
                <wp:docPr id="20" name="直线连接符 8"/>
                <wp:cNvGraphicFramePr/>
                <a:graphic xmlns:a="http://schemas.openxmlformats.org/drawingml/2006/main">
                  <a:graphicData uri="http://schemas.microsoft.com/office/word/2010/wordprocessingShape">
                    <wps:wsp>
                      <wps:cNvCnPr/>
                      <wps:spPr>
                        <a:xfrm flipV="1">
                          <a:off x="0" y="0"/>
                          <a:ext cx="10063290" cy="1467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1465147" id="直线连接符 8" o:spid="_x0000_s1026" style="position:absolute;left:0;text-align:lef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5pt,24.5pt" to="738.9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" strokecolor="windowText" strokeweight="1pt">
                <v:stroke joinstyle="miter"/>
              </v:line>
            </w:pict>
          </mc:Fallback>
        </mc:AlternateContent>
      </w:r>
      <w:r w:rsidRPr="00621D33">
        <w:rPr>
          <w:kern w:val="0"/>
          <w:sz w:val="21"/>
          <w:szCs w:val="21"/>
        </w:rPr>
        <w:t xml:space="preserve">Index        </w:t>
      </w:r>
      <w:proofErr w:type="spellStart"/>
      <w:r w:rsidRPr="00621D33">
        <w:rPr>
          <w:i/>
          <w:kern w:val="0"/>
          <w:sz w:val="21"/>
          <w:szCs w:val="21"/>
        </w:rPr>
        <w:t>r</w:t>
      </w:r>
      <w:r w:rsidRPr="00621D33">
        <w:rPr>
          <w:i/>
          <w:kern w:val="0"/>
          <w:sz w:val="21"/>
          <w:szCs w:val="21"/>
          <w:vertAlign w:val="subscript"/>
        </w:rPr>
        <w:t>pb</w:t>
      </w:r>
      <w:proofErr w:type="spellEnd"/>
      <w:r w:rsidRPr="00621D33">
        <w:rPr>
          <w:kern w:val="0"/>
          <w:sz w:val="21"/>
          <w:szCs w:val="21"/>
        </w:rPr>
        <w:t xml:space="preserve">   95%</w:t>
      </w:r>
      <w:proofErr w:type="gramStart"/>
      <w:r w:rsidRPr="00621D33">
        <w:rPr>
          <w:kern w:val="0"/>
          <w:sz w:val="21"/>
          <w:szCs w:val="21"/>
        </w:rPr>
        <w:t>CI  AUC</w:t>
      </w:r>
      <w:proofErr w:type="gramEnd"/>
      <w:r w:rsidRPr="00621D33">
        <w:rPr>
          <w:kern w:val="0"/>
          <w:sz w:val="21"/>
          <w:szCs w:val="21"/>
        </w:rPr>
        <w:t xml:space="preserve">  95%CI   </w:t>
      </w:r>
      <w:proofErr w:type="spellStart"/>
      <w:r w:rsidRPr="00621D33">
        <w:rPr>
          <w:i/>
          <w:kern w:val="0"/>
          <w:sz w:val="21"/>
          <w:szCs w:val="21"/>
        </w:rPr>
        <w:t>r</w:t>
      </w:r>
      <w:r w:rsidRPr="00621D33">
        <w:rPr>
          <w:i/>
          <w:kern w:val="0"/>
          <w:sz w:val="21"/>
          <w:szCs w:val="21"/>
          <w:vertAlign w:val="subscript"/>
        </w:rPr>
        <w:t>pb</w:t>
      </w:r>
      <w:proofErr w:type="spellEnd"/>
      <w:r w:rsidRPr="00621D33">
        <w:rPr>
          <w:kern w:val="0"/>
          <w:sz w:val="21"/>
          <w:szCs w:val="21"/>
        </w:rPr>
        <w:t xml:space="preserve">   95%CI  AUC  95%CI   </w:t>
      </w:r>
      <w:r w:rsidRPr="00621D33">
        <w:rPr>
          <w:i/>
          <w:kern w:val="0"/>
          <w:sz w:val="21"/>
          <w:szCs w:val="21"/>
        </w:rPr>
        <w:t xml:space="preserve"> </w:t>
      </w:r>
      <w:proofErr w:type="spellStart"/>
      <w:r w:rsidRPr="00621D33">
        <w:rPr>
          <w:i/>
          <w:kern w:val="0"/>
          <w:sz w:val="21"/>
          <w:szCs w:val="21"/>
        </w:rPr>
        <w:t>r</w:t>
      </w:r>
      <w:r w:rsidRPr="00621D33">
        <w:rPr>
          <w:i/>
          <w:kern w:val="0"/>
          <w:sz w:val="21"/>
          <w:szCs w:val="21"/>
          <w:vertAlign w:val="subscript"/>
        </w:rPr>
        <w:t>pb</w:t>
      </w:r>
      <w:proofErr w:type="spellEnd"/>
      <w:r w:rsidRPr="00621D33">
        <w:rPr>
          <w:kern w:val="0"/>
          <w:sz w:val="21"/>
          <w:szCs w:val="21"/>
        </w:rPr>
        <w:t xml:space="preserve">   95%CI  AUC  95%CI   </w:t>
      </w:r>
      <w:proofErr w:type="spellStart"/>
      <w:r w:rsidRPr="00621D33">
        <w:rPr>
          <w:i/>
          <w:kern w:val="0"/>
          <w:sz w:val="21"/>
          <w:szCs w:val="21"/>
        </w:rPr>
        <w:t>r</w:t>
      </w:r>
      <w:r w:rsidRPr="00621D33">
        <w:rPr>
          <w:i/>
          <w:kern w:val="0"/>
          <w:sz w:val="21"/>
          <w:szCs w:val="21"/>
          <w:vertAlign w:val="subscript"/>
        </w:rPr>
        <w:t>pb</w:t>
      </w:r>
      <w:proofErr w:type="spellEnd"/>
      <w:r w:rsidRPr="00621D33">
        <w:rPr>
          <w:kern w:val="0"/>
          <w:sz w:val="21"/>
          <w:szCs w:val="21"/>
        </w:rPr>
        <w:t xml:space="preserve">   95%CI  AUC  95%CI</w:t>
      </w:r>
      <w:r w:rsidRPr="00621D33">
        <w:rPr>
          <w:i/>
          <w:kern w:val="0"/>
          <w:sz w:val="21"/>
          <w:szCs w:val="21"/>
        </w:rPr>
        <w:t xml:space="preserve">    </w:t>
      </w:r>
      <w:proofErr w:type="spellStart"/>
      <w:r w:rsidRPr="00621D33">
        <w:rPr>
          <w:i/>
          <w:kern w:val="0"/>
          <w:sz w:val="21"/>
          <w:szCs w:val="21"/>
        </w:rPr>
        <w:t>r</w:t>
      </w:r>
      <w:r w:rsidRPr="00621D33">
        <w:rPr>
          <w:i/>
          <w:kern w:val="0"/>
          <w:sz w:val="21"/>
          <w:szCs w:val="21"/>
          <w:vertAlign w:val="subscript"/>
        </w:rPr>
        <w:t>pb</w:t>
      </w:r>
      <w:proofErr w:type="spellEnd"/>
      <w:r w:rsidRPr="00621D33">
        <w:rPr>
          <w:kern w:val="0"/>
          <w:sz w:val="21"/>
          <w:szCs w:val="21"/>
        </w:rPr>
        <w:t xml:space="preserve">   95%CI  AUC  95%CI</w:t>
      </w:r>
    </w:p>
    <w:p w14:paraId="54FEFE6C" w14:textId="77777777" w:rsidR="004D6891" w:rsidRPr="00621D33" w:rsidRDefault="004D6891" w:rsidP="004D6891">
      <w:pPr>
        <w:widowControl/>
        <w:spacing w:line="360" w:lineRule="auto"/>
        <w:ind w:leftChars="-413" w:left="-991"/>
        <w:jc w:val="left"/>
        <w:rPr>
          <w:kern w:val="0"/>
          <w:sz w:val="21"/>
          <w:szCs w:val="21"/>
        </w:rPr>
      </w:pPr>
      <w:r w:rsidRPr="00621D33">
        <w:rPr>
          <w:kern w:val="0"/>
          <w:sz w:val="21"/>
          <w:szCs w:val="21"/>
        </w:rPr>
        <w:t>∑ Presence</w:t>
      </w:r>
    </w:p>
    <w:p w14:paraId="55736494" w14:textId="77777777" w:rsidR="004D6891" w:rsidRPr="00621D33" w:rsidRDefault="004D6891" w:rsidP="004D6891">
      <w:pPr>
        <w:widowControl/>
        <w:spacing w:line="276" w:lineRule="auto"/>
        <w:ind w:leftChars="-413" w:left="-991" w:rightChars="-503" w:right="-1207"/>
        <w:jc w:val="left"/>
        <w:rPr>
          <w:kern w:val="0"/>
          <w:sz w:val="21"/>
          <w:szCs w:val="21"/>
        </w:rPr>
      </w:pPr>
      <w:r w:rsidRPr="00621D33">
        <w:rPr>
          <w:kern w:val="0"/>
          <w:sz w:val="21"/>
          <w:szCs w:val="21"/>
        </w:rPr>
        <w:t xml:space="preserve">  H         .36</w:t>
      </w:r>
      <w:r w:rsidRPr="00621D33">
        <w:rPr>
          <w:kern w:val="0"/>
          <w:sz w:val="21"/>
          <w:szCs w:val="21"/>
          <w:vertAlign w:val="superscript"/>
        </w:rPr>
        <w:t xml:space="preserve">*** </w:t>
      </w:r>
      <w:r w:rsidRPr="00621D33">
        <w:rPr>
          <w:kern w:val="0"/>
          <w:sz w:val="21"/>
          <w:szCs w:val="21"/>
        </w:rPr>
        <w:t>[.21, .52</w:t>
      </w:r>
      <w:proofErr w:type="gramStart"/>
      <w:r w:rsidRPr="00621D33">
        <w:rPr>
          <w:kern w:val="0"/>
          <w:sz w:val="21"/>
          <w:szCs w:val="21"/>
        </w:rPr>
        <w:t>]  .</w:t>
      </w:r>
      <w:proofErr w:type="gramEnd"/>
      <w:r w:rsidRPr="00621D33">
        <w:rPr>
          <w:kern w:val="0"/>
          <w:sz w:val="21"/>
          <w:szCs w:val="21"/>
        </w:rPr>
        <w:t>77</w:t>
      </w:r>
      <w:r w:rsidRPr="00621D33">
        <w:rPr>
          <w:kern w:val="0"/>
          <w:sz w:val="21"/>
          <w:szCs w:val="21"/>
          <w:vertAlign w:val="superscript"/>
        </w:rPr>
        <w:t>***</w:t>
      </w:r>
      <w:r w:rsidRPr="00621D33">
        <w:rPr>
          <w:kern w:val="0"/>
          <w:sz w:val="21"/>
          <w:szCs w:val="21"/>
        </w:rPr>
        <w:t>[.67, .87]  .20</w:t>
      </w:r>
      <w:r w:rsidRPr="00621D33">
        <w:rPr>
          <w:kern w:val="0"/>
          <w:sz w:val="21"/>
          <w:szCs w:val="21"/>
          <w:vertAlign w:val="superscript"/>
        </w:rPr>
        <w:t xml:space="preserve"> </w:t>
      </w:r>
      <w:r w:rsidRPr="00621D33">
        <w:rPr>
          <w:kern w:val="0"/>
          <w:sz w:val="21"/>
          <w:szCs w:val="21"/>
        </w:rPr>
        <w:t xml:space="preserve"> [-.04, .43]  .65  [.50, .80]  .29</w:t>
      </w:r>
      <w:r w:rsidRPr="00621D33">
        <w:rPr>
          <w:kern w:val="0"/>
          <w:sz w:val="21"/>
          <w:szCs w:val="21"/>
          <w:vertAlign w:val="superscript"/>
        </w:rPr>
        <w:t xml:space="preserve">**  </w:t>
      </w:r>
      <w:r w:rsidRPr="00621D33">
        <w:rPr>
          <w:kern w:val="0"/>
          <w:sz w:val="21"/>
          <w:szCs w:val="21"/>
        </w:rPr>
        <w:t>[.10, .47]</w:t>
      </w:r>
      <w:r w:rsidRPr="00621D33">
        <w:rPr>
          <w:kern w:val="0"/>
          <w:sz w:val="21"/>
          <w:szCs w:val="21"/>
          <w:vertAlign w:val="superscript"/>
        </w:rPr>
        <w:t xml:space="preserve"> </w:t>
      </w:r>
      <w:r w:rsidRPr="00621D33">
        <w:rPr>
          <w:kern w:val="0"/>
          <w:sz w:val="21"/>
          <w:szCs w:val="21"/>
        </w:rPr>
        <w:t xml:space="preserve"> .71</w:t>
      </w:r>
      <w:r w:rsidRPr="00621D33">
        <w:rPr>
          <w:kern w:val="0"/>
          <w:sz w:val="21"/>
          <w:szCs w:val="21"/>
          <w:vertAlign w:val="superscript"/>
        </w:rPr>
        <w:t xml:space="preserve">** </w:t>
      </w:r>
      <w:r w:rsidRPr="00621D33">
        <w:rPr>
          <w:kern w:val="0"/>
          <w:sz w:val="21"/>
          <w:szCs w:val="21"/>
        </w:rPr>
        <w:t>[.59, .82]</w:t>
      </w:r>
      <w:r w:rsidRPr="00621D33">
        <w:rPr>
          <w:kern w:val="0"/>
          <w:sz w:val="21"/>
          <w:szCs w:val="21"/>
          <w:vertAlign w:val="superscript"/>
        </w:rPr>
        <w:t xml:space="preserve"> </w:t>
      </w:r>
      <w:r w:rsidRPr="00621D33">
        <w:rPr>
          <w:kern w:val="0"/>
          <w:sz w:val="21"/>
          <w:szCs w:val="21"/>
        </w:rPr>
        <w:t xml:space="preserve">  .30</w:t>
      </w:r>
      <w:r w:rsidRPr="00621D33">
        <w:rPr>
          <w:kern w:val="0"/>
          <w:sz w:val="21"/>
          <w:szCs w:val="21"/>
          <w:vertAlign w:val="superscript"/>
        </w:rPr>
        <w:t xml:space="preserve">* </w:t>
      </w:r>
      <w:r w:rsidRPr="00621D33">
        <w:rPr>
          <w:kern w:val="0"/>
          <w:sz w:val="21"/>
          <w:szCs w:val="21"/>
        </w:rPr>
        <w:t xml:space="preserve"> [.11, .49] </w:t>
      </w:r>
      <w:r w:rsidRPr="00621D33">
        <w:rPr>
          <w:kern w:val="0"/>
          <w:sz w:val="21"/>
          <w:szCs w:val="21"/>
          <w:vertAlign w:val="superscript"/>
        </w:rPr>
        <w:t xml:space="preserve"> </w:t>
      </w:r>
      <w:r w:rsidRPr="00621D33">
        <w:rPr>
          <w:kern w:val="0"/>
          <w:sz w:val="21"/>
          <w:szCs w:val="21"/>
        </w:rPr>
        <w:t>.77</w:t>
      </w:r>
      <w:r w:rsidRPr="00621D33">
        <w:rPr>
          <w:kern w:val="0"/>
          <w:sz w:val="21"/>
          <w:szCs w:val="21"/>
          <w:vertAlign w:val="superscript"/>
        </w:rPr>
        <w:t xml:space="preserve">** </w:t>
      </w:r>
      <w:r w:rsidRPr="00621D33">
        <w:rPr>
          <w:kern w:val="0"/>
          <w:sz w:val="21"/>
          <w:szCs w:val="21"/>
        </w:rPr>
        <w:t>[.65, .89]</w:t>
      </w:r>
      <w:r w:rsidRPr="00621D33">
        <w:rPr>
          <w:kern w:val="0"/>
          <w:sz w:val="21"/>
          <w:szCs w:val="21"/>
          <w:vertAlign w:val="superscript"/>
        </w:rPr>
        <w:t xml:space="preserve">    </w:t>
      </w:r>
      <w:r w:rsidRPr="00621D33">
        <w:rPr>
          <w:kern w:val="0"/>
          <w:sz w:val="21"/>
          <w:szCs w:val="21"/>
        </w:rPr>
        <w:t>.31</w:t>
      </w:r>
      <w:r w:rsidRPr="00621D33">
        <w:rPr>
          <w:kern w:val="0"/>
          <w:sz w:val="21"/>
          <w:szCs w:val="21"/>
          <w:vertAlign w:val="superscript"/>
        </w:rPr>
        <w:t>***</w:t>
      </w:r>
      <w:r w:rsidRPr="00621D33">
        <w:rPr>
          <w:kern w:val="0"/>
          <w:sz w:val="21"/>
          <w:szCs w:val="21"/>
        </w:rPr>
        <w:t>[.18, .43]</w:t>
      </w:r>
      <w:r w:rsidRPr="00621D33">
        <w:rPr>
          <w:kern w:val="0"/>
          <w:sz w:val="21"/>
          <w:szCs w:val="21"/>
          <w:vertAlign w:val="superscript"/>
        </w:rPr>
        <w:t xml:space="preserve">  </w:t>
      </w:r>
      <w:r w:rsidRPr="00621D33">
        <w:rPr>
          <w:kern w:val="0"/>
          <w:sz w:val="21"/>
          <w:szCs w:val="21"/>
        </w:rPr>
        <w:t>.73</w:t>
      </w:r>
      <w:r w:rsidRPr="00621D33">
        <w:rPr>
          <w:kern w:val="0"/>
          <w:sz w:val="21"/>
          <w:szCs w:val="21"/>
          <w:vertAlign w:val="superscript"/>
        </w:rPr>
        <w:t>***</w:t>
      </w:r>
      <w:r w:rsidRPr="00621D33">
        <w:rPr>
          <w:kern w:val="0"/>
          <w:sz w:val="21"/>
          <w:szCs w:val="21"/>
        </w:rPr>
        <w:t xml:space="preserve">[.64, .81] </w:t>
      </w:r>
    </w:p>
    <w:p w14:paraId="46E65875" w14:textId="77777777" w:rsidR="004D6891" w:rsidRPr="00621D33" w:rsidRDefault="004D6891" w:rsidP="004D6891">
      <w:pPr>
        <w:widowControl/>
        <w:spacing w:line="276" w:lineRule="auto"/>
        <w:ind w:leftChars="-413" w:left="-991" w:rightChars="-562" w:right="-1349"/>
        <w:jc w:val="left"/>
        <w:rPr>
          <w:kern w:val="0"/>
          <w:sz w:val="21"/>
          <w:szCs w:val="21"/>
        </w:rPr>
      </w:pPr>
      <w:r w:rsidRPr="00621D33">
        <w:rPr>
          <w:kern w:val="0"/>
          <w:sz w:val="21"/>
          <w:szCs w:val="21"/>
        </w:rPr>
        <w:t xml:space="preserve">  C         .21</w:t>
      </w:r>
      <w:proofErr w:type="gramStart"/>
      <w:r w:rsidRPr="00621D33">
        <w:rPr>
          <w:kern w:val="0"/>
          <w:sz w:val="21"/>
          <w:szCs w:val="21"/>
          <w:vertAlign w:val="superscript"/>
        </w:rPr>
        <w:t>*</w:t>
      </w:r>
      <w:r w:rsidRPr="00621D33">
        <w:rPr>
          <w:kern w:val="0"/>
          <w:sz w:val="21"/>
          <w:szCs w:val="21"/>
        </w:rPr>
        <w:t xml:space="preserve">  [</w:t>
      </w:r>
      <w:proofErr w:type="gramEnd"/>
      <w:r w:rsidRPr="00621D33">
        <w:rPr>
          <w:kern w:val="0"/>
          <w:sz w:val="21"/>
          <w:szCs w:val="21"/>
        </w:rPr>
        <w:t>.03, .38]  .65</w:t>
      </w:r>
      <w:r w:rsidRPr="00621D33">
        <w:rPr>
          <w:rFonts w:hint="eastAsia"/>
          <w:kern w:val="0"/>
          <w:sz w:val="21"/>
          <w:szCs w:val="21"/>
          <w:vertAlign w:val="superscript"/>
        </w:rPr>
        <w:t>a</w:t>
      </w:r>
      <w:r w:rsidRPr="00621D33">
        <w:rPr>
          <w:kern w:val="0"/>
          <w:sz w:val="21"/>
          <w:szCs w:val="21"/>
          <w:vertAlign w:val="superscript"/>
        </w:rPr>
        <w:t xml:space="preserve">  </w:t>
      </w:r>
      <w:r w:rsidRPr="00621D33">
        <w:rPr>
          <w:kern w:val="0"/>
          <w:sz w:val="21"/>
          <w:szCs w:val="21"/>
        </w:rPr>
        <w:t>[.51, .79]  .25</w:t>
      </w:r>
      <w:r w:rsidRPr="00621D33">
        <w:rPr>
          <w:kern w:val="0"/>
          <w:sz w:val="21"/>
          <w:szCs w:val="21"/>
          <w:vertAlign w:val="superscript"/>
        </w:rPr>
        <w:t xml:space="preserve">   </w:t>
      </w:r>
      <w:r w:rsidRPr="00621D33">
        <w:rPr>
          <w:kern w:val="0"/>
          <w:sz w:val="21"/>
          <w:szCs w:val="21"/>
        </w:rPr>
        <w:t>[.01, .49]</w:t>
      </w:r>
      <w:r w:rsidRPr="00621D33">
        <w:rPr>
          <w:kern w:val="0"/>
          <w:sz w:val="21"/>
          <w:szCs w:val="21"/>
          <w:vertAlign w:val="superscript"/>
        </w:rPr>
        <w:t xml:space="preserve"> </w:t>
      </w:r>
      <w:r w:rsidRPr="00621D33">
        <w:rPr>
          <w:kern w:val="0"/>
          <w:sz w:val="21"/>
          <w:szCs w:val="21"/>
        </w:rPr>
        <w:t xml:space="preserve"> .67</w:t>
      </w:r>
      <w:r w:rsidRPr="00621D33">
        <w:rPr>
          <w:rFonts w:hint="eastAsia"/>
          <w:kern w:val="0"/>
          <w:sz w:val="21"/>
          <w:szCs w:val="21"/>
          <w:vertAlign w:val="superscript"/>
        </w:rPr>
        <w:t>a</w:t>
      </w:r>
      <w:r w:rsidRPr="00621D33">
        <w:rPr>
          <w:kern w:val="0"/>
          <w:sz w:val="21"/>
          <w:szCs w:val="21"/>
        </w:rPr>
        <w:t xml:space="preserve"> </w:t>
      </w:r>
      <w:r w:rsidRPr="00621D33">
        <w:rPr>
          <w:kern w:val="0"/>
          <w:sz w:val="21"/>
          <w:szCs w:val="21"/>
          <w:vertAlign w:val="superscript"/>
        </w:rPr>
        <w:t xml:space="preserve"> </w:t>
      </w:r>
      <w:r w:rsidRPr="00621D33">
        <w:rPr>
          <w:kern w:val="0"/>
          <w:sz w:val="21"/>
          <w:szCs w:val="21"/>
        </w:rPr>
        <w:t>[.52, .82]  .19</w:t>
      </w:r>
      <w:r w:rsidRPr="00621D33">
        <w:rPr>
          <w:kern w:val="0"/>
          <w:sz w:val="21"/>
          <w:szCs w:val="21"/>
          <w:vertAlign w:val="superscript"/>
        </w:rPr>
        <w:t xml:space="preserve"> </w:t>
      </w:r>
      <w:r w:rsidRPr="00621D33">
        <w:rPr>
          <w:kern w:val="0"/>
          <w:sz w:val="21"/>
          <w:szCs w:val="21"/>
        </w:rPr>
        <w:t xml:space="preserve">  [-.01, .36]  .62</w:t>
      </w:r>
      <w:r w:rsidRPr="00621D33">
        <w:rPr>
          <w:kern w:val="0"/>
          <w:sz w:val="21"/>
          <w:szCs w:val="21"/>
          <w:vertAlign w:val="superscript"/>
        </w:rPr>
        <w:t xml:space="preserve">  </w:t>
      </w:r>
      <w:r w:rsidRPr="00621D33">
        <w:rPr>
          <w:kern w:val="0"/>
          <w:sz w:val="21"/>
          <w:szCs w:val="21"/>
        </w:rPr>
        <w:t>[.50, .75]</w:t>
      </w:r>
      <w:r w:rsidRPr="00621D33">
        <w:rPr>
          <w:kern w:val="0"/>
          <w:sz w:val="21"/>
          <w:szCs w:val="21"/>
          <w:vertAlign w:val="superscript"/>
        </w:rPr>
        <w:t xml:space="preserve"> </w:t>
      </w:r>
      <w:r w:rsidRPr="00621D33">
        <w:rPr>
          <w:kern w:val="0"/>
          <w:sz w:val="21"/>
          <w:szCs w:val="21"/>
        </w:rPr>
        <w:t xml:space="preserve">  .28</w:t>
      </w:r>
      <w:r w:rsidRPr="00621D33">
        <w:rPr>
          <w:kern w:val="0"/>
          <w:sz w:val="21"/>
          <w:szCs w:val="21"/>
          <w:vertAlign w:val="superscript"/>
        </w:rPr>
        <w:t xml:space="preserve">*  </w:t>
      </w:r>
      <w:r w:rsidRPr="00621D33">
        <w:rPr>
          <w:kern w:val="0"/>
          <w:sz w:val="21"/>
          <w:szCs w:val="21"/>
        </w:rPr>
        <w:t xml:space="preserve">[.08, .46] </w:t>
      </w:r>
      <w:r w:rsidRPr="00621D33">
        <w:rPr>
          <w:kern w:val="0"/>
          <w:sz w:val="21"/>
          <w:szCs w:val="21"/>
          <w:vertAlign w:val="superscript"/>
        </w:rPr>
        <w:t xml:space="preserve"> </w:t>
      </w:r>
      <w:r w:rsidRPr="00621D33">
        <w:rPr>
          <w:kern w:val="0"/>
          <w:sz w:val="21"/>
          <w:szCs w:val="21"/>
        </w:rPr>
        <w:t>.75</w:t>
      </w:r>
      <w:r w:rsidRPr="00621D33">
        <w:rPr>
          <w:kern w:val="0"/>
          <w:sz w:val="21"/>
          <w:szCs w:val="21"/>
          <w:vertAlign w:val="superscript"/>
        </w:rPr>
        <w:t>*</w:t>
      </w:r>
      <w:r w:rsidRPr="00621D33">
        <w:rPr>
          <w:kern w:val="0"/>
          <w:sz w:val="21"/>
          <w:szCs w:val="21"/>
        </w:rPr>
        <w:t xml:space="preserve"> [.57, .92]   .18</w:t>
      </w:r>
      <w:r w:rsidRPr="00621D33">
        <w:rPr>
          <w:kern w:val="0"/>
          <w:sz w:val="21"/>
          <w:szCs w:val="21"/>
          <w:vertAlign w:val="superscript"/>
        </w:rPr>
        <w:t xml:space="preserve">* </w:t>
      </w:r>
      <w:r w:rsidRPr="00621D33">
        <w:rPr>
          <w:kern w:val="0"/>
          <w:sz w:val="21"/>
          <w:szCs w:val="21"/>
        </w:rPr>
        <w:t xml:space="preserve"> [.02, .32]  .61</w:t>
      </w:r>
      <w:r w:rsidRPr="00621D33">
        <w:rPr>
          <w:kern w:val="0"/>
          <w:sz w:val="21"/>
          <w:szCs w:val="21"/>
          <w:vertAlign w:val="superscript"/>
        </w:rPr>
        <w:t xml:space="preserve">* </w:t>
      </w:r>
      <w:r w:rsidRPr="00621D33">
        <w:rPr>
          <w:kern w:val="0"/>
          <w:sz w:val="21"/>
          <w:szCs w:val="21"/>
        </w:rPr>
        <w:t xml:space="preserve">[.51, .72]  </w:t>
      </w:r>
    </w:p>
    <w:p w14:paraId="0DDC606A" w14:textId="77777777" w:rsidR="004D6891" w:rsidRPr="00621D33" w:rsidRDefault="004D6891" w:rsidP="004D6891">
      <w:pPr>
        <w:widowControl/>
        <w:spacing w:line="276" w:lineRule="auto"/>
        <w:ind w:leftChars="-413" w:left="-991" w:rightChars="-562" w:right="-1349"/>
        <w:jc w:val="left"/>
        <w:rPr>
          <w:kern w:val="0"/>
          <w:sz w:val="21"/>
          <w:szCs w:val="21"/>
        </w:rPr>
      </w:pPr>
      <w:r w:rsidRPr="00621D33">
        <w:rPr>
          <w:kern w:val="0"/>
          <w:sz w:val="21"/>
          <w:szCs w:val="21"/>
        </w:rPr>
        <w:t xml:space="preserve">  R         .32</w:t>
      </w:r>
      <w:r w:rsidRPr="00621D33">
        <w:rPr>
          <w:kern w:val="0"/>
          <w:sz w:val="21"/>
          <w:szCs w:val="21"/>
          <w:vertAlign w:val="superscript"/>
        </w:rPr>
        <w:t>*</w:t>
      </w:r>
      <w:proofErr w:type="gramStart"/>
      <w:r w:rsidRPr="00621D33">
        <w:rPr>
          <w:kern w:val="0"/>
          <w:sz w:val="21"/>
          <w:szCs w:val="21"/>
          <w:vertAlign w:val="superscript"/>
        </w:rPr>
        <w:t xml:space="preserve">*  </w:t>
      </w:r>
      <w:r w:rsidRPr="00621D33">
        <w:rPr>
          <w:kern w:val="0"/>
          <w:sz w:val="21"/>
          <w:szCs w:val="21"/>
        </w:rPr>
        <w:t>[</w:t>
      </w:r>
      <w:proofErr w:type="gramEnd"/>
      <w:r w:rsidRPr="00621D33">
        <w:rPr>
          <w:kern w:val="0"/>
          <w:sz w:val="21"/>
          <w:szCs w:val="21"/>
        </w:rPr>
        <w:t>.07, .53]  .68</w:t>
      </w:r>
      <w:r w:rsidRPr="00621D33">
        <w:rPr>
          <w:kern w:val="0"/>
          <w:sz w:val="21"/>
          <w:szCs w:val="21"/>
          <w:vertAlign w:val="superscript"/>
        </w:rPr>
        <w:t xml:space="preserve">*  </w:t>
      </w:r>
      <w:r w:rsidRPr="00621D33">
        <w:rPr>
          <w:kern w:val="0"/>
          <w:sz w:val="21"/>
          <w:szCs w:val="21"/>
        </w:rPr>
        <w:t>[.53, .82]  .30</w:t>
      </w:r>
      <w:r w:rsidRPr="00621D33">
        <w:rPr>
          <w:kern w:val="0"/>
          <w:sz w:val="21"/>
          <w:szCs w:val="21"/>
          <w:vertAlign w:val="superscript"/>
        </w:rPr>
        <w:t xml:space="preserve">*  </w:t>
      </w:r>
      <w:r w:rsidRPr="00621D33">
        <w:rPr>
          <w:kern w:val="0"/>
          <w:sz w:val="21"/>
          <w:szCs w:val="21"/>
        </w:rPr>
        <w:t>[.05, .53]  .70</w:t>
      </w:r>
      <w:r w:rsidRPr="00621D33">
        <w:rPr>
          <w:kern w:val="0"/>
          <w:sz w:val="21"/>
          <w:szCs w:val="21"/>
          <w:vertAlign w:val="superscript"/>
        </w:rPr>
        <w:t xml:space="preserve">*  </w:t>
      </w:r>
      <w:r w:rsidRPr="00621D33">
        <w:rPr>
          <w:kern w:val="0"/>
          <w:sz w:val="21"/>
          <w:szCs w:val="21"/>
        </w:rPr>
        <w:t>[.55, .85]  .30</w:t>
      </w:r>
      <w:r w:rsidRPr="00621D33">
        <w:rPr>
          <w:kern w:val="0"/>
          <w:sz w:val="21"/>
          <w:szCs w:val="21"/>
          <w:vertAlign w:val="superscript"/>
        </w:rPr>
        <w:t xml:space="preserve">**  </w:t>
      </w:r>
      <w:r w:rsidRPr="00621D33">
        <w:rPr>
          <w:kern w:val="0"/>
          <w:sz w:val="21"/>
          <w:szCs w:val="21"/>
        </w:rPr>
        <w:t>[.10, .48]  .69</w:t>
      </w:r>
      <w:r w:rsidRPr="00621D33">
        <w:rPr>
          <w:kern w:val="0"/>
          <w:sz w:val="21"/>
          <w:szCs w:val="21"/>
          <w:vertAlign w:val="superscript"/>
        </w:rPr>
        <w:t xml:space="preserve">** </w:t>
      </w:r>
      <w:r w:rsidRPr="00621D33">
        <w:rPr>
          <w:kern w:val="0"/>
          <w:sz w:val="21"/>
          <w:szCs w:val="21"/>
        </w:rPr>
        <w:t>[.57, .81]</w:t>
      </w:r>
      <w:r w:rsidRPr="00621D33">
        <w:rPr>
          <w:kern w:val="0"/>
          <w:sz w:val="21"/>
          <w:szCs w:val="21"/>
          <w:vertAlign w:val="superscript"/>
        </w:rPr>
        <w:t xml:space="preserve"> </w:t>
      </w:r>
      <w:r w:rsidRPr="00621D33">
        <w:rPr>
          <w:kern w:val="0"/>
          <w:sz w:val="21"/>
          <w:szCs w:val="21"/>
        </w:rPr>
        <w:t xml:space="preserve">  .31</w:t>
      </w:r>
      <w:r w:rsidRPr="00621D33">
        <w:rPr>
          <w:kern w:val="0"/>
          <w:sz w:val="21"/>
          <w:szCs w:val="21"/>
          <w:vertAlign w:val="superscript"/>
        </w:rPr>
        <w:t xml:space="preserve">* </w:t>
      </w:r>
      <w:r w:rsidRPr="00621D33">
        <w:rPr>
          <w:kern w:val="0"/>
          <w:sz w:val="21"/>
          <w:szCs w:val="21"/>
        </w:rPr>
        <w:t xml:space="preserve"> [-.03, .58] </w:t>
      </w:r>
      <w:r w:rsidRPr="00621D33">
        <w:rPr>
          <w:kern w:val="0"/>
          <w:sz w:val="21"/>
          <w:szCs w:val="21"/>
          <w:vertAlign w:val="superscript"/>
        </w:rPr>
        <w:t xml:space="preserve"> </w:t>
      </w:r>
      <w:r w:rsidRPr="00621D33">
        <w:rPr>
          <w:kern w:val="0"/>
          <w:sz w:val="21"/>
          <w:szCs w:val="21"/>
        </w:rPr>
        <w:t>.66</w:t>
      </w:r>
      <w:r w:rsidRPr="00621D33">
        <w:rPr>
          <w:kern w:val="0"/>
          <w:sz w:val="21"/>
          <w:szCs w:val="21"/>
          <w:vertAlign w:val="superscript"/>
        </w:rPr>
        <w:t xml:space="preserve"> </w:t>
      </w:r>
      <w:r w:rsidRPr="00621D33">
        <w:rPr>
          <w:kern w:val="0"/>
          <w:sz w:val="21"/>
          <w:szCs w:val="21"/>
        </w:rPr>
        <w:t>[.44, .88]   .29</w:t>
      </w:r>
      <w:r w:rsidRPr="00621D33">
        <w:rPr>
          <w:kern w:val="0"/>
          <w:sz w:val="21"/>
          <w:szCs w:val="21"/>
          <w:vertAlign w:val="superscript"/>
        </w:rPr>
        <w:t>***</w:t>
      </w:r>
      <w:r w:rsidRPr="00621D33">
        <w:rPr>
          <w:kern w:val="0"/>
          <w:sz w:val="21"/>
          <w:szCs w:val="21"/>
        </w:rPr>
        <w:t>[.10, .45]</w:t>
      </w:r>
      <w:r w:rsidRPr="00621D33">
        <w:rPr>
          <w:kern w:val="0"/>
          <w:sz w:val="21"/>
          <w:szCs w:val="21"/>
          <w:vertAlign w:val="superscript"/>
        </w:rPr>
        <w:t xml:space="preserve">   </w:t>
      </w:r>
      <w:r w:rsidRPr="00621D33">
        <w:rPr>
          <w:kern w:val="0"/>
          <w:sz w:val="21"/>
          <w:szCs w:val="21"/>
        </w:rPr>
        <w:t>.67</w:t>
      </w:r>
      <w:r w:rsidRPr="00621D33">
        <w:rPr>
          <w:kern w:val="0"/>
          <w:sz w:val="21"/>
          <w:szCs w:val="21"/>
          <w:vertAlign w:val="superscript"/>
        </w:rPr>
        <w:t>**</w:t>
      </w:r>
      <w:r w:rsidRPr="00621D33">
        <w:rPr>
          <w:kern w:val="0"/>
          <w:sz w:val="21"/>
          <w:szCs w:val="21"/>
        </w:rPr>
        <w:t>[.57, .78]</w:t>
      </w:r>
      <w:r w:rsidRPr="00621D33">
        <w:rPr>
          <w:kern w:val="0"/>
          <w:sz w:val="21"/>
          <w:szCs w:val="21"/>
          <w:vertAlign w:val="superscript"/>
        </w:rPr>
        <w:t xml:space="preserve">  </w:t>
      </w:r>
    </w:p>
    <w:p w14:paraId="5A6B892A" w14:textId="77777777" w:rsidR="004D6891" w:rsidRPr="00621D33" w:rsidRDefault="004D6891" w:rsidP="004D6891">
      <w:pPr>
        <w:widowControl/>
        <w:spacing w:line="276" w:lineRule="auto"/>
        <w:ind w:leftChars="-413" w:left="-991" w:rightChars="-562" w:right="-1349" w:firstLineChars="100" w:firstLine="210"/>
        <w:jc w:val="left"/>
        <w:rPr>
          <w:kern w:val="0"/>
          <w:sz w:val="21"/>
          <w:szCs w:val="21"/>
        </w:rPr>
      </w:pPr>
      <w:r w:rsidRPr="00621D33">
        <w:rPr>
          <w:kern w:val="0"/>
          <w:sz w:val="21"/>
          <w:szCs w:val="21"/>
        </w:rPr>
        <w:t>HCR-20</w:t>
      </w:r>
      <w:r w:rsidRPr="00621D33">
        <w:rPr>
          <w:kern w:val="0"/>
          <w:sz w:val="21"/>
          <w:szCs w:val="21"/>
          <w:vertAlign w:val="superscript"/>
        </w:rPr>
        <w:t>V</w:t>
      </w:r>
      <w:proofErr w:type="gramStart"/>
      <w:r w:rsidRPr="00621D33">
        <w:rPr>
          <w:kern w:val="0"/>
          <w:sz w:val="21"/>
          <w:szCs w:val="21"/>
          <w:vertAlign w:val="superscript"/>
        </w:rPr>
        <w:t>3</w:t>
      </w:r>
      <w:r w:rsidRPr="00621D33">
        <w:rPr>
          <w:kern w:val="0"/>
          <w:sz w:val="21"/>
          <w:szCs w:val="21"/>
        </w:rPr>
        <w:t xml:space="preserve">  .</w:t>
      </w:r>
      <w:proofErr w:type="gramEnd"/>
      <w:r w:rsidRPr="00621D33">
        <w:rPr>
          <w:kern w:val="0"/>
          <w:sz w:val="21"/>
          <w:szCs w:val="21"/>
        </w:rPr>
        <w:t>43</w:t>
      </w:r>
      <w:r w:rsidRPr="00621D33">
        <w:rPr>
          <w:kern w:val="0"/>
          <w:sz w:val="21"/>
          <w:szCs w:val="21"/>
          <w:vertAlign w:val="superscript"/>
        </w:rPr>
        <w:t xml:space="preserve">*** </w:t>
      </w:r>
      <w:r w:rsidRPr="00621D33">
        <w:rPr>
          <w:kern w:val="0"/>
          <w:sz w:val="21"/>
          <w:szCs w:val="21"/>
        </w:rPr>
        <w:t>[.27, .57]  .81</w:t>
      </w:r>
      <w:r w:rsidRPr="00621D33">
        <w:rPr>
          <w:kern w:val="0"/>
          <w:sz w:val="21"/>
          <w:szCs w:val="21"/>
          <w:vertAlign w:val="superscript"/>
        </w:rPr>
        <w:t xml:space="preserve">*** </w:t>
      </w:r>
      <w:r w:rsidRPr="00621D33">
        <w:rPr>
          <w:kern w:val="0"/>
          <w:sz w:val="21"/>
          <w:szCs w:val="21"/>
        </w:rPr>
        <w:t>[.72, .91]  .32</w:t>
      </w:r>
      <w:r w:rsidRPr="00621D33">
        <w:rPr>
          <w:kern w:val="0"/>
          <w:sz w:val="21"/>
          <w:szCs w:val="21"/>
          <w:vertAlign w:val="superscript"/>
        </w:rPr>
        <w:t xml:space="preserve">*  </w:t>
      </w:r>
      <w:r w:rsidRPr="00621D33">
        <w:rPr>
          <w:kern w:val="0"/>
          <w:sz w:val="21"/>
          <w:szCs w:val="21"/>
        </w:rPr>
        <w:t>[.11, .54]  .72</w:t>
      </w:r>
      <w:r w:rsidRPr="00621D33">
        <w:rPr>
          <w:kern w:val="0"/>
          <w:sz w:val="21"/>
          <w:szCs w:val="21"/>
          <w:vertAlign w:val="superscript"/>
        </w:rPr>
        <w:t xml:space="preserve">*  </w:t>
      </w:r>
      <w:r w:rsidRPr="00621D33">
        <w:rPr>
          <w:kern w:val="0"/>
          <w:sz w:val="21"/>
          <w:szCs w:val="21"/>
        </w:rPr>
        <w:t>[.58, .86]  .37</w:t>
      </w:r>
      <w:r w:rsidRPr="00621D33">
        <w:rPr>
          <w:kern w:val="0"/>
          <w:sz w:val="21"/>
          <w:szCs w:val="21"/>
          <w:vertAlign w:val="superscript"/>
        </w:rPr>
        <w:t xml:space="preserve">*** </w:t>
      </w:r>
      <w:r w:rsidRPr="00621D33">
        <w:rPr>
          <w:kern w:val="0"/>
          <w:sz w:val="21"/>
          <w:szCs w:val="21"/>
        </w:rPr>
        <w:t>[.18, .54]</w:t>
      </w:r>
      <w:r w:rsidRPr="00621D33">
        <w:rPr>
          <w:kern w:val="0"/>
          <w:sz w:val="21"/>
          <w:szCs w:val="21"/>
          <w:vertAlign w:val="superscript"/>
        </w:rPr>
        <w:t xml:space="preserve"> </w:t>
      </w:r>
      <w:r w:rsidRPr="00621D33">
        <w:rPr>
          <w:kern w:val="0"/>
          <w:sz w:val="21"/>
          <w:szCs w:val="21"/>
        </w:rPr>
        <w:t xml:space="preserve"> .73</w:t>
      </w:r>
      <w:r w:rsidRPr="00621D33">
        <w:rPr>
          <w:kern w:val="0"/>
          <w:sz w:val="21"/>
          <w:szCs w:val="21"/>
          <w:vertAlign w:val="superscript"/>
        </w:rPr>
        <w:t xml:space="preserve">*** </w:t>
      </w:r>
      <w:r w:rsidRPr="00621D33">
        <w:rPr>
          <w:kern w:val="0"/>
          <w:sz w:val="21"/>
          <w:szCs w:val="21"/>
        </w:rPr>
        <w:t>[.62, .85]</w:t>
      </w:r>
      <w:r w:rsidRPr="00621D33">
        <w:rPr>
          <w:kern w:val="0"/>
          <w:sz w:val="21"/>
          <w:szCs w:val="21"/>
          <w:vertAlign w:val="superscript"/>
        </w:rPr>
        <w:t xml:space="preserve"> </w:t>
      </w:r>
      <w:r w:rsidRPr="00621D33">
        <w:rPr>
          <w:kern w:val="0"/>
          <w:sz w:val="21"/>
          <w:szCs w:val="21"/>
        </w:rPr>
        <w:t xml:space="preserve">  .40</w:t>
      </w:r>
      <w:r w:rsidRPr="00621D33">
        <w:rPr>
          <w:kern w:val="0"/>
          <w:sz w:val="21"/>
          <w:szCs w:val="21"/>
          <w:vertAlign w:val="superscript"/>
        </w:rPr>
        <w:t xml:space="preserve">** </w:t>
      </w:r>
      <w:r w:rsidRPr="00621D33">
        <w:rPr>
          <w:kern w:val="0"/>
          <w:sz w:val="21"/>
          <w:szCs w:val="21"/>
        </w:rPr>
        <w:t xml:space="preserve">[.21, .59] </w:t>
      </w:r>
      <w:r w:rsidRPr="00621D33">
        <w:rPr>
          <w:kern w:val="0"/>
          <w:sz w:val="21"/>
          <w:szCs w:val="21"/>
          <w:vertAlign w:val="superscript"/>
        </w:rPr>
        <w:t xml:space="preserve"> </w:t>
      </w:r>
      <w:r w:rsidRPr="00621D33">
        <w:rPr>
          <w:kern w:val="0"/>
          <w:sz w:val="21"/>
          <w:szCs w:val="21"/>
        </w:rPr>
        <w:t>.83</w:t>
      </w:r>
      <w:r w:rsidRPr="00621D33">
        <w:rPr>
          <w:kern w:val="0"/>
          <w:sz w:val="21"/>
          <w:szCs w:val="21"/>
          <w:vertAlign w:val="superscript"/>
        </w:rPr>
        <w:t>***</w:t>
      </w:r>
      <w:r w:rsidRPr="00621D33">
        <w:rPr>
          <w:kern w:val="0"/>
          <w:sz w:val="21"/>
          <w:szCs w:val="21"/>
        </w:rPr>
        <w:t>[.72, .94]</w:t>
      </w:r>
      <w:r w:rsidRPr="00621D33">
        <w:rPr>
          <w:kern w:val="0"/>
          <w:sz w:val="21"/>
          <w:szCs w:val="21"/>
          <w:vertAlign w:val="superscript"/>
        </w:rPr>
        <w:t xml:space="preserve">   </w:t>
      </w:r>
      <w:r w:rsidRPr="00621D33">
        <w:rPr>
          <w:kern w:val="0"/>
          <w:sz w:val="21"/>
          <w:szCs w:val="21"/>
        </w:rPr>
        <w:t>.38</w:t>
      </w:r>
      <w:r w:rsidRPr="00621D33">
        <w:rPr>
          <w:kern w:val="0"/>
          <w:sz w:val="21"/>
          <w:szCs w:val="21"/>
          <w:vertAlign w:val="superscript"/>
        </w:rPr>
        <w:t>***</w:t>
      </w:r>
      <w:r w:rsidRPr="00621D33">
        <w:rPr>
          <w:kern w:val="0"/>
          <w:sz w:val="21"/>
          <w:szCs w:val="21"/>
        </w:rPr>
        <w:t>[.24, .50]</w:t>
      </w:r>
      <w:r w:rsidRPr="00621D33">
        <w:rPr>
          <w:kern w:val="0"/>
          <w:sz w:val="21"/>
          <w:szCs w:val="21"/>
          <w:vertAlign w:val="superscript"/>
        </w:rPr>
        <w:t xml:space="preserve"> </w:t>
      </w:r>
      <w:r w:rsidRPr="00621D33">
        <w:rPr>
          <w:kern w:val="0"/>
          <w:sz w:val="21"/>
          <w:szCs w:val="21"/>
        </w:rPr>
        <w:t xml:space="preserve"> .77</w:t>
      </w:r>
      <w:r w:rsidRPr="00621D33">
        <w:rPr>
          <w:kern w:val="0"/>
          <w:sz w:val="21"/>
          <w:szCs w:val="21"/>
          <w:vertAlign w:val="superscript"/>
        </w:rPr>
        <w:t>***</w:t>
      </w:r>
      <w:r w:rsidRPr="00621D33">
        <w:rPr>
          <w:kern w:val="0"/>
          <w:sz w:val="21"/>
          <w:szCs w:val="21"/>
        </w:rPr>
        <w:t xml:space="preserve">[.69, .85] </w:t>
      </w:r>
    </w:p>
    <w:p w14:paraId="6A79F51C" w14:textId="77777777" w:rsidR="004D6891" w:rsidRPr="00621D33" w:rsidRDefault="004D6891" w:rsidP="004D6891">
      <w:pPr>
        <w:widowControl/>
        <w:spacing w:line="276" w:lineRule="auto"/>
        <w:ind w:leftChars="-413" w:left="-989" w:hanging="2"/>
        <w:jc w:val="left"/>
        <w:rPr>
          <w:kern w:val="0"/>
          <w:sz w:val="21"/>
          <w:szCs w:val="21"/>
        </w:rPr>
      </w:pPr>
      <w:r w:rsidRPr="00621D33">
        <w:rPr>
          <w:kern w:val="0"/>
          <w:sz w:val="21"/>
          <w:szCs w:val="21"/>
        </w:rPr>
        <w:t>∑ Relevance</w:t>
      </w:r>
    </w:p>
    <w:p w14:paraId="63BD1FBE" w14:textId="77777777" w:rsidR="004D6891" w:rsidRPr="00621D33" w:rsidRDefault="004D6891" w:rsidP="004D6891">
      <w:pPr>
        <w:widowControl/>
        <w:spacing w:line="276" w:lineRule="auto"/>
        <w:ind w:leftChars="-413" w:left="-991" w:rightChars="-562" w:right="-1349"/>
        <w:jc w:val="left"/>
        <w:rPr>
          <w:kern w:val="0"/>
          <w:sz w:val="21"/>
          <w:szCs w:val="21"/>
        </w:rPr>
      </w:pPr>
      <w:r w:rsidRPr="00621D33">
        <w:rPr>
          <w:kern w:val="0"/>
          <w:sz w:val="21"/>
          <w:szCs w:val="21"/>
        </w:rPr>
        <w:t xml:space="preserve">  H        </w:t>
      </w:r>
      <w:r w:rsidRPr="00621D33">
        <w:rPr>
          <w:kern w:val="0"/>
          <w:sz w:val="18"/>
          <w:szCs w:val="18"/>
        </w:rPr>
        <w:t xml:space="preserve">  </w:t>
      </w:r>
      <w:r w:rsidRPr="00621D33">
        <w:rPr>
          <w:kern w:val="0"/>
          <w:sz w:val="21"/>
          <w:szCs w:val="21"/>
        </w:rPr>
        <w:t>.38</w:t>
      </w:r>
      <w:r w:rsidRPr="00621D33">
        <w:rPr>
          <w:kern w:val="0"/>
          <w:sz w:val="21"/>
          <w:szCs w:val="21"/>
          <w:vertAlign w:val="superscript"/>
        </w:rPr>
        <w:t xml:space="preserve">*** </w:t>
      </w:r>
      <w:r w:rsidRPr="00621D33">
        <w:rPr>
          <w:kern w:val="0"/>
          <w:sz w:val="21"/>
          <w:szCs w:val="21"/>
        </w:rPr>
        <w:t>[.21, .54</w:t>
      </w:r>
      <w:proofErr w:type="gramStart"/>
      <w:r w:rsidRPr="00621D33">
        <w:rPr>
          <w:kern w:val="0"/>
          <w:sz w:val="21"/>
          <w:szCs w:val="21"/>
        </w:rPr>
        <w:t>]  .</w:t>
      </w:r>
      <w:proofErr w:type="gramEnd"/>
      <w:r w:rsidRPr="00621D33">
        <w:rPr>
          <w:kern w:val="0"/>
          <w:sz w:val="21"/>
          <w:szCs w:val="21"/>
        </w:rPr>
        <w:t>78</w:t>
      </w:r>
      <w:r w:rsidRPr="00621D33">
        <w:rPr>
          <w:kern w:val="0"/>
          <w:sz w:val="21"/>
          <w:szCs w:val="21"/>
          <w:vertAlign w:val="superscript"/>
        </w:rPr>
        <w:t>***</w:t>
      </w:r>
      <w:r w:rsidRPr="00621D33">
        <w:rPr>
          <w:kern w:val="0"/>
          <w:sz w:val="21"/>
          <w:szCs w:val="21"/>
        </w:rPr>
        <w:t>[.66, .89]  .21</w:t>
      </w:r>
      <w:r w:rsidRPr="00621D33">
        <w:rPr>
          <w:kern w:val="0"/>
          <w:sz w:val="21"/>
          <w:szCs w:val="21"/>
          <w:vertAlign w:val="superscript"/>
        </w:rPr>
        <w:t xml:space="preserve">  </w:t>
      </w:r>
      <w:r w:rsidRPr="00621D33">
        <w:rPr>
          <w:kern w:val="0"/>
          <w:sz w:val="21"/>
          <w:szCs w:val="21"/>
        </w:rPr>
        <w:t>[-.03, .45]  .64</w:t>
      </w:r>
      <w:r w:rsidRPr="00621D33">
        <w:rPr>
          <w:kern w:val="0"/>
          <w:sz w:val="21"/>
          <w:szCs w:val="21"/>
          <w:vertAlign w:val="superscript"/>
        </w:rPr>
        <w:t xml:space="preserve">  </w:t>
      </w:r>
      <w:r w:rsidRPr="00621D33">
        <w:rPr>
          <w:kern w:val="0"/>
          <w:sz w:val="21"/>
          <w:szCs w:val="21"/>
        </w:rPr>
        <w:t>[.48, .80]  .31</w:t>
      </w:r>
      <w:r w:rsidRPr="00621D33">
        <w:rPr>
          <w:kern w:val="0"/>
          <w:sz w:val="21"/>
          <w:szCs w:val="21"/>
          <w:vertAlign w:val="superscript"/>
        </w:rPr>
        <w:t>**</w:t>
      </w:r>
      <w:r w:rsidRPr="00621D33">
        <w:rPr>
          <w:kern w:val="0"/>
          <w:sz w:val="21"/>
          <w:szCs w:val="21"/>
        </w:rPr>
        <w:t xml:space="preserve">  [.14, .48] </w:t>
      </w:r>
      <w:r w:rsidRPr="00621D33">
        <w:rPr>
          <w:kern w:val="0"/>
          <w:sz w:val="21"/>
          <w:szCs w:val="21"/>
          <w:vertAlign w:val="superscript"/>
        </w:rPr>
        <w:t xml:space="preserve"> </w:t>
      </w:r>
      <w:r w:rsidRPr="00621D33">
        <w:rPr>
          <w:kern w:val="0"/>
          <w:sz w:val="21"/>
          <w:szCs w:val="21"/>
        </w:rPr>
        <w:t>.72</w:t>
      </w:r>
      <w:r w:rsidRPr="00621D33">
        <w:rPr>
          <w:kern w:val="0"/>
          <w:sz w:val="21"/>
          <w:szCs w:val="21"/>
          <w:vertAlign w:val="superscript"/>
        </w:rPr>
        <w:t>**</w:t>
      </w:r>
      <w:r w:rsidRPr="00621D33">
        <w:rPr>
          <w:kern w:val="0"/>
          <w:sz w:val="21"/>
          <w:szCs w:val="21"/>
        </w:rPr>
        <w:t xml:space="preserve">[.61, .83] </w:t>
      </w:r>
      <w:r w:rsidRPr="00621D33">
        <w:rPr>
          <w:kern w:val="0"/>
          <w:sz w:val="21"/>
          <w:szCs w:val="21"/>
          <w:vertAlign w:val="superscript"/>
        </w:rPr>
        <w:t xml:space="preserve">  </w:t>
      </w:r>
      <w:r w:rsidRPr="00621D33">
        <w:rPr>
          <w:kern w:val="0"/>
          <w:sz w:val="21"/>
          <w:szCs w:val="21"/>
        </w:rPr>
        <w:t>.31</w:t>
      </w:r>
      <w:r w:rsidRPr="00621D33">
        <w:rPr>
          <w:kern w:val="0"/>
          <w:sz w:val="21"/>
          <w:szCs w:val="21"/>
          <w:vertAlign w:val="superscript"/>
        </w:rPr>
        <w:t xml:space="preserve">*  </w:t>
      </w:r>
      <w:r w:rsidRPr="00621D33">
        <w:rPr>
          <w:kern w:val="0"/>
          <w:sz w:val="21"/>
          <w:szCs w:val="21"/>
        </w:rPr>
        <w:t>[.06, .54]  .74</w:t>
      </w:r>
      <w:r w:rsidRPr="00621D33">
        <w:rPr>
          <w:kern w:val="0"/>
          <w:sz w:val="21"/>
          <w:szCs w:val="21"/>
          <w:vertAlign w:val="superscript"/>
        </w:rPr>
        <w:t xml:space="preserve">*  </w:t>
      </w:r>
      <w:r w:rsidRPr="00621D33">
        <w:rPr>
          <w:kern w:val="0"/>
          <w:sz w:val="21"/>
          <w:szCs w:val="21"/>
        </w:rPr>
        <w:t>[.57, .90]  .32</w:t>
      </w:r>
      <w:r w:rsidRPr="00621D33">
        <w:rPr>
          <w:kern w:val="0"/>
          <w:sz w:val="21"/>
          <w:szCs w:val="21"/>
          <w:vertAlign w:val="superscript"/>
        </w:rPr>
        <w:t xml:space="preserve">*** </w:t>
      </w:r>
      <w:r w:rsidRPr="00621D33">
        <w:rPr>
          <w:kern w:val="0"/>
          <w:sz w:val="21"/>
          <w:szCs w:val="21"/>
        </w:rPr>
        <w:t>[.19, .45]</w:t>
      </w:r>
      <w:r w:rsidRPr="00621D33">
        <w:rPr>
          <w:kern w:val="0"/>
          <w:sz w:val="21"/>
          <w:szCs w:val="21"/>
          <w:vertAlign w:val="superscript"/>
        </w:rPr>
        <w:t xml:space="preserve"> </w:t>
      </w:r>
      <w:r w:rsidRPr="00621D33">
        <w:rPr>
          <w:kern w:val="0"/>
          <w:sz w:val="21"/>
          <w:szCs w:val="21"/>
        </w:rPr>
        <w:t xml:space="preserve"> .73</w:t>
      </w:r>
      <w:r w:rsidRPr="00621D33">
        <w:rPr>
          <w:kern w:val="0"/>
          <w:sz w:val="21"/>
          <w:szCs w:val="21"/>
          <w:vertAlign w:val="superscript"/>
        </w:rPr>
        <w:t>***</w:t>
      </w:r>
      <w:r w:rsidRPr="00621D33">
        <w:rPr>
          <w:kern w:val="0"/>
          <w:sz w:val="21"/>
          <w:szCs w:val="21"/>
        </w:rPr>
        <w:t xml:space="preserve">[.64, .82]  </w:t>
      </w:r>
    </w:p>
    <w:p w14:paraId="69779D6E" w14:textId="77777777" w:rsidR="004D6891" w:rsidRPr="00621D33" w:rsidRDefault="004D6891" w:rsidP="004D6891">
      <w:pPr>
        <w:widowControl/>
        <w:spacing w:line="276" w:lineRule="auto"/>
        <w:ind w:leftChars="-413" w:left="-991" w:rightChars="-562" w:right="-1349"/>
        <w:jc w:val="left"/>
        <w:rPr>
          <w:kern w:val="0"/>
          <w:sz w:val="21"/>
          <w:szCs w:val="21"/>
        </w:rPr>
      </w:pPr>
      <w:r w:rsidRPr="00621D33">
        <w:rPr>
          <w:kern w:val="0"/>
          <w:sz w:val="21"/>
          <w:szCs w:val="21"/>
        </w:rPr>
        <w:t xml:space="preserve">  C  </w:t>
      </w:r>
      <w:r w:rsidRPr="00621D33">
        <w:rPr>
          <w:kern w:val="0"/>
          <w:sz w:val="18"/>
          <w:szCs w:val="18"/>
        </w:rPr>
        <w:t xml:space="preserve">         </w:t>
      </w:r>
      <w:r w:rsidRPr="00621D33">
        <w:rPr>
          <w:kern w:val="0"/>
          <w:sz w:val="21"/>
          <w:szCs w:val="21"/>
        </w:rPr>
        <w:t>.39</w:t>
      </w:r>
      <w:r w:rsidRPr="00621D33">
        <w:rPr>
          <w:kern w:val="0"/>
          <w:sz w:val="21"/>
          <w:szCs w:val="21"/>
          <w:vertAlign w:val="superscript"/>
        </w:rPr>
        <w:t>**</w:t>
      </w:r>
      <w:r w:rsidRPr="00621D33">
        <w:rPr>
          <w:rFonts w:hint="eastAsia"/>
          <w:kern w:val="0"/>
          <w:sz w:val="21"/>
          <w:szCs w:val="21"/>
          <w:vertAlign w:val="superscript"/>
        </w:rPr>
        <w:t>*</w:t>
      </w:r>
      <w:r w:rsidRPr="00621D33">
        <w:rPr>
          <w:kern w:val="0"/>
          <w:sz w:val="21"/>
          <w:szCs w:val="21"/>
          <w:vertAlign w:val="superscript"/>
        </w:rPr>
        <w:t xml:space="preserve"> </w:t>
      </w:r>
      <w:r w:rsidRPr="00621D33">
        <w:rPr>
          <w:kern w:val="0"/>
          <w:sz w:val="21"/>
          <w:szCs w:val="21"/>
        </w:rPr>
        <w:t>[.21, .56</w:t>
      </w:r>
      <w:proofErr w:type="gramStart"/>
      <w:r w:rsidRPr="00621D33">
        <w:rPr>
          <w:kern w:val="0"/>
          <w:sz w:val="21"/>
          <w:szCs w:val="21"/>
        </w:rPr>
        <w:t xml:space="preserve">] </w:t>
      </w:r>
      <w:r w:rsidRPr="00621D33">
        <w:rPr>
          <w:kern w:val="0"/>
          <w:sz w:val="21"/>
          <w:szCs w:val="21"/>
          <w:vertAlign w:val="superscript"/>
        </w:rPr>
        <w:t xml:space="preserve"> </w:t>
      </w:r>
      <w:r w:rsidRPr="00621D33">
        <w:rPr>
          <w:kern w:val="0"/>
          <w:sz w:val="21"/>
          <w:szCs w:val="21"/>
        </w:rPr>
        <w:t>.</w:t>
      </w:r>
      <w:proofErr w:type="gramEnd"/>
      <w:r w:rsidRPr="00621D33">
        <w:rPr>
          <w:kern w:val="0"/>
          <w:sz w:val="21"/>
          <w:szCs w:val="21"/>
        </w:rPr>
        <w:t>79</w:t>
      </w:r>
      <w:r w:rsidRPr="00621D33">
        <w:rPr>
          <w:kern w:val="0"/>
          <w:sz w:val="21"/>
          <w:szCs w:val="21"/>
          <w:vertAlign w:val="superscript"/>
        </w:rPr>
        <w:t xml:space="preserve">*** </w:t>
      </w:r>
      <w:r w:rsidRPr="00621D33">
        <w:rPr>
          <w:kern w:val="0"/>
          <w:sz w:val="21"/>
          <w:szCs w:val="21"/>
        </w:rPr>
        <w:t>[.68, .89]  .36</w:t>
      </w:r>
      <w:r w:rsidRPr="00621D33">
        <w:rPr>
          <w:kern w:val="0"/>
          <w:sz w:val="21"/>
          <w:szCs w:val="21"/>
          <w:vertAlign w:val="superscript"/>
        </w:rPr>
        <w:t xml:space="preserve">** </w:t>
      </w:r>
      <w:r w:rsidRPr="00621D33">
        <w:rPr>
          <w:kern w:val="0"/>
          <w:sz w:val="21"/>
          <w:szCs w:val="21"/>
        </w:rPr>
        <w:t>[.03, .61]  .68</w:t>
      </w:r>
      <w:r w:rsidRPr="00621D33">
        <w:rPr>
          <w:kern w:val="0"/>
          <w:sz w:val="21"/>
          <w:szCs w:val="21"/>
          <w:vertAlign w:val="superscript"/>
        </w:rPr>
        <w:t xml:space="preserve">*  </w:t>
      </w:r>
      <w:r w:rsidRPr="00621D33">
        <w:rPr>
          <w:kern w:val="0"/>
          <w:sz w:val="21"/>
          <w:szCs w:val="21"/>
        </w:rPr>
        <w:t>[.51, .85]  .30</w:t>
      </w:r>
      <w:r w:rsidRPr="00621D33">
        <w:rPr>
          <w:kern w:val="0"/>
          <w:sz w:val="21"/>
          <w:szCs w:val="21"/>
          <w:vertAlign w:val="superscript"/>
        </w:rPr>
        <w:t xml:space="preserve">**  </w:t>
      </w:r>
      <w:r w:rsidRPr="00621D33">
        <w:rPr>
          <w:kern w:val="0"/>
          <w:sz w:val="21"/>
          <w:szCs w:val="21"/>
        </w:rPr>
        <w:t>[.07, .50]  .67</w:t>
      </w:r>
      <w:r w:rsidRPr="00621D33">
        <w:rPr>
          <w:kern w:val="0"/>
          <w:sz w:val="21"/>
          <w:szCs w:val="21"/>
          <w:vertAlign w:val="superscript"/>
        </w:rPr>
        <w:t xml:space="preserve">*  </w:t>
      </w:r>
      <w:r w:rsidRPr="00621D33">
        <w:rPr>
          <w:kern w:val="0"/>
          <w:sz w:val="21"/>
          <w:szCs w:val="21"/>
        </w:rPr>
        <w:t xml:space="preserve">[.53, .80] </w:t>
      </w:r>
      <w:r w:rsidRPr="00621D33">
        <w:rPr>
          <w:kern w:val="0"/>
          <w:sz w:val="21"/>
          <w:szCs w:val="21"/>
          <w:vertAlign w:val="superscript"/>
        </w:rPr>
        <w:t xml:space="preserve"> </w:t>
      </w:r>
      <w:r w:rsidRPr="00621D33">
        <w:rPr>
          <w:kern w:val="0"/>
          <w:sz w:val="21"/>
          <w:szCs w:val="21"/>
        </w:rPr>
        <w:t>.45</w:t>
      </w:r>
      <w:r w:rsidRPr="00621D33">
        <w:rPr>
          <w:kern w:val="0"/>
          <w:sz w:val="21"/>
          <w:szCs w:val="21"/>
          <w:vertAlign w:val="superscript"/>
        </w:rPr>
        <w:t>**</w:t>
      </w:r>
      <w:r w:rsidRPr="00621D33">
        <w:rPr>
          <w:rFonts w:hint="eastAsia"/>
          <w:kern w:val="0"/>
          <w:sz w:val="21"/>
          <w:szCs w:val="21"/>
          <w:vertAlign w:val="superscript"/>
        </w:rPr>
        <w:t>*</w:t>
      </w:r>
      <w:r w:rsidRPr="00621D33">
        <w:rPr>
          <w:kern w:val="0"/>
          <w:sz w:val="21"/>
          <w:szCs w:val="21"/>
          <w:vertAlign w:val="superscript"/>
        </w:rPr>
        <w:t xml:space="preserve"> </w:t>
      </w:r>
      <w:r w:rsidRPr="00621D33">
        <w:rPr>
          <w:kern w:val="0"/>
          <w:sz w:val="21"/>
          <w:szCs w:val="21"/>
        </w:rPr>
        <w:t>[.25, .66]  .85</w:t>
      </w:r>
      <w:r w:rsidRPr="00621D33">
        <w:rPr>
          <w:kern w:val="0"/>
          <w:sz w:val="21"/>
          <w:szCs w:val="21"/>
          <w:vertAlign w:val="superscript"/>
        </w:rPr>
        <w:t>*</w:t>
      </w:r>
      <w:r w:rsidRPr="00621D33">
        <w:rPr>
          <w:rFonts w:hint="eastAsia"/>
          <w:kern w:val="0"/>
          <w:sz w:val="21"/>
          <w:szCs w:val="21"/>
          <w:vertAlign w:val="superscript"/>
        </w:rPr>
        <w:t>**</w:t>
      </w:r>
      <w:r w:rsidRPr="00621D33">
        <w:rPr>
          <w:kern w:val="0"/>
          <w:sz w:val="21"/>
          <w:szCs w:val="21"/>
        </w:rPr>
        <w:t>[.75, .96]  .34</w:t>
      </w:r>
      <w:r w:rsidRPr="00621D33">
        <w:rPr>
          <w:kern w:val="0"/>
          <w:sz w:val="21"/>
          <w:szCs w:val="21"/>
          <w:vertAlign w:val="superscript"/>
        </w:rPr>
        <w:t>**</w:t>
      </w:r>
      <w:r w:rsidRPr="00621D33">
        <w:rPr>
          <w:rFonts w:hint="eastAsia"/>
          <w:kern w:val="0"/>
          <w:sz w:val="21"/>
          <w:szCs w:val="21"/>
          <w:vertAlign w:val="superscript"/>
        </w:rPr>
        <w:t>*</w:t>
      </w:r>
      <w:r w:rsidRPr="00621D33">
        <w:rPr>
          <w:kern w:val="0"/>
          <w:sz w:val="21"/>
          <w:szCs w:val="21"/>
        </w:rPr>
        <w:t>[.16, .49]  .72</w:t>
      </w:r>
      <w:r w:rsidRPr="00621D33">
        <w:rPr>
          <w:kern w:val="0"/>
          <w:sz w:val="21"/>
          <w:szCs w:val="21"/>
          <w:vertAlign w:val="superscript"/>
        </w:rPr>
        <w:t>***</w:t>
      </w:r>
      <w:r w:rsidRPr="00621D33">
        <w:rPr>
          <w:kern w:val="0"/>
          <w:sz w:val="21"/>
          <w:szCs w:val="21"/>
        </w:rPr>
        <w:t xml:space="preserve">[.61, .82]  </w:t>
      </w:r>
      <w:r w:rsidRPr="00621D33">
        <w:rPr>
          <w:kern w:val="0"/>
          <w:sz w:val="21"/>
          <w:szCs w:val="21"/>
          <w:vertAlign w:val="superscript"/>
        </w:rPr>
        <w:t xml:space="preserve">  </w:t>
      </w:r>
    </w:p>
    <w:p w14:paraId="2CDF63E6" w14:textId="77777777" w:rsidR="004D6891" w:rsidRPr="00621D33" w:rsidRDefault="004D6891" w:rsidP="004D6891">
      <w:pPr>
        <w:widowControl/>
        <w:spacing w:line="276" w:lineRule="auto"/>
        <w:ind w:leftChars="-413" w:left="-991" w:rightChars="-562" w:right="-1349"/>
        <w:jc w:val="left"/>
        <w:rPr>
          <w:kern w:val="0"/>
          <w:sz w:val="21"/>
          <w:szCs w:val="21"/>
        </w:rPr>
      </w:pPr>
      <w:r w:rsidRPr="00621D33">
        <w:rPr>
          <w:kern w:val="0"/>
          <w:sz w:val="21"/>
          <w:szCs w:val="21"/>
        </w:rPr>
        <w:t xml:space="preserve">  R</w:t>
      </w:r>
      <w:r w:rsidRPr="00621D33">
        <w:rPr>
          <w:kern w:val="0"/>
          <w:sz w:val="18"/>
          <w:szCs w:val="18"/>
        </w:rPr>
        <w:t xml:space="preserve">           </w:t>
      </w:r>
      <w:r w:rsidRPr="00621D33">
        <w:rPr>
          <w:kern w:val="0"/>
          <w:sz w:val="21"/>
          <w:szCs w:val="21"/>
        </w:rPr>
        <w:t>.34</w:t>
      </w:r>
      <w:r w:rsidRPr="00621D33">
        <w:rPr>
          <w:kern w:val="0"/>
          <w:sz w:val="21"/>
          <w:szCs w:val="21"/>
          <w:vertAlign w:val="superscript"/>
        </w:rPr>
        <w:t>**</w:t>
      </w:r>
      <w:r w:rsidRPr="00621D33">
        <w:rPr>
          <w:rFonts w:hint="eastAsia"/>
          <w:kern w:val="0"/>
          <w:sz w:val="21"/>
          <w:szCs w:val="21"/>
          <w:vertAlign w:val="superscript"/>
        </w:rPr>
        <w:t>*</w:t>
      </w:r>
      <w:r w:rsidRPr="00621D33">
        <w:rPr>
          <w:kern w:val="0"/>
          <w:sz w:val="21"/>
          <w:szCs w:val="21"/>
          <w:vertAlign w:val="superscript"/>
        </w:rPr>
        <w:t xml:space="preserve"> </w:t>
      </w:r>
      <w:r w:rsidRPr="00621D33">
        <w:rPr>
          <w:kern w:val="0"/>
          <w:sz w:val="21"/>
          <w:szCs w:val="21"/>
        </w:rPr>
        <w:t>[.14, .55</w:t>
      </w:r>
      <w:proofErr w:type="gramStart"/>
      <w:r w:rsidRPr="00621D33">
        <w:rPr>
          <w:kern w:val="0"/>
          <w:sz w:val="21"/>
          <w:szCs w:val="21"/>
        </w:rPr>
        <w:t>]  .</w:t>
      </w:r>
      <w:proofErr w:type="gramEnd"/>
      <w:r w:rsidRPr="00621D33">
        <w:rPr>
          <w:kern w:val="0"/>
          <w:sz w:val="21"/>
          <w:szCs w:val="21"/>
        </w:rPr>
        <w:t>75</w:t>
      </w:r>
      <w:r w:rsidRPr="00621D33">
        <w:rPr>
          <w:kern w:val="0"/>
          <w:sz w:val="21"/>
          <w:szCs w:val="21"/>
          <w:vertAlign w:val="superscript"/>
        </w:rPr>
        <w:t xml:space="preserve">*** </w:t>
      </w:r>
      <w:r w:rsidRPr="00621D33">
        <w:rPr>
          <w:kern w:val="0"/>
          <w:sz w:val="21"/>
          <w:szCs w:val="21"/>
        </w:rPr>
        <w:t>[.62, .88]  .44</w:t>
      </w:r>
      <w:r w:rsidRPr="00621D33">
        <w:rPr>
          <w:kern w:val="0"/>
          <w:sz w:val="21"/>
          <w:szCs w:val="21"/>
          <w:vertAlign w:val="superscript"/>
        </w:rPr>
        <w:t xml:space="preserve">*** </w:t>
      </w:r>
      <w:r w:rsidRPr="00621D33">
        <w:rPr>
          <w:kern w:val="0"/>
          <w:sz w:val="21"/>
          <w:szCs w:val="21"/>
        </w:rPr>
        <w:t>[.16, .64]</w:t>
      </w:r>
      <w:r w:rsidRPr="00621D33">
        <w:rPr>
          <w:kern w:val="0"/>
          <w:sz w:val="21"/>
          <w:szCs w:val="21"/>
          <w:vertAlign w:val="superscript"/>
        </w:rPr>
        <w:t xml:space="preserve"> </w:t>
      </w:r>
      <w:r w:rsidRPr="00621D33">
        <w:rPr>
          <w:kern w:val="0"/>
          <w:sz w:val="21"/>
          <w:szCs w:val="21"/>
        </w:rPr>
        <w:t xml:space="preserve"> .75</w:t>
      </w:r>
      <w:r w:rsidRPr="00621D33">
        <w:rPr>
          <w:kern w:val="0"/>
          <w:sz w:val="21"/>
          <w:szCs w:val="21"/>
          <w:vertAlign w:val="superscript"/>
        </w:rPr>
        <w:t xml:space="preserve">** </w:t>
      </w:r>
      <w:r w:rsidRPr="00621D33">
        <w:rPr>
          <w:kern w:val="0"/>
          <w:sz w:val="21"/>
          <w:szCs w:val="21"/>
        </w:rPr>
        <w:t>[.60, .90]  .49</w:t>
      </w:r>
      <w:r w:rsidRPr="00621D33">
        <w:rPr>
          <w:kern w:val="0"/>
          <w:sz w:val="21"/>
          <w:szCs w:val="21"/>
          <w:vertAlign w:val="superscript"/>
        </w:rPr>
        <w:t xml:space="preserve">*** </w:t>
      </w:r>
      <w:r w:rsidRPr="00621D33">
        <w:rPr>
          <w:kern w:val="0"/>
          <w:sz w:val="21"/>
          <w:szCs w:val="21"/>
        </w:rPr>
        <w:t>[.29, .65]  .78</w:t>
      </w:r>
      <w:r w:rsidRPr="00621D33">
        <w:rPr>
          <w:kern w:val="0"/>
          <w:sz w:val="21"/>
          <w:szCs w:val="21"/>
          <w:vertAlign w:val="superscript"/>
        </w:rPr>
        <w:t xml:space="preserve">*** </w:t>
      </w:r>
      <w:r w:rsidRPr="00621D33">
        <w:rPr>
          <w:kern w:val="0"/>
          <w:sz w:val="21"/>
          <w:szCs w:val="21"/>
        </w:rPr>
        <w:t>[.66, .90]</w:t>
      </w:r>
      <w:r w:rsidRPr="00621D33">
        <w:rPr>
          <w:kern w:val="0"/>
          <w:sz w:val="21"/>
          <w:szCs w:val="21"/>
          <w:vertAlign w:val="superscript"/>
        </w:rPr>
        <w:t xml:space="preserve">   </w:t>
      </w:r>
      <w:r w:rsidRPr="00621D33">
        <w:rPr>
          <w:kern w:val="0"/>
          <w:sz w:val="21"/>
          <w:szCs w:val="21"/>
        </w:rPr>
        <w:t>.20</w:t>
      </w:r>
      <w:r w:rsidRPr="00621D33">
        <w:rPr>
          <w:kern w:val="0"/>
          <w:sz w:val="21"/>
          <w:szCs w:val="21"/>
          <w:vertAlign w:val="superscript"/>
        </w:rPr>
        <w:t xml:space="preserve">  </w:t>
      </w:r>
      <w:r w:rsidRPr="00621D33">
        <w:rPr>
          <w:kern w:val="0"/>
          <w:sz w:val="21"/>
          <w:szCs w:val="21"/>
        </w:rPr>
        <w:t>[-.04, .47]</w:t>
      </w:r>
      <w:r w:rsidRPr="00621D33">
        <w:rPr>
          <w:kern w:val="0"/>
          <w:sz w:val="21"/>
          <w:szCs w:val="21"/>
          <w:vertAlign w:val="superscript"/>
        </w:rPr>
        <w:t xml:space="preserve">   </w:t>
      </w:r>
      <w:r w:rsidRPr="00621D33">
        <w:rPr>
          <w:kern w:val="0"/>
          <w:sz w:val="21"/>
          <w:szCs w:val="21"/>
        </w:rPr>
        <w:t>.69  [.51, .86]  .38</w:t>
      </w:r>
      <w:r w:rsidRPr="00621D33">
        <w:rPr>
          <w:kern w:val="0"/>
          <w:sz w:val="21"/>
          <w:szCs w:val="21"/>
          <w:vertAlign w:val="superscript"/>
        </w:rPr>
        <w:t>***</w:t>
      </w:r>
      <w:r w:rsidRPr="00621D33">
        <w:rPr>
          <w:kern w:val="0"/>
          <w:sz w:val="21"/>
          <w:szCs w:val="21"/>
        </w:rPr>
        <w:t>[.20, .53]  .75</w:t>
      </w:r>
      <w:r w:rsidRPr="00621D33">
        <w:rPr>
          <w:kern w:val="0"/>
          <w:sz w:val="21"/>
          <w:szCs w:val="21"/>
          <w:vertAlign w:val="superscript"/>
        </w:rPr>
        <w:t>***</w:t>
      </w:r>
      <w:r w:rsidRPr="00621D33">
        <w:rPr>
          <w:kern w:val="0"/>
          <w:sz w:val="21"/>
          <w:szCs w:val="21"/>
        </w:rPr>
        <w:t>[.65, .84]</w:t>
      </w:r>
      <w:r w:rsidRPr="00621D33">
        <w:rPr>
          <w:kern w:val="0"/>
          <w:sz w:val="21"/>
          <w:szCs w:val="21"/>
          <w:vertAlign w:val="superscript"/>
        </w:rPr>
        <w:t xml:space="preserve"> </w:t>
      </w:r>
    </w:p>
    <w:p w14:paraId="1108275B" w14:textId="77777777" w:rsidR="004D6891" w:rsidRPr="00621D33" w:rsidRDefault="004D6891" w:rsidP="004D6891">
      <w:pPr>
        <w:widowControl/>
        <w:spacing w:line="276" w:lineRule="auto"/>
        <w:ind w:leftChars="-472" w:left="-1133" w:rightChars="-562" w:right="-1349"/>
        <w:jc w:val="left"/>
        <w:rPr>
          <w:kern w:val="0"/>
          <w:sz w:val="21"/>
          <w:szCs w:val="21"/>
        </w:rPr>
      </w:pPr>
      <w:r w:rsidRPr="00621D33">
        <w:rPr>
          <w:kern w:val="0"/>
          <w:sz w:val="21"/>
          <w:szCs w:val="21"/>
        </w:rPr>
        <w:t xml:space="preserve">   HCR-20</w:t>
      </w:r>
      <w:r w:rsidRPr="00621D33">
        <w:rPr>
          <w:kern w:val="0"/>
          <w:sz w:val="21"/>
          <w:szCs w:val="21"/>
          <w:vertAlign w:val="superscript"/>
        </w:rPr>
        <w:t>V3</w:t>
      </w:r>
      <w:r w:rsidRPr="00621D33">
        <w:rPr>
          <w:kern w:val="0"/>
          <w:sz w:val="18"/>
          <w:szCs w:val="18"/>
        </w:rPr>
        <w:t xml:space="preserve">   </w:t>
      </w:r>
      <w:r w:rsidRPr="00621D33">
        <w:rPr>
          <w:kern w:val="0"/>
          <w:sz w:val="21"/>
          <w:szCs w:val="21"/>
        </w:rPr>
        <w:t>.45</w:t>
      </w:r>
      <w:r w:rsidRPr="00621D33">
        <w:rPr>
          <w:kern w:val="0"/>
          <w:sz w:val="21"/>
          <w:szCs w:val="21"/>
          <w:vertAlign w:val="superscript"/>
        </w:rPr>
        <w:t xml:space="preserve">*** </w:t>
      </w:r>
      <w:r w:rsidRPr="00621D33">
        <w:rPr>
          <w:kern w:val="0"/>
          <w:sz w:val="21"/>
          <w:szCs w:val="21"/>
        </w:rPr>
        <w:t>[.28, .59</w:t>
      </w:r>
      <w:proofErr w:type="gramStart"/>
      <w:r w:rsidRPr="00621D33">
        <w:rPr>
          <w:kern w:val="0"/>
          <w:sz w:val="21"/>
          <w:szCs w:val="21"/>
        </w:rPr>
        <w:t>]  .</w:t>
      </w:r>
      <w:proofErr w:type="gramEnd"/>
      <w:r w:rsidRPr="00621D33">
        <w:rPr>
          <w:kern w:val="0"/>
          <w:sz w:val="21"/>
          <w:szCs w:val="21"/>
        </w:rPr>
        <w:t>82</w:t>
      </w:r>
      <w:r w:rsidRPr="00621D33">
        <w:rPr>
          <w:kern w:val="0"/>
          <w:sz w:val="21"/>
          <w:szCs w:val="21"/>
          <w:vertAlign w:val="superscript"/>
        </w:rPr>
        <w:t xml:space="preserve">*** </w:t>
      </w:r>
      <w:r w:rsidRPr="00621D33">
        <w:rPr>
          <w:kern w:val="0"/>
          <w:sz w:val="21"/>
          <w:szCs w:val="21"/>
        </w:rPr>
        <w:t>[.74, .91]  .37</w:t>
      </w:r>
      <w:r w:rsidRPr="00621D33">
        <w:rPr>
          <w:kern w:val="0"/>
          <w:sz w:val="21"/>
          <w:szCs w:val="21"/>
          <w:vertAlign w:val="superscript"/>
        </w:rPr>
        <w:t xml:space="preserve">**  </w:t>
      </w:r>
      <w:r w:rsidRPr="00621D33">
        <w:rPr>
          <w:kern w:val="0"/>
          <w:sz w:val="21"/>
          <w:szCs w:val="21"/>
        </w:rPr>
        <w:t>[.12, .57]  .73</w:t>
      </w:r>
      <w:r w:rsidRPr="00621D33">
        <w:rPr>
          <w:kern w:val="0"/>
          <w:sz w:val="21"/>
          <w:szCs w:val="21"/>
          <w:vertAlign w:val="superscript"/>
        </w:rPr>
        <w:t xml:space="preserve">** </w:t>
      </w:r>
      <w:r w:rsidRPr="00621D33">
        <w:rPr>
          <w:kern w:val="0"/>
          <w:sz w:val="21"/>
          <w:szCs w:val="21"/>
        </w:rPr>
        <w:t>[.60, .87]</w:t>
      </w:r>
      <w:r w:rsidRPr="00621D33">
        <w:rPr>
          <w:kern w:val="0"/>
          <w:sz w:val="21"/>
          <w:szCs w:val="21"/>
          <w:vertAlign w:val="superscript"/>
        </w:rPr>
        <w:t xml:space="preserve">  </w:t>
      </w:r>
      <w:r w:rsidRPr="00621D33">
        <w:rPr>
          <w:kern w:val="0"/>
          <w:sz w:val="21"/>
          <w:szCs w:val="21"/>
        </w:rPr>
        <w:t>.44</w:t>
      </w:r>
      <w:r w:rsidRPr="00621D33">
        <w:rPr>
          <w:kern w:val="0"/>
          <w:sz w:val="21"/>
          <w:szCs w:val="21"/>
          <w:vertAlign w:val="superscript"/>
        </w:rPr>
        <w:t xml:space="preserve">*** </w:t>
      </w:r>
      <w:r w:rsidRPr="00621D33">
        <w:rPr>
          <w:kern w:val="0"/>
          <w:sz w:val="21"/>
          <w:szCs w:val="21"/>
        </w:rPr>
        <w:t>[.24, .57]  .78</w:t>
      </w:r>
      <w:r w:rsidRPr="00621D33">
        <w:rPr>
          <w:kern w:val="0"/>
          <w:sz w:val="21"/>
          <w:szCs w:val="21"/>
          <w:vertAlign w:val="superscript"/>
        </w:rPr>
        <w:t xml:space="preserve">*** </w:t>
      </w:r>
      <w:r w:rsidRPr="00621D33">
        <w:rPr>
          <w:kern w:val="0"/>
          <w:sz w:val="21"/>
          <w:szCs w:val="21"/>
        </w:rPr>
        <w:t>[.68, .88]</w:t>
      </w:r>
      <w:r w:rsidRPr="00621D33">
        <w:rPr>
          <w:kern w:val="0"/>
          <w:sz w:val="21"/>
          <w:szCs w:val="21"/>
          <w:vertAlign w:val="superscript"/>
        </w:rPr>
        <w:t xml:space="preserve"> </w:t>
      </w:r>
      <w:r w:rsidRPr="00621D33">
        <w:rPr>
          <w:kern w:val="0"/>
          <w:sz w:val="21"/>
          <w:szCs w:val="21"/>
        </w:rPr>
        <w:t xml:space="preserve"> .38</w:t>
      </w:r>
      <w:r w:rsidRPr="00621D33">
        <w:rPr>
          <w:kern w:val="0"/>
          <w:sz w:val="21"/>
          <w:szCs w:val="21"/>
          <w:vertAlign w:val="superscript"/>
        </w:rPr>
        <w:t xml:space="preserve">**  </w:t>
      </w:r>
      <w:r w:rsidRPr="00621D33">
        <w:rPr>
          <w:kern w:val="0"/>
          <w:sz w:val="21"/>
          <w:szCs w:val="21"/>
        </w:rPr>
        <w:t>[.18, .56]  .78</w:t>
      </w:r>
      <w:r w:rsidRPr="00621D33">
        <w:rPr>
          <w:kern w:val="0"/>
          <w:sz w:val="21"/>
          <w:szCs w:val="21"/>
          <w:vertAlign w:val="superscript"/>
        </w:rPr>
        <w:t xml:space="preserve">** </w:t>
      </w:r>
      <w:r w:rsidRPr="00621D33">
        <w:rPr>
          <w:kern w:val="0"/>
          <w:sz w:val="21"/>
          <w:szCs w:val="21"/>
        </w:rPr>
        <w:t>[.66, .91]</w:t>
      </w:r>
      <w:r w:rsidRPr="00621D33">
        <w:rPr>
          <w:kern w:val="0"/>
          <w:sz w:val="21"/>
          <w:szCs w:val="21"/>
          <w:vertAlign w:val="superscript"/>
        </w:rPr>
        <w:t xml:space="preserve"> </w:t>
      </w:r>
      <w:r w:rsidRPr="00621D33">
        <w:rPr>
          <w:kern w:val="0"/>
          <w:sz w:val="21"/>
          <w:szCs w:val="21"/>
        </w:rPr>
        <w:t xml:space="preserve"> .42</w:t>
      </w:r>
      <w:r w:rsidRPr="00621D33">
        <w:rPr>
          <w:kern w:val="0"/>
          <w:sz w:val="21"/>
          <w:szCs w:val="21"/>
          <w:vertAlign w:val="superscript"/>
        </w:rPr>
        <w:t xml:space="preserve">*** </w:t>
      </w:r>
      <w:r w:rsidRPr="00621D33">
        <w:rPr>
          <w:kern w:val="0"/>
          <w:sz w:val="21"/>
          <w:szCs w:val="21"/>
        </w:rPr>
        <w:t>[.29, .54]</w:t>
      </w:r>
      <w:r w:rsidRPr="00621D33">
        <w:rPr>
          <w:kern w:val="0"/>
          <w:sz w:val="21"/>
          <w:szCs w:val="21"/>
          <w:vertAlign w:val="superscript"/>
        </w:rPr>
        <w:t xml:space="preserve">   </w:t>
      </w:r>
      <w:r w:rsidRPr="00621D33">
        <w:rPr>
          <w:kern w:val="0"/>
          <w:sz w:val="21"/>
          <w:szCs w:val="21"/>
        </w:rPr>
        <w:t>.79</w:t>
      </w:r>
      <w:r w:rsidRPr="00621D33">
        <w:rPr>
          <w:kern w:val="0"/>
          <w:sz w:val="21"/>
          <w:szCs w:val="21"/>
          <w:vertAlign w:val="superscript"/>
        </w:rPr>
        <w:t>***</w:t>
      </w:r>
      <w:r w:rsidRPr="00621D33">
        <w:rPr>
          <w:kern w:val="0"/>
          <w:sz w:val="21"/>
          <w:szCs w:val="21"/>
        </w:rPr>
        <w:t>[.71, .87]</w:t>
      </w:r>
      <w:r w:rsidRPr="00621D33">
        <w:rPr>
          <w:kern w:val="0"/>
          <w:sz w:val="21"/>
          <w:szCs w:val="21"/>
          <w:vertAlign w:val="superscript"/>
        </w:rPr>
        <w:t xml:space="preserve">  </w:t>
      </w:r>
    </w:p>
    <w:p w14:paraId="00DA7566" w14:textId="77777777" w:rsidR="004D6891" w:rsidRPr="00621D33" w:rsidRDefault="004D6891" w:rsidP="004D6891">
      <w:pPr>
        <w:widowControl/>
        <w:spacing w:line="276" w:lineRule="auto"/>
        <w:ind w:leftChars="-413" w:left="-991" w:rightChars="-562" w:right="-1349"/>
        <w:rPr>
          <w:kern w:val="0"/>
          <w:sz w:val="21"/>
          <w:szCs w:val="21"/>
        </w:rPr>
      </w:pPr>
      <w:r w:rsidRPr="00621D33">
        <w:rPr>
          <w:kern w:val="0"/>
          <w:sz w:val="21"/>
          <w:szCs w:val="21"/>
        </w:rPr>
        <w:t xml:space="preserve"> SRR</w:t>
      </w:r>
      <w:r w:rsidRPr="00621D33">
        <w:rPr>
          <w:kern w:val="0"/>
          <w:sz w:val="18"/>
          <w:szCs w:val="18"/>
        </w:rPr>
        <w:t xml:space="preserve">         </w:t>
      </w:r>
      <w:r w:rsidRPr="00621D33">
        <w:rPr>
          <w:kern w:val="0"/>
          <w:sz w:val="21"/>
          <w:szCs w:val="21"/>
        </w:rPr>
        <w:t>.53</w:t>
      </w:r>
      <w:r w:rsidRPr="00621D33">
        <w:rPr>
          <w:kern w:val="0"/>
          <w:sz w:val="21"/>
          <w:szCs w:val="21"/>
          <w:vertAlign w:val="superscript"/>
        </w:rPr>
        <w:t xml:space="preserve">*** </w:t>
      </w:r>
      <w:r w:rsidRPr="00621D33">
        <w:rPr>
          <w:kern w:val="0"/>
          <w:sz w:val="21"/>
          <w:szCs w:val="21"/>
        </w:rPr>
        <w:t>[.32, .70</w:t>
      </w:r>
      <w:proofErr w:type="gramStart"/>
      <w:r w:rsidRPr="00621D33">
        <w:rPr>
          <w:kern w:val="0"/>
          <w:sz w:val="21"/>
          <w:szCs w:val="21"/>
        </w:rPr>
        <w:t>]  .</w:t>
      </w:r>
      <w:proofErr w:type="gramEnd"/>
      <w:r w:rsidRPr="00621D33">
        <w:rPr>
          <w:kern w:val="0"/>
          <w:sz w:val="21"/>
          <w:szCs w:val="21"/>
        </w:rPr>
        <w:t>82</w:t>
      </w:r>
      <w:r w:rsidRPr="00621D33">
        <w:rPr>
          <w:kern w:val="0"/>
          <w:sz w:val="21"/>
          <w:szCs w:val="21"/>
          <w:vertAlign w:val="superscript"/>
        </w:rPr>
        <w:t xml:space="preserve">*** </w:t>
      </w:r>
      <w:r w:rsidRPr="00621D33">
        <w:rPr>
          <w:kern w:val="0"/>
          <w:sz w:val="21"/>
          <w:szCs w:val="21"/>
        </w:rPr>
        <w:t>[.70, .94]  .45</w:t>
      </w:r>
      <w:r w:rsidRPr="00621D33">
        <w:rPr>
          <w:kern w:val="0"/>
          <w:sz w:val="21"/>
          <w:szCs w:val="21"/>
          <w:vertAlign w:val="superscript"/>
        </w:rPr>
        <w:t xml:space="preserve">*** </w:t>
      </w:r>
      <w:r w:rsidRPr="00621D33">
        <w:rPr>
          <w:kern w:val="0"/>
          <w:sz w:val="21"/>
          <w:szCs w:val="21"/>
        </w:rPr>
        <w:t>[.21, .68]  .77</w:t>
      </w:r>
      <w:r w:rsidRPr="00621D33">
        <w:rPr>
          <w:kern w:val="0"/>
          <w:sz w:val="21"/>
          <w:szCs w:val="21"/>
          <w:vertAlign w:val="superscript"/>
        </w:rPr>
        <w:t xml:space="preserve">** </w:t>
      </w:r>
      <w:r w:rsidRPr="00621D33">
        <w:rPr>
          <w:kern w:val="0"/>
          <w:sz w:val="21"/>
          <w:szCs w:val="21"/>
        </w:rPr>
        <w:t>[.62, .91]</w:t>
      </w:r>
      <w:r w:rsidRPr="00621D33">
        <w:rPr>
          <w:kern w:val="0"/>
          <w:sz w:val="21"/>
          <w:szCs w:val="21"/>
          <w:vertAlign w:val="superscript"/>
        </w:rPr>
        <w:t xml:space="preserve">   </w:t>
      </w:r>
      <w:r w:rsidRPr="00621D33">
        <w:rPr>
          <w:kern w:val="0"/>
          <w:sz w:val="21"/>
          <w:szCs w:val="21"/>
        </w:rPr>
        <w:t>.54</w:t>
      </w:r>
      <w:r w:rsidRPr="00621D33">
        <w:rPr>
          <w:kern w:val="0"/>
          <w:sz w:val="21"/>
          <w:szCs w:val="21"/>
          <w:vertAlign w:val="superscript"/>
        </w:rPr>
        <w:t xml:space="preserve">*** </w:t>
      </w:r>
      <w:r w:rsidRPr="00621D33">
        <w:rPr>
          <w:kern w:val="0"/>
          <w:sz w:val="21"/>
          <w:szCs w:val="21"/>
        </w:rPr>
        <w:t>[.34, .70]</w:t>
      </w:r>
      <w:r w:rsidRPr="00621D33">
        <w:rPr>
          <w:kern w:val="0"/>
          <w:sz w:val="21"/>
          <w:szCs w:val="21"/>
          <w:vertAlign w:val="superscript"/>
        </w:rPr>
        <w:t xml:space="preserve">  </w:t>
      </w:r>
      <w:r w:rsidRPr="00621D33">
        <w:rPr>
          <w:kern w:val="0"/>
          <w:sz w:val="21"/>
          <w:szCs w:val="21"/>
        </w:rPr>
        <w:t xml:space="preserve"> .81</w:t>
      </w:r>
      <w:r w:rsidRPr="00621D33">
        <w:rPr>
          <w:kern w:val="0"/>
          <w:sz w:val="21"/>
          <w:szCs w:val="21"/>
          <w:vertAlign w:val="superscript"/>
        </w:rPr>
        <w:t xml:space="preserve">*** </w:t>
      </w:r>
      <w:r w:rsidRPr="00621D33">
        <w:rPr>
          <w:kern w:val="0"/>
          <w:sz w:val="21"/>
          <w:szCs w:val="21"/>
        </w:rPr>
        <w:t>[.70, .92]</w:t>
      </w:r>
      <w:r w:rsidRPr="00621D33">
        <w:rPr>
          <w:kern w:val="0"/>
          <w:sz w:val="21"/>
          <w:szCs w:val="21"/>
          <w:vertAlign w:val="superscript"/>
        </w:rPr>
        <w:t xml:space="preserve"> </w:t>
      </w:r>
      <w:r w:rsidRPr="00621D33">
        <w:rPr>
          <w:kern w:val="0"/>
          <w:sz w:val="21"/>
          <w:szCs w:val="21"/>
        </w:rPr>
        <w:t xml:space="preserve"> .41</w:t>
      </w:r>
      <w:r w:rsidRPr="00621D33">
        <w:rPr>
          <w:kern w:val="0"/>
          <w:sz w:val="21"/>
          <w:szCs w:val="21"/>
          <w:vertAlign w:val="superscript"/>
        </w:rPr>
        <w:t xml:space="preserve">**  </w:t>
      </w:r>
      <w:r w:rsidRPr="00621D33">
        <w:rPr>
          <w:kern w:val="0"/>
          <w:sz w:val="21"/>
          <w:szCs w:val="21"/>
        </w:rPr>
        <w:t>[.15, .66]</w:t>
      </w:r>
      <w:r w:rsidRPr="00621D33">
        <w:rPr>
          <w:kern w:val="0"/>
          <w:sz w:val="21"/>
          <w:szCs w:val="21"/>
          <w:vertAlign w:val="superscript"/>
        </w:rPr>
        <w:t xml:space="preserve">  </w:t>
      </w:r>
      <w:r w:rsidRPr="00621D33">
        <w:rPr>
          <w:kern w:val="0"/>
          <w:sz w:val="21"/>
          <w:szCs w:val="21"/>
        </w:rPr>
        <w:t>.78</w:t>
      </w:r>
      <w:r w:rsidRPr="00621D33">
        <w:rPr>
          <w:kern w:val="0"/>
          <w:sz w:val="21"/>
          <w:szCs w:val="21"/>
          <w:vertAlign w:val="superscript"/>
        </w:rPr>
        <w:t xml:space="preserve">** </w:t>
      </w:r>
      <w:r w:rsidRPr="00621D33">
        <w:rPr>
          <w:kern w:val="0"/>
          <w:sz w:val="21"/>
          <w:szCs w:val="21"/>
        </w:rPr>
        <w:t>[.61, .94]</w:t>
      </w:r>
      <w:r w:rsidRPr="00621D33">
        <w:rPr>
          <w:kern w:val="0"/>
          <w:sz w:val="21"/>
          <w:szCs w:val="21"/>
          <w:vertAlign w:val="superscript"/>
        </w:rPr>
        <w:t xml:space="preserve"> </w:t>
      </w:r>
      <w:r w:rsidRPr="00621D33">
        <w:rPr>
          <w:kern w:val="0"/>
          <w:sz w:val="21"/>
          <w:szCs w:val="21"/>
        </w:rPr>
        <w:t xml:space="preserve"> .49</w:t>
      </w:r>
      <w:r w:rsidRPr="00621D33">
        <w:rPr>
          <w:kern w:val="0"/>
          <w:sz w:val="21"/>
          <w:szCs w:val="21"/>
          <w:vertAlign w:val="superscript"/>
        </w:rPr>
        <w:t xml:space="preserve">*** </w:t>
      </w:r>
      <w:r w:rsidRPr="00621D33">
        <w:rPr>
          <w:kern w:val="0"/>
          <w:sz w:val="21"/>
          <w:szCs w:val="21"/>
        </w:rPr>
        <w:t>[.34, .64]</w:t>
      </w:r>
      <w:r w:rsidRPr="00621D33">
        <w:rPr>
          <w:kern w:val="0"/>
          <w:sz w:val="21"/>
          <w:szCs w:val="21"/>
          <w:vertAlign w:val="superscript"/>
        </w:rPr>
        <w:t xml:space="preserve">   </w:t>
      </w:r>
      <w:r w:rsidRPr="00621D33">
        <w:rPr>
          <w:kern w:val="0"/>
          <w:sz w:val="21"/>
          <w:szCs w:val="21"/>
        </w:rPr>
        <w:t>.80</w:t>
      </w:r>
      <w:r w:rsidRPr="00621D33">
        <w:rPr>
          <w:kern w:val="0"/>
          <w:sz w:val="21"/>
          <w:szCs w:val="21"/>
          <w:vertAlign w:val="superscript"/>
        </w:rPr>
        <w:t>***</w:t>
      </w:r>
      <w:r w:rsidRPr="00621D33">
        <w:rPr>
          <w:kern w:val="0"/>
          <w:sz w:val="21"/>
          <w:szCs w:val="21"/>
        </w:rPr>
        <w:t>[.71, .89]</w:t>
      </w:r>
      <w:r w:rsidRPr="00621D33">
        <w:rPr>
          <w:kern w:val="0"/>
          <w:sz w:val="21"/>
          <w:szCs w:val="21"/>
          <w:vertAlign w:val="superscript"/>
        </w:rPr>
        <w:t xml:space="preserve">  </w:t>
      </w:r>
    </w:p>
    <w:p w14:paraId="57D68B64" w14:textId="77777777" w:rsidR="004D6891" w:rsidRPr="00621D33" w:rsidRDefault="004D6891" w:rsidP="004D6891">
      <w:pPr>
        <w:widowControl/>
        <w:jc w:val="left"/>
        <w:rPr>
          <w:rFonts w:ascii="宋体" w:hAnsi="宋体"/>
          <w:kern w:val="0"/>
        </w:rPr>
      </w:pPr>
      <w:r w:rsidRPr="00621D33">
        <w:rPr>
          <w:noProof/>
          <w:kern w:val="0"/>
          <w:sz w:val="21"/>
          <w:szCs w:val="21"/>
        </w:rPr>
        <mc:AlternateContent>
          <mc:Choice Requires="wps">
            <w:drawing>
              <wp:anchor distT="0" distB="0" distL="114300" distR="114300" simplePos="0" relativeHeight="251676160" behindDoc="0" locked="0" layoutInCell="1" allowOverlap="1" wp14:anchorId="6777A56C" wp14:editId="74121EA3">
                <wp:simplePos x="0" y="0"/>
                <wp:positionH relativeFrom="column">
                  <wp:posOffset>-650349</wp:posOffset>
                </wp:positionH>
                <wp:positionV relativeFrom="paragraph">
                  <wp:posOffset>86662</wp:posOffset>
                </wp:positionV>
                <wp:extent cx="10024171" cy="4890"/>
                <wp:effectExtent l="0" t="0" r="34290" b="33655"/>
                <wp:wrapNone/>
                <wp:docPr id="27" name="直线连接符 7"/>
                <wp:cNvGraphicFramePr/>
                <a:graphic xmlns:a="http://schemas.openxmlformats.org/drawingml/2006/main">
                  <a:graphicData uri="http://schemas.microsoft.com/office/word/2010/wordprocessingShape">
                    <wps:wsp>
                      <wps:cNvCnPr/>
                      <wps:spPr>
                        <a:xfrm>
                          <a:off x="0" y="0"/>
                          <a:ext cx="10024171" cy="489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184138" id="直线连接符 7"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pt,6.8pt" to="738.1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" strokecolor="windowText" strokeweight="1pt">
                <v:stroke joinstyle="miter"/>
              </v:line>
            </w:pict>
          </mc:Fallback>
        </mc:AlternateContent>
      </w:r>
    </w:p>
    <w:p w14:paraId="5CAE6427" w14:textId="77777777" w:rsidR="004D6891" w:rsidRPr="00621D33" w:rsidRDefault="004D6891" w:rsidP="004D6891">
      <w:pPr>
        <w:pStyle w:val="af1"/>
        <w:spacing w:before="0" w:beforeAutospacing="0" w:after="0" w:afterAutospacing="0" w:line="480" w:lineRule="auto"/>
        <w:ind w:firstLine="482"/>
        <w:rPr>
          <w:rFonts w:eastAsia="宋体"/>
          <w:szCs w:val="28"/>
          <w:vertAlign w:val="superscript"/>
        </w:rPr>
      </w:pPr>
      <w:r w:rsidRPr="00621D33">
        <w:rPr>
          <w:rFonts w:eastAsia="宋体"/>
          <w:b/>
          <w:i/>
          <w:szCs w:val="28"/>
          <w:vertAlign w:val="superscript"/>
        </w:rPr>
        <w:t>Note.</w:t>
      </w:r>
      <w:r w:rsidRPr="00621D33">
        <w:rPr>
          <w:rFonts w:eastAsia="宋体"/>
          <w:b/>
          <w:szCs w:val="28"/>
          <w:vertAlign w:val="superscript"/>
        </w:rPr>
        <w:t xml:space="preserve"> </w:t>
      </w:r>
      <w:r w:rsidRPr="00621D33">
        <w:rPr>
          <w:rFonts w:eastAsia="宋体"/>
          <w:szCs w:val="28"/>
          <w:vertAlign w:val="superscript"/>
        </w:rPr>
        <w:t>*</w:t>
      </w:r>
      <w:r w:rsidRPr="00621D33">
        <w:rPr>
          <w:rFonts w:eastAsia="宋体"/>
          <w:i/>
          <w:szCs w:val="28"/>
          <w:vertAlign w:val="superscript"/>
        </w:rPr>
        <w:t>p</w:t>
      </w:r>
      <w:r w:rsidRPr="00621D33">
        <w:rPr>
          <w:rFonts w:eastAsia="宋体"/>
          <w:szCs w:val="28"/>
          <w:vertAlign w:val="superscript"/>
        </w:rPr>
        <w:t>&lt;0.05, **</w:t>
      </w:r>
      <w:r w:rsidRPr="00621D33">
        <w:rPr>
          <w:rFonts w:eastAsia="宋体"/>
          <w:i/>
          <w:szCs w:val="28"/>
          <w:vertAlign w:val="superscript"/>
        </w:rPr>
        <w:t>p</w:t>
      </w:r>
      <w:r w:rsidRPr="00621D33">
        <w:rPr>
          <w:rFonts w:eastAsia="宋体"/>
          <w:szCs w:val="28"/>
          <w:vertAlign w:val="superscript"/>
        </w:rPr>
        <w:t>&lt;0.01, ***</w:t>
      </w:r>
      <w:r w:rsidRPr="00621D33">
        <w:rPr>
          <w:rFonts w:eastAsia="宋体"/>
          <w:i/>
          <w:szCs w:val="28"/>
          <w:vertAlign w:val="superscript"/>
        </w:rPr>
        <w:t>p</w:t>
      </w:r>
      <w:r w:rsidRPr="00621D33">
        <w:rPr>
          <w:rFonts w:eastAsia="宋体"/>
          <w:szCs w:val="28"/>
          <w:vertAlign w:val="superscript"/>
        </w:rPr>
        <w:t>&lt;0.001, a</w:t>
      </w:r>
      <w:r w:rsidRPr="00621D33">
        <w:rPr>
          <w:rFonts w:eastAsia="宋体"/>
          <w:i/>
          <w:szCs w:val="28"/>
          <w:vertAlign w:val="superscript"/>
        </w:rPr>
        <w:t>p</w:t>
      </w:r>
      <w:r w:rsidRPr="00621D33">
        <w:rPr>
          <w:rFonts w:eastAsia="宋体"/>
          <w:szCs w:val="28"/>
          <w:vertAlign w:val="superscript"/>
        </w:rPr>
        <w:t>&lt;0.06.</w:t>
      </w:r>
    </w:p>
    <w:p w14:paraId="2783FD97" w14:textId="6C51A2FD" w:rsidR="004D6891" w:rsidRDefault="004D6891" w:rsidP="00867AEC">
      <w:pPr>
        <w:pStyle w:val="af1"/>
        <w:spacing w:before="0" w:beforeAutospacing="0" w:after="0" w:afterAutospacing="0" w:line="480" w:lineRule="auto"/>
        <w:rPr>
          <w:rFonts w:eastAsiaTheme="minorEastAsia"/>
        </w:rPr>
        <w:sectPr w:rsidR="004D6891" w:rsidSect="00B17926">
          <w:pgSz w:w="16817" w:h="11901" w:orient="landscape"/>
          <w:pgMar w:top="1418" w:right="1440" w:bottom="1418" w:left="1440" w:header="851" w:footer="992" w:gutter="0"/>
          <w:cols w:space="425"/>
          <w:docGrid w:type="lines" w:linePitch="326"/>
        </w:sectPr>
      </w:pPr>
    </w:p>
    <w:p w14:paraId="51256C29" w14:textId="77777777" w:rsidR="00EA1968" w:rsidRPr="00EA1968" w:rsidRDefault="00EA1968" w:rsidP="00621D33">
      <w:pPr>
        <w:pStyle w:val="af1"/>
        <w:spacing w:line="480" w:lineRule="auto"/>
        <w:ind w:firstLine="420"/>
        <w:rPr>
          <w:rFonts w:eastAsiaTheme="minorEastAsia"/>
          <w:color w:val="000000"/>
          <w:szCs w:val="28"/>
        </w:rPr>
      </w:pPr>
      <w:r w:rsidRPr="00EA1968">
        <w:rPr>
          <w:rFonts w:eastAsiaTheme="minorEastAsia"/>
          <w:color w:val="000000"/>
          <w:szCs w:val="28"/>
        </w:rPr>
        <w:lastRenderedPageBreak/>
        <w:t xml:space="preserve">Comparing the correlations and AUC values of civil psychiatric patients and offenders within the three follow-ups, correlations of civil psychiatric patients were significantly larger than those of offenders on the H scale (Presence and Relevance), Total scale (Presence), and significantly smaller than those of offenders on the Risk Management scale (Relevance). With regard to AUC, the values of civil psychiatric patients were significantly larger than those of offenders on the Historical (Presence and Relevance) and Total scales (Presence and Relevance). </w:t>
      </w:r>
    </w:p>
    <w:p w14:paraId="410427F0" w14:textId="143DBE96" w:rsidR="00EA1968" w:rsidRPr="009E1764" w:rsidRDefault="00EA1968" w:rsidP="00621D33">
      <w:pPr>
        <w:pStyle w:val="af1"/>
        <w:spacing w:line="480" w:lineRule="auto"/>
        <w:ind w:firstLine="420"/>
        <w:rPr>
          <w:rStyle w:val="notranslate"/>
          <w:rFonts w:eastAsiaTheme="minorEastAsia"/>
          <w:color w:val="000000"/>
          <w:szCs w:val="28"/>
        </w:rPr>
      </w:pPr>
      <w:r w:rsidRPr="00EA1968">
        <w:rPr>
          <w:rFonts w:eastAsiaTheme="minorEastAsia" w:hint="eastAsia"/>
          <w:color w:val="000000"/>
          <w:szCs w:val="28"/>
        </w:rPr>
        <w:t>C</w:t>
      </w:r>
      <w:r w:rsidRPr="00EA1968">
        <w:rPr>
          <w:rFonts w:eastAsiaTheme="minorEastAsia"/>
          <w:color w:val="000000"/>
          <w:szCs w:val="28"/>
        </w:rPr>
        <w:t>omparing the correlations and AUC values of male and female participants within the three follow-ups, with regard to both correlations and AUC values, those of male participants were significantly larger than those of female participants on the Risk Management scale (Relevance), and significantly smaller than those of female participants on the Clinical scale (Presence) and Total scale (Presence). In addition, AUC values of male participants on the Clinical scale (Relevance) were also significantly smaller than those of female participants.</w:t>
      </w:r>
    </w:p>
    <w:p w14:paraId="7DA45013" w14:textId="77777777" w:rsidR="00621D33" w:rsidRDefault="00621D33">
      <w:pPr>
        <w:widowControl/>
        <w:jc w:val="left"/>
        <w:rPr>
          <w:rStyle w:val="notranslate"/>
          <w:rFonts w:eastAsia="黑体"/>
          <w:b/>
          <w:color w:val="00B050"/>
          <w:kern w:val="0"/>
          <w:szCs w:val="28"/>
        </w:rPr>
      </w:pPr>
      <w:r>
        <w:rPr>
          <w:rStyle w:val="notranslate"/>
          <w:rFonts w:eastAsia="黑体"/>
          <w:b/>
          <w:color w:val="00B050"/>
          <w:szCs w:val="28"/>
        </w:rPr>
        <w:br w:type="page"/>
      </w:r>
    </w:p>
    <w:p w14:paraId="42A38D7D" w14:textId="77777777" w:rsidR="00621D33" w:rsidRDefault="00D86B8B" w:rsidP="00621D33">
      <w:pPr>
        <w:pStyle w:val="af1"/>
        <w:spacing w:before="0" w:beforeAutospacing="0" w:after="0" w:afterAutospacing="0" w:line="480" w:lineRule="auto"/>
        <w:rPr>
          <w:rStyle w:val="notranslate"/>
          <w:rFonts w:eastAsia="黑体"/>
          <w:b/>
          <w:szCs w:val="28"/>
        </w:rPr>
      </w:pPr>
      <w:r w:rsidRPr="00621D33">
        <w:rPr>
          <w:rStyle w:val="notranslate"/>
          <w:rFonts w:eastAsia="黑体"/>
          <w:b/>
          <w:szCs w:val="28"/>
        </w:rPr>
        <w:lastRenderedPageBreak/>
        <w:t>TABLE</w:t>
      </w:r>
      <w:r w:rsidR="00BB10B0" w:rsidRPr="00621D33">
        <w:rPr>
          <w:rStyle w:val="notranslate"/>
          <w:rFonts w:eastAsia="黑体"/>
          <w:b/>
          <w:szCs w:val="28"/>
        </w:rPr>
        <w:t xml:space="preserve"> </w:t>
      </w:r>
      <w:r w:rsidR="004C3C48" w:rsidRPr="00621D33">
        <w:rPr>
          <w:rStyle w:val="notranslate"/>
          <w:rFonts w:eastAsia="黑体"/>
          <w:b/>
          <w:szCs w:val="28"/>
        </w:rPr>
        <w:t>S</w:t>
      </w:r>
      <w:r w:rsidR="004D6891" w:rsidRPr="00621D33">
        <w:rPr>
          <w:rStyle w:val="notranslate"/>
          <w:rFonts w:eastAsia="黑体"/>
          <w:b/>
          <w:szCs w:val="28"/>
        </w:rPr>
        <w:t>6</w:t>
      </w:r>
    </w:p>
    <w:p w14:paraId="31CE2DA9" w14:textId="482EB35B" w:rsidR="00BB10B0" w:rsidRPr="00621D33" w:rsidRDefault="00BB10B0" w:rsidP="00621D33">
      <w:pPr>
        <w:pStyle w:val="af1"/>
        <w:spacing w:before="0" w:beforeAutospacing="0" w:after="0" w:afterAutospacing="0" w:line="480" w:lineRule="auto"/>
        <w:rPr>
          <w:rStyle w:val="notranslate"/>
          <w:rFonts w:eastAsia="黑体"/>
        </w:rPr>
      </w:pPr>
      <w:r w:rsidRPr="00621D33">
        <w:rPr>
          <w:rStyle w:val="notranslate"/>
          <w:rFonts w:eastAsia="黑体"/>
          <w:i/>
          <w:iCs/>
          <w:szCs w:val="28"/>
        </w:rPr>
        <w:t>The Descriptive Information of Correlations and AUC Values within Three Follow-ups on HCR-20V3 Indices</w:t>
      </w:r>
    </w:p>
    <w:p w14:paraId="4DBA6BDC" w14:textId="77777777" w:rsidR="00BB10B0" w:rsidRPr="00BB10B0" w:rsidRDefault="00BB10B0" w:rsidP="00BB10B0">
      <w:pPr>
        <w:pStyle w:val="af1"/>
        <w:spacing w:before="0" w:beforeAutospacing="0" w:after="0" w:afterAutospacing="0" w:line="480" w:lineRule="auto"/>
        <w:rPr>
          <w:rStyle w:val="notranslate"/>
          <w:rFonts w:eastAsiaTheme="minorEastAsia"/>
        </w:rPr>
      </w:pPr>
      <w:r w:rsidRPr="009672C6">
        <w:rPr>
          <w:rFonts w:eastAsia="宋体"/>
          <w:noProof/>
          <w:color w:val="000000"/>
          <w:szCs w:val="28"/>
        </w:rPr>
        <w:drawing>
          <wp:inline distT="0" distB="0" distL="0" distR="0" wp14:anchorId="71A349C9" wp14:editId="2052A0C7">
            <wp:extent cx="5920740" cy="4544306"/>
            <wp:effectExtent l="0" t="0" r="3810" b="889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able8.png"/>
                    <pic:cNvPicPr/>
                  </pic:nvPicPr>
                  <pic:blipFill>
                    <a:blip r:embed="rId13">
                      <a:extLst>
                        <a:ext uri="{28A0092B-C50C-407E-A947-70E740481C1C}">
                          <a14:useLocalDpi xmlns:a14="http://schemas.microsoft.com/office/drawing/2010/main" val="0"/>
                        </a:ext>
                      </a:extLst>
                    </a:blip>
                    <a:stretch>
                      <a:fillRect/>
                    </a:stretch>
                  </pic:blipFill>
                  <pic:spPr>
                    <a:xfrm>
                      <a:off x="0" y="0"/>
                      <a:ext cx="5996420" cy="4602392"/>
                    </a:xfrm>
                    <a:prstGeom prst="rect">
                      <a:avLst/>
                    </a:prstGeom>
                  </pic:spPr>
                </pic:pic>
              </a:graphicData>
            </a:graphic>
          </wp:inline>
        </w:drawing>
      </w:r>
    </w:p>
    <w:p w14:paraId="03C8AAFF" w14:textId="77777777" w:rsidR="00BB10B0" w:rsidRDefault="00BB10B0" w:rsidP="00BB10B0">
      <w:pPr>
        <w:pStyle w:val="af1"/>
        <w:spacing w:before="0" w:beforeAutospacing="0" w:after="0" w:afterAutospacing="0"/>
        <w:ind w:firstLine="420"/>
        <w:rPr>
          <w:rStyle w:val="notranslate"/>
          <w:rFonts w:eastAsia="宋体"/>
          <w:color w:val="000000"/>
          <w:vertAlign w:val="superscript"/>
        </w:rPr>
      </w:pPr>
      <w:r w:rsidRPr="00BB10B0">
        <w:rPr>
          <w:rFonts w:eastAsia="宋体"/>
          <w:b/>
          <w:i/>
          <w:vertAlign w:val="superscript"/>
        </w:rPr>
        <w:t>Note.</w:t>
      </w:r>
      <w:r w:rsidRPr="00BB10B0">
        <w:rPr>
          <w:rFonts w:eastAsia="宋体"/>
          <w:b/>
          <w:vertAlign w:val="superscript"/>
        </w:rPr>
        <w:t xml:space="preserve"> </w:t>
      </w:r>
      <w:r w:rsidRPr="00BB10B0">
        <w:rPr>
          <w:rFonts w:eastAsia="宋体"/>
          <w:vertAlign w:val="superscript"/>
        </w:rPr>
        <w:t>*</w:t>
      </w:r>
      <w:r w:rsidRPr="00BB10B0">
        <w:rPr>
          <w:rFonts w:eastAsia="宋体"/>
          <w:i/>
          <w:vertAlign w:val="superscript"/>
        </w:rPr>
        <w:t>p</w:t>
      </w:r>
      <w:r w:rsidRPr="00BB10B0">
        <w:rPr>
          <w:rFonts w:eastAsia="宋体"/>
          <w:vertAlign w:val="superscript"/>
        </w:rPr>
        <w:t>&lt;0.05, **</w:t>
      </w:r>
      <w:r w:rsidRPr="00BB10B0">
        <w:rPr>
          <w:rFonts w:eastAsia="宋体"/>
          <w:i/>
          <w:vertAlign w:val="superscript"/>
        </w:rPr>
        <w:t>p</w:t>
      </w:r>
      <w:r w:rsidRPr="00BB10B0">
        <w:rPr>
          <w:rFonts w:eastAsia="宋体"/>
          <w:vertAlign w:val="superscript"/>
        </w:rPr>
        <w:t>&lt;0.01, ***</w:t>
      </w:r>
      <w:r w:rsidRPr="00BB10B0">
        <w:rPr>
          <w:rFonts w:eastAsia="宋体"/>
          <w:i/>
          <w:vertAlign w:val="superscript"/>
        </w:rPr>
        <w:t>p</w:t>
      </w:r>
      <w:r w:rsidRPr="00BB10B0">
        <w:rPr>
          <w:rFonts w:eastAsia="宋体"/>
          <w:vertAlign w:val="superscript"/>
        </w:rPr>
        <w:t xml:space="preserve">&lt;0.001. “P” indicates Presence Rating, and “R” indicates Relevance Rating. For example, “P-H” is the </w:t>
      </w:r>
      <w:r w:rsidRPr="00BB10B0">
        <w:rPr>
          <w:vertAlign w:val="superscript"/>
        </w:rPr>
        <w:t>sum of</w:t>
      </w:r>
      <w:r w:rsidRPr="00BB10B0">
        <w:rPr>
          <w:rFonts w:eastAsia="宋体"/>
          <w:vertAlign w:val="superscript"/>
        </w:rPr>
        <w:t xml:space="preserve"> Presence </w:t>
      </w:r>
      <w:r w:rsidRPr="00BB10B0">
        <w:rPr>
          <w:vertAlign w:val="superscript"/>
        </w:rPr>
        <w:t xml:space="preserve">Ratings for the </w:t>
      </w:r>
      <w:r w:rsidRPr="00BB10B0">
        <w:rPr>
          <w:rFonts w:eastAsia="宋体"/>
          <w:vertAlign w:val="superscript"/>
        </w:rPr>
        <w:t xml:space="preserve">Historical </w:t>
      </w:r>
      <w:r w:rsidRPr="00BB10B0">
        <w:rPr>
          <w:vertAlign w:val="superscript"/>
        </w:rPr>
        <w:t>Scale. “R</w:t>
      </w:r>
      <w:r w:rsidRPr="00BB10B0">
        <w:rPr>
          <w:rFonts w:eastAsia="宋体"/>
          <w:vertAlign w:val="superscript"/>
        </w:rPr>
        <w:t xml:space="preserve">-C” is </w:t>
      </w:r>
      <w:r w:rsidRPr="00BB10B0">
        <w:rPr>
          <w:vertAlign w:val="superscript"/>
        </w:rPr>
        <w:t xml:space="preserve">the sum of Relevance Ratings for the </w:t>
      </w:r>
      <w:r w:rsidRPr="00BB10B0">
        <w:rPr>
          <w:rFonts w:eastAsia="宋体"/>
          <w:vertAlign w:val="superscript"/>
        </w:rPr>
        <w:t>Clinical</w:t>
      </w:r>
      <w:r w:rsidRPr="00BB10B0">
        <w:rPr>
          <w:vertAlign w:val="superscript"/>
        </w:rPr>
        <w:t xml:space="preserve"> Scale</w:t>
      </w:r>
      <w:r w:rsidRPr="00BB10B0">
        <w:rPr>
          <w:rFonts w:eastAsia="宋体"/>
          <w:vertAlign w:val="superscript"/>
        </w:rPr>
        <w:t>. For convenience, these indices are replaced by their abbreviations (e.g., “P-H”, “R-C” etc.)</w:t>
      </w:r>
      <w:r w:rsidRPr="00BB10B0">
        <w:rPr>
          <w:rStyle w:val="notranslate"/>
          <w:rFonts w:eastAsia="宋体"/>
          <w:color w:val="000000"/>
          <w:vertAlign w:val="superscript"/>
        </w:rPr>
        <w:t xml:space="preserve"> in the following text</w:t>
      </w:r>
      <w:r>
        <w:rPr>
          <w:rStyle w:val="notranslate"/>
          <w:rFonts w:eastAsia="宋体" w:hint="eastAsia"/>
          <w:color w:val="000000"/>
          <w:vertAlign w:val="superscript"/>
        </w:rPr>
        <w:t>.</w:t>
      </w:r>
    </w:p>
    <w:p w14:paraId="6C6A2EED" w14:textId="336A6A0F" w:rsidR="00204F27" w:rsidRPr="00204F27" w:rsidRDefault="00204F27" w:rsidP="003C0796">
      <w:pPr>
        <w:pStyle w:val="af1"/>
        <w:spacing w:line="480" w:lineRule="auto"/>
        <w:rPr>
          <w:rFonts w:eastAsiaTheme="minorEastAsia"/>
          <w:b/>
          <w:bCs/>
          <w:color w:val="000000"/>
          <w:szCs w:val="28"/>
        </w:rPr>
      </w:pPr>
      <w:r w:rsidRPr="00204F27">
        <w:rPr>
          <w:rFonts w:eastAsiaTheme="minorEastAsia"/>
          <w:b/>
          <w:bCs/>
          <w:color w:val="000000"/>
          <w:szCs w:val="28"/>
        </w:rPr>
        <w:t>Evaluating Sub-Sample and Gender’s Potential Effects on the Associations between the HCR-20</w:t>
      </w:r>
      <w:r w:rsidRPr="00204F27">
        <w:rPr>
          <w:rFonts w:eastAsiaTheme="minorEastAsia"/>
          <w:b/>
          <w:bCs/>
          <w:color w:val="000000"/>
          <w:szCs w:val="28"/>
          <w:vertAlign w:val="superscript"/>
        </w:rPr>
        <w:t>V3</w:t>
      </w:r>
      <w:r w:rsidRPr="00204F27">
        <w:rPr>
          <w:rFonts w:eastAsiaTheme="minorEastAsia"/>
          <w:b/>
          <w:bCs/>
          <w:color w:val="000000"/>
          <w:szCs w:val="28"/>
        </w:rPr>
        <w:t xml:space="preserve"> Indices and Violence</w:t>
      </w:r>
    </w:p>
    <w:p w14:paraId="40973AAD"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t>To test formally</w:t>
      </w:r>
      <w:r w:rsidRPr="00204F27">
        <w:rPr>
          <w:rFonts w:eastAsiaTheme="minorEastAsia" w:hint="eastAsia"/>
          <w:color w:val="000000"/>
          <w:szCs w:val="28"/>
        </w:rPr>
        <w:t xml:space="preserve"> </w:t>
      </w:r>
      <w:r w:rsidRPr="00204F27">
        <w:rPr>
          <w:rFonts w:eastAsiaTheme="minorEastAsia"/>
          <w:color w:val="000000"/>
          <w:szCs w:val="28"/>
        </w:rPr>
        <w:t xml:space="preserve">whether sub-sample and </w:t>
      </w:r>
      <w:r w:rsidRPr="00204F27">
        <w:rPr>
          <w:rFonts w:eastAsiaTheme="minorEastAsia" w:hint="eastAsia"/>
          <w:color w:val="000000"/>
          <w:szCs w:val="28"/>
        </w:rPr>
        <w:t xml:space="preserve">gender </w:t>
      </w:r>
      <w:r w:rsidRPr="00204F27">
        <w:rPr>
          <w:rFonts w:eastAsiaTheme="minorEastAsia"/>
          <w:color w:val="000000"/>
          <w:szCs w:val="28"/>
        </w:rPr>
        <w:t>had moderating effects on the associations between the main indices of HCR-20</w:t>
      </w:r>
      <w:r w:rsidRPr="00204F27">
        <w:rPr>
          <w:rFonts w:eastAsiaTheme="minorEastAsia"/>
          <w:color w:val="000000"/>
          <w:szCs w:val="28"/>
          <w:vertAlign w:val="superscript"/>
        </w:rPr>
        <w:t xml:space="preserve">V3 </w:t>
      </w:r>
      <w:r w:rsidRPr="00204F27">
        <w:rPr>
          <w:rFonts w:eastAsiaTheme="minorEastAsia"/>
          <w:color w:val="000000"/>
          <w:szCs w:val="28"/>
        </w:rPr>
        <w:t xml:space="preserve">and violence over three follow-up lengths (within 6 weeks, 7-24 weeks, and 6 months), we conducted 18 separate logistic regression </w:t>
      </w:r>
      <w:r w:rsidRPr="00204F27">
        <w:rPr>
          <w:rFonts w:eastAsiaTheme="minorEastAsia"/>
          <w:color w:val="000000"/>
          <w:szCs w:val="28"/>
        </w:rPr>
        <w:lastRenderedPageBreak/>
        <w:t xml:space="preserve">analyses, respectively. All of these regressions entered </w:t>
      </w:r>
      <w:r w:rsidRPr="00204F27">
        <w:rPr>
          <w:rFonts w:eastAsiaTheme="minorEastAsia" w:hint="eastAsia"/>
          <w:color w:val="000000"/>
          <w:szCs w:val="28"/>
        </w:rPr>
        <w:t>Age</w:t>
      </w:r>
      <w:r w:rsidRPr="00204F27">
        <w:rPr>
          <w:rFonts w:eastAsiaTheme="minorEastAsia"/>
          <w:color w:val="000000"/>
          <w:szCs w:val="28"/>
        </w:rPr>
        <w:t xml:space="preserve"> (</w:t>
      </w:r>
      <w:proofErr w:type="gramStart"/>
      <w:r w:rsidRPr="00204F27">
        <w:rPr>
          <w:rFonts w:eastAsiaTheme="minorEastAsia"/>
          <w:color w:val="000000"/>
          <w:szCs w:val="28"/>
        </w:rPr>
        <w:t>i.e.</w:t>
      </w:r>
      <w:proofErr w:type="gramEnd"/>
      <w:r w:rsidRPr="00204F27">
        <w:rPr>
          <w:rFonts w:eastAsiaTheme="minorEastAsia"/>
          <w:color w:val="000000"/>
          <w:szCs w:val="28"/>
        </w:rPr>
        <w:t xml:space="preserve"> as a control variable)</w:t>
      </w:r>
      <w:r w:rsidRPr="00204F27">
        <w:rPr>
          <w:rFonts w:eastAsiaTheme="minorEastAsia" w:hint="eastAsia"/>
          <w:color w:val="000000"/>
          <w:szCs w:val="28"/>
        </w:rPr>
        <w:t xml:space="preserve"> </w:t>
      </w:r>
      <w:r w:rsidRPr="00204F27">
        <w:rPr>
          <w:rFonts w:eastAsiaTheme="minorEastAsia"/>
          <w:color w:val="000000"/>
          <w:szCs w:val="28"/>
        </w:rPr>
        <w:t>on step 1, entered independent variable 1</w:t>
      </w:r>
      <w:r w:rsidRPr="00204F27">
        <w:rPr>
          <w:rFonts w:eastAsiaTheme="minorEastAsia" w:hint="eastAsia"/>
          <w:color w:val="000000"/>
          <w:szCs w:val="28"/>
        </w:rPr>
        <w:t xml:space="preserve"> and </w:t>
      </w:r>
      <w:r w:rsidRPr="00204F27">
        <w:rPr>
          <w:rFonts w:eastAsiaTheme="minorEastAsia"/>
          <w:color w:val="000000"/>
          <w:szCs w:val="28"/>
        </w:rPr>
        <w:t xml:space="preserve">independent variable 2 </w:t>
      </w:r>
      <w:r w:rsidRPr="00204F27">
        <w:rPr>
          <w:rFonts w:eastAsiaTheme="minorEastAsia" w:hint="eastAsia"/>
          <w:color w:val="000000"/>
          <w:szCs w:val="28"/>
        </w:rPr>
        <w:t>on</w:t>
      </w:r>
      <w:r w:rsidRPr="00204F27">
        <w:rPr>
          <w:rFonts w:eastAsiaTheme="minorEastAsia"/>
          <w:color w:val="000000"/>
          <w:szCs w:val="28"/>
        </w:rPr>
        <w:t xml:space="preserve"> step 2, and entered interaction of independent variable 1 (</w:t>
      </w:r>
      <w:r w:rsidRPr="00204F27">
        <w:rPr>
          <w:rFonts w:eastAsiaTheme="minorEastAsia" w:hint="eastAsia"/>
          <w:color w:val="000000"/>
          <w:szCs w:val="28"/>
        </w:rPr>
        <w:t>zero-</w:t>
      </w:r>
      <w:r w:rsidRPr="00204F27">
        <w:rPr>
          <w:rFonts w:eastAsiaTheme="minorEastAsia"/>
          <w:color w:val="000000"/>
          <w:szCs w:val="28"/>
        </w:rPr>
        <w:t>cent</w:t>
      </w:r>
      <w:r w:rsidRPr="00204F27">
        <w:rPr>
          <w:rFonts w:eastAsiaTheme="minorEastAsia" w:hint="eastAsia"/>
          <w:color w:val="000000"/>
          <w:szCs w:val="28"/>
        </w:rPr>
        <w:t>ered</w:t>
      </w:r>
      <w:r w:rsidRPr="00204F27">
        <w:rPr>
          <w:rFonts w:eastAsiaTheme="minorEastAsia"/>
          <w:color w:val="000000"/>
          <w:szCs w:val="28"/>
        </w:rPr>
        <w:t>)</w:t>
      </w:r>
      <w:r w:rsidRPr="00204F27">
        <w:rPr>
          <w:rFonts w:eastAsiaTheme="minorEastAsia" w:hint="eastAsia"/>
          <w:color w:val="000000"/>
          <w:szCs w:val="28"/>
        </w:rPr>
        <w:t xml:space="preserve"> and </w:t>
      </w:r>
      <w:r w:rsidRPr="00204F27">
        <w:rPr>
          <w:rFonts w:eastAsiaTheme="minorEastAsia"/>
          <w:color w:val="000000"/>
          <w:szCs w:val="28"/>
        </w:rPr>
        <w:t>independent variable 2</w:t>
      </w:r>
      <w:r w:rsidRPr="00204F27">
        <w:rPr>
          <w:rFonts w:eastAsiaTheme="minorEastAsia" w:hint="eastAsia"/>
          <w:color w:val="000000"/>
          <w:szCs w:val="28"/>
        </w:rPr>
        <w:t xml:space="preserve"> </w:t>
      </w:r>
      <w:r w:rsidRPr="00204F27">
        <w:rPr>
          <w:rFonts w:eastAsiaTheme="minorEastAsia"/>
          <w:color w:val="000000"/>
          <w:szCs w:val="28"/>
        </w:rPr>
        <w:t>(</w:t>
      </w:r>
      <w:r w:rsidRPr="00204F27">
        <w:rPr>
          <w:rFonts w:eastAsiaTheme="minorEastAsia" w:hint="eastAsia"/>
          <w:color w:val="000000"/>
          <w:szCs w:val="28"/>
        </w:rPr>
        <w:t>zero-</w:t>
      </w:r>
      <w:r w:rsidRPr="00204F27">
        <w:rPr>
          <w:rFonts w:eastAsiaTheme="minorEastAsia"/>
          <w:color w:val="000000"/>
          <w:szCs w:val="28"/>
        </w:rPr>
        <w:t>cent</w:t>
      </w:r>
      <w:r w:rsidRPr="00204F27">
        <w:rPr>
          <w:rFonts w:eastAsiaTheme="minorEastAsia" w:hint="eastAsia"/>
          <w:color w:val="000000"/>
          <w:szCs w:val="28"/>
        </w:rPr>
        <w:t>ered</w:t>
      </w:r>
      <w:r w:rsidRPr="00204F27">
        <w:rPr>
          <w:rFonts w:eastAsiaTheme="minorEastAsia"/>
          <w:color w:val="000000"/>
          <w:szCs w:val="28"/>
        </w:rPr>
        <w:t>)</w:t>
      </w:r>
      <w:r w:rsidRPr="00204F27">
        <w:rPr>
          <w:rFonts w:eastAsiaTheme="minorEastAsia" w:hint="eastAsia"/>
          <w:color w:val="000000"/>
          <w:szCs w:val="28"/>
        </w:rPr>
        <w:t xml:space="preserve"> </w:t>
      </w:r>
      <w:r w:rsidRPr="00204F27">
        <w:rPr>
          <w:rFonts w:eastAsiaTheme="minorEastAsia"/>
          <w:color w:val="000000"/>
          <w:szCs w:val="28"/>
        </w:rPr>
        <w:t>on step 3. From 1</w:t>
      </w:r>
      <w:r w:rsidRPr="00204F27">
        <w:rPr>
          <w:rFonts w:eastAsiaTheme="minorEastAsia"/>
          <w:color w:val="000000"/>
          <w:szCs w:val="28"/>
          <w:vertAlign w:val="superscript"/>
        </w:rPr>
        <w:t xml:space="preserve">st </w:t>
      </w:r>
      <w:r w:rsidRPr="00204F27">
        <w:rPr>
          <w:rFonts w:eastAsiaTheme="minorEastAsia"/>
          <w:color w:val="000000"/>
          <w:szCs w:val="28"/>
        </w:rPr>
        <w:t>-9</w:t>
      </w:r>
      <w:r w:rsidRPr="00204F27">
        <w:rPr>
          <w:rFonts w:eastAsiaTheme="minorEastAsia"/>
          <w:color w:val="000000"/>
          <w:szCs w:val="28"/>
          <w:vertAlign w:val="superscript"/>
        </w:rPr>
        <w:t>th</w:t>
      </w:r>
      <w:r w:rsidRPr="00204F27">
        <w:rPr>
          <w:rFonts w:eastAsiaTheme="minorEastAsia"/>
          <w:color w:val="000000"/>
          <w:szCs w:val="28"/>
        </w:rPr>
        <w:t xml:space="preserve"> logistic regression analysis, independent variable 1 was the Presence or Relevance scores from the H, C, R, Total scales, and SRRs, </w:t>
      </w:r>
      <w:r w:rsidRPr="00204F27">
        <w:rPr>
          <w:rFonts w:eastAsiaTheme="minorEastAsia" w:hint="eastAsia"/>
          <w:color w:val="000000"/>
          <w:szCs w:val="28"/>
        </w:rPr>
        <w:t>successively</w:t>
      </w:r>
      <w:r w:rsidRPr="00204F27">
        <w:rPr>
          <w:rFonts w:eastAsiaTheme="minorEastAsia"/>
          <w:color w:val="000000"/>
          <w:szCs w:val="28"/>
        </w:rPr>
        <w:t xml:space="preserve">. </w:t>
      </w:r>
      <w:r w:rsidRPr="00204F27">
        <w:rPr>
          <w:rFonts w:eastAsiaTheme="minorEastAsia" w:hint="eastAsia"/>
          <w:color w:val="000000"/>
          <w:szCs w:val="28"/>
        </w:rPr>
        <w:t>In</w:t>
      </w:r>
      <w:r w:rsidRPr="00204F27">
        <w:rPr>
          <w:rFonts w:eastAsiaTheme="minorEastAsia"/>
          <w:color w:val="000000"/>
          <w:szCs w:val="28"/>
        </w:rPr>
        <w:t xml:space="preserve"> 1</w:t>
      </w:r>
      <w:r w:rsidRPr="00204F27">
        <w:rPr>
          <w:rFonts w:eastAsiaTheme="minorEastAsia"/>
          <w:color w:val="000000"/>
          <w:szCs w:val="28"/>
          <w:vertAlign w:val="superscript"/>
        </w:rPr>
        <w:t xml:space="preserve">st </w:t>
      </w:r>
      <w:r w:rsidRPr="00204F27">
        <w:rPr>
          <w:rFonts w:eastAsiaTheme="minorEastAsia"/>
          <w:color w:val="000000"/>
          <w:szCs w:val="28"/>
        </w:rPr>
        <w:t>-9</w:t>
      </w:r>
      <w:r w:rsidRPr="00204F27">
        <w:rPr>
          <w:rFonts w:eastAsiaTheme="minorEastAsia"/>
          <w:color w:val="000000"/>
          <w:szCs w:val="28"/>
          <w:vertAlign w:val="superscript"/>
        </w:rPr>
        <w:t>th</w:t>
      </w:r>
      <w:r w:rsidRPr="00204F27">
        <w:rPr>
          <w:rFonts w:eastAsiaTheme="minorEastAsia"/>
          <w:color w:val="000000"/>
          <w:szCs w:val="28"/>
        </w:rPr>
        <w:t xml:space="preserve"> logistic regression analysis, independent variable 2 was sub-sample. Independent variable 2 of 10</w:t>
      </w:r>
      <w:r w:rsidRPr="00204F27">
        <w:rPr>
          <w:rFonts w:eastAsiaTheme="minorEastAsia"/>
          <w:color w:val="000000"/>
          <w:szCs w:val="28"/>
          <w:vertAlign w:val="superscript"/>
        </w:rPr>
        <w:t>th</w:t>
      </w:r>
      <w:r w:rsidRPr="00204F27">
        <w:rPr>
          <w:rFonts w:eastAsiaTheme="minorEastAsia"/>
          <w:color w:val="000000"/>
          <w:szCs w:val="28"/>
        </w:rPr>
        <w:t xml:space="preserve"> -18</w:t>
      </w:r>
      <w:r w:rsidRPr="00204F27">
        <w:rPr>
          <w:rFonts w:eastAsiaTheme="minorEastAsia"/>
          <w:color w:val="000000"/>
          <w:szCs w:val="28"/>
          <w:vertAlign w:val="superscript"/>
        </w:rPr>
        <w:t>th</w:t>
      </w:r>
      <w:r w:rsidRPr="00204F27">
        <w:rPr>
          <w:rFonts w:eastAsiaTheme="minorEastAsia"/>
          <w:color w:val="000000"/>
          <w:szCs w:val="28"/>
        </w:rPr>
        <w:t xml:space="preserve"> logistic regression analysis was gender. The </w:t>
      </w:r>
      <w:r w:rsidRPr="00204F27">
        <w:rPr>
          <w:rFonts w:eastAsiaTheme="minorEastAsia" w:hint="eastAsia"/>
          <w:color w:val="000000"/>
          <w:szCs w:val="28"/>
        </w:rPr>
        <w:t xml:space="preserve">outcome </w:t>
      </w:r>
      <w:r w:rsidRPr="00204F27">
        <w:rPr>
          <w:rFonts w:eastAsiaTheme="minorEastAsia"/>
          <w:color w:val="000000"/>
          <w:szCs w:val="28"/>
        </w:rPr>
        <w:t>of these analyses wa</w:t>
      </w:r>
      <w:r w:rsidRPr="00204F27">
        <w:rPr>
          <w:rFonts w:eastAsiaTheme="minorEastAsia" w:hint="eastAsia"/>
          <w:color w:val="000000"/>
          <w:szCs w:val="28"/>
        </w:rPr>
        <w:t>s</w:t>
      </w:r>
      <w:r w:rsidRPr="00204F27">
        <w:rPr>
          <w:rFonts w:eastAsiaTheme="minorEastAsia"/>
          <w:color w:val="000000"/>
          <w:szCs w:val="28"/>
        </w:rPr>
        <w:t xml:space="preserve"> whether the patient acted violent (“0” or “1”) within the corresponding follow-up period.  </w:t>
      </w:r>
    </w:p>
    <w:p w14:paraId="04B2CD00"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t>For the 6-week follow-up, in only 1 of these 18 regressions did the interaction between sub-sample (</w:t>
      </w:r>
      <w:r w:rsidRPr="00204F27">
        <w:rPr>
          <w:rFonts w:eastAsiaTheme="minorEastAsia" w:hint="eastAsia"/>
          <w:color w:val="000000"/>
          <w:szCs w:val="28"/>
        </w:rPr>
        <w:t>or</w:t>
      </w:r>
      <w:r w:rsidRPr="00204F27">
        <w:rPr>
          <w:rFonts w:eastAsiaTheme="minorEastAsia"/>
          <w:color w:val="000000"/>
          <w:szCs w:val="28"/>
        </w:rPr>
        <w:t xml:space="preserve"> gender) and HCR-20</w:t>
      </w:r>
      <w:r w:rsidRPr="00204F27">
        <w:rPr>
          <w:rFonts w:eastAsiaTheme="minorEastAsia"/>
          <w:color w:val="000000"/>
          <w:szCs w:val="28"/>
          <w:vertAlign w:val="superscript"/>
        </w:rPr>
        <w:t>V3</w:t>
      </w:r>
      <w:r w:rsidRPr="00204F27">
        <w:rPr>
          <w:rFonts w:eastAsiaTheme="minorEastAsia"/>
          <w:color w:val="000000"/>
          <w:szCs w:val="28"/>
        </w:rPr>
        <w:t xml:space="preserve"> main indices add significantly to the model (Block </w:t>
      </w:r>
      <w:r w:rsidRPr="00204F27">
        <w:rPr>
          <w:rFonts w:eastAsiaTheme="minorEastAsia"/>
          <w:i/>
          <w:color w:val="000000"/>
          <w:szCs w:val="28"/>
        </w:rPr>
        <w:t>X</w:t>
      </w:r>
      <w:r w:rsidRPr="00204F27">
        <w:rPr>
          <w:rFonts w:eastAsiaTheme="minorEastAsia"/>
          <w:color w:val="000000"/>
          <w:szCs w:val="28"/>
          <w:vertAlign w:val="superscript"/>
        </w:rPr>
        <w:t xml:space="preserve">2 </w:t>
      </w:r>
      <w:r w:rsidRPr="00204F27">
        <w:rPr>
          <w:rFonts w:eastAsiaTheme="minorEastAsia"/>
          <w:color w:val="000000"/>
          <w:szCs w:val="28"/>
        </w:rPr>
        <w:t xml:space="preserve">was significant), when the independent variable 1 was the C Scale (Presence) and the independent variable 2 was gender. Moreover, in none of these 18 regressions was sub-sample or gender statistically significant in the final model. </w:t>
      </w:r>
    </w:p>
    <w:p w14:paraId="5A6F3DC8"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t xml:space="preserve">For further evaluating whether sub-sample and gender had confounding effects on the associations between the HCR-20 </w:t>
      </w:r>
      <w:r w:rsidRPr="00204F27">
        <w:rPr>
          <w:rFonts w:eastAsiaTheme="minorEastAsia"/>
          <w:color w:val="000000"/>
          <w:szCs w:val="28"/>
          <w:vertAlign w:val="superscript"/>
        </w:rPr>
        <w:t>V3</w:t>
      </w:r>
      <w:r w:rsidRPr="00204F27">
        <w:rPr>
          <w:rFonts w:eastAsiaTheme="minorEastAsia"/>
          <w:color w:val="000000"/>
          <w:szCs w:val="28"/>
        </w:rPr>
        <w:t xml:space="preserve"> main indices and violence at 6 weeks, we ran another 18 separate logistic regression analyses. All of these regressions entered sub-sample or gender (</w:t>
      </w:r>
      <w:proofErr w:type="gramStart"/>
      <w:r w:rsidRPr="00204F27">
        <w:rPr>
          <w:rFonts w:eastAsiaTheme="minorEastAsia"/>
          <w:color w:val="000000"/>
          <w:szCs w:val="28"/>
        </w:rPr>
        <w:t>i.e.</w:t>
      </w:r>
      <w:proofErr w:type="gramEnd"/>
      <w:r w:rsidRPr="00204F27">
        <w:rPr>
          <w:rFonts w:eastAsiaTheme="minorEastAsia"/>
          <w:color w:val="000000"/>
          <w:szCs w:val="28"/>
        </w:rPr>
        <w:t xml:space="preserve"> as a covariate) on step 1, and entered HCR-20</w:t>
      </w:r>
      <w:r w:rsidRPr="00204F27">
        <w:rPr>
          <w:rFonts w:eastAsiaTheme="minorEastAsia"/>
          <w:color w:val="000000"/>
          <w:szCs w:val="28"/>
          <w:vertAlign w:val="superscript"/>
        </w:rPr>
        <w:t>V3</w:t>
      </w:r>
      <w:r w:rsidRPr="00204F27">
        <w:rPr>
          <w:rFonts w:eastAsiaTheme="minorEastAsia"/>
          <w:color w:val="000000"/>
          <w:szCs w:val="28"/>
        </w:rPr>
        <w:t xml:space="preserve"> main indices on step 2. In 17 of 18 of these regressions, the HCR-20</w:t>
      </w:r>
      <w:r w:rsidRPr="00204F27">
        <w:rPr>
          <w:rFonts w:eastAsiaTheme="minorEastAsia"/>
          <w:color w:val="000000"/>
          <w:szCs w:val="28"/>
          <w:vertAlign w:val="superscript"/>
        </w:rPr>
        <w:t>V3</w:t>
      </w:r>
      <w:r w:rsidRPr="00204F27">
        <w:rPr>
          <w:rFonts w:eastAsiaTheme="minorEastAsia"/>
          <w:color w:val="000000"/>
          <w:szCs w:val="28"/>
        </w:rPr>
        <w:t xml:space="preserve"> main index was statistically significant in the final model (</w:t>
      </w:r>
      <w:r w:rsidRPr="00204F27">
        <w:rPr>
          <w:rFonts w:eastAsiaTheme="minorEastAsia"/>
          <w:i/>
          <w:color w:val="000000"/>
          <w:szCs w:val="28"/>
        </w:rPr>
        <w:t>p</w:t>
      </w:r>
      <w:r w:rsidRPr="00204F27">
        <w:rPr>
          <w:rFonts w:eastAsiaTheme="minorEastAsia"/>
          <w:color w:val="000000"/>
          <w:szCs w:val="28"/>
        </w:rPr>
        <w:t xml:space="preserve"> &lt; .05). The only index that became a non-significant predictor was the C Scale (Presence), when gender was controlled as a covariate.</w:t>
      </w:r>
    </w:p>
    <w:p w14:paraId="78A2181D"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lastRenderedPageBreak/>
        <w:t>Within 7-24 weeks follow-up period, in none of these 18 regressions did the interaction between sub-sample (or gender) and the HCR-20</w:t>
      </w:r>
      <w:r w:rsidRPr="00204F27">
        <w:rPr>
          <w:rFonts w:eastAsiaTheme="minorEastAsia"/>
          <w:color w:val="000000"/>
          <w:szCs w:val="28"/>
          <w:vertAlign w:val="superscript"/>
        </w:rPr>
        <w:t>V3</w:t>
      </w:r>
      <w:r w:rsidRPr="00204F27">
        <w:rPr>
          <w:rFonts w:eastAsiaTheme="minorEastAsia"/>
          <w:color w:val="000000"/>
          <w:szCs w:val="28"/>
        </w:rPr>
        <w:t xml:space="preserve"> main indices add significantly to the model, and in only 2 of these 18 regressions was sub-sample or gender statistically significant in the final model. The first index was the C Scale (Relevance), when the independent variable 2 was sub-sample. The second was the C Scale (Presence), when the independent variable 2 was gender. </w:t>
      </w:r>
    </w:p>
    <w:p w14:paraId="7D841767"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t>For further testing whether sub-sample and gender had confounding effects on the associations between HCR-20</w:t>
      </w:r>
      <w:r w:rsidRPr="00204F27">
        <w:rPr>
          <w:rFonts w:eastAsiaTheme="minorEastAsia"/>
          <w:color w:val="000000"/>
          <w:szCs w:val="28"/>
          <w:vertAlign w:val="superscript"/>
        </w:rPr>
        <w:t>V3</w:t>
      </w:r>
      <w:r w:rsidRPr="00204F27">
        <w:rPr>
          <w:rFonts w:eastAsiaTheme="minorEastAsia"/>
          <w:color w:val="000000"/>
          <w:szCs w:val="28"/>
        </w:rPr>
        <w:t xml:space="preserve"> main indices and violence within 7-24 weeks, we conducted another 18 separate logistic regression analyses. In all of these 18 regression analyses, the HCR-20</w:t>
      </w:r>
      <w:r w:rsidRPr="00204F27">
        <w:rPr>
          <w:rFonts w:eastAsiaTheme="minorEastAsia"/>
          <w:color w:val="000000"/>
          <w:szCs w:val="28"/>
          <w:vertAlign w:val="superscript"/>
        </w:rPr>
        <w:t>V3</w:t>
      </w:r>
      <w:r w:rsidRPr="00204F27">
        <w:rPr>
          <w:rFonts w:eastAsiaTheme="minorEastAsia"/>
          <w:color w:val="000000"/>
          <w:szCs w:val="28"/>
        </w:rPr>
        <w:t xml:space="preserve"> main index remained significant in the final model (</w:t>
      </w:r>
      <w:r w:rsidRPr="00204F27">
        <w:rPr>
          <w:rFonts w:eastAsiaTheme="minorEastAsia"/>
          <w:i/>
          <w:color w:val="000000"/>
          <w:szCs w:val="28"/>
        </w:rPr>
        <w:t>p</w:t>
      </w:r>
      <w:r w:rsidRPr="00204F27">
        <w:rPr>
          <w:rFonts w:eastAsiaTheme="minorEastAsia"/>
          <w:color w:val="000000"/>
          <w:szCs w:val="28"/>
        </w:rPr>
        <w:t xml:space="preserve"> &lt; .05), when sub-sample (or gender) was controlled as a covariate. </w:t>
      </w:r>
    </w:p>
    <w:p w14:paraId="4F82C8D2"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t>For 6 months follow-up, in none of these 18 regressions did the interaction between sub-sample (or gender) and the HCR-20 main indices add significantly to the model, and in only 1 of these 18 regressions was sub-sample (or gender) be statistically significant in the final model, when the independent variable 1 was the C Scale (Presence) and the independent variable 2 was sub-sample. For further testing whether a confounding effect for sub-sample and gender existed, another 18 separate logistic regression analyses were conducted. In all of these 18 regression analyses, the HCR-20</w:t>
      </w:r>
      <w:r w:rsidRPr="00204F27">
        <w:rPr>
          <w:rFonts w:eastAsiaTheme="minorEastAsia"/>
          <w:color w:val="000000"/>
          <w:szCs w:val="28"/>
          <w:vertAlign w:val="superscript"/>
        </w:rPr>
        <w:t>V3</w:t>
      </w:r>
      <w:r w:rsidRPr="00204F27">
        <w:rPr>
          <w:rFonts w:eastAsiaTheme="minorEastAsia"/>
          <w:color w:val="000000"/>
          <w:szCs w:val="28"/>
        </w:rPr>
        <w:t xml:space="preserve"> main index was still significant in the final model (</w:t>
      </w:r>
      <w:r w:rsidRPr="00204F27">
        <w:rPr>
          <w:rFonts w:eastAsiaTheme="minorEastAsia"/>
          <w:i/>
          <w:color w:val="000000"/>
          <w:szCs w:val="28"/>
        </w:rPr>
        <w:t>p</w:t>
      </w:r>
      <w:r w:rsidRPr="00204F27">
        <w:rPr>
          <w:rFonts w:eastAsiaTheme="minorEastAsia"/>
          <w:color w:val="000000"/>
          <w:szCs w:val="28"/>
        </w:rPr>
        <w:t xml:space="preserve"> &lt; .05), when sub-sample (or gender) was entered.</w:t>
      </w:r>
    </w:p>
    <w:p w14:paraId="675F0A9C" w14:textId="77777777" w:rsidR="00204F27" w:rsidRPr="00204F27" w:rsidRDefault="00204F27" w:rsidP="003C0796">
      <w:pPr>
        <w:pStyle w:val="af1"/>
        <w:spacing w:line="480" w:lineRule="auto"/>
        <w:ind w:firstLine="420"/>
        <w:rPr>
          <w:rFonts w:eastAsiaTheme="minorEastAsia"/>
          <w:color w:val="000000"/>
          <w:szCs w:val="28"/>
        </w:rPr>
      </w:pPr>
      <w:r w:rsidRPr="00204F27">
        <w:rPr>
          <w:rFonts w:eastAsiaTheme="minorEastAsia"/>
          <w:color w:val="000000"/>
          <w:szCs w:val="28"/>
        </w:rPr>
        <w:lastRenderedPageBreak/>
        <w:t>Although there was a small number of differences between two sub-samples and genders as reported earlier, we found that sub-sample and gender themselves did not have moderating or confounding effects on the associations between the main indices of HCR-20</w:t>
      </w:r>
      <w:r w:rsidRPr="00204F27">
        <w:rPr>
          <w:rFonts w:eastAsiaTheme="minorEastAsia"/>
          <w:color w:val="000000"/>
          <w:szCs w:val="28"/>
          <w:vertAlign w:val="superscript"/>
        </w:rPr>
        <w:t>V3</w:t>
      </w:r>
      <w:r w:rsidRPr="00204F27">
        <w:rPr>
          <w:rFonts w:eastAsiaTheme="minorEastAsia"/>
          <w:color w:val="000000"/>
          <w:szCs w:val="28"/>
        </w:rPr>
        <w:t xml:space="preserve"> and violence over three follow-up lengths, basing on the above results of regressions. The one possible exception was for the C Scale presence and relevance ratings, but even here the moderating effects were not consistent across all analyses. </w:t>
      </w:r>
    </w:p>
    <w:p w14:paraId="537891CF" w14:textId="2D9B6B49" w:rsidR="001E4C37" w:rsidRDefault="001E4C37">
      <w:pPr>
        <w:widowControl/>
        <w:jc w:val="left"/>
        <w:rPr>
          <w:rStyle w:val="notranslate"/>
          <w:color w:val="000000"/>
          <w:kern w:val="0"/>
          <w:vertAlign w:val="superscript"/>
        </w:rPr>
      </w:pPr>
    </w:p>
    <w:p w14:paraId="542595ED" w14:textId="1916AD5F" w:rsidR="00204F27" w:rsidRPr="003C0796" w:rsidRDefault="001E4C37" w:rsidP="003C0796">
      <w:pPr>
        <w:pStyle w:val="af1"/>
        <w:spacing w:before="0" w:beforeAutospacing="0" w:after="0" w:afterAutospacing="0" w:line="480" w:lineRule="auto"/>
        <w:rPr>
          <w:rStyle w:val="notranslate"/>
          <w:b/>
          <w:bCs/>
        </w:rPr>
      </w:pPr>
      <w:r w:rsidRPr="003C0796">
        <w:rPr>
          <w:rStyle w:val="notranslate"/>
          <w:b/>
          <w:bCs/>
        </w:rPr>
        <w:t>Examining Incremental Predictive Validity of Relevance Ratings vis-à-vis Presence Ratings</w:t>
      </w:r>
    </w:p>
    <w:p w14:paraId="537E9C39" w14:textId="0B9FD7CC" w:rsidR="005B2451" w:rsidRPr="003C0796" w:rsidRDefault="001E4C37" w:rsidP="003C0796">
      <w:pPr>
        <w:pStyle w:val="af1"/>
        <w:spacing w:before="0" w:beforeAutospacing="0" w:after="0" w:afterAutospacing="0" w:line="480" w:lineRule="auto"/>
        <w:ind w:firstLine="420"/>
        <w:rPr>
          <w:rFonts w:eastAsiaTheme="minorEastAsia"/>
        </w:rPr>
      </w:pPr>
      <w:r w:rsidRPr="003C0796">
        <w:rPr>
          <w:rFonts w:eastAsiaTheme="minorEastAsia" w:hint="eastAsia"/>
        </w:rPr>
        <w:t>During</w:t>
      </w:r>
      <w:r w:rsidRPr="003C0796">
        <w:rPr>
          <w:rFonts w:eastAsiaTheme="minorEastAsia"/>
        </w:rPr>
        <w:t xml:space="preserve"> the</w:t>
      </w:r>
      <w:r w:rsidRPr="003C0796">
        <w:rPr>
          <w:rFonts w:eastAsiaTheme="minorEastAsia" w:hint="eastAsia"/>
        </w:rPr>
        <w:t xml:space="preserve"> </w:t>
      </w:r>
      <w:r w:rsidRPr="003C0796">
        <w:rPr>
          <w:rFonts w:eastAsiaTheme="minorEastAsia"/>
        </w:rPr>
        <w:t>7-24</w:t>
      </w:r>
      <w:r w:rsidRPr="003C0796">
        <w:rPr>
          <w:rFonts w:eastAsiaTheme="minorEastAsia" w:hint="eastAsia"/>
        </w:rPr>
        <w:t xml:space="preserve"> week</w:t>
      </w:r>
      <w:r w:rsidRPr="003C0796">
        <w:rPr>
          <w:rFonts w:eastAsiaTheme="minorEastAsia"/>
        </w:rPr>
        <w:t xml:space="preserve">s </w:t>
      </w:r>
      <w:r w:rsidRPr="003C0796">
        <w:rPr>
          <w:rFonts w:eastAsiaTheme="minorEastAsia" w:hint="eastAsia"/>
        </w:rPr>
        <w:t>follow-up period, the overall model for H Scale (</w:t>
      </w:r>
      <w:r w:rsidRPr="003C0796">
        <w:t>Model</w:t>
      </w:r>
      <w:r w:rsidRPr="003C0796">
        <w:rPr>
          <w:i/>
        </w:rPr>
        <w:t xml:space="preserve"> X</w:t>
      </w:r>
      <w:r w:rsidRPr="003C0796">
        <w:rPr>
          <w:vertAlign w:val="superscript"/>
        </w:rPr>
        <w:t xml:space="preserve">2 </w:t>
      </w:r>
      <w:r w:rsidRPr="003C0796">
        <w:t>= 17.75，</w:t>
      </w:r>
      <w:r w:rsidRPr="003C0796">
        <w:rPr>
          <w:i/>
        </w:rPr>
        <w:t>p</w:t>
      </w:r>
      <w:r w:rsidRPr="003C0796">
        <w:t xml:space="preserve"> &lt; .001, -2LL = 139.82</w:t>
      </w:r>
      <w:r w:rsidRPr="003C0796">
        <w:rPr>
          <w:rFonts w:eastAsiaTheme="minorEastAsia"/>
        </w:rPr>
        <w:t>,</w:t>
      </w:r>
      <w:r w:rsidRPr="003C0796">
        <w:rPr>
          <w:rFonts w:asciiTheme="minorEastAsia" w:eastAsiaTheme="minorEastAsia" w:hAnsiTheme="minorEastAsia"/>
        </w:rPr>
        <w:t xml:space="preserve"> </w:t>
      </w:r>
      <w:proofErr w:type="spellStart"/>
      <w:r w:rsidRPr="003C0796">
        <w:t>Negelkerke</w:t>
      </w:r>
      <w:proofErr w:type="spellEnd"/>
      <w:r w:rsidRPr="003C0796">
        <w:t xml:space="preserve"> </w:t>
      </w:r>
      <w:r w:rsidRPr="003C0796">
        <w:rPr>
          <w:i/>
        </w:rPr>
        <w:t>R</w:t>
      </w:r>
      <w:r w:rsidRPr="003C0796">
        <w:rPr>
          <w:vertAlign w:val="superscript"/>
        </w:rPr>
        <w:t xml:space="preserve">2 </w:t>
      </w:r>
      <w:r w:rsidRPr="003C0796">
        <w:t>= .17</w:t>
      </w:r>
      <w:r w:rsidRPr="003C0796">
        <w:rPr>
          <w:rFonts w:eastAsiaTheme="minorEastAsia" w:hint="eastAsia"/>
        </w:rPr>
        <w:t>), C Scale (</w:t>
      </w:r>
      <w:r w:rsidRPr="003C0796">
        <w:t>Model</w:t>
      </w:r>
      <w:r w:rsidRPr="003C0796">
        <w:rPr>
          <w:i/>
        </w:rPr>
        <w:t xml:space="preserve"> X</w:t>
      </w:r>
      <w:r w:rsidRPr="003C0796">
        <w:rPr>
          <w:vertAlign w:val="superscript"/>
        </w:rPr>
        <w:t xml:space="preserve">2 </w:t>
      </w:r>
      <w:r w:rsidRPr="003C0796">
        <w:t>= 16.68，</w:t>
      </w:r>
      <w:r w:rsidRPr="003C0796">
        <w:rPr>
          <w:i/>
        </w:rPr>
        <w:t>p</w:t>
      </w:r>
      <w:r w:rsidRPr="003C0796">
        <w:t xml:space="preserve"> &lt;</w:t>
      </w:r>
      <w:r w:rsidRPr="003C0796">
        <w:rPr>
          <w:rFonts w:eastAsiaTheme="minorEastAsia" w:hint="eastAsia"/>
        </w:rPr>
        <w:t xml:space="preserve"> </w:t>
      </w:r>
      <w:r w:rsidRPr="003C0796">
        <w:t>.001, -2LL = 140.90</w:t>
      </w:r>
      <w:r w:rsidRPr="003C0796">
        <w:rPr>
          <w:rFonts w:eastAsiaTheme="minorEastAsia"/>
        </w:rPr>
        <w:t>,</w:t>
      </w:r>
      <w:r w:rsidRPr="003C0796">
        <w:rPr>
          <w:rFonts w:asciiTheme="minorEastAsia" w:eastAsiaTheme="minorEastAsia" w:hAnsiTheme="minorEastAsia"/>
        </w:rPr>
        <w:t xml:space="preserve"> </w:t>
      </w:r>
      <w:proofErr w:type="spellStart"/>
      <w:r w:rsidRPr="003C0796">
        <w:t>Negelkerke</w:t>
      </w:r>
      <w:proofErr w:type="spellEnd"/>
      <w:r w:rsidRPr="003C0796">
        <w:t xml:space="preserve"> </w:t>
      </w:r>
      <w:r w:rsidRPr="003C0796">
        <w:rPr>
          <w:i/>
        </w:rPr>
        <w:t>R</w:t>
      </w:r>
      <w:r w:rsidRPr="003C0796">
        <w:rPr>
          <w:vertAlign w:val="superscript"/>
        </w:rPr>
        <w:t xml:space="preserve">2 </w:t>
      </w:r>
      <w:r w:rsidRPr="003C0796">
        <w:t>= .16</w:t>
      </w:r>
      <w:r w:rsidRPr="003C0796">
        <w:rPr>
          <w:rFonts w:eastAsiaTheme="minorEastAsia" w:hint="eastAsia"/>
        </w:rPr>
        <w:t>), R Scale (</w:t>
      </w:r>
      <w:r w:rsidRPr="003C0796">
        <w:t>Model</w:t>
      </w:r>
      <w:r w:rsidRPr="003C0796">
        <w:rPr>
          <w:i/>
        </w:rPr>
        <w:t xml:space="preserve"> X </w:t>
      </w:r>
      <w:r w:rsidRPr="003C0796">
        <w:rPr>
          <w:vertAlign w:val="superscript"/>
        </w:rPr>
        <w:t xml:space="preserve">2 </w:t>
      </w:r>
      <w:r w:rsidRPr="003C0796">
        <w:t>=20.81，</w:t>
      </w:r>
      <w:r w:rsidRPr="003C0796">
        <w:rPr>
          <w:i/>
        </w:rPr>
        <w:t>p</w:t>
      </w:r>
      <w:r w:rsidRPr="003C0796">
        <w:t xml:space="preserve"> &lt;</w:t>
      </w:r>
      <w:r w:rsidRPr="003C0796">
        <w:rPr>
          <w:rFonts w:eastAsiaTheme="minorEastAsia" w:hint="eastAsia"/>
        </w:rPr>
        <w:t xml:space="preserve"> </w:t>
      </w:r>
      <w:r w:rsidRPr="003C0796">
        <w:t>.001, -2LL = 136.77</w:t>
      </w:r>
      <w:r w:rsidRPr="003C0796">
        <w:rPr>
          <w:rFonts w:eastAsiaTheme="minorEastAsia"/>
        </w:rPr>
        <w:t>,</w:t>
      </w:r>
      <w:r w:rsidRPr="003C0796">
        <w:rPr>
          <w:rFonts w:asciiTheme="minorEastAsia" w:eastAsiaTheme="minorEastAsia" w:hAnsiTheme="minorEastAsia"/>
        </w:rPr>
        <w:t xml:space="preserve"> </w:t>
      </w:r>
      <w:proofErr w:type="spellStart"/>
      <w:r w:rsidRPr="003C0796">
        <w:t>Negelkerke</w:t>
      </w:r>
      <w:proofErr w:type="spellEnd"/>
      <w:r w:rsidRPr="003C0796">
        <w:t xml:space="preserve"> </w:t>
      </w:r>
      <w:r w:rsidRPr="003C0796">
        <w:rPr>
          <w:i/>
        </w:rPr>
        <w:t>R</w:t>
      </w:r>
      <w:r w:rsidRPr="003C0796">
        <w:rPr>
          <w:vertAlign w:val="superscript"/>
        </w:rPr>
        <w:t xml:space="preserve">2 </w:t>
      </w:r>
      <w:r w:rsidRPr="003C0796">
        <w:t>= .20</w:t>
      </w:r>
      <w:r w:rsidRPr="003C0796">
        <w:rPr>
          <w:rFonts w:eastAsiaTheme="minorEastAsia" w:hint="eastAsia"/>
        </w:rPr>
        <w:t>), and HCR-20 Total Scale (</w:t>
      </w:r>
      <w:r w:rsidRPr="003C0796">
        <w:t>Model</w:t>
      </w:r>
      <w:r w:rsidRPr="003C0796">
        <w:rPr>
          <w:i/>
        </w:rPr>
        <w:t xml:space="preserve"> X</w:t>
      </w:r>
      <w:r w:rsidRPr="003C0796">
        <w:rPr>
          <w:vertAlign w:val="superscript"/>
        </w:rPr>
        <w:t xml:space="preserve">2 </w:t>
      </w:r>
      <w:r w:rsidRPr="003C0796">
        <w:t>= 28.73，</w:t>
      </w:r>
      <w:r w:rsidRPr="003C0796">
        <w:rPr>
          <w:i/>
        </w:rPr>
        <w:t>p</w:t>
      </w:r>
      <w:r w:rsidRPr="003C0796">
        <w:t xml:space="preserve"> &lt;</w:t>
      </w:r>
      <w:r w:rsidRPr="003C0796">
        <w:rPr>
          <w:rFonts w:eastAsiaTheme="minorEastAsia" w:hint="eastAsia"/>
        </w:rPr>
        <w:t xml:space="preserve"> </w:t>
      </w:r>
      <w:r w:rsidRPr="003C0796">
        <w:t>.001, -2LL = 128.84</w:t>
      </w:r>
      <w:r w:rsidRPr="003C0796">
        <w:rPr>
          <w:rFonts w:eastAsiaTheme="minorEastAsia"/>
        </w:rPr>
        <w:t>,</w:t>
      </w:r>
      <w:r w:rsidRPr="003C0796">
        <w:rPr>
          <w:rFonts w:asciiTheme="minorEastAsia" w:eastAsiaTheme="minorEastAsia" w:hAnsiTheme="minorEastAsia"/>
        </w:rPr>
        <w:t xml:space="preserve"> </w:t>
      </w:r>
      <w:proofErr w:type="spellStart"/>
      <w:r w:rsidRPr="003C0796">
        <w:t>Negelkerke</w:t>
      </w:r>
      <w:proofErr w:type="spellEnd"/>
      <w:r w:rsidRPr="003C0796">
        <w:t xml:space="preserve"> </w:t>
      </w:r>
      <w:r w:rsidRPr="003C0796">
        <w:rPr>
          <w:i/>
        </w:rPr>
        <w:t>R</w:t>
      </w:r>
      <w:r w:rsidRPr="003C0796">
        <w:rPr>
          <w:vertAlign w:val="superscript"/>
        </w:rPr>
        <w:t xml:space="preserve">2 </w:t>
      </w:r>
      <w:r w:rsidRPr="003C0796">
        <w:t>= .27</w:t>
      </w:r>
      <w:r w:rsidRPr="003C0796">
        <w:rPr>
          <w:rFonts w:eastAsiaTheme="minorEastAsia" w:hint="eastAsia"/>
        </w:rPr>
        <w:t>) was significant. Relevance ratings (B</w:t>
      </w:r>
      <w:r w:rsidRPr="003C0796">
        <w:rPr>
          <w:rFonts w:eastAsiaTheme="minorEastAsia"/>
        </w:rPr>
        <w:t xml:space="preserve"> </w:t>
      </w:r>
      <w:r w:rsidRPr="003C0796">
        <w:rPr>
          <w:rFonts w:eastAsiaTheme="minorEastAsia" w:hint="eastAsia"/>
        </w:rPr>
        <w:t>= .53</w:t>
      </w:r>
      <w:r w:rsidRPr="003C0796">
        <w:rPr>
          <w:rFonts w:eastAsiaTheme="minorEastAsia"/>
        </w:rPr>
        <w:t>,</w:t>
      </w:r>
      <w:r w:rsidRPr="003C0796">
        <w:rPr>
          <w:rFonts w:eastAsia="宋体"/>
          <w:i/>
          <w:kern w:val="2"/>
        </w:rPr>
        <w:t xml:space="preserve"> </w:t>
      </w:r>
      <w:r w:rsidRPr="003C0796">
        <w:rPr>
          <w:rFonts w:eastAsiaTheme="minorEastAsia"/>
          <w:i/>
        </w:rPr>
        <w:t>SE</w:t>
      </w:r>
      <w:r w:rsidRPr="003C0796">
        <w:rPr>
          <w:rFonts w:eastAsiaTheme="minorEastAsia"/>
        </w:rPr>
        <w:t xml:space="preserve"> = .17,</w:t>
      </w:r>
      <w:r w:rsidRPr="003C0796">
        <w:rPr>
          <w:rFonts w:eastAsiaTheme="minorEastAsia" w:hint="eastAsia"/>
        </w:rPr>
        <w:t xml:space="preserve"> Wald</w:t>
      </w:r>
      <w:r w:rsidRPr="003C0796">
        <w:rPr>
          <w:rFonts w:eastAsiaTheme="minorEastAsia"/>
        </w:rPr>
        <w:t xml:space="preserve"> </w:t>
      </w:r>
      <w:r w:rsidRPr="003C0796">
        <w:rPr>
          <w:rFonts w:eastAsiaTheme="minorEastAsia" w:hint="eastAsia"/>
        </w:rPr>
        <w:t>=</w:t>
      </w:r>
      <w:r w:rsidRPr="003C0796">
        <w:rPr>
          <w:rFonts w:eastAsiaTheme="minorEastAsia"/>
        </w:rPr>
        <w:t xml:space="preserve"> </w:t>
      </w:r>
      <w:r w:rsidRPr="003C0796">
        <w:rPr>
          <w:rFonts w:eastAsiaTheme="minorEastAsia" w:hint="eastAsia"/>
        </w:rPr>
        <w:t>10.1</w:t>
      </w:r>
      <w:r w:rsidRPr="003C0796">
        <w:rPr>
          <w:rFonts w:eastAsiaTheme="minorEastAsia"/>
        </w:rPr>
        <w:t>3</w:t>
      </w:r>
      <w:r w:rsidRPr="003C0796">
        <w:rPr>
          <w:rFonts w:eastAsiaTheme="minorEastAsia" w:hint="eastAsia"/>
        </w:rPr>
        <w:t xml:space="preserve">, </w:t>
      </w:r>
      <w:r w:rsidRPr="003C0796">
        <w:rPr>
          <w:rFonts w:eastAsiaTheme="minorEastAsia"/>
          <w:i/>
        </w:rPr>
        <w:t>p</w:t>
      </w:r>
      <w:r w:rsidRPr="003C0796">
        <w:rPr>
          <w:rFonts w:eastAsiaTheme="minorEastAsia"/>
        </w:rPr>
        <w:t xml:space="preserve"> </w:t>
      </w:r>
      <w:r w:rsidRPr="003C0796">
        <w:rPr>
          <w:rFonts w:eastAsiaTheme="minorEastAsia" w:hint="eastAsia"/>
        </w:rPr>
        <w:t>= .001</w:t>
      </w:r>
      <w:r w:rsidRPr="003C0796">
        <w:rPr>
          <w:rFonts w:eastAsiaTheme="minorEastAsia"/>
        </w:rPr>
        <w:t>, Exp(B) = 1.70, 95% CI = [1.23, 2.35]</w:t>
      </w:r>
      <w:r w:rsidRPr="003C0796">
        <w:rPr>
          <w:rFonts w:eastAsiaTheme="minorEastAsia" w:hint="eastAsia"/>
        </w:rPr>
        <w:t>) of C Scale added incrementally to Presence ratings (</w:t>
      </w:r>
      <w:r w:rsidRPr="003C0796">
        <w:t xml:space="preserve">Block </w:t>
      </w:r>
      <w:r w:rsidRPr="003C0796">
        <w:rPr>
          <w:i/>
        </w:rPr>
        <w:t>X</w:t>
      </w:r>
      <w:r w:rsidRPr="003C0796">
        <w:rPr>
          <w:vertAlign w:val="superscript"/>
        </w:rPr>
        <w:t xml:space="preserve">2 </w:t>
      </w:r>
      <w:r w:rsidRPr="003C0796">
        <w:t>= 11.92，</w:t>
      </w:r>
      <w:r w:rsidRPr="003C0796">
        <w:rPr>
          <w:i/>
        </w:rPr>
        <w:t>p</w:t>
      </w:r>
      <w:r w:rsidRPr="003C0796">
        <w:t xml:space="preserve"> =</w:t>
      </w:r>
      <w:r w:rsidRPr="003C0796">
        <w:rPr>
          <w:rFonts w:eastAsiaTheme="minorEastAsia" w:hint="eastAsia"/>
        </w:rPr>
        <w:t xml:space="preserve"> </w:t>
      </w:r>
      <w:r w:rsidRPr="003C0796">
        <w:t>.001</w:t>
      </w:r>
      <w:r w:rsidRPr="003C0796">
        <w:rPr>
          <w:rFonts w:eastAsiaTheme="minorEastAsia" w:hint="eastAsia"/>
        </w:rPr>
        <w:t xml:space="preserve">); </w:t>
      </w:r>
      <w:r w:rsidRPr="003C0796">
        <w:rPr>
          <w:rFonts w:eastAsiaTheme="minorEastAsia"/>
        </w:rPr>
        <w:t>R</w:t>
      </w:r>
      <w:r w:rsidRPr="003C0796">
        <w:rPr>
          <w:rFonts w:eastAsiaTheme="minorEastAsia" w:hint="eastAsia"/>
        </w:rPr>
        <w:t>elevance ratings (B</w:t>
      </w:r>
      <w:r w:rsidRPr="003C0796">
        <w:rPr>
          <w:rFonts w:eastAsiaTheme="minorEastAsia"/>
        </w:rPr>
        <w:t xml:space="preserve"> </w:t>
      </w:r>
      <w:r w:rsidRPr="003C0796">
        <w:rPr>
          <w:rFonts w:eastAsiaTheme="minorEastAsia" w:hint="eastAsia"/>
        </w:rPr>
        <w:t>= .63</w:t>
      </w:r>
      <w:r w:rsidRPr="003C0796">
        <w:rPr>
          <w:rFonts w:eastAsiaTheme="minorEastAsia"/>
        </w:rPr>
        <w:t>,</w:t>
      </w:r>
      <w:r w:rsidRPr="003C0796">
        <w:rPr>
          <w:rFonts w:eastAsia="宋体"/>
          <w:i/>
          <w:kern w:val="2"/>
        </w:rPr>
        <w:t xml:space="preserve"> </w:t>
      </w:r>
      <w:r w:rsidRPr="003C0796">
        <w:rPr>
          <w:rFonts w:eastAsiaTheme="minorEastAsia"/>
          <w:i/>
        </w:rPr>
        <w:t>SE</w:t>
      </w:r>
      <w:r w:rsidRPr="003C0796">
        <w:rPr>
          <w:rFonts w:eastAsiaTheme="minorEastAsia"/>
        </w:rPr>
        <w:t xml:space="preserve"> = .23,</w:t>
      </w:r>
      <w:r w:rsidRPr="003C0796">
        <w:rPr>
          <w:rFonts w:eastAsiaTheme="minorEastAsia" w:hint="eastAsia"/>
        </w:rPr>
        <w:t xml:space="preserve"> Wald</w:t>
      </w:r>
      <w:r w:rsidRPr="003C0796">
        <w:rPr>
          <w:rFonts w:eastAsiaTheme="minorEastAsia"/>
        </w:rPr>
        <w:t xml:space="preserve"> </w:t>
      </w:r>
      <w:r w:rsidRPr="003C0796">
        <w:rPr>
          <w:rFonts w:eastAsiaTheme="minorEastAsia" w:hint="eastAsia"/>
        </w:rPr>
        <w:t>=</w:t>
      </w:r>
      <w:r w:rsidRPr="003C0796">
        <w:rPr>
          <w:rFonts w:eastAsiaTheme="minorEastAsia"/>
        </w:rPr>
        <w:t xml:space="preserve"> </w:t>
      </w:r>
      <w:r w:rsidRPr="003C0796">
        <w:rPr>
          <w:rFonts w:eastAsiaTheme="minorEastAsia" w:hint="eastAsia"/>
        </w:rPr>
        <w:t>7.4</w:t>
      </w:r>
      <w:r w:rsidRPr="003C0796">
        <w:rPr>
          <w:rFonts w:eastAsiaTheme="minorEastAsia"/>
        </w:rPr>
        <w:t>6</w:t>
      </w:r>
      <w:r w:rsidRPr="003C0796">
        <w:rPr>
          <w:rFonts w:eastAsiaTheme="minorEastAsia" w:hint="eastAsia"/>
        </w:rPr>
        <w:t xml:space="preserve">, </w:t>
      </w:r>
      <w:r w:rsidRPr="003C0796">
        <w:rPr>
          <w:rFonts w:eastAsiaTheme="minorEastAsia"/>
          <w:i/>
        </w:rPr>
        <w:t>p</w:t>
      </w:r>
      <w:r w:rsidRPr="003C0796">
        <w:rPr>
          <w:rFonts w:eastAsiaTheme="minorEastAsia"/>
        </w:rPr>
        <w:t xml:space="preserve"> </w:t>
      </w:r>
      <w:r w:rsidRPr="003C0796">
        <w:rPr>
          <w:rFonts w:eastAsiaTheme="minorEastAsia" w:hint="eastAsia"/>
        </w:rPr>
        <w:t>= .006</w:t>
      </w:r>
      <w:r w:rsidRPr="003C0796">
        <w:rPr>
          <w:rFonts w:eastAsiaTheme="minorEastAsia"/>
        </w:rPr>
        <w:t>, Exp(B) = 1.88, 95% CI = [1.20, 2.97]</w:t>
      </w:r>
      <w:r w:rsidRPr="003C0796">
        <w:rPr>
          <w:rFonts w:eastAsiaTheme="minorEastAsia" w:hint="eastAsia"/>
        </w:rPr>
        <w:t>) of R Scale added incrementally to Presence ratings (</w:t>
      </w:r>
      <w:r w:rsidRPr="003C0796">
        <w:t xml:space="preserve">Block </w:t>
      </w:r>
      <w:r w:rsidRPr="003C0796">
        <w:rPr>
          <w:i/>
        </w:rPr>
        <w:t xml:space="preserve">X </w:t>
      </w:r>
      <w:r w:rsidRPr="003C0796">
        <w:rPr>
          <w:vertAlign w:val="superscript"/>
        </w:rPr>
        <w:t xml:space="preserve">2 </w:t>
      </w:r>
      <w:r w:rsidRPr="003C0796">
        <w:t xml:space="preserve">= </w:t>
      </w:r>
      <w:r w:rsidRPr="003C0796">
        <w:rPr>
          <w:rFonts w:eastAsiaTheme="minorEastAsia" w:hint="eastAsia"/>
        </w:rPr>
        <w:t>8</w:t>
      </w:r>
      <w:r w:rsidRPr="003C0796">
        <w:t>.</w:t>
      </w:r>
      <w:r w:rsidRPr="003C0796">
        <w:rPr>
          <w:rFonts w:eastAsiaTheme="minorEastAsia" w:hint="eastAsia"/>
        </w:rPr>
        <w:t>27</w:t>
      </w:r>
      <w:r w:rsidRPr="003C0796">
        <w:t>，</w:t>
      </w:r>
      <w:r w:rsidRPr="003C0796">
        <w:rPr>
          <w:i/>
        </w:rPr>
        <w:t>p</w:t>
      </w:r>
      <w:r w:rsidRPr="003C0796">
        <w:t xml:space="preserve"> =</w:t>
      </w:r>
      <w:r w:rsidRPr="003C0796">
        <w:rPr>
          <w:rFonts w:eastAsiaTheme="minorEastAsia" w:hint="eastAsia"/>
        </w:rPr>
        <w:t xml:space="preserve"> </w:t>
      </w:r>
      <w:r w:rsidRPr="003C0796">
        <w:t>.00</w:t>
      </w:r>
      <w:r w:rsidRPr="003C0796">
        <w:rPr>
          <w:rFonts w:eastAsiaTheme="minorEastAsia" w:hint="eastAsia"/>
        </w:rPr>
        <w:t xml:space="preserve">4); and </w:t>
      </w:r>
      <w:r w:rsidRPr="003C0796">
        <w:rPr>
          <w:rFonts w:eastAsiaTheme="minorEastAsia"/>
        </w:rPr>
        <w:t>R</w:t>
      </w:r>
      <w:r w:rsidRPr="003C0796">
        <w:rPr>
          <w:rFonts w:eastAsiaTheme="minorEastAsia" w:hint="eastAsia"/>
        </w:rPr>
        <w:t>elevance ratings (B</w:t>
      </w:r>
      <w:r w:rsidRPr="003C0796">
        <w:rPr>
          <w:rFonts w:eastAsiaTheme="minorEastAsia"/>
        </w:rPr>
        <w:t xml:space="preserve"> </w:t>
      </w:r>
      <w:r w:rsidRPr="003C0796">
        <w:rPr>
          <w:rFonts w:eastAsiaTheme="minorEastAsia" w:hint="eastAsia"/>
        </w:rPr>
        <w:t>= .17</w:t>
      </w:r>
      <w:r w:rsidRPr="003C0796">
        <w:rPr>
          <w:rFonts w:eastAsiaTheme="minorEastAsia"/>
        </w:rPr>
        <w:t>,</w:t>
      </w:r>
      <w:r w:rsidRPr="003C0796">
        <w:rPr>
          <w:rFonts w:eastAsia="宋体"/>
          <w:i/>
          <w:kern w:val="2"/>
        </w:rPr>
        <w:t xml:space="preserve"> </w:t>
      </w:r>
      <w:r w:rsidRPr="003C0796">
        <w:rPr>
          <w:rFonts w:eastAsiaTheme="minorEastAsia"/>
          <w:i/>
        </w:rPr>
        <w:t>SE</w:t>
      </w:r>
      <w:r w:rsidRPr="003C0796">
        <w:rPr>
          <w:rFonts w:eastAsiaTheme="minorEastAsia"/>
        </w:rPr>
        <w:t xml:space="preserve"> = .07, </w:t>
      </w:r>
      <w:r w:rsidRPr="003C0796">
        <w:rPr>
          <w:rFonts w:eastAsiaTheme="minorEastAsia" w:hint="eastAsia"/>
        </w:rPr>
        <w:t>Wald</w:t>
      </w:r>
      <w:r w:rsidRPr="003C0796">
        <w:rPr>
          <w:rFonts w:eastAsiaTheme="minorEastAsia"/>
        </w:rPr>
        <w:t xml:space="preserve"> </w:t>
      </w:r>
      <w:r w:rsidRPr="003C0796">
        <w:rPr>
          <w:rFonts w:eastAsiaTheme="minorEastAsia" w:hint="eastAsia"/>
        </w:rPr>
        <w:t>=</w:t>
      </w:r>
      <w:r w:rsidRPr="003C0796">
        <w:rPr>
          <w:rFonts w:eastAsiaTheme="minorEastAsia"/>
        </w:rPr>
        <w:t xml:space="preserve"> </w:t>
      </w:r>
      <w:r w:rsidRPr="003C0796">
        <w:rPr>
          <w:rFonts w:eastAsiaTheme="minorEastAsia" w:hint="eastAsia"/>
        </w:rPr>
        <w:t>5.0</w:t>
      </w:r>
      <w:r w:rsidRPr="003C0796">
        <w:rPr>
          <w:rFonts w:eastAsiaTheme="minorEastAsia"/>
        </w:rPr>
        <w:t>7</w:t>
      </w:r>
      <w:r w:rsidRPr="003C0796">
        <w:rPr>
          <w:rFonts w:eastAsiaTheme="minorEastAsia" w:hint="eastAsia"/>
        </w:rPr>
        <w:t xml:space="preserve">, </w:t>
      </w:r>
      <w:r w:rsidRPr="003C0796">
        <w:rPr>
          <w:rFonts w:eastAsiaTheme="minorEastAsia"/>
          <w:i/>
        </w:rPr>
        <w:t>p</w:t>
      </w:r>
      <w:r w:rsidRPr="003C0796">
        <w:rPr>
          <w:rFonts w:eastAsiaTheme="minorEastAsia"/>
        </w:rPr>
        <w:t xml:space="preserve"> </w:t>
      </w:r>
      <w:r w:rsidRPr="003C0796">
        <w:rPr>
          <w:rFonts w:eastAsiaTheme="minorEastAsia" w:hint="eastAsia"/>
        </w:rPr>
        <w:t>= .024</w:t>
      </w:r>
      <w:r w:rsidRPr="003C0796">
        <w:rPr>
          <w:rFonts w:eastAsiaTheme="minorEastAsia"/>
        </w:rPr>
        <w:t>, Exp(B) = 1.18, 95% CI = [1.02, 1.37]</w:t>
      </w:r>
      <w:r w:rsidRPr="003C0796">
        <w:rPr>
          <w:rFonts w:eastAsiaTheme="minorEastAsia" w:hint="eastAsia"/>
        </w:rPr>
        <w:t>) of HCR-20 Total Scale added incrementally to Presence ratings (</w:t>
      </w:r>
      <w:r w:rsidRPr="003C0796">
        <w:t xml:space="preserve">Block </w:t>
      </w:r>
      <w:r w:rsidRPr="003C0796">
        <w:rPr>
          <w:i/>
        </w:rPr>
        <w:t>X</w:t>
      </w:r>
      <w:r w:rsidRPr="003C0796">
        <w:rPr>
          <w:vertAlign w:val="superscript"/>
        </w:rPr>
        <w:t xml:space="preserve">2 </w:t>
      </w:r>
      <w:r w:rsidRPr="003C0796">
        <w:t xml:space="preserve">= </w:t>
      </w:r>
      <w:r w:rsidRPr="003C0796">
        <w:rPr>
          <w:rFonts w:eastAsiaTheme="minorEastAsia" w:hint="eastAsia"/>
        </w:rPr>
        <w:t>5</w:t>
      </w:r>
      <w:r w:rsidRPr="003C0796">
        <w:t>.</w:t>
      </w:r>
      <w:r w:rsidRPr="003C0796">
        <w:rPr>
          <w:rFonts w:eastAsiaTheme="minorEastAsia" w:hint="eastAsia"/>
        </w:rPr>
        <w:t>64</w:t>
      </w:r>
      <w:r w:rsidRPr="003C0796">
        <w:t>，</w:t>
      </w:r>
      <w:r w:rsidRPr="003C0796">
        <w:rPr>
          <w:i/>
        </w:rPr>
        <w:t>p</w:t>
      </w:r>
      <w:r w:rsidRPr="003C0796">
        <w:t xml:space="preserve"> =</w:t>
      </w:r>
      <w:r w:rsidRPr="003C0796">
        <w:rPr>
          <w:rFonts w:eastAsiaTheme="minorEastAsia" w:hint="eastAsia"/>
        </w:rPr>
        <w:t xml:space="preserve"> </w:t>
      </w:r>
      <w:r w:rsidRPr="003C0796">
        <w:t>.0</w:t>
      </w:r>
      <w:r w:rsidRPr="003C0796">
        <w:rPr>
          <w:rFonts w:eastAsiaTheme="minorEastAsia" w:hint="eastAsia"/>
        </w:rPr>
        <w:t>18).</w:t>
      </w:r>
    </w:p>
    <w:p w14:paraId="0E266A1B" w14:textId="77777777" w:rsidR="005B2451" w:rsidRDefault="005B2451">
      <w:pPr>
        <w:widowControl/>
        <w:jc w:val="left"/>
        <w:rPr>
          <w:rFonts w:eastAsiaTheme="minorEastAsia"/>
          <w:color w:val="00B050"/>
          <w:kern w:val="0"/>
        </w:rPr>
      </w:pPr>
      <w:r>
        <w:rPr>
          <w:rFonts w:eastAsiaTheme="minorEastAsia"/>
          <w:color w:val="00B050"/>
        </w:rPr>
        <w:br w:type="page"/>
      </w:r>
    </w:p>
    <w:p w14:paraId="4BB9FA36" w14:textId="15F303AC" w:rsidR="005B2451" w:rsidRPr="007263DF" w:rsidRDefault="005B2451" w:rsidP="005B2451">
      <w:pPr>
        <w:pStyle w:val="af1"/>
        <w:spacing w:before="0" w:beforeAutospacing="0" w:after="0" w:afterAutospacing="0" w:line="480" w:lineRule="auto"/>
        <w:jc w:val="center"/>
        <w:rPr>
          <w:rStyle w:val="notranslate"/>
          <w:rFonts w:eastAsia="宋体"/>
          <w:b/>
          <w:szCs w:val="28"/>
        </w:rPr>
      </w:pPr>
      <w:r w:rsidRPr="007263DF">
        <w:rPr>
          <w:rStyle w:val="notranslate"/>
          <w:rFonts w:eastAsia="宋体"/>
          <w:b/>
          <w:szCs w:val="28"/>
        </w:rPr>
        <w:lastRenderedPageBreak/>
        <w:t>Figures</w:t>
      </w:r>
    </w:p>
    <w:p w14:paraId="38C0BA9E" w14:textId="77569C55" w:rsidR="005B2451" w:rsidRDefault="007263DF" w:rsidP="007263DF">
      <w:pPr>
        <w:pStyle w:val="af1"/>
        <w:spacing w:before="0" w:beforeAutospacing="0" w:after="0" w:afterAutospacing="0" w:line="480" w:lineRule="auto"/>
        <w:rPr>
          <w:rFonts w:eastAsia="等线"/>
          <w:b/>
        </w:rPr>
      </w:pPr>
      <w:r w:rsidRPr="007263DF">
        <w:rPr>
          <w:rFonts w:eastAsia="等线"/>
          <w:b/>
        </w:rPr>
        <w:t>FIGURE S1</w:t>
      </w:r>
    </w:p>
    <w:p w14:paraId="50B86017" w14:textId="76AF8291" w:rsidR="007263DF" w:rsidRPr="007263DF" w:rsidRDefault="007263DF" w:rsidP="007263DF">
      <w:pPr>
        <w:pStyle w:val="af1"/>
        <w:spacing w:before="0" w:beforeAutospacing="0" w:after="0" w:afterAutospacing="0" w:line="480" w:lineRule="auto"/>
        <w:rPr>
          <w:rStyle w:val="notranslate"/>
          <w:rFonts w:eastAsia="宋体"/>
          <w:b/>
          <w:i/>
          <w:iCs/>
          <w:color w:val="000000"/>
          <w:szCs w:val="28"/>
        </w:rPr>
      </w:pPr>
      <w:r w:rsidRPr="007263DF">
        <w:rPr>
          <w:rFonts w:eastAsia="等线"/>
          <w:i/>
          <w:iCs/>
        </w:rPr>
        <w:t>Rates of Violence for Combined Sample</w:t>
      </w:r>
    </w:p>
    <w:p w14:paraId="54C4006F" w14:textId="77777777" w:rsidR="005B2451" w:rsidRPr="006055E8" w:rsidRDefault="005B2451" w:rsidP="005B2451">
      <w:pPr>
        <w:pStyle w:val="af1"/>
        <w:spacing w:before="0" w:beforeAutospacing="0" w:after="0" w:afterAutospacing="0" w:line="480" w:lineRule="auto"/>
        <w:jc w:val="center"/>
        <w:rPr>
          <w:rFonts w:eastAsia="宋体"/>
          <w:b/>
          <w:color w:val="000000"/>
          <w:szCs w:val="28"/>
        </w:rPr>
      </w:pPr>
      <w:r>
        <w:rPr>
          <w:noProof/>
        </w:rPr>
        <w:drawing>
          <wp:inline distT="0" distB="0" distL="0" distR="0" wp14:anchorId="6C8E8284" wp14:editId="3231FE69">
            <wp:extent cx="5275692" cy="2807619"/>
            <wp:effectExtent l="0" t="0" r="7620" b="12065"/>
            <wp:docPr id="28" name="图表 28"/>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E5195A3" w14:textId="14B67ED3" w:rsidR="005B2451" w:rsidRDefault="005B2451" w:rsidP="005B2451">
      <w:pPr>
        <w:spacing w:line="480" w:lineRule="auto"/>
        <w:jc w:val="center"/>
        <w:rPr>
          <w:rFonts w:eastAsia="等线"/>
        </w:rPr>
        <w:sectPr w:rsidR="005B2451" w:rsidSect="00371BFB">
          <w:headerReference w:type="even" r:id="rId15"/>
          <w:headerReference w:type="default" r:id="rId16"/>
          <w:footerReference w:type="default" r:id="rId17"/>
          <w:pgSz w:w="11901" w:h="16817"/>
          <w:pgMar w:top="1440" w:right="1418" w:bottom="1440" w:left="1418" w:header="851" w:footer="992" w:gutter="0"/>
          <w:cols w:space="425"/>
          <w:docGrid w:type="lines" w:linePitch="326"/>
        </w:sectPr>
      </w:pPr>
    </w:p>
    <w:p w14:paraId="1AE67CF6" w14:textId="115E0C8E" w:rsidR="005B2451" w:rsidRPr="007263DF" w:rsidRDefault="007263DF" w:rsidP="007263DF">
      <w:pPr>
        <w:pStyle w:val="af1"/>
        <w:spacing w:before="0" w:beforeAutospacing="0" w:after="0" w:afterAutospacing="0" w:line="480" w:lineRule="auto"/>
        <w:rPr>
          <w:rFonts w:eastAsia="等线"/>
          <w:b/>
        </w:rPr>
      </w:pPr>
      <w:r w:rsidRPr="007263DF">
        <w:rPr>
          <w:rFonts w:eastAsia="等线" w:hint="eastAsia"/>
          <w:b/>
        </w:rPr>
        <w:lastRenderedPageBreak/>
        <w:t>F</w:t>
      </w:r>
      <w:r w:rsidRPr="007263DF">
        <w:rPr>
          <w:rFonts w:eastAsia="等线"/>
          <w:b/>
        </w:rPr>
        <w:t>IGURE S2</w:t>
      </w:r>
    </w:p>
    <w:p w14:paraId="60145543" w14:textId="6BE6428F" w:rsidR="007263DF" w:rsidRPr="0090403F" w:rsidRDefault="0090403F" w:rsidP="007263DF">
      <w:pPr>
        <w:pStyle w:val="af1"/>
        <w:spacing w:before="0" w:beforeAutospacing="0" w:after="0" w:afterAutospacing="0" w:line="480" w:lineRule="auto"/>
        <w:rPr>
          <w:rFonts w:eastAsiaTheme="minorEastAsia"/>
          <w:i/>
          <w:iCs/>
        </w:rPr>
      </w:pPr>
      <w:r w:rsidRPr="0090403F">
        <w:rPr>
          <w:rFonts w:eastAsia="等线"/>
          <w:i/>
          <w:iCs/>
        </w:rPr>
        <w:t>Comparing Rates of Violence between Male and Female</w:t>
      </w:r>
    </w:p>
    <w:p w14:paraId="1754AED4" w14:textId="77777777" w:rsidR="005B2451" w:rsidRDefault="005B2451" w:rsidP="005B2451">
      <w:pPr>
        <w:pStyle w:val="af1"/>
        <w:spacing w:before="0" w:beforeAutospacing="0" w:after="0" w:afterAutospacing="0" w:line="480" w:lineRule="auto"/>
        <w:jc w:val="center"/>
        <w:rPr>
          <w:rFonts w:eastAsiaTheme="minorEastAsia"/>
        </w:rPr>
      </w:pPr>
      <w:r w:rsidRPr="00EA14CE">
        <w:rPr>
          <w:noProof/>
        </w:rPr>
        <w:drawing>
          <wp:inline distT="0" distB="0" distL="0" distR="0" wp14:anchorId="42F9D0BF" wp14:editId="04C9F79F">
            <wp:extent cx="5581650" cy="2960559"/>
            <wp:effectExtent l="0" t="0" r="6350" b="11430"/>
            <wp:docPr id="29" name="图表 29"/>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6C3BD1B" w14:textId="0DEB6A61" w:rsidR="005B2451" w:rsidRDefault="005B2451" w:rsidP="005B2451">
      <w:pPr>
        <w:spacing w:line="480" w:lineRule="auto"/>
        <w:jc w:val="center"/>
        <w:rPr>
          <w:rFonts w:eastAsia="等线"/>
        </w:rPr>
        <w:sectPr w:rsidR="005B2451" w:rsidSect="00371BFB">
          <w:pgSz w:w="11901" w:h="16817"/>
          <w:pgMar w:top="1440" w:right="1418" w:bottom="1440" w:left="1418" w:header="851" w:footer="992" w:gutter="0"/>
          <w:cols w:space="425"/>
          <w:docGrid w:type="lines" w:linePitch="326"/>
        </w:sectPr>
      </w:pPr>
    </w:p>
    <w:p w14:paraId="3E3A703A" w14:textId="12B48A5D" w:rsidR="005B2451" w:rsidRDefault="00451DCE" w:rsidP="00451DCE">
      <w:pPr>
        <w:spacing w:line="480" w:lineRule="auto"/>
        <w:jc w:val="left"/>
        <w:rPr>
          <w:rFonts w:eastAsia="等线"/>
          <w:b/>
        </w:rPr>
      </w:pPr>
      <w:r w:rsidRPr="00451DCE">
        <w:rPr>
          <w:rFonts w:eastAsia="等线"/>
          <w:b/>
        </w:rPr>
        <w:lastRenderedPageBreak/>
        <w:t>FIGURE S3</w:t>
      </w:r>
    </w:p>
    <w:p w14:paraId="29A2E00A" w14:textId="6879A743" w:rsidR="00451DCE" w:rsidRPr="00451DCE" w:rsidRDefault="00451DCE" w:rsidP="00451DCE">
      <w:pPr>
        <w:spacing w:line="480" w:lineRule="auto"/>
        <w:jc w:val="left"/>
        <w:rPr>
          <w:rFonts w:eastAsia="等线" w:hint="eastAsia"/>
          <w:i/>
          <w:iCs/>
        </w:rPr>
      </w:pPr>
      <w:r w:rsidRPr="00451DCE">
        <w:rPr>
          <w:rFonts w:eastAsia="等线"/>
          <w:i/>
          <w:iCs/>
        </w:rPr>
        <w:t>Comparing Rates of Violence between Civil Psychiatric Patients and Offenders</w:t>
      </w:r>
    </w:p>
    <w:p w14:paraId="5C06CAD3" w14:textId="073B6636" w:rsidR="00204F27" w:rsidRPr="00451DCE" w:rsidRDefault="005B2451" w:rsidP="00451DCE">
      <w:pPr>
        <w:pStyle w:val="af1"/>
        <w:spacing w:before="0" w:beforeAutospacing="0" w:after="0" w:afterAutospacing="0" w:line="480" w:lineRule="auto"/>
        <w:ind w:left="480" w:hangingChars="200" w:hanging="480"/>
        <w:jc w:val="center"/>
        <w:rPr>
          <w:rFonts w:eastAsiaTheme="minorEastAsia" w:hint="eastAsia"/>
        </w:rPr>
      </w:pPr>
      <w:r>
        <w:rPr>
          <w:noProof/>
        </w:rPr>
        <w:drawing>
          <wp:inline distT="0" distB="0" distL="0" distR="0" wp14:anchorId="532D4622" wp14:editId="0AE8691C">
            <wp:extent cx="5504180" cy="3087559"/>
            <wp:effectExtent l="0" t="0" r="7620" b="11430"/>
            <wp:docPr id="30" name="图表 30"/>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sectPr w:rsidR="00204F27" w:rsidRPr="00451DCE" w:rsidSect="00371BFB">
      <w:pgSz w:w="11901" w:h="16817"/>
      <w:pgMar w:top="1440" w:right="1418" w:bottom="1440"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34815" w14:textId="77777777" w:rsidR="00106130" w:rsidRDefault="00106130">
      <w:r>
        <w:separator/>
      </w:r>
    </w:p>
  </w:endnote>
  <w:endnote w:type="continuationSeparator" w:id="0">
    <w:p w14:paraId="2A5CC364" w14:textId="77777777" w:rsidR="00106130" w:rsidRDefault="00106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381488"/>
      <w:showingPlcHdr/>
    </w:sdtPr>
    <w:sdtContent>
      <w:p w14:paraId="190B8471" w14:textId="77777777" w:rsidR="00D0781B" w:rsidRDefault="00D0781B">
        <w:pPr>
          <w:pStyle w:val="ab"/>
          <w:jc w:val="right"/>
        </w:pPr>
        <w:r>
          <w:t xml:space="preserve">     </w:t>
        </w:r>
      </w:p>
    </w:sdtContent>
  </w:sdt>
  <w:p w14:paraId="69E48F68" w14:textId="77777777" w:rsidR="00D0781B" w:rsidRDefault="00D0781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236012"/>
      <w:showingPlcHdr/>
    </w:sdtPr>
    <w:sdtContent>
      <w:p w14:paraId="1E1FB416" w14:textId="77777777" w:rsidR="005B2451" w:rsidRDefault="005B2451">
        <w:pPr>
          <w:pStyle w:val="ab"/>
          <w:jc w:val="right"/>
        </w:pPr>
        <w:r>
          <w:t xml:space="preserve">     </w:t>
        </w:r>
      </w:p>
    </w:sdtContent>
  </w:sdt>
  <w:p w14:paraId="414C61D2" w14:textId="77777777" w:rsidR="005B2451" w:rsidRDefault="005B24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D604C" w14:textId="77777777" w:rsidR="00106130" w:rsidRDefault="00106130">
      <w:r>
        <w:separator/>
      </w:r>
    </w:p>
  </w:footnote>
  <w:footnote w:type="continuationSeparator" w:id="0">
    <w:p w14:paraId="214EEB75" w14:textId="77777777" w:rsidR="00106130" w:rsidRDefault="00106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96A5F" w14:textId="77777777" w:rsidR="00D0781B" w:rsidRDefault="00D0781B" w:rsidP="00613348">
    <w:pPr>
      <w:pStyle w:val="ad"/>
      <w:framePr w:wrap="none" w:vAnchor="text" w:hAnchor="margin" w:xAlign="right" w:y="1"/>
      <w:rPr>
        <w:rStyle w:val="afa"/>
      </w:rPr>
    </w:pPr>
    <w:r>
      <w:rPr>
        <w:rStyle w:val="afa"/>
      </w:rPr>
      <w:fldChar w:fldCharType="begin"/>
    </w:r>
    <w:r>
      <w:rPr>
        <w:rStyle w:val="afa"/>
      </w:rPr>
      <w:instrText xml:space="preserve">PAGE  </w:instrText>
    </w:r>
    <w:r>
      <w:rPr>
        <w:rStyle w:val="afa"/>
      </w:rPr>
      <w:fldChar w:fldCharType="end"/>
    </w:r>
  </w:p>
  <w:p w14:paraId="552EC571" w14:textId="77777777" w:rsidR="00D0781B" w:rsidRDefault="00D0781B" w:rsidP="00581C1A">
    <w:pPr>
      <w:pStyle w:val="ad"/>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CC967" w14:textId="77777777" w:rsidR="00D0781B" w:rsidRDefault="00D0781B" w:rsidP="00613348">
    <w:pPr>
      <w:pStyle w:val="ad"/>
      <w:framePr w:wrap="none" w:vAnchor="text" w:hAnchor="margin" w:xAlign="right" w:y="1"/>
      <w:rPr>
        <w:rStyle w:val="afa"/>
      </w:rPr>
    </w:pPr>
    <w:r>
      <w:rPr>
        <w:rStyle w:val="afa"/>
      </w:rPr>
      <w:fldChar w:fldCharType="begin"/>
    </w:r>
    <w:r>
      <w:rPr>
        <w:rStyle w:val="afa"/>
      </w:rPr>
      <w:instrText xml:space="preserve">PAGE  </w:instrText>
    </w:r>
    <w:r>
      <w:rPr>
        <w:rStyle w:val="afa"/>
      </w:rPr>
      <w:fldChar w:fldCharType="separate"/>
    </w:r>
    <w:r w:rsidR="007C6A03">
      <w:rPr>
        <w:rStyle w:val="afa"/>
        <w:noProof/>
      </w:rPr>
      <w:t>1</w:t>
    </w:r>
    <w:r>
      <w:rPr>
        <w:rStyle w:val="afa"/>
      </w:rPr>
      <w:fldChar w:fldCharType="end"/>
    </w:r>
  </w:p>
  <w:p w14:paraId="4AF874FC" w14:textId="50CD34AC" w:rsidR="00D0781B" w:rsidRPr="00581C1A" w:rsidRDefault="00EE22FD" w:rsidP="004A0B8E">
    <w:pPr>
      <w:pStyle w:val="ad"/>
      <w:ind w:right="360"/>
      <w:jc w:val="right"/>
    </w:pPr>
    <w:r w:rsidRPr="00EE22FD">
      <w:t>VALIDATION OF HCR-20</w:t>
    </w:r>
    <w:r w:rsidRPr="00EE22FD">
      <w:rPr>
        <w:vertAlign w:val="superscript"/>
      </w:rPr>
      <w:t>V3</w:t>
    </w:r>
    <w:r w:rsidRPr="00EE22FD">
      <w:t xml:space="preserve"> IN CHINA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9ACB0" w14:textId="63026C61" w:rsidR="005B2451" w:rsidRDefault="005B2451" w:rsidP="00613348">
    <w:pPr>
      <w:pStyle w:val="ad"/>
      <w:framePr w:wrap="none" w:vAnchor="text" w:hAnchor="margin" w:xAlign="right" w:y="1"/>
      <w:rPr>
        <w:rStyle w:val="afa"/>
      </w:rPr>
    </w:pPr>
    <w:r>
      <w:rPr>
        <w:rStyle w:val="afa"/>
      </w:rPr>
      <w:fldChar w:fldCharType="begin"/>
    </w:r>
    <w:r>
      <w:rPr>
        <w:rStyle w:val="afa"/>
      </w:rPr>
      <w:instrText xml:space="preserve">PAGE  </w:instrText>
    </w:r>
    <w:r w:rsidR="007263DF">
      <w:rPr>
        <w:rStyle w:val="afa"/>
      </w:rPr>
      <w:fldChar w:fldCharType="separate"/>
    </w:r>
    <w:r w:rsidR="007263DF">
      <w:rPr>
        <w:rStyle w:val="afa"/>
        <w:noProof/>
      </w:rPr>
      <w:t>15</w:t>
    </w:r>
    <w:r>
      <w:rPr>
        <w:rStyle w:val="afa"/>
      </w:rPr>
      <w:fldChar w:fldCharType="end"/>
    </w:r>
  </w:p>
  <w:p w14:paraId="5222AAB0" w14:textId="77777777" w:rsidR="005B2451" w:rsidRDefault="005B2451" w:rsidP="00581C1A">
    <w:pPr>
      <w:pStyle w:val="ad"/>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CF94E" w14:textId="77777777" w:rsidR="005B2451" w:rsidRDefault="005B2451" w:rsidP="00613348">
    <w:pPr>
      <w:pStyle w:val="ad"/>
      <w:framePr w:wrap="none" w:vAnchor="text" w:hAnchor="margin" w:xAlign="right" w:y="1"/>
      <w:rPr>
        <w:rStyle w:val="afa"/>
      </w:rPr>
    </w:pPr>
    <w:r>
      <w:rPr>
        <w:rStyle w:val="afa"/>
      </w:rPr>
      <w:fldChar w:fldCharType="begin"/>
    </w:r>
    <w:r>
      <w:rPr>
        <w:rStyle w:val="afa"/>
      </w:rPr>
      <w:instrText xml:space="preserve">PAGE  </w:instrText>
    </w:r>
    <w:r>
      <w:rPr>
        <w:rStyle w:val="afa"/>
      </w:rPr>
      <w:fldChar w:fldCharType="separate"/>
    </w:r>
    <w:r>
      <w:rPr>
        <w:rStyle w:val="afa"/>
        <w:noProof/>
      </w:rPr>
      <w:t>1</w:t>
    </w:r>
    <w:r>
      <w:rPr>
        <w:rStyle w:val="afa"/>
      </w:rPr>
      <w:fldChar w:fldCharType="end"/>
    </w:r>
  </w:p>
  <w:p w14:paraId="4DC4E27A" w14:textId="77777777" w:rsidR="005B2451" w:rsidRPr="00581C1A" w:rsidRDefault="005B2451" w:rsidP="004A0B8E">
    <w:pPr>
      <w:pStyle w:val="ad"/>
      <w:ind w:right="360"/>
      <w:jc w:val="right"/>
    </w:pPr>
    <w:r>
      <w:t>Validation of HCR-20</w:t>
    </w:r>
    <w:r w:rsidRPr="004A0B8E">
      <w:rPr>
        <w:vertAlign w:val="superscript"/>
      </w:rPr>
      <w:t>V3</w:t>
    </w:r>
    <w:r>
      <w:t xml:space="preserve"> in China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01D8A"/>
    <w:multiLevelType w:val="multilevel"/>
    <w:tmpl w:val="50201D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895942"/>
    <w:multiLevelType w:val="multilevel"/>
    <w:tmpl w:val="5789594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67E3A9D"/>
    <w:multiLevelType w:val="hybridMultilevel"/>
    <w:tmpl w:val="1220B70C"/>
    <w:lvl w:ilvl="0" w:tplc="9DCE7098">
      <w:start w:val="5"/>
      <w:numFmt w:val="bullet"/>
      <w:lvlText w:val=""/>
      <w:lvlJc w:val="left"/>
      <w:pPr>
        <w:ind w:left="720" w:hanging="360"/>
      </w:pPr>
      <w:rPr>
        <w:rFonts w:ascii="Wingdings" w:eastAsia="宋体"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6579332">
    <w:abstractNumId w:val="0"/>
  </w:num>
  <w:num w:numId="2" w16cid:durableId="579826427">
    <w:abstractNumId w:val="1"/>
  </w:num>
  <w:num w:numId="3" w16cid:durableId="5591718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chineID" w:val="201|207|197|206|203|197|189|204|197|188|205|197|187|205|197|206|187|"/>
    <w:docVar w:name="Username" w:val="Quality Control Editor"/>
  </w:docVars>
  <w:rsids>
    <w:rsidRoot w:val="00066F0D"/>
    <w:rsid w:val="EDDB1A82"/>
    <w:rsid w:val="EFBFAA32"/>
    <w:rsid w:val="F5FE68BE"/>
    <w:rsid w:val="000007FD"/>
    <w:rsid w:val="00001215"/>
    <w:rsid w:val="00002779"/>
    <w:rsid w:val="00002805"/>
    <w:rsid w:val="00004361"/>
    <w:rsid w:val="000053B8"/>
    <w:rsid w:val="00005FE3"/>
    <w:rsid w:val="0000609B"/>
    <w:rsid w:val="00006559"/>
    <w:rsid w:val="00007268"/>
    <w:rsid w:val="00010101"/>
    <w:rsid w:val="000108BA"/>
    <w:rsid w:val="00010BBD"/>
    <w:rsid w:val="00011ED4"/>
    <w:rsid w:val="00011F56"/>
    <w:rsid w:val="00012AAC"/>
    <w:rsid w:val="0001349C"/>
    <w:rsid w:val="000144EB"/>
    <w:rsid w:val="00014DA3"/>
    <w:rsid w:val="00015A9D"/>
    <w:rsid w:val="00016926"/>
    <w:rsid w:val="00017D03"/>
    <w:rsid w:val="00020A6D"/>
    <w:rsid w:val="000219AF"/>
    <w:rsid w:val="00022C69"/>
    <w:rsid w:val="0002308B"/>
    <w:rsid w:val="000230D9"/>
    <w:rsid w:val="00023666"/>
    <w:rsid w:val="00027FAE"/>
    <w:rsid w:val="00031404"/>
    <w:rsid w:val="00032D79"/>
    <w:rsid w:val="00036E39"/>
    <w:rsid w:val="0003762B"/>
    <w:rsid w:val="00040360"/>
    <w:rsid w:val="00040FBE"/>
    <w:rsid w:val="00041864"/>
    <w:rsid w:val="0004277B"/>
    <w:rsid w:val="00044ED7"/>
    <w:rsid w:val="00044F27"/>
    <w:rsid w:val="0004577F"/>
    <w:rsid w:val="00046505"/>
    <w:rsid w:val="00054517"/>
    <w:rsid w:val="000558CD"/>
    <w:rsid w:val="00056DDB"/>
    <w:rsid w:val="000604C3"/>
    <w:rsid w:val="00061602"/>
    <w:rsid w:val="00061C3C"/>
    <w:rsid w:val="00062B94"/>
    <w:rsid w:val="000634B8"/>
    <w:rsid w:val="0006496C"/>
    <w:rsid w:val="0006573F"/>
    <w:rsid w:val="00066F0D"/>
    <w:rsid w:val="0006742D"/>
    <w:rsid w:val="000679BB"/>
    <w:rsid w:val="00070DC5"/>
    <w:rsid w:val="0007193E"/>
    <w:rsid w:val="00071D05"/>
    <w:rsid w:val="000726DD"/>
    <w:rsid w:val="00072AD3"/>
    <w:rsid w:val="00073504"/>
    <w:rsid w:val="00073B06"/>
    <w:rsid w:val="00074084"/>
    <w:rsid w:val="000758CB"/>
    <w:rsid w:val="0007624F"/>
    <w:rsid w:val="000772D8"/>
    <w:rsid w:val="00080885"/>
    <w:rsid w:val="000820A7"/>
    <w:rsid w:val="00082CFE"/>
    <w:rsid w:val="00085061"/>
    <w:rsid w:val="00086F0F"/>
    <w:rsid w:val="0008704C"/>
    <w:rsid w:val="00091AAC"/>
    <w:rsid w:val="00091D47"/>
    <w:rsid w:val="00092074"/>
    <w:rsid w:val="00092077"/>
    <w:rsid w:val="000925B7"/>
    <w:rsid w:val="00093880"/>
    <w:rsid w:val="00093A4E"/>
    <w:rsid w:val="00094B8E"/>
    <w:rsid w:val="00095BFA"/>
    <w:rsid w:val="00095CF5"/>
    <w:rsid w:val="000A14C9"/>
    <w:rsid w:val="000A32B2"/>
    <w:rsid w:val="000A44A7"/>
    <w:rsid w:val="000A5856"/>
    <w:rsid w:val="000A6C29"/>
    <w:rsid w:val="000A7862"/>
    <w:rsid w:val="000A7B95"/>
    <w:rsid w:val="000B0C06"/>
    <w:rsid w:val="000B149D"/>
    <w:rsid w:val="000B159A"/>
    <w:rsid w:val="000B232F"/>
    <w:rsid w:val="000B27D3"/>
    <w:rsid w:val="000B390A"/>
    <w:rsid w:val="000B47EE"/>
    <w:rsid w:val="000B6A3D"/>
    <w:rsid w:val="000C07CE"/>
    <w:rsid w:val="000C082B"/>
    <w:rsid w:val="000C1BD4"/>
    <w:rsid w:val="000C1F63"/>
    <w:rsid w:val="000C373E"/>
    <w:rsid w:val="000C37AA"/>
    <w:rsid w:val="000C41C7"/>
    <w:rsid w:val="000C423C"/>
    <w:rsid w:val="000C6C0D"/>
    <w:rsid w:val="000C762A"/>
    <w:rsid w:val="000D263D"/>
    <w:rsid w:val="000D2702"/>
    <w:rsid w:val="000D2F11"/>
    <w:rsid w:val="000D3527"/>
    <w:rsid w:val="000D3AFF"/>
    <w:rsid w:val="000D4178"/>
    <w:rsid w:val="000D517E"/>
    <w:rsid w:val="000D68D3"/>
    <w:rsid w:val="000D7D3C"/>
    <w:rsid w:val="000E0137"/>
    <w:rsid w:val="000E0602"/>
    <w:rsid w:val="000E2506"/>
    <w:rsid w:val="000E3613"/>
    <w:rsid w:val="000E7327"/>
    <w:rsid w:val="000E7359"/>
    <w:rsid w:val="000E789B"/>
    <w:rsid w:val="000F0234"/>
    <w:rsid w:val="000F026B"/>
    <w:rsid w:val="000F0998"/>
    <w:rsid w:val="000F2788"/>
    <w:rsid w:val="000F4288"/>
    <w:rsid w:val="000F434C"/>
    <w:rsid w:val="000F557A"/>
    <w:rsid w:val="000F67A6"/>
    <w:rsid w:val="000F6A5C"/>
    <w:rsid w:val="000F778A"/>
    <w:rsid w:val="000F7AA0"/>
    <w:rsid w:val="000F7C23"/>
    <w:rsid w:val="00100124"/>
    <w:rsid w:val="00101277"/>
    <w:rsid w:val="00103935"/>
    <w:rsid w:val="00104EDC"/>
    <w:rsid w:val="00105A77"/>
    <w:rsid w:val="00105C47"/>
    <w:rsid w:val="00106130"/>
    <w:rsid w:val="0010639F"/>
    <w:rsid w:val="00106D96"/>
    <w:rsid w:val="00107D97"/>
    <w:rsid w:val="00110AD5"/>
    <w:rsid w:val="00113479"/>
    <w:rsid w:val="001140C8"/>
    <w:rsid w:val="00115B4F"/>
    <w:rsid w:val="00117025"/>
    <w:rsid w:val="00117C03"/>
    <w:rsid w:val="00120697"/>
    <w:rsid w:val="00123CB8"/>
    <w:rsid w:val="00124CDE"/>
    <w:rsid w:val="00125964"/>
    <w:rsid w:val="0013040B"/>
    <w:rsid w:val="00130687"/>
    <w:rsid w:val="00130C93"/>
    <w:rsid w:val="00130F15"/>
    <w:rsid w:val="001319FF"/>
    <w:rsid w:val="00131CEE"/>
    <w:rsid w:val="001329F6"/>
    <w:rsid w:val="00134CC4"/>
    <w:rsid w:val="00135CBC"/>
    <w:rsid w:val="00135F07"/>
    <w:rsid w:val="001375DF"/>
    <w:rsid w:val="00137E23"/>
    <w:rsid w:val="00140EF0"/>
    <w:rsid w:val="001423D3"/>
    <w:rsid w:val="00145FC1"/>
    <w:rsid w:val="001479D5"/>
    <w:rsid w:val="00150A67"/>
    <w:rsid w:val="00150E3A"/>
    <w:rsid w:val="00150E7B"/>
    <w:rsid w:val="00152D9C"/>
    <w:rsid w:val="00152E34"/>
    <w:rsid w:val="00153524"/>
    <w:rsid w:val="00153771"/>
    <w:rsid w:val="001549FD"/>
    <w:rsid w:val="001567DD"/>
    <w:rsid w:val="001575B1"/>
    <w:rsid w:val="00160DBB"/>
    <w:rsid w:val="00160DCE"/>
    <w:rsid w:val="001624CB"/>
    <w:rsid w:val="00163820"/>
    <w:rsid w:val="001638BD"/>
    <w:rsid w:val="00163F2C"/>
    <w:rsid w:val="0016746B"/>
    <w:rsid w:val="001703A2"/>
    <w:rsid w:val="0017073B"/>
    <w:rsid w:val="00170D66"/>
    <w:rsid w:val="00171D4F"/>
    <w:rsid w:val="00174A00"/>
    <w:rsid w:val="00174A71"/>
    <w:rsid w:val="00175187"/>
    <w:rsid w:val="00175A41"/>
    <w:rsid w:val="001762B6"/>
    <w:rsid w:val="0017692E"/>
    <w:rsid w:val="00177810"/>
    <w:rsid w:val="001806F5"/>
    <w:rsid w:val="00180E92"/>
    <w:rsid w:val="001825DD"/>
    <w:rsid w:val="00183094"/>
    <w:rsid w:val="00183415"/>
    <w:rsid w:val="001834B9"/>
    <w:rsid w:val="00183674"/>
    <w:rsid w:val="00183811"/>
    <w:rsid w:val="00183E6D"/>
    <w:rsid w:val="00185FC4"/>
    <w:rsid w:val="0018636C"/>
    <w:rsid w:val="00186CED"/>
    <w:rsid w:val="001873CD"/>
    <w:rsid w:val="001878F1"/>
    <w:rsid w:val="00190E2C"/>
    <w:rsid w:val="001911E6"/>
    <w:rsid w:val="00191879"/>
    <w:rsid w:val="0019195F"/>
    <w:rsid w:val="00193760"/>
    <w:rsid w:val="00194190"/>
    <w:rsid w:val="00194290"/>
    <w:rsid w:val="00195269"/>
    <w:rsid w:val="00195EC8"/>
    <w:rsid w:val="001961E2"/>
    <w:rsid w:val="001A208E"/>
    <w:rsid w:val="001A2A3D"/>
    <w:rsid w:val="001A313E"/>
    <w:rsid w:val="001A4477"/>
    <w:rsid w:val="001A58ED"/>
    <w:rsid w:val="001A5B47"/>
    <w:rsid w:val="001A72C6"/>
    <w:rsid w:val="001B0459"/>
    <w:rsid w:val="001B0564"/>
    <w:rsid w:val="001B09BA"/>
    <w:rsid w:val="001B0D36"/>
    <w:rsid w:val="001B1816"/>
    <w:rsid w:val="001B25DC"/>
    <w:rsid w:val="001B2B59"/>
    <w:rsid w:val="001B2FA1"/>
    <w:rsid w:val="001B39B6"/>
    <w:rsid w:val="001B476D"/>
    <w:rsid w:val="001B4F23"/>
    <w:rsid w:val="001B54A1"/>
    <w:rsid w:val="001B5A31"/>
    <w:rsid w:val="001B6082"/>
    <w:rsid w:val="001B70FA"/>
    <w:rsid w:val="001B7952"/>
    <w:rsid w:val="001C053F"/>
    <w:rsid w:val="001C3F78"/>
    <w:rsid w:val="001C551F"/>
    <w:rsid w:val="001C7C42"/>
    <w:rsid w:val="001D03D5"/>
    <w:rsid w:val="001D0B20"/>
    <w:rsid w:val="001D1E2D"/>
    <w:rsid w:val="001D24C7"/>
    <w:rsid w:val="001D5577"/>
    <w:rsid w:val="001E0CCC"/>
    <w:rsid w:val="001E1517"/>
    <w:rsid w:val="001E34CE"/>
    <w:rsid w:val="001E36D4"/>
    <w:rsid w:val="001E3BDF"/>
    <w:rsid w:val="001E4470"/>
    <w:rsid w:val="001E4C37"/>
    <w:rsid w:val="001E5108"/>
    <w:rsid w:val="001E5AAD"/>
    <w:rsid w:val="001E60C6"/>
    <w:rsid w:val="001F14AC"/>
    <w:rsid w:val="001F1C37"/>
    <w:rsid w:val="001F2131"/>
    <w:rsid w:val="001F2A04"/>
    <w:rsid w:val="001F311A"/>
    <w:rsid w:val="001F3DA4"/>
    <w:rsid w:val="001F6A3C"/>
    <w:rsid w:val="001F7219"/>
    <w:rsid w:val="001F7C58"/>
    <w:rsid w:val="00200C8A"/>
    <w:rsid w:val="00204F27"/>
    <w:rsid w:val="002053DB"/>
    <w:rsid w:val="0020592A"/>
    <w:rsid w:val="00206F1D"/>
    <w:rsid w:val="002100B5"/>
    <w:rsid w:val="0021046F"/>
    <w:rsid w:val="00210EB0"/>
    <w:rsid w:val="00211452"/>
    <w:rsid w:val="0021152C"/>
    <w:rsid w:val="00213337"/>
    <w:rsid w:val="00213B94"/>
    <w:rsid w:val="00213CF5"/>
    <w:rsid w:val="00213DA4"/>
    <w:rsid w:val="00215307"/>
    <w:rsid w:val="00215774"/>
    <w:rsid w:val="00215CD8"/>
    <w:rsid w:val="00221426"/>
    <w:rsid w:val="00221739"/>
    <w:rsid w:val="00223164"/>
    <w:rsid w:val="00224A25"/>
    <w:rsid w:val="002254C7"/>
    <w:rsid w:val="00225A82"/>
    <w:rsid w:val="002305D5"/>
    <w:rsid w:val="00230B69"/>
    <w:rsid w:val="00230BE3"/>
    <w:rsid w:val="00230DFE"/>
    <w:rsid w:val="002315CD"/>
    <w:rsid w:val="002315D1"/>
    <w:rsid w:val="002332E9"/>
    <w:rsid w:val="002333AF"/>
    <w:rsid w:val="00234480"/>
    <w:rsid w:val="00234FA3"/>
    <w:rsid w:val="00235C3A"/>
    <w:rsid w:val="002367F0"/>
    <w:rsid w:val="00236BC6"/>
    <w:rsid w:val="0024016B"/>
    <w:rsid w:val="002441AC"/>
    <w:rsid w:val="002444C0"/>
    <w:rsid w:val="002456D2"/>
    <w:rsid w:val="00246B23"/>
    <w:rsid w:val="00250CDA"/>
    <w:rsid w:val="00252179"/>
    <w:rsid w:val="002530CA"/>
    <w:rsid w:val="00255EF0"/>
    <w:rsid w:val="002611D5"/>
    <w:rsid w:val="00261DF5"/>
    <w:rsid w:val="002621DB"/>
    <w:rsid w:val="002626AF"/>
    <w:rsid w:val="00262D12"/>
    <w:rsid w:val="00263984"/>
    <w:rsid w:val="00263A8C"/>
    <w:rsid w:val="00266329"/>
    <w:rsid w:val="00267CAF"/>
    <w:rsid w:val="00267F31"/>
    <w:rsid w:val="002717E2"/>
    <w:rsid w:val="00272F64"/>
    <w:rsid w:val="0027508F"/>
    <w:rsid w:val="00275D6C"/>
    <w:rsid w:val="0028011A"/>
    <w:rsid w:val="00280298"/>
    <w:rsid w:val="00280531"/>
    <w:rsid w:val="00280BC5"/>
    <w:rsid w:val="002810AB"/>
    <w:rsid w:val="00281816"/>
    <w:rsid w:val="00282198"/>
    <w:rsid w:val="00283AFF"/>
    <w:rsid w:val="00285299"/>
    <w:rsid w:val="002854CE"/>
    <w:rsid w:val="002865D9"/>
    <w:rsid w:val="00287D58"/>
    <w:rsid w:val="00287D88"/>
    <w:rsid w:val="00287F6D"/>
    <w:rsid w:val="00291504"/>
    <w:rsid w:val="0029270C"/>
    <w:rsid w:val="00293432"/>
    <w:rsid w:val="00293871"/>
    <w:rsid w:val="0029448A"/>
    <w:rsid w:val="0029762A"/>
    <w:rsid w:val="002977BB"/>
    <w:rsid w:val="002A1DA1"/>
    <w:rsid w:val="002A21E0"/>
    <w:rsid w:val="002A66C3"/>
    <w:rsid w:val="002A6A07"/>
    <w:rsid w:val="002B135D"/>
    <w:rsid w:val="002B1AB9"/>
    <w:rsid w:val="002B2238"/>
    <w:rsid w:val="002B3532"/>
    <w:rsid w:val="002B5805"/>
    <w:rsid w:val="002B7C9F"/>
    <w:rsid w:val="002C1878"/>
    <w:rsid w:val="002C47A6"/>
    <w:rsid w:val="002C57AB"/>
    <w:rsid w:val="002C766E"/>
    <w:rsid w:val="002D084A"/>
    <w:rsid w:val="002D1689"/>
    <w:rsid w:val="002D30BE"/>
    <w:rsid w:val="002D3A79"/>
    <w:rsid w:val="002D4470"/>
    <w:rsid w:val="002D48B5"/>
    <w:rsid w:val="002D4DF8"/>
    <w:rsid w:val="002D520F"/>
    <w:rsid w:val="002D7D97"/>
    <w:rsid w:val="002E0BEF"/>
    <w:rsid w:val="002E15A2"/>
    <w:rsid w:val="002E1FB0"/>
    <w:rsid w:val="002E21F1"/>
    <w:rsid w:val="002E4DFD"/>
    <w:rsid w:val="002E4F4C"/>
    <w:rsid w:val="002E524A"/>
    <w:rsid w:val="002E5573"/>
    <w:rsid w:val="002E558C"/>
    <w:rsid w:val="002E55D6"/>
    <w:rsid w:val="002E7175"/>
    <w:rsid w:val="002E79AF"/>
    <w:rsid w:val="002F0126"/>
    <w:rsid w:val="002F2A39"/>
    <w:rsid w:val="002F6D24"/>
    <w:rsid w:val="002F6DCA"/>
    <w:rsid w:val="002F768B"/>
    <w:rsid w:val="00300019"/>
    <w:rsid w:val="00301481"/>
    <w:rsid w:val="00302F58"/>
    <w:rsid w:val="00304273"/>
    <w:rsid w:val="00304C3A"/>
    <w:rsid w:val="00305C9B"/>
    <w:rsid w:val="00305E6B"/>
    <w:rsid w:val="00306184"/>
    <w:rsid w:val="003062A8"/>
    <w:rsid w:val="00306AE0"/>
    <w:rsid w:val="00306D13"/>
    <w:rsid w:val="003079C4"/>
    <w:rsid w:val="0031046A"/>
    <w:rsid w:val="0031129E"/>
    <w:rsid w:val="00311A67"/>
    <w:rsid w:val="00312CFA"/>
    <w:rsid w:val="00313051"/>
    <w:rsid w:val="00313A6E"/>
    <w:rsid w:val="00314086"/>
    <w:rsid w:val="0031437D"/>
    <w:rsid w:val="003147DA"/>
    <w:rsid w:val="00314F08"/>
    <w:rsid w:val="003157EF"/>
    <w:rsid w:val="00316BC8"/>
    <w:rsid w:val="0031760B"/>
    <w:rsid w:val="0032157F"/>
    <w:rsid w:val="0032168C"/>
    <w:rsid w:val="003260E4"/>
    <w:rsid w:val="00327CFA"/>
    <w:rsid w:val="00331793"/>
    <w:rsid w:val="0033254E"/>
    <w:rsid w:val="00333ECA"/>
    <w:rsid w:val="00333EDA"/>
    <w:rsid w:val="0033506D"/>
    <w:rsid w:val="003352FA"/>
    <w:rsid w:val="00335F9F"/>
    <w:rsid w:val="00336C2E"/>
    <w:rsid w:val="00336CBF"/>
    <w:rsid w:val="00337F0C"/>
    <w:rsid w:val="0034144C"/>
    <w:rsid w:val="0034177F"/>
    <w:rsid w:val="00341799"/>
    <w:rsid w:val="00344C00"/>
    <w:rsid w:val="00344ECB"/>
    <w:rsid w:val="0034635E"/>
    <w:rsid w:val="00346C8D"/>
    <w:rsid w:val="00350400"/>
    <w:rsid w:val="00350471"/>
    <w:rsid w:val="00351B0C"/>
    <w:rsid w:val="00352AAD"/>
    <w:rsid w:val="003539F5"/>
    <w:rsid w:val="00353A53"/>
    <w:rsid w:val="00354CA7"/>
    <w:rsid w:val="00355CD4"/>
    <w:rsid w:val="00356566"/>
    <w:rsid w:val="00356A98"/>
    <w:rsid w:val="003607DD"/>
    <w:rsid w:val="00360B3D"/>
    <w:rsid w:val="00364205"/>
    <w:rsid w:val="00364CFD"/>
    <w:rsid w:val="00364FFA"/>
    <w:rsid w:val="00366D89"/>
    <w:rsid w:val="00366E3A"/>
    <w:rsid w:val="003676F2"/>
    <w:rsid w:val="00367C78"/>
    <w:rsid w:val="00371086"/>
    <w:rsid w:val="00371BFB"/>
    <w:rsid w:val="00372250"/>
    <w:rsid w:val="00372802"/>
    <w:rsid w:val="0037306E"/>
    <w:rsid w:val="00373744"/>
    <w:rsid w:val="00373B5E"/>
    <w:rsid w:val="003749C4"/>
    <w:rsid w:val="003758EE"/>
    <w:rsid w:val="00380AF6"/>
    <w:rsid w:val="003811B2"/>
    <w:rsid w:val="0038258C"/>
    <w:rsid w:val="0038264D"/>
    <w:rsid w:val="00386B97"/>
    <w:rsid w:val="003873AF"/>
    <w:rsid w:val="003908F6"/>
    <w:rsid w:val="0039715D"/>
    <w:rsid w:val="00397F00"/>
    <w:rsid w:val="003A0051"/>
    <w:rsid w:val="003A1D84"/>
    <w:rsid w:val="003A271D"/>
    <w:rsid w:val="003A27BF"/>
    <w:rsid w:val="003A4107"/>
    <w:rsid w:val="003A4118"/>
    <w:rsid w:val="003A5F33"/>
    <w:rsid w:val="003A6B3F"/>
    <w:rsid w:val="003A6EF0"/>
    <w:rsid w:val="003B03D9"/>
    <w:rsid w:val="003B20F2"/>
    <w:rsid w:val="003B3A67"/>
    <w:rsid w:val="003B3C47"/>
    <w:rsid w:val="003B44A7"/>
    <w:rsid w:val="003B4841"/>
    <w:rsid w:val="003B503C"/>
    <w:rsid w:val="003B79A5"/>
    <w:rsid w:val="003C0796"/>
    <w:rsid w:val="003C1750"/>
    <w:rsid w:val="003C4BE5"/>
    <w:rsid w:val="003C5B8E"/>
    <w:rsid w:val="003C5DEB"/>
    <w:rsid w:val="003C6BBF"/>
    <w:rsid w:val="003C75EA"/>
    <w:rsid w:val="003C7BD3"/>
    <w:rsid w:val="003D2A01"/>
    <w:rsid w:val="003D3A79"/>
    <w:rsid w:val="003D4FE5"/>
    <w:rsid w:val="003D666C"/>
    <w:rsid w:val="003D79C0"/>
    <w:rsid w:val="003D7B56"/>
    <w:rsid w:val="003E0874"/>
    <w:rsid w:val="003E17D8"/>
    <w:rsid w:val="003E1D55"/>
    <w:rsid w:val="003E1F65"/>
    <w:rsid w:val="003E253E"/>
    <w:rsid w:val="003F1187"/>
    <w:rsid w:val="003F1BD4"/>
    <w:rsid w:val="003F5229"/>
    <w:rsid w:val="003F6951"/>
    <w:rsid w:val="004030EB"/>
    <w:rsid w:val="00404282"/>
    <w:rsid w:val="00404A7F"/>
    <w:rsid w:val="00404B34"/>
    <w:rsid w:val="00404DF5"/>
    <w:rsid w:val="004056C9"/>
    <w:rsid w:val="00405E9A"/>
    <w:rsid w:val="004102D5"/>
    <w:rsid w:val="00410422"/>
    <w:rsid w:val="00410DDC"/>
    <w:rsid w:val="00411A54"/>
    <w:rsid w:val="00412374"/>
    <w:rsid w:val="004126AF"/>
    <w:rsid w:val="00412AD2"/>
    <w:rsid w:val="004132A4"/>
    <w:rsid w:val="00413CDB"/>
    <w:rsid w:val="00414B42"/>
    <w:rsid w:val="00416BA4"/>
    <w:rsid w:val="00417E85"/>
    <w:rsid w:val="00421C4D"/>
    <w:rsid w:val="00424851"/>
    <w:rsid w:val="004254CF"/>
    <w:rsid w:val="00426373"/>
    <w:rsid w:val="00426F70"/>
    <w:rsid w:val="0042735C"/>
    <w:rsid w:val="0042737C"/>
    <w:rsid w:val="00427718"/>
    <w:rsid w:val="00427732"/>
    <w:rsid w:val="00431B55"/>
    <w:rsid w:val="0043247A"/>
    <w:rsid w:val="00432EE8"/>
    <w:rsid w:val="00434431"/>
    <w:rsid w:val="00435C9B"/>
    <w:rsid w:val="0043698A"/>
    <w:rsid w:val="00437032"/>
    <w:rsid w:val="00441464"/>
    <w:rsid w:val="00441ACA"/>
    <w:rsid w:val="004454D1"/>
    <w:rsid w:val="004458E8"/>
    <w:rsid w:val="00445ABE"/>
    <w:rsid w:val="00446750"/>
    <w:rsid w:val="00447B08"/>
    <w:rsid w:val="00450032"/>
    <w:rsid w:val="0045041D"/>
    <w:rsid w:val="0045048E"/>
    <w:rsid w:val="00451792"/>
    <w:rsid w:val="00451DCE"/>
    <w:rsid w:val="00453781"/>
    <w:rsid w:val="0045528C"/>
    <w:rsid w:val="00456791"/>
    <w:rsid w:val="00457604"/>
    <w:rsid w:val="004576CE"/>
    <w:rsid w:val="004578E6"/>
    <w:rsid w:val="0046077B"/>
    <w:rsid w:val="004607A1"/>
    <w:rsid w:val="00460B42"/>
    <w:rsid w:val="00460C9F"/>
    <w:rsid w:val="00461344"/>
    <w:rsid w:val="00462935"/>
    <w:rsid w:val="00462EF2"/>
    <w:rsid w:val="00463270"/>
    <w:rsid w:val="00463B78"/>
    <w:rsid w:val="00465B32"/>
    <w:rsid w:val="00466981"/>
    <w:rsid w:val="00467729"/>
    <w:rsid w:val="00467F30"/>
    <w:rsid w:val="004715C4"/>
    <w:rsid w:val="0047234E"/>
    <w:rsid w:val="00472FD0"/>
    <w:rsid w:val="004736A2"/>
    <w:rsid w:val="00473AC0"/>
    <w:rsid w:val="00474703"/>
    <w:rsid w:val="00475429"/>
    <w:rsid w:val="0047582A"/>
    <w:rsid w:val="00476315"/>
    <w:rsid w:val="00476744"/>
    <w:rsid w:val="0047679E"/>
    <w:rsid w:val="004770BC"/>
    <w:rsid w:val="004807CD"/>
    <w:rsid w:val="00481240"/>
    <w:rsid w:val="00484BDE"/>
    <w:rsid w:val="0048744D"/>
    <w:rsid w:val="00487B69"/>
    <w:rsid w:val="00490EF9"/>
    <w:rsid w:val="0049108D"/>
    <w:rsid w:val="0049165E"/>
    <w:rsid w:val="00491E31"/>
    <w:rsid w:val="00493031"/>
    <w:rsid w:val="0049389C"/>
    <w:rsid w:val="0049492F"/>
    <w:rsid w:val="004949CD"/>
    <w:rsid w:val="00495826"/>
    <w:rsid w:val="004966C6"/>
    <w:rsid w:val="0049699F"/>
    <w:rsid w:val="00497B2F"/>
    <w:rsid w:val="00497CDE"/>
    <w:rsid w:val="00497D51"/>
    <w:rsid w:val="004A0773"/>
    <w:rsid w:val="004A0936"/>
    <w:rsid w:val="004A0B8E"/>
    <w:rsid w:val="004A2592"/>
    <w:rsid w:val="004A27B4"/>
    <w:rsid w:val="004A2A43"/>
    <w:rsid w:val="004A3AB7"/>
    <w:rsid w:val="004A4D3D"/>
    <w:rsid w:val="004A5100"/>
    <w:rsid w:val="004A5B9A"/>
    <w:rsid w:val="004A6B9B"/>
    <w:rsid w:val="004B0341"/>
    <w:rsid w:val="004B0BFC"/>
    <w:rsid w:val="004B118A"/>
    <w:rsid w:val="004B144C"/>
    <w:rsid w:val="004B29B6"/>
    <w:rsid w:val="004B63E7"/>
    <w:rsid w:val="004C0EA0"/>
    <w:rsid w:val="004C28C9"/>
    <w:rsid w:val="004C2B0C"/>
    <w:rsid w:val="004C38F9"/>
    <w:rsid w:val="004C3908"/>
    <w:rsid w:val="004C3C48"/>
    <w:rsid w:val="004C5A7B"/>
    <w:rsid w:val="004C69E2"/>
    <w:rsid w:val="004C6BCF"/>
    <w:rsid w:val="004C72BE"/>
    <w:rsid w:val="004C76BD"/>
    <w:rsid w:val="004C772E"/>
    <w:rsid w:val="004D1ED9"/>
    <w:rsid w:val="004D346B"/>
    <w:rsid w:val="004D3A1B"/>
    <w:rsid w:val="004D4238"/>
    <w:rsid w:val="004D5223"/>
    <w:rsid w:val="004D5BA6"/>
    <w:rsid w:val="004D6891"/>
    <w:rsid w:val="004D6988"/>
    <w:rsid w:val="004E2BDD"/>
    <w:rsid w:val="004E4024"/>
    <w:rsid w:val="004E4555"/>
    <w:rsid w:val="004E6404"/>
    <w:rsid w:val="004E6CA4"/>
    <w:rsid w:val="004E782D"/>
    <w:rsid w:val="004F08EA"/>
    <w:rsid w:val="004F1747"/>
    <w:rsid w:val="004F1EF6"/>
    <w:rsid w:val="004F48BA"/>
    <w:rsid w:val="004F4EEC"/>
    <w:rsid w:val="004F58B5"/>
    <w:rsid w:val="004F5A33"/>
    <w:rsid w:val="004F705A"/>
    <w:rsid w:val="0050081A"/>
    <w:rsid w:val="005010F1"/>
    <w:rsid w:val="005022C7"/>
    <w:rsid w:val="005024DA"/>
    <w:rsid w:val="005026E7"/>
    <w:rsid w:val="0050404C"/>
    <w:rsid w:val="005045E3"/>
    <w:rsid w:val="00504680"/>
    <w:rsid w:val="00504882"/>
    <w:rsid w:val="00505C03"/>
    <w:rsid w:val="00510068"/>
    <w:rsid w:val="00511676"/>
    <w:rsid w:val="0051736C"/>
    <w:rsid w:val="00517FBE"/>
    <w:rsid w:val="0052028C"/>
    <w:rsid w:val="005216A3"/>
    <w:rsid w:val="00522256"/>
    <w:rsid w:val="00523236"/>
    <w:rsid w:val="00524658"/>
    <w:rsid w:val="0052505A"/>
    <w:rsid w:val="0052550B"/>
    <w:rsid w:val="00525521"/>
    <w:rsid w:val="005257D6"/>
    <w:rsid w:val="00526528"/>
    <w:rsid w:val="00527760"/>
    <w:rsid w:val="00527F4B"/>
    <w:rsid w:val="00530273"/>
    <w:rsid w:val="00532296"/>
    <w:rsid w:val="005322C4"/>
    <w:rsid w:val="00532C30"/>
    <w:rsid w:val="00532DCF"/>
    <w:rsid w:val="005333D1"/>
    <w:rsid w:val="00534142"/>
    <w:rsid w:val="005355D0"/>
    <w:rsid w:val="0053566F"/>
    <w:rsid w:val="00535B87"/>
    <w:rsid w:val="00535EC9"/>
    <w:rsid w:val="00537512"/>
    <w:rsid w:val="005402F8"/>
    <w:rsid w:val="00540BF7"/>
    <w:rsid w:val="00540C9D"/>
    <w:rsid w:val="0054200F"/>
    <w:rsid w:val="005431DA"/>
    <w:rsid w:val="00543FA3"/>
    <w:rsid w:val="00545A06"/>
    <w:rsid w:val="00547689"/>
    <w:rsid w:val="005515E3"/>
    <w:rsid w:val="005524E9"/>
    <w:rsid w:val="005533FC"/>
    <w:rsid w:val="00560572"/>
    <w:rsid w:val="00560E4F"/>
    <w:rsid w:val="0056104E"/>
    <w:rsid w:val="00564A5B"/>
    <w:rsid w:val="00564C16"/>
    <w:rsid w:val="00565BFD"/>
    <w:rsid w:val="00565D45"/>
    <w:rsid w:val="00566625"/>
    <w:rsid w:val="00566ECD"/>
    <w:rsid w:val="00567872"/>
    <w:rsid w:val="00570B58"/>
    <w:rsid w:val="00570E0C"/>
    <w:rsid w:val="005715FF"/>
    <w:rsid w:val="00571F80"/>
    <w:rsid w:val="00572679"/>
    <w:rsid w:val="00572A58"/>
    <w:rsid w:val="0057320D"/>
    <w:rsid w:val="00573378"/>
    <w:rsid w:val="0057505F"/>
    <w:rsid w:val="00577500"/>
    <w:rsid w:val="005777D8"/>
    <w:rsid w:val="00577D67"/>
    <w:rsid w:val="00581C1A"/>
    <w:rsid w:val="005842DA"/>
    <w:rsid w:val="005845A2"/>
    <w:rsid w:val="00584F84"/>
    <w:rsid w:val="00587273"/>
    <w:rsid w:val="00587AC4"/>
    <w:rsid w:val="00590173"/>
    <w:rsid w:val="00590A71"/>
    <w:rsid w:val="005940EA"/>
    <w:rsid w:val="0059447D"/>
    <w:rsid w:val="005951E8"/>
    <w:rsid w:val="00596359"/>
    <w:rsid w:val="00596D4D"/>
    <w:rsid w:val="005978AF"/>
    <w:rsid w:val="00597A4E"/>
    <w:rsid w:val="005A0CD9"/>
    <w:rsid w:val="005A4E8E"/>
    <w:rsid w:val="005A5862"/>
    <w:rsid w:val="005A6676"/>
    <w:rsid w:val="005A69BB"/>
    <w:rsid w:val="005A739E"/>
    <w:rsid w:val="005B01D5"/>
    <w:rsid w:val="005B044B"/>
    <w:rsid w:val="005B1F8A"/>
    <w:rsid w:val="005B2451"/>
    <w:rsid w:val="005B2752"/>
    <w:rsid w:val="005B3146"/>
    <w:rsid w:val="005B3E1E"/>
    <w:rsid w:val="005B51D9"/>
    <w:rsid w:val="005B598E"/>
    <w:rsid w:val="005C0349"/>
    <w:rsid w:val="005C08A8"/>
    <w:rsid w:val="005C1170"/>
    <w:rsid w:val="005C12FA"/>
    <w:rsid w:val="005C36AB"/>
    <w:rsid w:val="005C3776"/>
    <w:rsid w:val="005C4844"/>
    <w:rsid w:val="005C5787"/>
    <w:rsid w:val="005C6690"/>
    <w:rsid w:val="005C6809"/>
    <w:rsid w:val="005C6C70"/>
    <w:rsid w:val="005C6D44"/>
    <w:rsid w:val="005C70E0"/>
    <w:rsid w:val="005C7101"/>
    <w:rsid w:val="005C73F9"/>
    <w:rsid w:val="005C779A"/>
    <w:rsid w:val="005C7851"/>
    <w:rsid w:val="005D13E0"/>
    <w:rsid w:val="005D2938"/>
    <w:rsid w:val="005D3FB0"/>
    <w:rsid w:val="005D5329"/>
    <w:rsid w:val="005D5CE2"/>
    <w:rsid w:val="005D655B"/>
    <w:rsid w:val="005D6A96"/>
    <w:rsid w:val="005D793D"/>
    <w:rsid w:val="005E022D"/>
    <w:rsid w:val="005E2BFF"/>
    <w:rsid w:val="005E500B"/>
    <w:rsid w:val="005E5861"/>
    <w:rsid w:val="005E618F"/>
    <w:rsid w:val="005E7F91"/>
    <w:rsid w:val="005F126D"/>
    <w:rsid w:val="005F1D9D"/>
    <w:rsid w:val="005F1E0F"/>
    <w:rsid w:val="005F24DE"/>
    <w:rsid w:val="005F63BB"/>
    <w:rsid w:val="005F7B8D"/>
    <w:rsid w:val="00600628"/>
    <w:rsid w:val="00600A03"/>
    <w:rsid w:val="0060253E"/>
    <w:rsid w:val="00602DC9"/>
    <w:rsid w:val="00603210"/>
    <w:rsid w:val="00603CF6"/>
    <w:rsid w:val="00605164"/>
    <w:rsid w:val="006103F8"/>
    <w:rsid w:val="0061062E"/>
    <w:rsid w:val="006110AE"/>
    <w:rsid w:val="006121FB"/>
    <w:rsid w:val="00612941"/>
    <w:rsid w:val="00612E0F"/>
    <w:rsid w:val="00612F84"/>
    <w:rsid w:val="00613348"/>
    <w:rsid w:val="00613D6B"/>
    <w:rsid w:val="0061482D"/>
    <w:rsid w:val="00614F57"/>
    <w:rsid w:val="0061551B"/>
    <w:rsid w:val="00615FE5"/>
    <w:rsid w:val="00616D48"/>
    <w:rsid w:val="00617D0A"/>
    <w:rsid w:val="00620F40"/>
    <w:rsid w:val="00621372"/>
    <w:rsid w:val="00621D33"/>
    <w:rsid w:val="00621E0B"/>
    <w:rsid w:val="006226BD"/>
    <w:rsid w:val="006245AB"/>
    <w:rsid w:val="00624C14"/>
    <w:rsid w:val="006251E5"/>
    <w:rsid w:val="00626FD3"/>
    <w:rsid w:val="006277FA"/>
    <w:rsid w:val="006301E7"/>
    <w:rsid w:val="00630502"/>
    <w:rsid w:val="006307FA"/>
    <w:rsid w:val="0063161F"/>
    <w:rsid w:val="00631C33"/>
    <w:rsid w:val="00635B1F"/>
    <w:rsid w:val="00636BA1"/>
    <w:rsid w:val="00637B17"/>
    <w:rsid w:val="00637C89"/>
    <w:rsid w:val="006403CE"/>
    <w:rsid w:val="00641C30"/>
    <w:rsid w:val="006427D7"/>
    <w:rsid w:val="00643049"/>
    <w:rsid w:val="006437A9"/>
    <w:rsid w:val="00644747"/>
    <w:rsid w:val="00644BB2"/>
    <w:rsid w:val="006524A2"/>
    <w:rsid w:val="006529E8"/>
    <w:rsid w:val="00652B08"/>
    <w:rsid w:val="00652C27"/>
    <w:rsid w:val="006532EC"/>
    <w:rsid w:val="00654051"/>
    <w:rsid w:val="0065427B"/>
    <w:rsid w:val="006605FF"/>
    <w:rsid w:val="00663837"/>
    <w:rsid w:val="00663A0B"/>
    <w:rsid w:val="00663B4E"/>
    <w:rsid w:val="00664D02"/>
    <w:rsid w:val="0066698A"/>
    <w:rsid w:val="00666C32"/>
    <w:rsid w:val="00667559"/>
    <w:rsid w:val="00670720"/>
    <w:rsid w:val="00674A74"/>
    <w:rsid w:val="006758DB"/>
    <w:rsid w:val="00676045"/>
    <w:rsid w:val="0067752B"/>
    <w:rsid w:val="006775EE"/>
    <w:rsid w:val="00680491"/>
    <w:rsid w:val="00682321"/>
    <w:rsid w:val="00682E7D"/>
    <w:rsid w:val="00683186"/>
    <w:rsid w:val="00684EDA"/>
    <w:rsid w:val="006854AD"/>
    <w:rsid w:val="006910AF"/>
    <w:rsid w:val="006936F6"/>
    <w:rsid w:val="00696755"/>
    <w:rsid w:val="006A0704"/>
    <w:rsid w:val="006A1368"/>
    <w:rsid w:val="006A2910"/>
    <w:rsid w:val="006A477A"/>
    <w:rsid w:val="006A60C2"/>
    <w:rsid w:val="006A6106"/>
    <w:rsid w:val="006A6B83"/>
    <w:rsid w:val="006A6F3E"/>
    <w:rsid w:val="006A79B5"/>
    <w:rsid w:val="006B063E"/>
    <w:rsid w:val="006B0E7C"/>
    <w:rsid w:val="006B2C8B"/>
    <w:rsid w:val="006B2F89"/>
    <w:rsid w:val="006B31E4"/>
    <w:rsid w:val="006B377C"/>
    <w:rsid w:val="006B48ED"/>
    <w:rsid w:val="006B4D33"/>
    <w:rsid w:val="006B6B0C"/>
    <w:rsid w:val="006B75DB"/>
    <w:rsid w:val="006C0CC8"/>
    <w:rsid w:val="006C1003"/>
    <w:rsid w:val="006C1037"/>
    <w:rsid w:val="006C112D"/>
    <w:rsid w:val="006C1DDB"/>
    <w:rsid w:val="006C2357"/>
    <w:rsid w:val="006C2A23"/>
    <w:rsid w:val="006C384D"/>
    <w:rsid w:val="006C46F5"/>
    <w:rsid w:val="006C5FEE"/>
    <w:rsid w:val="006C622F"/>
    <w:rsid w:val="006D24E6"/>
    <w:rsid w:val="006D2EF2"/>
    <w:rsid w:val="006D2F73"/>
    <w:rsid w:val="006D377B"/>
    <w:rsid w:val="006D4457"/>
    <w:rsid w:val="006D62B8"/>
    <w:rsid w:val="006D6FD6"/>
    <w:rsid w:val="006D758D"/>
    <w:rsid w:val="006E256E"/>
    <w:rsid w:val="006E33FF"/>
    <w:rsid w:val="006E3C42"/>
    <w:rsid w:val="006E6D8C"/>
    <w:rsid w:val="006E6DE2"/>
    <w:rsid w:val="006E6FA4"/>
    <w:rsid w:val="006E709E"/>
    <w:rsid w:val="006E761C"/>
    <w:rsid w:val="006F421C"/>
    <w:rsid w:val="006F4832"/>
    <w:rsid w:val="006F5F81"/>
    <w:rsid w:val="006F66F3"/>
    <w:rsid w:val="006F7D69"/>
    <w:rsid w:val="007016D0"/>
    <w:rsid w:val="00701817"/>
    <w:rsid w:val="007022A7"/>
    <w:rsid w:val="007043AF"/>
    <w:rsid w:val="007048AE"/>
    <w:rsid w:val="007051CA"/>
    <w:rsid w:val="007059CA"/>
    <w:rsid w:val="0070715B"/>
    <w:rsid w:val="00707A38"/>
    <w:rsid w:val="00707CC4"/>
    <w:rsid w:val="00707E13"/>
    <w:rsid w:val="00707FDC"/>
    <w:rsid w:val="007101DE"/>
    <w:rsid w:val="007111C6"/>
    <w:rsid w:val="007116D9"/>
    <w:rsid w:val="00711CE9"/>
    <w:rsid w:val="0071203D"/>
    <w:rsid w:val="007120A6"/>
    <w:rsid w:val="00712713"/>
    <w:rsid w:val="00716623"/>
    <w:rsid w:val="0071679B"/>
    <w:rsid w:val="00717C89"/>
    <w:rsid w:val="00721FD5"/>
    <w:rsid w:val="007263DF"/>
    <w:rsid w:val="00727836"/>
    <w:rsid w:val="0072786C"/>
    <w:rsid w:val="007301BE"/>
    <w:rsid w:val="00731314"/>
    <w:rsid w:val="00732184"/>
    <w:rsid w:val="0073299E"/>
    <w:rsid w:val="00734377"/>
    <w:rsid w:val="00734E77"/>
    <w:rsid w:val="007367E4"/>
    <w:rsid w:val="00736F35"/>
    <w:rsid w:val="00737AA2"/>
    <w:rsid w:val="0074020A"/>
    <w:rsid w:val="00742496"/>
    <w:rsid w:val="0074255E"/>
    <w:rsid w:val="007425AE"/>
    <w:rsid w:val="007475A7"/>
    <w:rsid w:val="007475F6"/>
    <w:rsid w:val="00747BFD"/>
    <w:rsid w:val="007528A2"/>
    <w:rsid w:val="0075305C"/>
    <w:rsid w:val="007548A5"/>
    <w:rsid w:val="00755FC0"/>
    <w:rsid w:val="00756AA0"/>
    <w:rsid w:val="00756E88"/>
    <w:rsid w:val="007573AC"/>
    <w:rsid w:val="00760CDC"/>
    <w:rsid w:val="00762729"/>
    <w:rsid w:val="00762AAC"/>
    <w:rsid w:val="00764714"/>
    <w:rsid w:val="0076528C"/>
    <w:rsid w:val="007662B8"/>
    <w:rsid w:val="0076634A"/>
    <w:rsid w:val="00766DBB"/>
    <w:rsid w:val="00766E73"/>
    <w:rsid w:val="00770707"/>
    <w:rsid w:val="00771CA7"/>
    <w:rsid w:val="007722A4"/>
    <w:rsid w:val="007738A0"/>
    <w:rsid w:val="00775095"/>
    <w:rsid w:val="00775E98"/>
    <w:rsid w:val="00776127"/>
    <w:rsid w:val="00776CD9"/>
    <w:rsid w:val="0078115E"/>
    <w:rsid w:val="00781501"/>
    <w:rsid w:val="00781560"/>
    <w:rsid w:val="00781BDD"/>
    <w:rsid w:val="00782A06"/>
    <w:rsid w:val="00782EE9"/>
    <w:rsid w:val="007834ED"/>
    <w:rsid w:val="007853D3"/>
    <w:rsid w:val="00786042"/>
    <w:rsid w:val="00786BD3"/>
    <w:rsid w:val="00786C2C"/>
    <w:rsid w:val="007877B3"/>
    <w:rsid w:val="00787E2F"/>
    <w:rsid w:val="007902A3"/>
    <w:rsid w:val="00791F99"/>
    <w:rsid w:val="007924C4"/>
    <w:rsid w:val="00793CF8"/>
    <w:rsid w:val="007945B5"/>
    <w:rsid w:val="007A0C1E"/>
    <w:rsid w:val="007A288D"/>
    <w:rsid w:val="007A2A11"/>
    <w:rsid w:val="007A2BBA"/>
    <w:rsid w:val="007A41E3"/>
    <w:rsid w:val="007A50E6"/>
    <w:rsid w:val="007B3C88"/>
    <w:rsid w:val="007B3FCD"/>
    <w:rsid w:val="007B4E8D"/>
    <w:rsid w:val="007B5CF0"/>
    <w:rsid w:val="007B6225"/>
    <w:rsid w:val="007B6375"/>
    <w:rsid w:val="007B74B8"/>
    <w:rsid w:val="007B7939"/>
    <w:rsid w:val="007B7C67"/>
    <w:rsid w:val="007C00B1"/>
    <w:rsid w:val="007C02D2"/>
    <w:rsid w:val="007C0BDA"/>
    <w:rsid w:val="007C0F53"/>
    <w:rsid w:val="007C1127"/>
    <w:rsid w:val="007C19AC"/>
    <w:rsid w:val="007C1FBE"/>
    <w:rsid w:val="007C20B7"/>
    <w:rsid w:val="007C20D5"/>
    <w:rsid w:val="007C357F"/>
    <w:rsid w:val="007C4566"/>
    <w:rsid w:val="007C5CC9"/>
    <w:rsid w:val="007C6A03"/>
    <w:rsid w:val="007C6A4F"/>
    <w:rsid w:val="007C6D53"/>
    <w:rsid w:val="007C6DCB"/>
    <w:rsid w:val="007C6F31"/>
    <w:rsid w:val="007C707D"/>
    <w:rsid w:val="007D0DC2"/>
    <w:rsid w:val="007D1A17"/>
    <w:rsid w:val="007D2E27"/>
    <w:rsid w:val="007D33E0"/>
    <w:rsid w:val="007D3ADB"/>
    <w:rsid w:val="007D4300"/>
    <w:rsid w:val="007D51A0"/>
    <w:rsid w:val="007D5226"/>
    <w:rsid w:val="007D61FA"/>
    <w:rsid w:val="007D7172"/>
    <w:rsid w:val="007D7349"/>
    <w:rsid w:val="007D7790"/>
    <w:rsid w:val="007E2069"/>
    <w:rsid w:val="007E3819"/>
    <w:rsid w:val="007E4991"/>
    <w:rsid w:val="007E6886"/>
    <w:rsid w:val="007E77FA"/>
    <w:rsid w:val="007F3CDE"/>
    <w:rsid w:val="007F4A67"/>
    <w:rsid w:val="007F669F"/>
    <w:rsid w:val="007F7A7D"/>
    <w:rsid w:val="00800990"/>
    <w:rsid w:val="00802EDC"/>
    <w:rsid w:val="00803089"/>
    <w:rsid w:val="00803373"/>
    <w:rsid w:val="00803C9E"/>
    <w:rsid w:val="00805399"/>
    <w:rsid w:val="00805556"/>
    <w:rsid w:val="00812861"/>
    <w:rsid w:val="00812967"/>
    <w:rsid w:val="008140DA"/>
    <w:rsid w:val="00815F57"/>
    <w:rsid w:val="00820821"/>
    <w:rsid w:val="00821D98"/>
    <w:rsid w:val="00822FBA"/>
    <w:rsid w:val="0082301E"/>
    <w:rsid w:val="008256AE"/>
    <w:rsid w:val="00825A4C"/>
    <w:rsid w:val="00825E7D"/>
    <w:rsid w:val="008269E8"/>
    <w:rsid w:val="00827393"/>
    <w:rsid w:val="008276DE"/>
    <w:rsid w:val="00831CD4"/>
    <w:rsid w:val="00833FFA"/>
    <w:rsid w:val="00834499"/>
    <w:rsid w:val="00834C5B"/>
    <w:rsid w:val="00834FDD"/>
    <w:rsid w:val="00835651"/>
    <w:rsid w:val="00835DF9"/>
    <w:rsid w:val="008362A0"/>
    <w:rsid w:val="00837E16"/>
    <w:rsid w:val="00841E6A"/>
    <w:rsid w:val="008423AB"/>
    <w:rsid w:val="00843462"/>
    <w:rsid w:val="00843AB1"/>
    <w:rsid w:val="00843F17"/>
    <w:rsid w:val="00844F84"/>
    <w:rsid w:val="00847B9B"/>
    <w:rsid w:val="008501C6"/>
    <w:rsid w:val="008517A0"/>
    <w:rsid w:val="008517ED"/>
    <w:rsid w:val="00852870"/>
    <w:rsid w:val="00852E8B"/>
    <w:rsid w:val="00855F0F"/>
    <w:rsid w:val="00856AE0"/>
    <w:rsid w:val="00856DEF"/>
    <w:rsid w:val="0085782D"/>
    <w:rsid w:val="008604EB"/>
    <w:rsid w:val="00860AFD"/>
    <w:rsid w:val="00861751"/>
    <w:rsid w:val="00861BEF"/>
    <w:rsid w:val="008650A5"/>
    <w:rsid w:val="00867AEC"/>
    <w:rsid w:val="00867D9E"/>
    <w:rsid w:val="008709E0"/>
    <w:rsid w:val="0087177D"/>
    <w:rsid w:val="00872500"/>
    <w:rsid w:val="00872696"/>
    <w:rsid w:val="00872DDA"/>
    <w:rsid w:val="00872E6D"/>
    <w:rsid w:val="008738BA"/>
    <w:rsid w:val="00873E44"/>
    <w:rsid w:val="00874093"/>
    <w:rsid w:val="00875FED"/>
    <w:rsid w:val="008809E7"/>
    <w:rsid w:val="00881171"/>
    <w:rsid w:val="0088276B"/>
    <w:rsid w:val="0088313D"/>
    <w:rsid w:val="00886030"/>
    <w:rsid w:val="00887295"/>
    <w:rsid w:val="00894EAE"/>
    <w:rsid w:val="00897153"/>
    <w:rsid w:val="008A0A40"/>
    <w:rsid w:val="008A1219"/>
    <w:rsid w:val="008A186C"/>
    <w:rsid w:val="008A19DE"/>
    <w:rsid w:val="008A1E79"/>
    <w:rsid w:val="008A35A3"/>
    <w:rsid w:val="008A36CC"/>
    <w:rsid w:val="008A36F2"/>
    <w:rsid w:val="008A3890"/>
    <w:rsid w:val="008A44BF"/>
    <w:rsid w:val="008A4C2C"/>
    <w:rsid w:val="008A7BDB"/>
    <w:rsid w:val="008B0F4B"/>
    <w:rsid w:val="008B11A4"/>
    <w:rsid w:val="008B17A8"/>
    <w:rsid w:val="008B1DFB"/>
    <w:rsid w:val="008B4C4F"/>
    <w:rsid w:val="008B740D"/>
    <w:rsid w:val="008B7DBE"/>
    <w:rsid w:val="008B7ED2"/>
    <w:rsid w:val="008B7F09"/>
    <w:rsid w:val="008B7FF7"/>
    <w:rsid w:val="008C2E6D"/>
    <w:rsid w:val="008C35C3"/>
    <w:rsid w:val="008C383B"/>
    <w:rsid w:val="008C5A58"/>
    <w:rsid w:val="008D3BAE"/>
    <w:rsid w:val="008D42A5"/>
    <w:rsid w:val="008E0957"/>
    <w:rsid w:val="008E29E0"/>
    <w:rsid w:val="008E3007"/>
    <w:rsid w:val="008E3C9E"/>
    <w:rsid w:val="008E4EE7"/>
    <w:rsid w:val="008F2EEE"/>
    <w:rsid w:val="008F410D"/>
    <w:rsid w:val="008F7725"/>
    <w:rsid w:val="008F7952"/>
    <w:rsid w:val="00900079"/>
    <w:rsid w:val="00902B3C"/>
    <w:rsid w:val="00903352"/>
    <w:rsid w:val="0090403F"/>
    <w:rsid w:val="00904EDF"/>
    <w:rsid w:val="0090627B"/>
    <w:rsid w:val="0091115C"/>
    <w:rsid w:val="009128C7"/>
    <w:rsid w:val="00913B80"/>
    <w:rsid w:val="009143C0"/>
    <w:rsid w:val="00917011"/>
    <w:rsid w:val="00917945"/>
    <w:rsid w:val="00920982"/>
    <w:rsid w:val="00920C2C"/>
    <w:rsid w:val="00922E06"/>
    <w:rsid w:val="0092345B"/>
    <w:rsid w:val="00923AA9"/>
    <w:rsid w:val="00924846"/>
    <w:rsid w:val="009251F8"/>
    <w:rsid w:val="00925B0B"/>
    <w:rsid w:val="00926921"/>
    <w:rsid w:val="00926B74"/>
    <w:rsid w:val="00927512"/>
    <w:rsid w:val="00931411"/>
    <w:rsid w:val="00932247"/>
    <w:rsid w:val="0093402F"/>
    <w:rsid w:val="0093574F"/>
    <w:rsid w:val="00935946"/>
    <w:rsid w:val="009369F2"/>
    <w:rsid w:val="00940EB6"/>
    <w:rsid w:val="00942049"/>
    <w:rsid w:val="00942AD0"/>
    <w:rsid w:val="00942B1A"/>
    <w:rsid w:val="009448C6"/>
    <w:rsid w:val="00944A67"/>
    <w:rsid w:val="00944DE2"/>
    <w:rsid w:val="009458C3"/>
    <w:rsid w:val="00947BD6"/>
    <w:rsid w:val="00947D51"/>
    <w:rsid w:val="00947FF8"/>
    <w:rsid w:val="009505C1"/>
    <w:rsid w:val="00952596"/>
    <w:rsid w:val="00955DE7"/>
    <w:rsid w:val="0095670D"/>
    <w:rsid w:val="00956771"/>
    <w:rsid w:val="0095775D"/>
    <w:rsid w:val="00957DA1"/>
    <w:rsid w:val="00960890"/>
    <w:rsid w:val="00961A38"/>
    <w:rsid w:val="00961C57"/>
    <w:rsid w:val="00962EEC"/>
    <w:rsid w:val="009672C6"/>
    <w:rsid w:val="0096785E"/>
    <w:rsid w:val="00970254"/>
    <w:rsid w:val="00971D9E"/>
    <w:rsid w:val="00972137"/>
    <w:rsid w:val="00973681"/>
    <w:rsid w:val="00975C85"/>
    <w:rsid w:val="0097629F"/>
    <w:rsid w:val="00977BE8"/>
    <w:rsid w:val="00982897"/>
    <w:rsid w:val="009833AB"/>
    <w:rsid w:val="009843F8"/>
    <w:rsid w:val="009849D3"/>
    <w:rsid w:val="00986920"/>
    <w:rsid w:val="00986B5F"/>
    <w:rsid w:val="00987733"/>
    <w:rsid w:val="0098780A"/>
    <w:rsid w:val="0099101A"/>
    <w:rsid w:val="00994DB3"/>
    <w:rsid w:val="009956DA"/>
    <w:rsid w:val="009A087A"/>
    <w:rsid w:val="009A0AE8"/>
    <w:rsid w:val="009A17D2"/>
    <w:rsid w:val="009A422B"/>
    <w:rsid w:val="009A5FEA"/>
    <w:rsid w:val="009A7977"/>
    <w:rsid w:val="009B03EE"/>
    <w:rsid w:val="009B1641"/>
    <w:rsid w:val="009B1B39"/>
    <w:rsid w:val="009B2366"/>
    <w:rsid w:val="009B26DA"/>
    <w:rsid w:val="009B53F8"/>
    <w:rsid w:val="009B571A"/>
    <w:rsid w:val="009B5B74"/>
    <w:rsid w:val="009B61C2"/>
    <w:rsid w:val="009B6B8D"/>
    <w:rsid w:val="009B79BA"/>
    <w:rsid w:val="009B7C80"/>
    <w:rsid w:val="009C03DD"/>
    <w:rsid w:val="009C0C3C"/>
    <w:rsid w:val="009C20B3"/>
    <w:rsid w:val="009C359A"/>
    <w:rsid w:val="009C4195"/>
    <w:rsid w:val="009C4F5D"/>
    <w:rsid w:val="009C78AB"/>
    <w:rsid w:val="009D1391"/>
    <w:rsid w:val="009D2426"/>
    <w:rsid w:val="009D4679"/>
    <w:rsid w:val="009D491F"/>
    <w:rsid w:val="009D4AB3"/>
    <w:rsid w:val="009D4F06"/>
    <w:rsid w:val="009D5887"/>
    <w:rsid w:val="009D6AB4"/>
    <w:rsid w:val="009D6ACD"/>
    <w:rsid w:val="009D6D67"/>
    <w:rsid w:val="009D77AD"/>
    <w:rsid w:val="009D789B"/>
    <w:rsid w:val="009E0013"/>
    <w:rsid w:val="009E16CF"/>
    <w:rsid w:val="009E1764"/>
    <w:rsid w:val="009E1C95"/>
    <w:rsid w:val="009E5BB1"/>
    <w:rsid w:val="009E5D86"/>
    <w:rsid w:val="009F0921"/>
    <w:rsid w:val="009F19BC"/>
    <w:rsid w:val="009F28D7"/>
    <w:rsid w:val="009F37D7"/>
    <w:rsid w:val="009F3D50"/>
    <w:rsid w:val="009F5065"/>
    <w:rsid w:val="009F5512"/>
    <w:rsid w:val="009F59D7"/>
    <w:rsid w:val="009F707D"/>
    <w:rsid w:val="00A007D8"/>
    <w:rsid w:val="00A01E41"/>
    <w:rsid w:val="00A02BEC"/>
    <w:rsid w:val="00A1166C"/>
    <w:rsid w:val="00A118C3"/>
    <w:rsid w:val="00A12552"/>
    <w:rsid w:val="00A133DB"/>
    <w:rsid w:val="00A13DD1"/>
    <w:rsid w:val="00A13FEB"/>
    <w:rsid w:val="00A1427B"/>
    <w:rsid w:val="00A14378"/>
    <w:rsid w:val="00A14556"/>
    <w:rsid w:val="00A14BBB"/>
    <w:rsid w:val="00A216BC"/>
    <w:rsid w:val="00A2171F"/>
    <w:rsid w:val="00A21D1E"/>
    <w:rsid w:val="00A227FA"/>
    <w:rsid w:val="00A22E83"/>
    <w:rsid w:val="00A2337C"/>
    <w:rsid w:val="00A245FE"/>
    <w:rsid w:val="00A24F1E"/>
    <w:rsid w:val="00A25EA8"/>
    <w:rsid w:val="00A275FE"/>
    <w:rsid w:val="00A279E3"/>
    <w:rsid w:val="00A27BF9"/>
    <w:rsid w:val="00A27CF2"/>
    <w:rsid w:val="00A27FCE"/>
    <w:rsid w:val="00A32894"/>
    <w:rsid w:val="00A32961"/>
    <w:rsid w:val="00A32BCD"/>
    <w:rsid w:val="00A335AA"/>
    <w:rsid w:val="00A353FA"/>
    <w:rsid w:val="00A3560C"/>
    <w:rsid w:val="00A3719D"/>
    <w:rsid w:val="00A4178A"/>
    <w:rsid w:val="00A43753"/>
    <w:rsid w:val="00A437D2"/>
    <w:rsid w:val="00A43B92"/>
    <w:rsid w:val="00A4466C"/>
    <w:rsid w:val="00A454A2"/>
    <w:rsid w:val="00A456C4"/>
    <w:rsid w:val="00A47375"/>
    <w:rsid w:val="00A476F9"/>
    <w:rsid w:val="00A51828"/>
    <w:rsid w:val="00A51A1C"/>
    <w:rsid w:val="00A51C13"/>
    <w:rsid w:val="00A51EAF"/>
    <w:rsid w:val="00A543A7"/>
    <w:rsid w:val="00A54A7A"/>
    <w:rsid w:val="00A5567E"/>
    <w:rsid w:val="00A558EA"/>
    <w:rsid w:val="00A56A93"/>
    <w:rsid w:val="00A57D8F"/>
    <w:rsid w:val="00A60341"/>
    <w:rsid w:val="00A603C6"/>
    <w:rsid w:val="00A60B83"/>
    <w:rsid w:val="00A61F24"/>
    <w:rsid w:val="00A62001"/>
    <w:rsid w:val="00A621A6"/>
    <w:rsid w:val="00A62F3A"/>
    <w:rsid w:val="00A64F22"/>
    <w:rsid w:val="00A658A1"/>
    <w:rsid w:val="00A66418"/>
    <w:rsid w:val="00A66496"/>
    <w:rsid w:val="00A6698D"/>
    <w:rsid w:val="00A67A36"/>
    <w:rsid w:val="00A67E4F"/>
    <w:rsid w:val="00A703EF"/>
    <w:rsid w:val="00A7100E"/>
    <w:rsid w:val="00A7163D"/>
    <w:rsid w:val="00A71F99"/>
    <w:rsid w:val="00A7277C"/>
    <w:rsid w:val="00A72A12"/>
    <w:rsid w:val="00A73569"/>
    <w:rsid w:val="00A767ED"/>
    <w:rsid w:val="00A80064"/>
    <w:rsid w:val="00A80A19"/>
    <w:rsid w:val="00A80BCB"/>
    <w:rsid w:val="00A81229"/>
    <w:rsid w:val="00A813B5"/>
    <w:rsid w:val="00A83041"/>
    <w:rsid w:val="00A848C9"/>
    <w:rsid w:val="00A86A6A"/>
    <w:rsid w:val="00A87C40"/>
    <w:rsid w:val="00A90BE3"/>
    <w:rsid w:val="00A91A66"/>
    <w:rsid w:val="00A93857"/>
    <w:rsid w:val="00A94660"/>
    <w:rsid w:val="00A94A45"/>
    <w:rsid w:val="00AA01F0"/>
    <w:rsid w:val="00AA1385"/>
    <w:rsid w:val="00AA1895"/>
    <w:rsid w:val="00AA18FB"/>
    <w:rsid w:val="00AA1D1E"/>
    <w:rsid w:val="00AA2C03"/>
    <w:rsid w:val="00AA382B"/>
    <w:rsid w:val="00AA56A2"/>
    <w:rsid w:val="00AA6C66"/>
    <w:rsid w:val="00AA7EF0"/>
    <w:rsid w:val="00AB1A85"/>
    <w:rsid w:val="00AB27E4"/>
    <w:rsid w:val="00AB2A7B"/>
    <w:rsid w:val="00AB3DFA"/>
    <w:rsid w:val="00AB60CF"/>
    <w:rsid w:val="00AB7CB3"/>
    <w:rsid w:val="00AC0624"/>
    <w:rsid w:val="00AC097E"/>
    <w:rsid w:val="00AC0B86"/>
    <w:rsid w:val="00AC1974"/>
    <w:rsid w:val="00AC1B2E"/>
    <w:rsid w:val="00AC2B38"/>
    <w:rsid w:val="00AC2D40"/>
    <w:rsid w:val="00AC3DF5"/>
    <w:rsid w:val="00AC3E62"/>
    <w:rsid w:val="00AC5187"/>
    <w:rsid w:val="00AC5A66"/>
    <w:rsid w:val="00AC6653"/>
    <w:rsid w:val="00AC67E2"/>
    <w:rsid w:val="00AD214F"/>
    <w:rsid w:val="00AD39DC"/>
    <w:rsid w:val="00AD6431"/>
    <w:rsid w:val="00AD76B9"/>
    <w:rsid w:val="00AE027B"/>
    <w:rsid w:val="00AE0373"/>
    <w:rsid w:val="00AE24D2"/>
    <w:rsid w:val="00AE4669"/>
    <w:rsid w:val="00AE471B"/>
    <w:rsid w:val="00AE4B4A"/>
    <w:rsid w:val="00AE522E"/>
    <w:rsid w:val="00AE53A7"/>
    <w:rsid w:val="00AE62CB"/>
    <w:rsid w:val="00AE75B6"/>
    <w:rsid w:val="00AF0458"/>
    <w:rsid w:val="00AF130F"/>
    <w:rsid w:val="00AF267D"/>
    <w:rsid w:val="00AF36FD"/>
    <w:rsid w:val="00AF43C1"/>
    <w:rsid w:val="00AF481C"/>
    <w:rsid w:val="00AF71F4"/>
    <w:rsid w:val="00AF7EA6"/>
    <w:rsid w:val="00B0066C"/>
    <w:rsid w:val="00B015F1"/>
    <w:rsid w:val="00B01AFB"/>
    <w:rsid w:val="00B023B4"/>
    <w:rsid w:val="00B02F22"/>
    <w:rsid w:val="00B03525"/>
    <w:rsid w:val="00B03A04"/>
    <w:rsid w:val="00B048DC"/>
    <w:rsid w:val="00B04CEC"/>
    <w:rsid w:val="00B063BC"/>
    <w:rsid w:val="00B0662B"/>
    <w:rsid w:val="00B06F55"/>
    <w:rsid w:val="00B113DA"/>
    <w:rsid w:val="00B11CE9"/>
    <w:rsid w:val="00B13817"/>
    <w:rsid w:val="00B140A3"/>
    <w:rsid w:val="00B15959"/>
    <w:rsid w:val="00B17926"/>
    <w:rsid w:val="00B17D9D"/>
    <w:rsid w:val="00B17EDA"/>
    <w:rsid w:val="00B20104"/>
    <w:rsid w:val="00B203E6"/>
    <w:rsid w:val="00B223BE"/>
    <w:rsid w:val="00B2435F"/>
    <w:rsid w:val="00B2685B"/>
    <w:rsid w:val="00B27900"/>
    <w:rsid w:val="00B3035D"/>
    <w:rsid w:val="00B31E1C"/>
    <w:rsid w:val="00B344C8"/>
    <w:rsid w:val="00B345A0"/>
    <w:rsid w:val="00B352E8"/>
    <w:rsid w:val="00B3784C"/>
    <w:rsid w:val="00B37BB0"/>
    <w:rsid w:val="00B40E85"/>
    <w:rsid w:val="00B41775"/>
    <w:rsid w:val="00B424A3"/>
    <w:rsid w:val="00B42FE0"/>
    <w:rsid w:val="00B44A01"/>
    <w:rsid w:val="00B44F25"/>
    <w:rsid w:val="00B465F3"/>
    <w:rsid w:val="00B469F0"/>
    <w:rsid w:val="00B46FBB"/>
    <w:rsid w:val="00B47E91"/>
    <w:rsid w:val="00B51A1E"/>
    <w:rsid w:val="00B52AF4"/>
    <w:rsid w:val="00B52E58"/>
    <w:rsid w:val="00B53178"/>
    <w:rsid w:val="00B557D1"/>
    <w:rsid w:val="00B57309"/>
    <w:rsid w:val="00B57F7A"/>
    <w:rsid w:val="00B60D2F"/>
    <w:rsid w:val="00B60E30"/>
    <w:rsid w:val="00B62293"/>
    <w:rsid w:val="00B6367E"/>
    <w:rsid w:val="00B64488"/>
    <w:rsid w:val="00B65CCB"/>
    <w:rsid w:val="00B67569"/>
    <w:rsid w:val="00B67B3E"/>
    <w:rsid w:val="00B710CB"/>
    <w:rsid w:val="00B71BB1"/>
    <w:rsid w:val="00B724A8"/>
    <w:rsid w:val="00B732D2"/>
    <w:rsid w:val="00B73D03"/>
    <w:rsid w:val="00B743E7"/>
    <w:rsid w:val="00B74F7B"/>
    <w:rsid w:val="00B756F5"/>
    <w:rsid w:val="00B758FF"/>
    <w:rsid w:val="00B762EB"/>
    <w:rsid w:val="00B76661"/>
    <w:rsid w:val="00B76850"/>
    <w:rsid w:val="00B77BBA"/>
    <w:rsid w:val="00B812C8"/>
    <w:rsid w:val="00B84EE2"/>
    <w:rsid w:val="00B8779E"/>
    <w:rsid w:val="00B90654"/>
    <w:rsid w:val="00B908EE"/>
    <w:rsid w:val="00B9491C"/>
    <w:rsid w:val="00B94966"/>
    <w:rsid w:val="00B957E4"/>
    <w:rsid w:val="00B95CC1"/>
    <w:rsid w:val="00B9636A"/>
    <w:rsid w:val="00B96C55"/>
    <w:rsid w:val="00B96EBE"/>
    <w:rsid w:val="00BA09C8"/>
    <w:rsid w:val="00BA1608"/>
    <w:rsid w:val="00BA1A53"/>
    <w:rsid w:val="00BA237C"/>
    <w:rsid w:val="00BA488A"/>
    <w:rsid w:val="00BA4C89"/>
    <w:rsid w:val="00BA538D"/>
    <w:rsid w:val="00BB1003"/>
    <w:rsid w:val="00BB10B0"/>
    <w:rsid w:val="00BB2F12"/>
    <w:rsid w:val="00BB4082"/>
    <w:rsid w:val="00BB5328"/>
    <w:rsid w:val="00BB5886"/>
    <w:rsid w:val="00BB63B0"/>
    <w:rsid w:val="00BB6542"/>
    <w:rsid w:val="00BB7D5B"/>
    <w:rsid w:val="00BC1B6D"/>
    <w:rsid w:val="00BC2B9D"/>
    <w:rsid w:val="00BC41EC"/>
    <w:rsid w:val="00BC5DA4"/>
    <w:rsid w:val="00BC5DB6"/>
    <w:rsid w:val="00BC72C7"/>
    <w:rsid w:val="00BD13CF"/>
    <w:rsid w:val="00BD1DB8"/>
    <w:rsid w:val="00BD3BA8"/>
    <w:rsid w:val="00BD66C9"/>
    <w:rsid w:val="00BE1065"/>
    <w:rsid w:val="00BE1951"/>
    <w:rsid w:val="00BE301E"/>
    <w:rsid w:val="00BE4C7D"/>
    <w:rsid w:val="00BE5AC8"/>
    <w:rsid w:val="00BE7155"/>
    <w:rsid w:val="00BE7A92"/>
    <w:rsid w:val="00BF0417"/>
    <w:rsid w:val="00BF1EA5"/>
    <w:rsid w:val="00BF4CE7"/>
    <w:rsid w:val="00BF5EA5"/>
    <w:rsid w:val="00C04B8F"/>
    <w:rsid w:val="00C0653C"/>
    <w:rsid w:val="00C075AF"/>
    <w:rsid w:val="00C07FE1"/>
    <w:rsid w:val="00C10452"/>
    <w:rsid w:val="00C13701"/>
    <w:rsid w:val="00C1399B"/>
    <w:rsid w:val="00C13E18"/>
    <w:rsid w:val="00C141ED"/>
    <w:rsid w:val="00C16026"/>
    <w:rsid w:val="00C1681D"/>
    <w:rsid w:val="00C20573"/>
    <w:rsid w:val="00C20902"/>
    <w:rsid w:val="00C20D2D"/>
    <w:rsid w:val="00C2181D"/>
    <w:rsid w:val="00C22C0F"/>
    <w:rsid w:val="00C23138"/>
    <w:rsid w:val="00C24AB9"/>
    <w:rsid w:val="00C25167"/>
    <w:rsid w:val="00C2649D"/>
    <w:rsid w:val="00C27026"/>
    <w:rsid w:val="00C325FA"/>
    <w:rsid w:val="00C32B3B"/>
    <w:rsid w:val="00C33EA3"/>
    <w:rsid w:val="00C33ED9"/>
    <w:rsid w:val="00C3465F"/>
    <w:rsid w:val="00C34C95"/>
    <w:rsid w:val="00C358AF"/>
    <w:rsid w:val="00C35941"/>
    <w:rsid w:val="00C35EDE"/>
    <w:rsid w:val="00C35F73"/>
    <w:rsid w:val="00C37119"/>
    <w:rsid w:val="00C373CF"/>
    <w:rsid w:val="00C41855"/>
    <w:rsid w:val="00C41CF5"/>
    <w:rsid w:val="00C41EEE"/>
    <w:rsid w:val="00C42079"/>
    <w:rsid w:val="00C44293"/>
    <w:rsid w:val="00C44426"/>
    <w:rsid w:val="00C454C2"/>
    <w:rsid w:val="00C4638C"/>
    <w:rsid w:val="00C4654A"/>
    <w:rsid w:val="00C500BD"/>
    <w:rsid w:val="00C50592"/>
    <w:rsid w:val="00C505EE"/>
    <w:rsid w:val="00C51A5A"/>
    <w:rsid w:val="00C51F86"/>
    <w:rsid w:val="00C52355"/>
    <w:rsid w:val="00C52447"/>
    <w:rsid w:val="00C56392"/>
    <w:rsid w:val="00C5745C"/>
    <w:rsid w:val="00C62A1A"/>
    <w:rsid w:val="00C62BEC"/>
    <w:rsid w:val="00C62C40"/>
    <w:rsid w:val="00C62E4A"/>
    <w:rsid w:val="00C6343D"/>
    <w:rsid w:val="00C65AC6"/>
    <w:rsid w:val="00C668EF"/>
    <w:rsid w:val="00C6742C"/>
    <w:rsid w:val="00C67446"/>
    <w:rsid w:val="00C70959"/>
    <w:rsid w:val="00C7175B"/>
    <w:rsid w:val="00C727BC"/>
    <w:rsid w:val="00C72EBD"/>
    <w:rsid w:val="00C73113"/>
    <w:rsid w:val="00C74156"/>
    <w:rsid w:val="00C77BBB"/>
    <w:rsid w:val="00C77D5C"/>
    <w:rsid w:val="00C82A39"/>
    <w:rsid w:val="00C83F4C"/>
    <w:rsid w:val="00C848A3"/>
    <w:rsid w:val="00C84AA1"/>
    <w:rsid w:val="00C854A9"/>
    <w:rsid w:val="00C91C2E"/>
    <w:rsid w:val="00C9234D"/>
    <w:rsid w:val="00C9274D"/>
    <w:rsid w:val="00C92B69"/>
    <w:rsid w:val="00C93031"/>
    <w:rsid w:val="00C9682E"/>
    <w:rsid w:val="00C96E5C"/>
    <w:rsid w:val="00C97D28"/>
    <w:rsid w:val="00CA134D"/>
    <w:rsid w:val="00CA1662"/>
    <w:rsid w:val="00CA2F76"/>
    <w:rsid w:val="00CA37FA"/>
    <w:rsid w:val="00CA6AFD"/>
    <w:rsid w:val="00CB0BCA"/>
    <w:rsid w:val="00CB106A"/>
    <w:rsid w:val="00CB1456"/>
    <w:rsid w:val="00CB1825"/>
    <w:rsid w:val="00CB1FBF"/>
    <w:rsid w:val="00CB2476"/>
    <w:rsid w:val="00CB2532"/>
    <w:rsid w:val="00CB3978"/>
    <w:rsid w:val="00CB491B"/>
    <w:rsid w:val="00CB74C0"/>
    <w:rsid w:val="00CC027A"/>
    <w:rsid w:val="00CC041B"/>
    <w:rsid w:val="00CC0CFE"/>
    <w:rsid w:val="00CC1000"/>
    <w:rsid w:val="00CD058B"/>
    <w:rsid w:val="00CD22B0"/>
    <w:rsid w:val="00CD32E5"/>
    <w:rsid w:val="00CE1010"/>
    <w:rsid w:val="00CE272C"/>
    <w:rsid w:val="00CE2DD1"/>
    <w:rsid w:val="00CE2EA2"/>
    <w:rsid w:val="00CE3677"/>
    <w:rsid w:val="00CE53ED"/>
    <w:rsid w:val="00CE5EB5"/>
    <w:rsid w:val="00CE651E"/>
    <w:rsid w:val="00CE7766"/>
    <w:rsid w:val="00CF0ECC"/>
    <w:rsid w:val="00CF117D"/>
    <w:rsid w:val="00CF2247"/>
    <w:rsid w:val="00CF2FF2"/>
    <w:rsid w:val="00CF4655"/>
    <w:rsid w:val="00CF554F"/>
    <w:rsid w:val="00CF6E45"/>
    <w:rsid w:val="00D03BF6"/>
    <w:rsid w:val="00D047BA"/>
    <w:rsid w:val="00D04B8C"/>
    <w:rsid w:val="00D0522E"/>
    <w:rsid w:val="00D05461"/>
    <w:rsid w:val="00D0619F"/>
    <w:rsid w:val="00D061A7"/>
    <w:rsid w:val="00D06289"/>
    <w:rsid w:val="00D0705E"/>
    <w:rsid w:val="00D070DC"/>
    <w:rsid w:val="00D0781B"/>
    <w:rsid w:val="00D11D3E"/>
    <w:rsid w:val="00D12409"/>
    <w:rsid w:val="00D12E26"/>
    <w:rsid w:val="00D13A82"/>
    <w:rsid w:val="00D14A25"/>
    <w:rsid w:val="00D15C2B"/>
    <w:rsid w:val="00D15CB2"/>
    <w:rsid w:val="00D15DAB"/>
    <w:rsid w:val="00D16174"/>
    <w:rsid w:val="00D16B0C"/>
    <w:rsid w:val="00D20972"/>
    <w:rsid w:val="00D209B1"/>
    <w:rsid w:val="00D20CFB"/>
    <w:rsid w:val="00D22EFF"/>
    <w:rsid w:val="00D2304B"/>
    <w:rsid w:val="00D241C9"/>
    <w:rsid w:val="00D2494E"/>
    <w:rsid w:val="00D268D3"/>
    <w:rsid w:val="00D27F2B"/>
    <w:rsid w:val="00D30109"/>
    <w:rsid w:val="00D31AA1"/>
    <w:rsid w:val="00D31F7A"/>
    <w:rsid w:val="00D3642A"/>
    <w:rsid w:val="00D36657"/>
    <w:rsid w:val="00D36965"/>
    <w:rsid w:val="00D41127"/>
    <w:rsid w:val="00D4185D"/>
    <w:rsid w:val="00D42692"/>
    <w:rsid w:val="00D4303D"/>
    <w:rsid w:val="00D430C4"/>
    <w:rsid w:val="00D441C9"/>
    <w:rsid w:val="00D45AD2"/>
    <w:rsid w:val="00D4600B"/>
    <w:rsid w:val="00D4692A"/>
    <w:rsid w:val="00D46E51"/>
    <w:rsid w:val="00D4734A"/>
    <w:rsid w:val="00D47C78"/>
    <w:rsid w:val="00D5022C"/>
    <w:rsid w:val="00D511AD"/>
    <w:rsid w:val="00D53967"/>
    <w:rsid w:val="00D548D8"/>
    <w:rsid w:val="00D55A25"/>
    <w:rsid w:val="00D55E86"/>
    <w:rsid w:val="00D60793"/>
    <w:rsid w:val="00D618EF"/>
    <w:rsid w:val="00D62371"/>
    <w:rsid w:val="00D62B71"/>
    <w:rsid w:val="00D62BA1"/>
    <w:rsid w:val="00D62CA2"/>
    <w:rsid w:val="00D647EF"/>
    <w:rsid w:val="00D65AD6"/>
    <w:rsid w:val="00D65DB7"/>
    <w:rsid w:val="00D65EC2"/>
    <w:rsid w:val="00D66F1E"/>
    <w:rsid w:val="00D679E8"/>
    <w:rsid w:val="00D73503"/>
    <w:rsid w:val="00D738B4"/>
    <w:rsid w:val="00D74119"/>
    <w:rsid w:val="00D76858"/>
    <w:rsid w:val="00D76A4B"/>
    <w:rsid w:val="00D779CB"/>
    <w:rsid w:val="00D805AE"/>
    <w:rsid w:val="00D80B15"/>
    <w:rsid w:val="00D814C1"/>
    <w:rsid w:val="00D81939"/>
    <w:rsid w:val="00D82981"/>
    <w:rsid w:val="00D83039"/>
    <w:rsid w:val="00D84801"/>
    <w:rsid w:val="00D84B52"/>
    <w:rsid w:val="00D853E3"/>
    <w:rsid w:val="00D85782"/>
    <w:rsid w:val="00D85A63"/>
    <w:rsid w:val="00D8640F"/>
    <w:rsid w:val="00D864F7"/>
    <w:rsid w:val="00D869E9"/>
    <w:rsid w:val="00D86B8B"/>
    <w:rsid w:val="00D8724B"/>
    <w:rsid w:val="00D87910"/>
    <w:rsid w:val="00D87AE9"/>
    <w:rsid w:val="00D9059F"/>
    <w:rsid w:val="00D90758"/>
    <w:rsid w:val="00D93E9A"/>
    <w:rsid w:val="00D93FFE"/>
    <w:rsid w:val="00D94CBA"/>
    <w:rsid w:val="00D94EBC"/>
    <w:rsid w:val="00D95AEC"/>
    <w:rsid w:val="00D96002"/>
    <w:rsid w:val="00D96B97"/>
    <w:rsid w:val="00D97330"/>
    <w:rsid w:val="00DA1E5D"/>
    <w:rsid w:val="00DA2994"/>
    <w:rsid w:val="00DA4868"/>
    <w:rsid w:val="00DA4B89"/>
    <w:rsid w:val="00DA6366"/>
    <w:rsid w:val="00DA719E"/>
    <w:rsid w:val="00DA74BC"/>
    <w:rsid w:val="00DA7A25"/>
    <w:rsid w:val="00DB0218"/>
    <w:rsid w:val="00DB1E38"/>
    <w:rsid w:val="00DB3101"/>
    <w:rsid w:val="00DB390C"/>
    <w:rsid w:val="00DB4B6F"/>
    <w:rsid w:val="00DB4DE6"/>
    <w:rsid w:val="00DB5307"/>
    <w:rsid w:val="00DB58AC"/>
    <w:rsid w:val="00DB6130"/>
    <w:rsid w:val="00DB70FA"/>
    <w:rsid w:val="00DB74B2"/>
    <w:rsid w:val="00DB761F"/>
    <w:rsid w:val="00DC074B"/>
    <w:rsid w:val="00DC24F6"/>
    <w:rsid w:val="00DC2742"/>
    <w:rsid w:val="00DC302D"/>
    <w:rsid w:val="00DC3E72"/>
    <w:rsid w:val="00DC4252"/>
    <w:rsid w:val="00DC4FCC"/>
    <w:rsid w:val="00DC622C"/>
    <w:rsid w:val="00DD040E"/>
    <w:rsid w:val="00DD25AF"/>
    <w:rsid w:val="00DD2663"/>
    <w:rsid w:val="00DD3B0E"/>
    <w:rsid w:val="00DD4FC5"/>
    <w:rsid w:val="00DD54FC"/>
    <w:rsid w:val="00DD788E"/>
    <w:rsid w:val="00DE0511"/>
    <w:rsid w:val="00DE0AD5"/>
    <w:rsid w:val="00DE6445"/>
    <w:rsid w:val="00DE69D3"/>
    <w:rsid w:val="00DE6A2B"/>
    <w:rsid w:val="00DE7A0F"/>
    <w:rsid w:val="00DF0361"/>
    <w:rsid w:val="00DF1AEB"/>
    <w:rsid w:val="00DF1D65"/>
    <w:rsid w:val="00DF40A4"/>
    <w:rsid w:val="00DF49C5"/>
    <w:rsid w:val="00DF65DE"/>
    <w:rsid w:val="00DF7BF4"/>
    <w:rsid w:val="00E000B7"/>
    <w:rsid w:val="00E00B5D"/>
    <w:rsid w:val="00E00C81"/>
    <w:rsid w:val="00E0193F"/>
    <w:rsid w:val="00E02DDD"/>
    <w:rsid w:val="00E02EC0"/>
    <w:rsid w:val="00E05D5E"/>
    <w:rsid w:val="00E06EC2"/>
    <w:rsid w:val="00E10D21"/>
    <w:rsid w:val="00E111A1"/>
    <w:rsid w:val="00E130CE"/>
    <w:rsid w:val="00E140E3"/>
    <w:rsid w:val="00E14C46"/>
    <w:rsid w:val="00E15D19"/>
    <w:rsid w:val="00E175AC"/>
    <w:rsid w:val="00E17661"/>
    <w:rsid w:val="00E2025E"/>
    <w:rsid w:val="00E20542"/>
    <w:rsid w:val="00E20D7F"/>
    <w:rsid w:val="00E217D8"/>
    <w:rsid w:val="00E2183E"/>
    <w:rsid w:val="00E21ABD"/>
    <w:rsid w:val="00E22779"/>
    <w:rsid w:val="00E2618E"/>
    <w:rsid w:val="00E26614"/>
    <w:rsid w:val="00E266A1"/>
    <w:rsid w:val="00E26EA8"/>
    <w:rsid w:val="00E30232"/>
    <w:rsid w:val="00E31F02"/>
    <w:rsid w:val="00E3431F"/>
    <w:rsid w:val="00E35622"/>
    <w:rsid w:val="00E35954"/>
    <w:rsid w:val="00E36EEA"/>
    <w:rsid w:val="00E37B1F"/>
    <w:rsid w:val="00E40E95"/>
    <w:rsid w:val="00E43316"/>
    <w:rsid w:val="00E43E15"/>
    <w:rsid w:val="00E44155"/>
    <w:rsid w:val="00E4435B"/>
    <w:rsid w:val="00E445AF"/>
    <w:rsid w:val="00E450AB"/>
    <w:rsid w:val="00E45726"/>
    <w:rsid w:val="00E46924"/>
    <w:rsid w:val="00E46EF8"/>
    <w:rsid w:val="00E510AA"/>
    <w:rsid w:val="00E54700"/>
    <w:rsid w:val="00E554D0"/>
    <w:rsid w:val="00E55C96"/>
    <w:rsid w:val="00E572EB"/>
    <w:rsid w:val="00E6002B"/>
    <w:rsid w:val="00E60E14"/>
    <w:rsid w:val="00E61015"/>
    <w:rsid w:val="00E63852"/>
    <w:rsid w:val="00E63DAB"/>
    <w:rsid w:val="00E6547B"/>
    <w:rsid w:val="00E67007"/>
    <w:rsid w:val="00E673D9"/>
    <w:rsid w:val="00E67788"/>
    <w:rsid w:val="00E70091"/>
    <w:rsid w:val="00E702BE"/>
    <w:rsid w:val="00E7132F"/>
    <w:rsid w:val="00E72384"/>
    <w:rsid w:val="00E72B4D"/>
    <w:rsid w:val="00E74846"/>
    <w:rsid w:val="00E75307"/>
    <w:rsid w:val="00E766B9"/>
    <w:rsid w:val="00E8128A"/>
    <w:rsid w:val="00E8223F"/>
    <w:rsid w:val="00E822C7"/>
    <w:rsid w:val="00E82DEB"/>
    <w:rsid w:val="00E835AE"/>
    <w:rsid w:val="00E8457A"/>
    <w:rsid w:val="00E85129"/>
    <w:rsid w:val="00E853A8"/>
    <w:rsid w:val="00E862DB"/>
    <w:rsid w:val="00E9059E"/>
    <w:rsid w:val="00E90609"/>
    <w:rsid w:val="00E937D3"/>
    <w:rsid w:val="00E93D2E"/>
    <w:rsid w:val="00E948AD"/>
    <w:rsid w:val="00E952BB"/>
    <w:rsid w:val="00E95314"/>
    <w:rsid w:val="00E95DD7"/>
    <w:rsid w:val="00E962B6"/>
    <w:rsid w:val="00E962C4"/>
    <w:rsid w:val="00E9658C"/>
    <w:rsid w:val="00E9679B"/>
    <w:rsid w:val="00E967C4"/>
    <w:rsid w:val="00E96B3A"/>
    <w:rsid w:val="00E96D46"/>
    <w:rsid w:val="00E96ED4"/>
    <w:rsid w:val="00E978DC"/>
    <w:rsid w:val="00EA0088"/>
    <w:rsid w:val="00EA019A"/>
    <w:rsid w:val="00EA14CE"/>
    <w:rsid w:val="00EA1968"/>
    <w:rsid w:val="00EA228F"/>
    <w:rsid w:val="00EA2DB1"/>
    <w:rsid w:val="00EA37AF"/>
    <w:rsid w:val="00EA3F67"/>
    <w:rsid w:val="00EA4BC4"/>
    <w:rsid w:val="00EA4EBF"/>
    <w:rsid w:val="00EA5E1C"/>
    <w:rsid w:val="00EA7EFA"/>
    <w:rsid w:val="00EB0510"/>
    <w:rsid w:val="00EB3CD0"/>
    <w:rsid w:val="00EB44C3"/>
    <w:rsid w:val="00EB531C"/>
    <w:rsid w:val="00EB56E2"/>
    <w:rsid w:val="00EB723E"/>
    <w:rsid w:val="00EB7A60"/>
    <w:rsid w:val="00EC141E"/>
    <w:rsid w:val="00EC220C"/>
    <w:rsid w:val="00EC3FF8"/>
    <w:rsid w:val="00EC49C7"/>
    <w:rsid w:val="00EC699F"/>
    <w:rsid w:val="00EC6C9D"/>
    <w:rsid w:val="00EC7B80"/>
    <w:rsid w:val="00ED008E"/>
    <w:rsid w:val="00ED1BDD"/>
    <w:rsid w:val="00ED39B9"/>
    <w:rsid w:val="00ED56B0"/>
    <w:rsid w:val="00ED60CE"/>
    <w:rsid w:val="00ED6463"/>
    <w:rsid w:val="00ED739B"/>
    <w:rsid w:val="00EE152C"/>
    <w:rsid w:val="00EE17BF"/>
    <w:rsid w:val="00EE1D9A"/>
    <w:rsid w:val="00EE22FD"/>
    <w:rsid w:val="00EE2562"/>
    <w:rsid w:val="00EE3871"/>
    <w:rsid w:val="00EE4924"/>
    <w:rsid w:val="00EE4C68"/>
    <w:rsid w:val="00EE6240"/>
    <w:rsid w:val="00EE6532"/>
    <w:rsid w:val="00EF2757"/>
    <w:rsid w:val="00EF2C8D"/>
    <w:rsid w:val="00EF4900"/>
    <w:rsid w:val="00EF4CE4"/>
    <w:rsid w:val="00EF4F61"/>
    <w:rsid w:val="00EF5A7F"/>
    <w:rsid w:val="00EF6A24"/>
    <w:rsid w:val="00EF6D30"/>
    <w:rsid w:val="00F008E5"/>
    <w:rsid w:val="00F02029"/>
    <w:rsid w:val="00F03AED"/>
    <w:rsid w:val="00F04764"/>
    <w:rsid w:val="00F069F7"/>
    <w:rsid w:val="00F10C91"/>
    <w:rsid w:val="00F118FA"/>
    <w:rsid w:val="00F1276D"/>
    <w:rsid w:val="00F138CB"/>
    <w:rsid w:val="00F151A4"/>
    <w:rsid w:val="00F16E92"/>
    <w:rsid w:val="00F17B4B"/>
    <w:rsid w:val="00F20123"/>
    <w:rsid w:val="00F203AB"/>
    <w:rsid w:val="00F20E35"/>
    <w:rsid w:val="00F22ED1"/>
    <w:rsid w:val="00F24A70"/>
    <w:rsid w:val="00F25D73"/>
    <w:rsid w:val="00F26755"/>
    <w:rsid w:val="00F27C38"/>
    <w:rsid w:val="00F30243"/>
    <w:rsid w:val="00F33A89"/>
    <w:rsid w:val="00F34687"/>
    <w:rsid w:val="00F4092C"/>
    <w:rsid w:val="00F443FF"/>
    <w:rsid w:val="00F45F01"/>
    <w:rsid w:val="00F47168"/>
    <w:rsid w:val="00F472C5"/>
    <w:rsid w:val="00F5060C"/>
    <w:rsid w:val="00F50E8F"/>
    <w:rsid w:val="00F515E9"/>
    <w:rsid w:val="00F5181D"/>
    <w:rsid w:val="00F51D6D"/>
    <w:rsid w:val="00F52868"/>
    <w:rsid w:val="00F5334C"/>
    <w:rsid w:val="00F53621"/>
    <w:rsid w:val="00F53D53"/>
    <w:rsid w:val="00F53EEC"/>
    <w:rsid w:val="00F5500E"/>
    <w:rsid w:val="00F55158"/>
    <w:rsid w:val="00F56025"/>
    <w:rsid w:val="00F56202"/>
    <w:rsid w:val="00F56260"/>
    <w:rsid w:val="00F564C4"/>
    <w:rsid w:val="00F60AB8"/>
    <w:rsid w:val="00F60F5E"/>
    <w:rsid w:val="00F61DCF"/>
    <w:rsid w:val="00F620CA"/>
    <w:rsid w:val="00F6305E"/>
    <w:rsid w:val="00F630EA"/>
    <w:rsid w:val="00F631E9"/>
    <w:rsid w:val="00F635DC"/>
    <w:rsid w:val="00F63B23"/>
    <w:rsid w:val="00F644B0"/>
    <w:rsid w:val="00F64C4B"/>
    <w:rsid w:val="00F64E92"/>
    <w:rsid w:val="00F66418"/>
    <w:rsid w:val="00F6697B"/>
    <w:rsid w:val="00F67579"/>
    <w:rsid w:val="00F67C68"/>
    <w:rsid w:val="00F67CE3"/>
    <w:rsid w:val="00F71D40"/>
    <w:rsid w:val="00F73984"/>
    <w:rsid w:val="00F76AC1"/>
    <w:rsid w:val="00F774F2"/>
    <w:rsid w:val="00F8008B"/>
    <w:rsid w:val="00F8040A"/>
    <w:rsid w:val="00F80D23"/>
    <w:rsid w:val="00F87398"/>
    <w:rsid w:val="00F87601"/>
    <w:rsid w:val="00F906CC"/>
    <w:rsid w:val="00F90F47"/>
    <w:rsid w:val="00F91276"/>
    <w:rsid w:val="00F9296B"/>
    <w:rsid w:val="00FA06BD"/>
    <w:rsid w:val="00FA08B1"/>
    <w:rsid w:val="00FA5775"/>
    <w:rsid w:val="00FA6213"/>
    <w:rsid w:val="00FA63BA"/>
    <w:rsid w:val="00FB04CB"/>
    <w:rsid w:val="00FB1E67"/>
    <w:rsid w:val="00FB2A65"/>
    <w:rsid w:val="00FB4DD5"/>
    <w:rsid w:val="00FB66C2"/>
    <w:rsid w:val="00FB7009"/>
    <w:rsid w:val="00FB7CFB"/>
    <w:rsid w:val="00FC163F"/>
    <w:rsid w:val="00FC186D"/>
    <w:rsid w:val="00FC1A49"/>
    <w:rsid w:val="00FC3CCD"/>
    <w:rsid w:val="00FC4321"/>
    <w:rsid w:val="00FC4D6E"/>
    <w:rsid w:val="00FC6275"/>
    <w:rsid w:val="00FC667F"/>
    <w:rsid w:val="00FC7354"/>
    <w:rsid w:val="00FC762A"/>
    <w:rsid w:val="00FD1523"/>
    <w:rsid w:val="00FD23EB"/>
    <w:rsid w:val="00FD553D"/>
    <w:rsid w:val="00FD7D83"/>
    <w:rsid w:val="00FE0542"/>
    <w:rsid w:val="00FE186E"/>
    <w:rsid w:val="00FE2D6A"/>
    <w:rsid w:val="00FE39E8"/>
    <w:rsid w:val="00FE571D"/>
    <w:rsid w:val="00FE6CDB"/>
    <w:rsid w:val="00FF214A"/>
    <w:rsid w:val="00FF37EA"/>
    <w:rsid w:val="00FF4541"/>
    <w:rsid w:val="00FF4FBB"/>
    <w:rsid w:val="00FF55BB"/>
    <w:rsid w:val="00FF5AAF"/>
    <w:rsid w:val="00FF6204"/>
    <w:rsid w:val="7A4E649C"/>
    <w:rsid w:val="7B7D5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EC5720"/>
  <w15:docId w15:val="{D6EC0683-BC37-4F35-A761-210466745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unhideWhenUsed="1" w:qFormat="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D5223"/>
    <w:pPr>
      <w:widowControl w:val="0"/>
      <w:jc w:val="both"/>
    </w:pPr>
    <w:rPr>
      <w:rFonts w:ascii="Times New Roman" w:eastAsia="宋体" w:hAnsi="Times New Roman" w:cs="Times New Roman"/>
      <w:kern w:val="2"/>
      <w:sz w:val="24"/>
      <w:szCs w:val="24"/>
    </w:rPr>
  </w:style>
  <w:style w:type="paragraph" w:styleId="2">
    <w:name w:val="heading 2"/>
    <w:basedOn w:val="a"/>
    <w:next w:val="a"/>
    <w:link w:val="20"/>
    <w:uiPriority w:val="9"/>
    <w:qFormat/>
    <w:pPr>
      <w:widowControl/>
      <w:spacing w:before="100" w:beforeAutospacing="1" w:after="100" w:afterAutospacing="1"/>
      <w:jc w:val="left"/>
      <w:outlineLvl w:val="1"/>
    </w:pPr>
    <w:rPr>
      <w:rFonts w:eastAsiaTheme="minorEastAsia"/>
      <w:b/>
      <w:bCs/>
      <w:kern w:val="0"/>
      <w:sz w:val="36"/>
      <w:szCs w:val="36"/>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rPr>
      <w:b/>
      <w:bCs/>
    </w:rPr>
  </w:style>
  <w:style w:type="paragraph" w:styleId="a4">
    <w:name w:val="annotation text"/>
    <w:basedOn w:val="a"/>
    <w:link w:val="a6"/>
    <w:uiPriority w:val="99"/>
    <w:unhideWhenUsed/>
    <w:rPr>
      <w:rFonts w:ascii="Tahoma" w:hAnsi="Tahoma" w:cs="Tahoma"/>
      <w:sz w:val="16"/>
      <w:szCs w:val="20"/>
    </w:rPr>
  </w:style>
  <w:style w:type="paragraph" w:styleId="a7">
    <w:name w:val="endnote text"/>
    <w:basedOn w:val="a"/>
    <w:link w:val="a8"/>
    <w:uiPriority w:val="99"/>
    <w:unhideWhenUsed/>
    <w:pPr>
      <w:snapToGrid w:val="0"/>
      <w:jc w:val="left"/>
    </w:pPr>
  </w:style>
  <w:style w:type="paragraph" w:styleId="a9">
    <w:name w:val="Balloon Text"/>
    <w:basedOn w:val="a"/>
    <w:link w:val="aa"/>
    <w:uiPriority w:val="99"/>
    <w:unhideWhenUsed/>
    <w:rPr>
      <w:rFonts w:ascii="宋体"/>
      <w:sz w:val="18"/>
      <w:szCs w:val="18"/>
    </w:rPr>
  </w:style>
  <w:style w:type="paragraph" w:styleId="ab">
    <w:name w:val="footer"/>
    <w:basedOn w:val="a"/>
    <w:link w:val="ac"/>
    <w:uiPriority w:val="99"/>
    <w:unhideWhenUsed/>
    <w:pPr>
      <w:tabs>
        <w:tab w:val="center" w:pos="4153"/>
        <w:tab w:val="right" w:pos="8306"/>
      </w:tabs>
      <w:snapToGrid w:val="0"/>
      <w:jc w:val="left"/>
    </w:pPr>
    <w:rPr>
      <w:sz w:val="18"/>
      <w:szCs w:val="18"/>
    </w:rPr>
  </w:style>
  <w:style w:type="paragraph" w:styleId="ad">
    <w:name w:val="header"/>
    <w:basedOn w:val="a"/>
    <w:link w:val="ae"/>
    <w:uiPriority w:val="99"/>
    <w:unhideWhenUsed/>
    <w:pPr>
      <w:pBdr>
        <w:bottom w:val="single" w:sz="6" w:space="1" w:color="auto"/>
      </w:pBdr>
      <w:tabs>
        <w:tab w:val="center" w:pos="4153"/>
        <w:tab w:val="right" w:pos="8306"/>
      </w:tabs>
      <w:snapToGrid w:val="0"/>
      <w:jc w:val="center"/>
    </w:pPr>
    <w:rPr>
      <w:sz w:val="18"/>
      <w:szCs w:val="18"/>
    </w:rPr>
  </w:style>
  <w:style w:type="paragraph" w:styleId="af">
    <w:name w:val="footnote text"/>
    <w:basedOn w:val="a"/>
    <w:link w:val="af0"/>
    <w:unhideWhenUsed/>
    <w:qFormat/>
    <w:pPr>
      <w:snapToGrid w:val="0"/>
      <w:spacing w:line="280" w:lineRule="exact"/>
      <w:ind w:left="181" w:hanging="181"/>
      <w:jc w:val="left"/>
    </w:pPr>
    <w:rPr>
      <w:color w:val="292929"/>
      <w:sz w:val="18"/>
      <w:szCs w:val="18"/>
      <w:lang w:val="zh-CN"/>
    </w:rPr>
  </w:style>
  <w:style w:type="paragraph" w:styleId="af1">
    <w:name w:val="Normal (Web)"/>
    <w:basedOn w:val="a"/>
    <w:uiPriority w:val="99"/>
    <w:unhideWhenUsed/>
    <w:pPr>
      <w:widowControl/>
      <w:spacing w:before="100" w:beforeAutospacing="1" w:after="100" w:afterAutospacing="1"/>
      <w:jc w:val="left"/>
    </w:pPr>
    <w:rPr>
      <w:rFonts w:eastAsia="Times New Roman"/>
      <w:kern w:val="0"/>
    </w:rPr>
  </w:style>
  <w:style w:type="character" w:styleId="af2">
    <w:name w:val="endnote reference"/>
    <w:basedOn w:val="a0"/>
    <w:uiPriority w:val="99"/>
    <w:unhideWhenUsed/>
    <w:rPr>
      <w:vertAlign w:val="superscript"/>
    </w:rPr>
  </w:style>
  <w:style w:type="character" w:styleId="af3">
    <w:name w:val="FollowedHyperlink"/>
    <w:basedOn w:val="a0"/>
    <w:uiPriority w:val="99"/>
    <w:unhideWhenUsed/>
    <w:rPr>
      <w:color w:val="800080"/>
      <w:u w:val="single"/>
    </w:rPr>
  </w:style>
  <w:style w:type="character" w:styleId="af4">
    <w:name w:val="Hyperlink"/>
    <w:uiPriority w:val="99"/>
    <w:unhideWhenUsed/>
    <w:rPr>
      <w:color w:val="0563C1"/>
      <w:u w:val="single"/>
    </w:rPr>
  </w:style>
  <w:style w:type="character" w:styleId="af5">
    <w:name w:val="annotation reference"/>
    <w:basedOn w:val="a0"/>
    <w:uiPriority w:val="99"/>
    <w:unhideWhenUsed/>
    <w:rPr>
      <w:rFonts w:ascii="Tahoma" w:hAnsi="Tahoma" w:cs="Tahoma"/>
      <w:sz w:val="16"/>
      <w:szCs w:val="16"/>
      <w:u w:val="none"/>
    </w:rPr>
  </w:style>
  <w:style w:type="character" w:styleId="af6">
    <w:name w:val="footnote reference"/>
    <w:uiPriority w:val="99"/>
    <w:unhideWhenUsed/>
    <w:rPr>
      <w:vertAlign w:val="superscript"/>
    </w:rPr>
  </w:style>
  <w:style w:type="paragraph" w:customStyle="1" w:styleId="1">
    <w:name w:val="无间隔1"/>
    <w:uiPriority w:val="1"/>
    <w:qFormat/>
    <w:pPr>
      <w:widowControl w:val="0"/>
      <w:jc w:val="both"/>
    </w:pPr>
    <w:rPr>
      <w:rFonts w:ascii="Times New Roman" w:eastAsia="宋体" w:hAnsi="Times New Roman" w:cs="Times New Roman"/>
      <w:kern w:val="2"/>
      <w:sz w:val="24"/>
      <w:szCs w:val="24"/>
    </w:rPr>
  </w:style>
  <w:style w:type="character" w:customStyle="1" w:styleId="af0">
    <w:name w:val="脚注文本 字符"/>
    <w:basedOn w:val="a0"/>
    <w:link w:val="af"/>
    <w:rPr>
      <w:rFonts w:ascii="Times New Roman" w:eastAsia="宋体" w:hAnsi="Times New Roman" w:cs="Times New Roman"/>
      <w:color w:val="292929"/>
      <w:sz w:val="18"/>
      <w:szCs w:val="18"/>
      <w:lang w:val="zh-CN" w:eastAsia="zh-CN"/>
    </w:rPr>
  </w:style>
  <w:style w:type="paragraph" w:customStyle="1" w:styleId="af7">
    <w:name w:val="表头"/>
    <w:basedOn w:val="a"/>
    <w:qFormat/>
    <w:pPr>
      <w:spacing w:before="120" w:after="120"/>
      <w:jc w:val="center"/>
    </w:pPr>
    <w:rPr>
      <w:rFonts w:ascii="黑体" w:eastAsia="黑体" w:hAnsi="黑体"/>
      <w:sz w:val="21"/>
      <w:szCs w:val="21"/>
    </w:rPr>
  </w:style>
  <w:style w:type="paragraph" w:customStyle="1" w:styleId="10">
    <w:name w:val="无间隔1"/>
    <w:uiPriority w:val="1"/>
    <w:qFormat/>
    <w:pPr>
      <w:widowControl w:val="0"/>
      <w:jc w:val="both"/>
    </w:pPr>
    <w:rPr>
      <w:rFonts w:ascii="Times New Roman" w:eastAsia="宋体" w:hAnsi="Times New Roman" w:cs="Times New Roman"/>
    </w:rPr>
  </w:style>
  <w:style w:type="character" w:customStyle="1" w:styleId="aa">
    <w:name w:val="批注框文本 字符"/>
    <w:basedOn w:val="a0"/>
    <w:link w:val="a9"/>
    <w:uiPriority w:val="99"/>
    <w:semiHidden/>
    <w:rPr>
      <w:rFonts w:ascii="宋体" w:eastAsia="宋体" w:hAnsi="Times New Roman" w:cs="Times New Roman"/>
      <w:sz w:val="18"/>
      <w:szCs w:val="18"/>
    </w:rPr>
  </w:style>
  <w:style w:type="paragraph" w:customStyle="1" w:styleId="msonormal0">
    <w:name w:val="msonormal"/>
    <w:basedOn w:val="a"/>
    <w:pPr>
      <w:widowControl/>
      <w:spacing w:before="100" w:beforeAutospacing="1" w:after="100" w:afterAutospacing="1"/>
      <w:jc w:val="left"/>
    </w:pPr>
    <w:rPr>
      <w:rFonts w:eastAsia="Times New Roman"/>
      <w:kern w:val="0"/>
    </w:rPr>
  </w:style>
  <w:style w:type="character" w:customStyle="1" w:styleId="notranslate">
    <w:name w:val="notranslate"/>
    <w:basedOn w:val="a0"/>
  </w:style>
  <w:style w:type="character" w:customStyle="1" w:styleId="apple-converted-space">
    <w:name w:val="apple-converted-space"/>
    <w:basedOn w:val="a0"/>
  </w:style>
  <w:style w:type="character" w:customStyle="1" w:styleId="a6">
    <w:name w:val="批注文字 字符"/>
    <w:basedOn w:val="a0"/>
    <w:link w:val="a4"/>
    <w:uiPriority w:val="99"/>
    <w:semiHidden/>
    <w:rPr>
      <w:rFonts w:ascii="Tahoma" w:eastAsia="宋体" w:hAnsi="Tahoma" w:cs="Tahoma"/>
      <w:sz w:val="16"/>
      <w:szCs w:val="20"/>
    </w:rPr>
  </w:style>
  <w:style w:type="character" w:customStyle="1" w:styleId="a5">
    <w:name w:val="批注主题 字符"/>
    <w:basedOn w:val="a6"/>
    <w:link w:val="a3"/>
    <w:uiPriority w:val="99"/>
    <w:semiHidden/>
    <w:rPr>
      <w:rFonts w:ascii="Tahoma" w:eastAsia="宋体" w:hAnsi="Tahoma" w:cs="Tahoma"/>
      <w:b/>
      <w:bCs/>
      <w:sz w:val="16"/>
      <w:szCs w:val="20"/>
    </w:rPr>
  </w:style>
  <w:style w:type="paragraph" w:customStyle="1" w:styleId="11">
    <w:name w:val="修订1"/>
    <w:hidden/>
    <w:uiPriority w:val="99"/>
    <w:semiHidden/>
    <w:rPr>
      <w:rFonts w:ascii="Times New Roman" w:eastAsia="宋体" w:hAnsi="Times New Roman" w:cs="Times New Roman"/>
      <w:kern w:val="2"/>
      <w:sz w:val="24"/>
      <w:szCs w:val="24"/>
    </w:rPr>
  </w:style>
  <w:style w:type="character" w:customStyle="1" w:styleId="ae">
    <w:name w:val="页眉 字符"/>
    <w:basedOn w:val="a0"/>
    <w:link w:val="ad"/>
    <w:uiPriority w:val="99"/>
    <w:rPr>
      <w:rFonts w:ascii="Times New Roman" w:eastAsia="宋体" w:hAnsi="Times New Roman" w:cs="Times New Roman"/>
      <w:sz w:val="18"/>
      <w:szCs w:val="18"/>
    </w:rPr>
  </w:style>
  <w:style w:type="character" w:customStyle="1" w:styleId="ac">
    <w:name w:val="页脚 字符"/>
    <w:basedOn w:val="a0"/>
    <w:link w:val="ab"/>
    <w:uiPriority w:val="99"/>
    <w:rPr>
      <w:rFonts w:ascii="Times New Roman" w:eastAsia="宋体" w:hAnsi="Times New Roman" w:cs="Times New Roman"/>
      <w:sz w:val="18"/>
      <w:szCs w:val="18"/>
    </w:rPr>
  </w:style>
  <w:style w:type="character" w:customStyle="1" w:styleId="a8">
    <w:name w:val="尾注文本 字符"/>
    <w:basedOn w:val="a0"/>
    <w:link w:val="a7"/>
    <w:uiPriority w:val="99"/>
    <w:semiHidden/>
    <w:rPr>
      <w:rFonts w:ascii="Times New Roman" w:eastAsia="宋体" w:hAnsi="Times New Roman" w:cs="Times New Roman"/>
    </w:rPr>
  </w:style>
  <w:style w:type="character" w:customStyle="1" w:styleId="20">
    <w:name w:val="标题 2 字符"/>
    <w:basedOn w:val="a0"/>
    <w:link w:val="2"/>
    <w:uiPriority w:val="9"/>
    <w:rPr>
      <w:rFonts w:ascii="Times New Roman" w:hAnsi="Times New Roman" w:cs="Times New Roman"/>
      <w:b/>
      <w:bCs/>
      <w:kern w:val="0"/>
      <w:sz w:val="36"/>
      <w:szCs w:val="36"/>
      <w:lang w:eastAsia="en-US"/>
    </w:rPr>
  </w:style>
  <w:style w:type="character" w:customStyle="1" w:styleId="caption1">
    <w:name w:val="caption1"/>
    <w:basedOn w:val="a0"/>
  </w:style>
  <w:style w:type="character" w:customStyle="1" w:styleId="symbolic">
    <w:name w:val="symbolic"/>
    <w:basedOn w:val="a0"/>
  </w:style>
  <w:style w:type="paragraph" w:styleId="af8">
    <w:name w:val="List Paragraph"/>
    <w:basedOn w:val="a"/>
    <w:uiPriority w:val="99"/>
    <w:rsid w:val="004B118A"/>
    <w:pPr>
      <w:ind w:left="720"/>
      <w:contextualSpacing/>
    </w:pPr>
  </w:style>
  <w:style w:type="paragraph" w:styleId="af9">
    <w:name w:val="Revision"/>
    <w:hidden/>
    <w:uiPriority w:val="99"/>
    <w:semiHidden/>
    <w:rsid w:val="002254C7"/>
    <w:rPr>
      <w:rFonts w:ascii="Times New Roman" w:eastAsia="宋体" w:hAnsi="Times New Roman" w:cs="Times New Roman"/>
      <w:kern w:val="2"/>
      <w:sz w:val="24"/>
      <w:szCs w:val="24"/>
    </w:rPr>
  </w:style>
  <w:style w:type="character" w:styleId="afa">
    <w:name w:val="page number"/>
    <w:basedOn w:val="a0"/>
    <w:uiPriority w:val="99"/>
    <w:semiHidden/>
    <w:unhideWhenUsed/>
    <w:rsid w:val="001751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chart" Target="charts/chart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chart" Target="charts/chart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Sheet1!$B$1</c:f>
              <c:strCache>
                <c:ptCount val="1"/>
                <c:pt idx="0">
                  <c:v>有效被试中发生暴力的占有效被试总量的比例</c:v>
                </c:pt>
              </c:strCache>
            </c:strRef>
          </c:tx>
          <c:spPr>
            <a:solidFill>
              <a:srgbClr val="A5A5A5"/>
            </a:solidFill>
            <a:ln w="12700">
              <a:solidFill>
                <a:srgbClr val="FFFFFF"/>
              </a:solidFill>
              <a:prstDash val="solid"/>
            </a:ln>
          </c:spPr>
          <c:invertIfNegative val="0"/>
          <c:dLbls>
            <c:spPr>
              <a:noFill/>
              <a:ln w="25400">
                <a:noFill/>
              </a:ln>
            </c:spPr>
            <c:txPr>
              <a:bodyPr wrap="square" lIns="38100" tIns="19050" rIns="38100" bIns="19050" anchor="ctr">
                <a:spAutoFit/>
              </a:bodyPr>
              <a:lstStyle/>
              <a:p>
                <a:pPr>
                  <a:defRPr sz="1050">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near phase (short term)</c:v>
                </c:pt>
                <c:pt idx="1">
                  <c:v>far phase</c:v>
                </c:pt>
                <c:pt idx="2">
                  <c:v>long term</c:v>
                </c:pt>
              </c:strCache>
            </c:strRef>
          </c:cat>
          <c:val>
            <c:numRef>
              <c:f>Sheet1!$B$2:$B$4</c:f>
              <c:numCache>
                <c:formatCode>0.0%</c:formatCode>
                <c:ptCount val="3"/>
                <c:pt idx="0">
                  <c:v>0.16600000000000001</c:v>
                </c:pt>
                <c:pt idx="1">
                  <c:v>0.221</c:v>
                </c:pt>
                <c:pt idx="2">
                  <c:v>0.28899999999999998</c:v>
                </c:pt>
              </c:numCache>
            </c:numRef>
          </c:val>
          <c:extLst>
            <c:ext xmlns:c16="http://schemas.microsoft.com/office/drawing/2014/chart" uri="{C3380CC4-5D6E-409C-BE32-E72D297353CC}">
              <c16:uniqueId val="{00000000-4EF2-4FBB-BEFE-E7FC55F344BD}"/>
            </c:ext>
          </c:extLst>
        </c:ser>
        <c:dLbls>
          <c:showLegendKey val="0"/>
          <c:showVal val="0"/>
          <c:showCatName val="0"/>
          <c:showSerName val="0"/>
          <c:showPercent val="0"/>
          <c:showBubbleSize val="0"/>
        </c:dLbls>
        <c:gapWidth val="150"/>
        <c:axId val="-2146005024"/>
        <c:axId val="-2146013728"/>
      </c:barChart>
      <c:catAx>
        <c:axId val="-2146005024"/>
        <c:scaling>
          <c:orientation val="minMax"/>
        </c:scaling>
        <c:delete val="0"/>
        <c:axPos val="b"/>
        <c:title>
          <c:tx>
            <c:rich>
              <a:bodyPr/>
              <a:lstStyle/>
              <a:p>
                <a:pPr algn="ctr">
                  <a:defRPr/>
                </a:pPr>
                <a:r>
                  <a:rPr lang="en-US" altLang="zh-CN" sz="1200" b="0">
                    <a:latin typeface="Times New Roman" charset="0"/>
                    <a:ea typeface="Times New Roman" charset="0"/>
                    <a:cs typeface="Times New Roman" charset="0"/>
                  </a:rPr>
                  <a:t>Follow-up</a:t>
                </a:r>
                <a:r>
                  <a:rPr lang="en-US" altLang="zh-CN" sz="1200" b="0" baseline="0">
                    <a:latin typeface="Times New Roman" charset="0"/>
                    <a:ea typeface="Times New Roman" charset="0"/>
                    <a:cs typeface="Times New Roman" charset="0"/>
                  </a:rPr>
                  <a:t> lengths</a:t>
                </a:r>
                <a:endParaRPr lang="zh-CN" altLang="en-US" sz="1200" b="0">
                  <a:latin typeface="Times New Roman" charset="0"/>
                  <a:ea typeface="Times New Roman" charset="0"/>
                  <a:cs typeface="Times New Roman" charset="0"/>
                </a:endParaRPr>
              </a:p>
            </c:rich>
          </c:tx>
          <c:layout>
            <c:manualLayout>
              <c:xMode val="edge"/>
              <c:yMode val="edge"/>
              <c:x val="0.46352344197225698"/>
              <c:y val="0.90875118217099105"/>
            </c:manualLayout>
          </c:layout>
          <c:overlay val="0"/>
        </c:title>
        <c:numFmt formatCode="General" sourceLinked="1"/>
        <c:majorTickMark val="out"/>
        <c:minorTickMark val="none"/>
        <c:tickLblPos val="nextTo"/>
        <c:spPr>
          <a:ln w="3175">
            <a:solidFill>
              <a:srgbClr val="808080"/>
            </a:solidFill>
            <a:prstDash val="solid"/>
          </a:ln>
        </c:spPr>
        <c:txPr>
          <a:bodyPr/>
          <a:lstStyle/>
          <a:p>
            <a:pPr>
              <a:defRPr sz="1200">
                <a:latin typeface="Times New Roman" charset="0"/>
                <a:ea typeface="Times New Roman" charset="0"/>
                <a:cs typeface="Times New Roman" charset="0"/>
              </a:defRPr>
            </a:pPr>
            <a:endParaRPr lang="zh-CN"/>
          </a:p>
        </c:txPr>
        <c:crossAx val="-2146013728"/>
        <c:crosses val="autoZero"/>
        <c:auto val="1"/>
        <c:lblAlgn val="ctr"/>
        <c:lblOffset val="100"/>
        <c:noMultiLvlLbl val="0"/>
      </c:catAx>
      <c:valAx>
        <c:axId val="-2146013728"/>
        <c:scaling>
          <c:orientation val="minMax"/>
        </c:scaling>
        <c:delete val="0"/>
        <c:axPos val="l"/>
        <c:majorGridlines>
          <c:spPr>
            <a:ln w="3175">
              <a:noFill/>
              <a:prstDash val="solid"/>
            </a:ln>
          </c:spPr>
        </c:majorGridlines>
        <c:title>
          <c:tx>
            <c:rich>
              <a:bodyPr/>
              <a:lstStyle/>
              <a:p>
                <a:pPr>
                  <a:defRPr/>
                </a:pPr>
                <a:r>
                  <a:rPr lang="en-US" altLang="zh-CN" sz="1200" b="0">
                    <a:latin typeface="Times New Roman" charset="0"/>
                    <a:ea typeface="Times New Roman" charset="0"/>
                    <a:cs typeface="Times New Roman" charset="0"/>
                  </a:rPr>
                  <a:t>Rates</a:t>
                </a:r>
                <a:r>
                  <a:rPr lang="en-US" altLang="zh-CN" sz="1200" b="0" baseline="0">
                    <a:latin typeface="Times New Roman" charset="0"/>
                    <a:ea typeface="Times New Roman" charset="0"/>
                    <a:cs typeface="Times New Roman" charset="0"/>
                  </a:rPr>
                  <a:t> of violence</a:t>
                </a:r>
                <a:endParaRPr lang="zh-CN" altLang="en-US" sz="1200" b="0">
                  <a:latin typeface="Times New Roman" charset="0"/>
                  <a:ea typeface="Times New Roman" charset="0"/>
                  <a:cs typeface="Times New Roman" charset="0"/>
                </a:endParaRPr>
              </a:p>
            </c:rich>
          </c:tx>
          <c:layout>
            <c:manualLayout>
              <c:xMode val="edge"/>
              <c:yMode val="edge"/>
              <c:x val="9.6292729898892603E-3"/>
              <c:y val="0.20361909070346099"/>
            </c:manualLayout>
          </c:layout>
          <c:overlay val="0"/>
        </c:title>
        <c:numFmt formatCode="0.0%" sourceLinked="1"/>
        <c:majorTickMark val="out"/>
        <c:minorTickMark val="none"/>
        <c:tickLblPos val="nextTo"/>
        <c:spPr>
          <a:ln w="3175">
            <a:solidFill>
              <a:srgbClr val="808080"/>
            </a:solidFill>
            <a:prstDash val="solid"/>
          </a:ln>
        </c:spPr>
        <c:txPr>
          <a:bodyPr/>
          <a:lstStyle/>
          <a:p>
            <a:pPr>
              <a:defRPr sz="1050">
                <a:latin typeface="Times New Roman" charset="0"/>
                <a:ea typeface="Times New Roman" charset="0"/>
                <a:cs typeface="Times New Roman" charset="0"/>
              </a:defRPr>
            </a:pPr>
            <a:endParaRPr lang="zh-CN"/>
          </a:p>
        </c:txPr>
        <c:crossAx val="-2146005024"/>
        <c:crosses val="autoZero"/>
        <c:crossBetween val="between"/>
      </c:valAx>
      <c:spPr>
        <a:noFill/>
        <a:ln w="25400">
          <a:noFill/>
        </a:ln>
      </c:spPr>
    </c:plotArea>
    <c:plotVisOnly val="1"/>
    <c:dispBlanksAs val="gap"/>
    <c:showDLblsOverMax val="0"/>
  </c:chart>
  <c:spPr>
    <a:noFill/>
    <a:ln>
      <a:solidFill>
        <a:schemeClr val="tx1"/>
      </a:solidFill>
    </a:ln>
  </c:spPr>
  <c:txPr>
    <a:bodyPr/>
    <a:lstStyle/>
    <a:p>
      <a:pPr>
        <a:defRPr sz="1800"/>
      </a:pPr>
      <a:endParaRPr lang="zh-CN"/>
    </a:p>
  </c:txPr>
  <c:externalData r:id="rId2">
    <c:autoUpdate val="0"/>
  </c:externalData>
  <c:userShapes r:id="rId3"/>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5"/>
    </mc:Choice>
    <mc:Fallback>
      <c:style val="5"/>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438194799029001"/>
          <c:y val="5.5770055770055803E-2"/>
          <c:w val="0.68552130642372799"/>
          <c:h val="0.71458635238162804"/>
        </c:manualLayout>
      </c:layout>
      <c:barChart>
        <c:barDir val="col"/>
        <c:grouping val="clustered"/>
        <c:varyColors val="0"/>
        <c:ser>
          <c:idx val="0"/>
          <c:order val="0"/>
          <c:tx>
            <c:strRef>
              <c:f>Sheet1!$B$1</c:f>
              <c:strCache>
                <c:ptCount val="1"/>
                <c:pt idx="0">
                  <c:v>Male</c:v>
                </c:pt>
              </c:strCache>
            </c:strRef>
          </c:tx>
          <c:spPr>
            <a:solidFill>
              <a:schemeClr val="accent3">
                <a:shade val="76000"/>
              </a:schemeClr>
            </a:solidFill>
            <a:ln>
              <a:noFill/>
            </a:ln>
            <a:effectLst/>
          </c:spPr>
          <c:invertIfNegative val="0"/>
          <c:dLbls>
            <c:spPr>
              <a:noFill/>
              <a:ln w="25381">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 near phase (short term)</c:v>
                </c:pt>
                <c:pt idx="1">
                  <c:v>far phase</c:v>
                </c:pt>
                <c:pt idx="2">
                  <c:v>long term</c:v>
                </c:pt>
              </c:strCache>
            </c:strRef>
          </c:cat>
          <c:val>
            <c:numRef>
              <c:f>Sheet1!$B$2:$B$4</c:f>
              <c:numCache>
                <c:formatCode>0.0%</c:formatCode>
                <c:ptCount val="3"/>
                <c:pt idx="0">
                  <c:v>0.16</c:v>
                </c:pt>
                <c:pt idx="1">
                  <c:v>0.25</c:v>
                </c:pt>
                <c:pt idx="2">
                  <c:v>0.30399999999999999</c:v>
                </c:pt>
              </c:numCache>
            </c:numRef>
          </c:val>
          <c:extLst>
            <c:ext xmlns:c16="http://schemas.microsoft.com/office/drawing/2014/chart" uri="{C3380CC4-5D6E-409C-BE32-E72D297353CC}">
              <c16:uniqueId val="{00000000-0E3A-46FB-A775-D3F7D8C69BA9}"/>
            </c:ext>
          </c:extLst>
        </c:ser>
        <c:ser>
          <c:idx val="1"/>
          <c:order val="1"/>
          <c:tx>
            <c:strRef>
              <c:f>Sheet1!$C$1</c:f>
              <c:strCache>
                <c:ptCount val="1"/>
                <c:pt idx="0">
                  <c:v>Female</c:v>
                </c:pt>
              </c:strCache>
            </c:strRef>
          </c:tx>
          <c:spPr>
            <a:solidFill>
              <a:schemeClr val="accent3">
                <a:tint val="77000"/>
              </a:schemeClr>
            </a:solidFill>
            <a:ln>
              <a:noFill/>
            </a:ln>
            <a:effectLst/>
          </c:spPr>
          <c:invertIfNegative val="0"/>
          <c:dLbls>
            <c:spPr>
              <a:noFill/>
              <a:ln w="25381">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 near phase (short term)</c:v>
                </c:pt>
                <c:pt idx="1">
                  <c:v>far phase</c:v>
                </c:pt>
                <c:pt idx="2">
                  <c:v>long term</c:v>
                </c:pt>
              </c:strCache>
            </c:strRef>
          </c:cat>
          <c:val>
            <c:numRef>
              <c:f>Sheet1!$C$2:$C$4</c:f>
              <c:numCache>
                <c:formatCode>0.0%</c:formatCode>
                <c:ptCount val="3"/>
                <c:pt idx="0">
                  <c:v>0.17499999999999999</c:v>
                </c:pt>
                <c:pt idx="1">
                  <c:v>0.17499999999999999</c:v>
                </c:pt>
                <c:pt idx="2">
                  <c:v>0.26300000000000001</c:v>
                </c:pt>
              </c:numCache>
            </c:numRef>
          </c:val>
          <c:extLst>
            <c:ext xmlns:c16="http://schemas.microsoft.com/office/drawing/2014/chart" uri="{C3380CC4-5D6E-409C-BE32-E72D297353CC}">
              <c16:uniqueId val="{00000001-0E3A-46FB-A775-D3F7D8C69BA9}"/>
            </c:ext>
          </c:extLst>
        </c:ser>
        <c:dLbls>
          <c:showLegendKey val="0"/>
          <c:showVal val="0"/>
          <c:showCatName val="0"/>
          <c:showSerName val="0"/>
          <c:showPercent val="0"/>
          <c:showBubbleSize val="0"/>
        </c:dLbls>
        <c:gapWidth val="150"/>
        <c:axId val="-2146009920"/>
        <c:axId val="-2146009376"/>
      </c:barChart>
      <c:catAx>
        <c:axId val="-2146009920"/>
        <c:scaling>
          <c:orientation val="minMax"/>
        </c:scaling>
        <c:delete val="0"/>
        <c:axPos val="b"/>
        <c:title>
          <c:tx>
            <c:rich>
              <a:bodyPr rot="0" spcFirstLastPara="1" vertOverflow="ellipsis" vert="horz" wrap="square" anchor="ctr" anchorCtr="1"/>
              <a:lstStyle/>
              <a:p>
                <a:pPr>
                  <a:defRPr sz="1799" b="1" i="0" u="none" strike="noStrike" kern="1200" baseline="0">
                    <a:solidFill>
                      <a:schemeClr val="tx1"/>
                    </a:solidFill>
                    <a:latin typeface="+mn-lt"/>
                    <a:ea typeface="+mn-ea"/>
                    <a:cs typeface="+mn-cs"/>
                  </a:defRPr>
                </a:pPr>
                <a:r>
                  <a:rPr lang="en-US" altLang="zh-CN" sz="1200" b="0">
                    <a:latin typeface="Times New Roman" charset="0"/>
                    <a:ea typeface="Times New Roman" charset="0"/>
                    <a:cs typeface="Times New Roman" charset="0"/>
                  </a:rPr>
                  <a:t>Follow</a:t>
                </a:r>
                <a:r>
                  <a:rPr lang="en-US" altLang="zh-CN" sz="1200" b="0" baseline="0">
                    <a:latin typeface="Times New Roman" charset="0"/>
                    <a:ea typeface="Times New Roman" charset="0"/>
                    <a:cs typeface="Times New Roman" charset="0"/>
                  </a:rPr>
                  <a:t>-up lengths</a:t>
                </a:r>
                <a:endParaRPr lang="zh-CN" altLang="en-US" sz="1200" b="0">
                  <a:latin typeface="Times New Roman" charset="0"/>
                  <a:ea typeface="Times New Roman" charset="0"/>
                  <a:cs typeface="Times New Roman" charset="0"/>
                </a:endParaRPr>
              </a:p>
            </c:rich>
          </c:tx>
          <c:layout>
            <c:manualLayout>
              <c:xMode val="edge"/>
              <c:yMode val="edge"/>
              <c:x val="0.39740417260129202"/>
              <c:y val="0.90521739130434797"/>
            </c:manualLayout>
          </c:layout>
          <c:overlay val="0"/>
          <c:spPr>
            <a:noFill/>
            <a:ln>
              <a:noFill/>
            </a:ln>
            <a:effectLst/>
          </c:spPr>
          <c:txPr>
            <a:bodyPr rot="0" spcFirstLastPara="1" vertOverflow="ellipsis" vert="horz" wrap="square" anchor="ctr" anchorCtr="1"/>
            <a:lstStyle/>
            <a:p>
              <a:pPr>
                <a:defRPr sz="1799" b="1" i="0" u="none" strike="noStrike" kern="1200" baseline="0">
                  <a:solidFill>
                    <a:schemeClr val="tx1"/>
                  </a:solidFill>
                  <a:latin typeface="+mn-lt"/>
                  <a:ea typeface="+mn-ea"/>
                  <a:cs typeface="+mn-cs"/>
                </a:defRPr>
              </a:pPr>
              <a:endParaRPr lang="zh-CN"/>
            </a:p>
          </c:txPr>
        </c:title>
        <c:numFmt formatCode="General" sourceLinked="1"/>
        <c:majorTickMark val="out"/>
        <c:minorTickMark val="none"/>
        <c:tickLblPos val="nextTo"/>
        <c:spPr>
          <a:noFill/>
          <a:ln w="3173" cap="flat" cmpd="sng" algn="ctr">
            <a:solidFill>
              <a:srgbClr val="808080"/>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zh-CN"/>
          </a:p>
        </c:txPr>
        <c:crossAx val="-2146009376"/>
        <c:crosses val="autoZero"/>
        <c:auto val="1"/>
        <c:lblAlgn val="ctr"/>
        <c:lblOffset val="100"/>
        <c:noMultiLvlLbl val="0"/>
      </c:catAx>
      <c:valAx>
        <c:axId val="-2146009376"/>
        <c:scaling>
          <c:orientation val="minMax"/>
        </c:scaling>
        <c:delete val="0"/>
        <c:axPos val="l"/>
        <c:majorGridlines>
          <c:spPr>
            <a:ln w="3173" cap="flat" cmpd="sng" algn="ctr">
              <a:noFill/>
              <a:prstDash val="solid"/>
              <a:round/>
            </a:ln>
            <a:effectLst/>
          </c:spPr>
        </c:majorGridlines>
        <c:title>
          <c:tx>
            <c:rich>
              <a:bodyPr rot="-5400000" spcFirstLastPara="1" vertOverflow="ellipsis" vert="horz" wrap="square" anchor="ctr" anchorCtr="1"/>
              <a:lstStyle/>
              <a:p>
                <a:pPr>
                  <a:defRPr sz="1799" b="1" i="0" u="none" strike="noStrike" kern="1200" baseline="0">
                    <a:solidFill>
                      <a:schemeClr val="tx1"/>
                    </a:solidFill>
                    <a:latin typeface="+mn-lt"/>
                    <a:ea typeface="+mn-ea"/>
                    <a:cs typeface="+mn-cs"/>
                  </a:defRPr>
                </a:pPr>
                <a:r>
                  <a:rPr lang="en-US" altLang="zh-CN" sz="1200" b="0">
                    <a:latin typeface="Times New Roman" charset="0"/>
                    <a:ea typeface="Times New Roman" charset="0"/>
                    <a:cs typeface="Times New Roman" charset="0"/>
                  </a:rPr>
                  <a:t>Rates</a:t>
                </a:r>
                <a:r>
                  <a:rPr lang="en-US" altLang="zh-CN" sz="1200" b="0" baseline="0">
                    <a:latin typeface="Times New Roman" charset="0"/>
                    <a:ea typeface="Times New Roman" charset="0"/>
                    <a:cs typeface="Times New Roman" charset="0"/>
                  </a:rPr>
                  <a:t> of violence</a:t>
                </a:r>
                <a:endParaRPr lang="zh-CN" altLang="en-US" sz="1200" b="0">
                  <a:latin typeface="Times New Roman" charset="0"/>
                  <a:ea typeface="Times New Roman" charset="0"/>
                  <a:cs typeface="Times New Roman" charset="0"/>
                </a:endParaRPr>
              </a:p>
            </c:rich>
          </c:tx>
          <c:layout>
            <c:manualLayout>
              <c:xMode val="edge"/>
              <c:yMode val="edge"/>
              <c:x val="9.1012514220705307E-3"/>
              <c:y val="0.185152345087299"/>
            </c:manualLayout>
          </c:layout>
          <c:overlay val="0"/>
          <c:spPr>
            <a:noFill/>
            <a:ln>
              <a:noFill/>
            </a:ln>
            <a:effectLst/>
          </c:spPr>
          <c:txPr>
            <a:bodyPr rot="-5400000" spcFirstLastPara="1" vertOverflow="ellipsis" vert="horz" wrap="square" anchor="ctr" anchorCtr="1"/>
            <a:lstStyle/>
            <a:p>
              <a:pPr>
                <a:defRPr sz="1799" b="1" i="0" u="none" strike="noStrike" kern="1200" baseline="0">
                  <a:solidFill>
                    <a:schemeClr val="tx1"/>
                  </a:solidFill>
                  <a:latin typeface="+mn-lt"/>
                  <a:ea typeface="+mn-ea"/>
                  <a:cs typeface="+mn-cs"/>
                </a:defRPr>
              </a:pPr>
              <a:endParaRPr lang="zh-CN"/>
            </a:p>
          </c:txPr>
        </c:title>
        <c:numFmt formatCode="0.0%" sourceLinked="1"/>
        <c:majorTickMark val="out"/>
        <c:minorTickMark val="none"/>
        <c:tickLblPos val="nextTo"/>
        <c:spPr>
          <a:noFill/>
          <a:ln w="3173" cap="flat" cmpd="sng" algn="ctr">
            <a:solidFill>
              <a:srgbClr val="808080"/>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charset="0"/>
                <a:ea typeface="Times New Roman" charset="0"/>
                <a:cs typeface="Times New Roman" charset="0"/>
              </a:defRPr>
            </a:pPr>
            <a:endParaRPr lang="zh-CN"/>
          </a:p>
        </c:txPr>
        <c:crossAx val="-2146009920"/>
        <c:crosses val="autoZero"/>
        <c:crossBetween val="between"/>
      </c:valAx>
      <c:spPr>
        <a:noFill/>
        <a:ln>
          <a:noFill/>
        </a:ln>
        <a:effectLst/>
      </c:spPr>
    </c:plotArea>
    <c:legend>
      <c:legendPos val="r"/>
      <c:layout>
        <c:manualLayout>
          <c:xMode val="edge"/>
          <c:yMode val="edge"/>
          <c:x val="0.83123555639882396"/>
          <c:y val="0.16666666666666699"/>
          <c:w val="0.11344628609082801"/>
          <c:h val="0.344473337500251"/>
        </c:manualLayout>
      </c:layout>
      <c:overlay val="0"/>
      <c:spPr>
        <a:noFill/>
        <a:ln w="25381">
          <a:noFill/>
        </a:ln>
        <a:effectLst/>
      </c:spPr>
      <c:txPr>
        <a:bodyPr rot="0" spcFirstLastPara="1" vertOverflow="ellipsis" vert="horz" wrap="square" anchor="ctr" anchorCtr="1"/>
        <a:lstStyle/>
        <a:p>
          <a:pPr>
            <a:defRPr sz="1050" b="0" i="0" u="none" strike="noStrike" kern="1200" baseline="0">
              <a:solidFill>
                <a:schemeClr val="tx1"/>
              </a:solidFill>
              <a:latin typeface="Times New Roman" charset="0"/>
              <a:ea typeface="Times New Roman" charset="0"/>
              <a:cs typeface="Times New Roman" charset="0"/>
            </a:defRPr>
          </a:pPr>
          <a:endParaRPr lang="zh-CN"/>
        </a:p>
      </c:txPr>
    </c:legend>
    <c:plotVisOnly val="1"/>
    <c:dispBlanksAs val="gap"/>
    <c:showDLblsOverMax val="0"/>
  </c:chart>
  <c:spPr>
    <a:noFill/>
    <a:ln w="6350" cap="flat" cmpd="sng" algn="ctr">
      <a:solidFill>
        <a:srgbClr val="808080"/>
      </a:solidFill>
      <a:prstDash val="solid"/>
      <a:round/>
    </a:ln>
    <a:effectLst/>
  </c:spPr>
  <c:txPr>
    <a:bodyPr/>
    <a:lstStyle/>
    <a:p>
      <a:pPr>
        <a:defRPr sz="1799"/>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423169300422601"/>
          <c:y val="8.5514310711161098E-2"/>
          <c:w val="0.704673902379646"/>
          <c:h val="0.688597738528262"/>
        </c:manualLayout>
      </c:layout>
      <c:barChart>
        <c:barDir val="col"/>
        <c:grouping val="clustered"/>
        <c:varyColors val="0"/>
        <c:ser>
          <c:idx val="0"/>
          <c:order val="0"/>
          <c:tx>
            <c:strRef>
              <c:f>Sheet1!$B$1</c:f>
              <c:strCache>
                <c:ptCount val="1"/>
                <c:pt idx="0">
                  <c:v>Civil Psychiatric</c:v>
                </c:pt>
              </c:strCache>
            </c:strRef>
          </c:tx>
          <c:spPr>
            <a:solidFill>
              <a:schemeClr val="dk1">
                <a:tint val="88500"/>
              </a:schemeClr>
            </a:solidFill>
            <a:ln>
              <a:noFill/>
            </a:ln>
            <a:effectLst/>
          </c:spPr>
          <c:invertIfNegative val="0"/>
          <c:dLbls>
            <c:spPr>
              <a:noFill/>
              <a:ln w="25381">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near phase(short term)</c:v>
                </c:pt>
                <c:pt idx="1">
                  <c:v>far phase</c:v>
                </c:pt>
                <c:pt idx="2">
                  <c:v>long term</c:v>
                </c:pt>
              </c:strCache>
            </c:strRef>
          </c:cat>
          <c:val>
            <c:numRef>
              <c:f>Sheet1!$B$2:$B$4</c:f>
              <c:numCache>
                <c:formatCode>0.0%</c:formatCode>
                <c:ptCount val="3"/>
                <c:pt idx="0">
                  <c:v>0.14099999999999999</c:v>
                </c:pt>
                <c:pt idx="1">
                  <c:v>0.2</c:v>
                </c:pt>
                <c:pt idx="2">
                  <c:v>0.26100000000000001</c:v>
                </c:pt>
              </c:numCache>
            </c:numRef>
          </c:val>
          <c:extLst>
            <c:ext xmlns:c16="http://schemas.microsoft.com/office/drawing/2014/chart" uri="{C3380CC4-5D6E-409C-BE32-E72D297353CC}">
              <c16:uniqueId val="{00000000-CB4D-4913-A82D-F918A04C2B62}"/>
            </c:ext>
          </c:extLst>
        </c:ser>
        <c:ser>
          <c:idx val="1"/>
          <c:order val="1"/>
          <c:tx>
            <c:strRef>
              <c:f>Sheet1!$C$1</c:f>
              <c:strCache>
                <c:ptCount val="1"/>
                <c:pt idx="0">
                  <c:v>Offender</c:v>
                </c:pt>
              </c:strCache>
            </c:strRef>
          </c:tx>
          <c:spPr>
            <a:solidFill>
              <a:schemeClr val="dk1">
                <a:tint val="55000"/>
              </a:schemeClr>
            </a:solidFill>
            <a:ln>
              <a:noFill/>
            </a:ln>
            <a:effectLst/>
          </c:spPr>
          <c:invertIfNegative val="0"/>
          <c:dLbls>
            <c:spPr>
              <a:noFill/>
              <a:ln w="25381">
                <a:noFill/>
              </a:ln>
              <a:effectLst/>
            </c:spPr>
            <c:txPr>
              <a:bodyPr rot="0" spcFirstLastPara="1" vertOverflow="ellipsis" vert="horz" wrap="square" lIns="38100" tIns="19050" rIns="38100" bIns="19050" anchor="ctr" anchorCtr="1">
                <a:spAutoFit/>
              </a:bodyPr>
              <a:lstStyle/>
              <a:p>
                <a:pPr>
                  <a:defRPr sz="1050" b="0" i="0" u="none" strike="noStrike" kern="1200" baseline="0">
                    <a:solidFill>
                      <a:schemeClr val="tx1"/>
                    </a:solidFill>
                    <a:latin typeface="Times New Roman" charset="0"/>
                    <a:ea typeface="Times New Roman" charset="0"/>
                    <a:cs typeface="Times New Roman" charset="0"/>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Sheet1!$A$2:$A$4</c:f>
              <c:strCache>
                <c:ptCount val="3"/>
                <c:pt idx="0">
                  <c:v>near phase(short term)</c:v>
                </c:pt>
                <c:pt idx="1">
                  <c:v>far phase</c:v>
                </c:pt>
                <c:pt idx="2">
                  <c:v>long term</c:v>
                </c:pt>
              </c:strCache>
            </c:strRef>
          </c:cat>
          <c:val>
            <c:numRef>
              <c:f>Sheet1!$C$2:$C$4</c:f>
              <c:numCache>
                <c:formatCode>0.0%</c:formatCode>
                <c:ptCount val="3"/>
                <c:pt idx="0">
                  <c:v>0.20300000000000001</c:v>
                </c:pt>
                <c:pt idx="1">
                  <c:v>0.26300000000000001</c:v>
                </c:pt>
                <c:pt idx="2">
                  <c:v>0.33300000000000002</c:v>
                </c:pt>
              </c:numCache>
            </c:numRef>
          </c:val>
          <c:extLst>
            <c:ext xmlns:c16="http://schemas.microsoft.com/office/drawing/2014/chart" uri="{C3380CC4-5D6E-409C-BE32-E72D297353CC}">
              <c16:uniqueId val="{00000001-CB4D-4913-A82D-F918A04C2B62}"/>
            </c:ext>
          </c:extLst>
        </c:ser>
        <c:dLbls>
          <c:showLegendKey val="0"/>
          <c:showVal val="0"/>
          <c:showCatName val="0"/>
          <c:showSerName val="0"/>
          <c:showPercent val="0"/>
          <c:showBubbleSize val="0"/>
        </c:dLbls>
        <c:gapWidth val="150"/>
        <c:axId val="-2146007744"/>
        <c:axId val="-2146003936"/>
      </c:barChart>
      <c:catAx>
        <c:axId val="-2146007744"/>
        <c:scaling>
          <c:orientation val="minMax"/>
        </c:scaling>
        <c:delete val="0"/>
        <c:axPos val="b"/>
        <c:title>
          <c:tx>
            <c:rich>
              <a:bodyPr rot="0" spcFirstLastPara="1" vertOverflow="ellipsis" vert="horz" wrap="square" anchor="ctr" anchorCtr="1"/>
              <a:lstStyle/>
              <a:p>
                <a:pPr>
                  <a:defRPr sz="1799" b="1" i="0" u="none" strike="noStrike" kern="1200" baseline="0">
                    <a:solidFill>
                      <a:schemeClr val="tx1"/>
                    </a:solidFill>
                    <a:latin typeface="+mn-lt"/>
                    <a:ea typeface="+mn-ea"/>
                    <a:cs typeface="+mn-cs"/>
                  </a:defRPr>
                </a:pPr>
                <a:r>
                  <a:rPr lang="en-US" altLang="zh-CN" sz="1200" b="0">
                    <a:latin typeface="Times New Roman" charset="0"/>
                    <a:ea typeface="Times New Roman" charset="0"/>
                    <a:cs typeface="Times New Roman" charset="0"/>
                  </a:rPr>
                  <a:t>Follow-up</a:t>
                </a:r>
                <a:r>
                  <a:rPr lang="en-US" altLang="zh-CN" sz="1200" b="0" baseline="0">
                    <a:latin typeface="Times New Roman" charset="0"/>
                    <a:ea typeface="Times New Roman" charset="0"/>
                    <a:cs typeface="Times New Roman" charset="0"/>
                  </a:rPr>
                  <a:t> lengths</a:t>
                </a:r>
                <a:endParaRPr lang="zh-CN" altLang="en-US" sz="1200" b="0">
                  <a:latin typeface="Times New Roman" charset="0"/>
                  <a:ea typeface="Times New Roman" charset="0"/>
                  <a:cs typeface="Times New Roman" charset="0"/>
                </a:endParaRPr>
              </a:p>
            </c:rich>
          </c:tx>
          <c:layout>
            <c:manualLayout>
              <c:xMode val="edge"/>
              <c:yMode val="edge"/>
              <c:x val="0.40081174670886499"/>
              <c:y val="0.897984368572604"/>
            </c:manualLayout>
          </c:layout>
          <c:overlay val="0"/>
          <c:spPr>
            <a:noFill/>
            <a:ln>
              <a:noFill/>
            </a:ln>
            <a:effectLst/>
          </c:spPr>
          <c:txPr>
            <a:bodyPr rot="0" spcFirstLastPara="1" vertOverflow="ellipsis" vert="horz" wrap="square" anchor="ctr" anchorCtr="1"/>
            <a:lstStyle/>
            <a:p>
              <a:pPr>
                <a:defRPr sz="1799" b="1" i="0" u="none" strike="noStrike" kern="1200" baseline="0">
                  <a:solidFill>
                    <a:schemeClr val="tx1"/>
                  </a:solidFill>
                  <a:latin typeface="+mn-lt"/>
                  <a:ea typeface="+mn-ea"/>
                  <a:cs typeface="+mn-cs"/>
                </a:defRPr>
              </a:pPr>
              <a:endParaRPr lang="zh-CN"/>
            </a:p>
          </c:txPr>
        </c:title>
        <c:numFmt formatCode="General" sourceLinked="1"/>
        <c:majorTickMark val="out"/>
        <c:minorTickMark val="none"/>
        <c:tickLblPos val="nextTo"/>
        <c:spPr>
          <a:noFill/>
          <a:ln w="3173" cap="flat" cmpd="sng" algn="ctr">
            <a:solidFill>
              <a:srgbClr val="808080"/>
            </a:solidFill>
            <a:prstDash val="solid"/>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charset="0"/>
                <a:ea typeface="Times New Roman" charset="0"/>
                <a:cs typeface="Times New Roman" charset="0"/>
              </a:defRPr>
            </a:pPr>
            <a:endParaRPr lang="zh-CN"/>
          </a:p>
        </c:txPr>
        <c:crossAx val="-2146003936"/>
        <c:crosses val="autoZero"/>
        <c:auto val="1"/>
        <c:lblAlgn val="ctr"/>
        <c:lblOffset val="100"/>
        <c:noMultiLvlLbl val="0"/>
      </c:catAx>
      <c:valAx>
        <c:axId val="-2146003936"/>
        <c:scaling>
          <c:orientation val="minMax"/>
        </c:scaling>
        <c:delete val="0"/>
        <c:axPos val="l"/>
        <c:majorGridlines>
          <c:spPr>
            <a:ln w="3173" cap="flat" cmpd="sng" algn="ctr">
              <a:noFill/>
              <a:prstDash val="solid"/>
              <a:round/>
            </a:ln>
            <a:effectLst/>
          </c:spPr>
        </c:majorGridlines>
        <c:title>
          <c:tx>
            <c:rich>
              <a:bodyPr rot="-5400000" spcFirstLastPara="1" vertOverflow="ellipsis" vert="horz" wrap="square" anchor="ctr" anchorCtr="1"/>
              <a:lstStyle/>
              <a:p>
                <a:pPr>
                  <a:defRPr sz="1799" b="1" i="0" u="none" strike="noStrike" kern="1200" baseline="0">
                    <a:solidFill>
                      <a:schemeClr val="tx1"/>
                    </a:solidFill>
                    <a:latin typeface="+mn-lt"/>
                    <a:ea typeface="+mn-ea"/>
                    <a:cs typeface="+mn-cs"/>
                  </a:defRPr>
                </a:pPr>
                <a:r>
                  <a:rPr lang="en-US" altLang="zh-CN" sz="1200" b="0">
                    <a:latin typeface="Times New Roman" charset="0"/>
                    <a:ea typeface="Times New Roman" charset="0"/>
                    <a:cs typeface="Times New Roman" charset="0"/>
                  </a:rPr>
                  <a:t>Rates</a:t>
                </a:r>
                <a:r>
                  <a:rPr lang="en-US" altLang="zh-CN" sz="1200" b="0" baseline="0">
                    <a:latin typeface="Times New Roman" charset="0"/>
                    <a:ea typeface="Times New Roman" charset="0"/>
                    <a:cs typeface="Times New Roman" charset="0"/>
                  </a:rPr>
                  <a:t> of violence</a:t>
                </a:r>
                <a:endParaRPr lang="zh-CN" altLang="en-US" sz="1200" b="0">
                  <a:latin typeface="Times New Roman" charset="0"/>
                  <a:ea typeface="Times New Roman" charset="0"/>
                  <a:cs typeface="Times New Roman" charset="0"/>
                </a:endParaRPr>
              </a:p>
            </c:rich>
          </c:tx>
          <c:layout>
            <c:manualLayout>
              <c:xMode val="edge"/>
              <c:yMode val="edge"/>
              <c:x val="9.2135431617425302E-3"/>
              <c:y val="0.213235537042855"/>
            </c:manualLayout>
          </c:layout>
          <c:overlay val="0"/>
          <c:spPr>
            <a:noFill/>
            <a:ln>
              <a:noFill/>
            </a:ln>
            <a:effectLst/>
          </c:spPr>
          <c:txPr>
            <a:bodyPr rot="-5400000" spcFirstLastPara="1" vertOverflow="ellipsis" vert="horz" wrap="square" anchor="ctr" anchorCtr="1"/>
            <a:lstStyle/>
            <a:p>
              <a:pPr>
                <a:defRPr sz="1799" b="1" i="0" u="none" strike="noStrike" kern="1200" baseline="0">
                  <a:solidFill>
                    <a:schemeClr val="tx1"/>
                  </a:solidFill>
                  <a:latin typeface="+mn-lt"/>
                  <a:ea typeface="+mn-ea"/>
                  <a:cs typeface="+mn-cs"/>
                </a:defRPr>
              </a:pPr>
              <a:endParaRPr lang="zh-CN"/>
            </a:p>
          </c:txPr>
        </c:title>
        <c:numFmt formatCode="0.0%" sourceLinked="1"/>
        <c:majorTickMark val="out"/>
        <c:minorTickMark val="none"/>
        <c:tickLblPos val="nextTo"/>
        <c:spPr>
          <a:noFill/>
          <a:ln w="3173" cap="flat" cmpd="sng" algn="ctr">
            <a:solidFill>
              <a:srgbClr val="808080"/>
            </a:solidFill>
            <a:prstDash val="solid"/>
            <a:round/>
          </a:ln>
          <a:effectLst/>
        </c:spPr>
        <c:txPr>
          <a:bodyPr rot="-60000000" spcFirstLastPara="1" vertOverflow="ellipsis" vert="horz" wrap="square" anchor="ctr" anchorCtr="1"/>
          <a:lstStyle/>
          <a:p>
            <a:pPr>
              <a:defRPr sz="1050" b="0" i="0" u="none" strike="noStrike" kern="1200" baseline="0">
                <a:solidFill>
                  <a:schemeClr val="tx1"/>
                </a:solidFill>
                <a:latin typeface="Times New Roman" charset="0"/>
                <a:ea typeface="Times New Roman" charset="0"/>
                <a:cs typeface="Times New Roman" charset="0"/>
              </a:defRPr>
            </a:pPr>
            <a:endParaRPr lang="zh-CN"/>
          </a:p>
        </c:txPr>
        <c:crossAx val="-2146007744"/>
        <c:crosses val="autoZero"/>
        <c:crossBetween val="between"/>
      </c:valAx>
      <c:spPr>
        <a:noFill/>
        <a:ln w="25381">
          <a:noFill/>
        </a:ln>
        <a:effectLst/>
      </c:spPr>
    </c:plotArea>
    <c:legend>
      <c:legendPos val="r"/>
      <c:layout>
        <c:manualLayout>
          <c:xMode val="edge"/>
          <c:yMode val="edge"/>
          <c:x val="0.83544924039548096"/>
          <c:y val="0.22641899492293199"/>
          <c:w val="0.1455329216638"/>
          <c:h val="0.382758157150971"/>
        </c:manualLayout>
      </c:layout>
      <c:overlay val="0"/>
      <c:spPr>
        <a:noFill/>
        <a:ln w="25381">
          <a:noFill/>
        </a:ln>
        <a:effectLst/>
      </c:spPr>
      <c:txPr>
        <a:bodyPr rot="0" spcFirstLastPara="1" vertOverflow="ellipsis" vert="horz" wrap="square" anchor="ctr" anchorCtr="1"/>
        <a:lstStyle/>
        <a:p>
          <a:pPr>
            <a:defRPr sz="1050" b="0" i="0" u="none" strike="noStrike" kern="1200" baseline="0">
              <a:solidFill>
                <a:schemeClr val="tx1"/>
              </a:solidFill>
              <a:latin typeface="Times New Roman" charset="0"/>
              <a:ea typeface="Times New Roman" charset="0"/>
              <a:cs typeface="Times New Roman" charset="0"/>
            </a:defRPr>
          </a:pPr>
          <a:endParaRPr lang="zh-CN"/>
        </a:p>
      </c:txPr>
    </c:legend>
    <c:plotVisOnly val="1"/>
    <c:dispBlanksAs val="gap"/>
    <c:showDLblsOverMax val="0"/>
  </c:chart>
  <c:spPr>
    <a:noFill/>
    <a:ln w="6350" cap="flat" cmpd="sng" algn="ctr">
      <a:solidFill>
        <a:srgbClr val="808080"/>
      </a:solidFill>
      <a:prstDash val="solid"/>
      <a:round/>
    </a:ln>
    <a:effectLst/>
  </c:spPr>
  <c:txPr>
    <a:bodyPr/>
    <a:lstStyle/>
    <a:p>
      <a:pPr>
        <a:defRPr sz="1799"/>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102">
  <cs:axisTitle>
    <cs:lnRef idx="0"/>
    <cs:fillRef idx="0"/>
    <cs:effectRef idx="0"/>
    <cs:fontRef idx="minor">
      <a:schemeClr val="tx1"/>
    </cs:fontRef>
    <cs:defRPr sz="1000" b="1" kern="1200"/>
  </cs:axisTitle>
  <cs:categoryAxis>
    <cs:lnRef idx="1">
      <a:schemeClr val="tx1">
        <a:tint val="75000"/>
      </a:schemeClr>
    </cs:lnRef>
    <cs:fillRef idx="0"/>
    <cs:effectRef idx="0"/>
    <cs:fontRef idx="minor">
      <a:schemeClr val="tx1"/>
    </cs:fontRef>
    <cs:spPr>
      <a:ln>
        <a:round/>
      </a:ln>
    </cs:spPr>
    <cs:defRPr sz="1000" kern="1200"/>
  </cs:categoryAxis>
  <cs:chartArea mods="allowNoFillOverride allowNoLineOverride">
    <cs:lnRef idx="1">
      <a:schemeClr val="tx1">
        <a:tint val="75000"/>
      </a:schemeClr>
    </cs:lnRef>
    <cs:fillRef idx="1">
      <a:schemeClr val="bg1"/>
    </cs:fillRef>
    <cs:effectRef idx="0"/>
    <cs:fontRef idx="minor">
      <a:schemeClr val="tx1"/>
    </cs:fontRef>
    <cs:spPr>
      <a:ln>
        <a:round/>
      </a:ln>
    </cs:spPr>
    <cs:defRPr sz="1000" kern="1200"/>
  </cs:chartArea>
  <cs:dataLabel>
    <cs:lnRef idx="0"/>
    <cs:fillRef idx="0"/>
    <cs:effectRef idx="0"/>
    <cs:fontRef idx="minor">
      <a:schemeClr val="tx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1">
      <cs:styleClr val="auto"/>
    </cs:lnRef>
    <cs:lineWidthScale>3</cs:lineWidthScale>
    <cs:fillRef idx="0"/>
    <cs:effectRef idx="0"/>
    <cs:fontRef idx="minor">
      <a:schemeClr val="tx1"/>
    </cs:fontRef>
    <cs:spPr>
      <a:ln cap="rnd">
        <a:round/>
      </a:ln>
    </cs:spPr>
  </cs:dataPointLine>
  <cs:dataPointMarker>
    <cs:lnRef idx="1">
      <cs:styleClr val="auto"/>
    </cs:lnRef>
    <cs:fillRef idx="1">
      <cs:styleClr val="auto"/>
    </cs:fillRef>
    <cs:effectRef idx="0"/>
    <cs:fontRef idx="minor">
      <a:schemeClr val="tx1"/>
    </cs:fontRef>
    <cs:spPr>
      <a:ln>
        <a:round/>
      </a:ln>
    </cs:spPr>
  </cs:dataPointMarker>
  <cs:dataPointMarkerLayout/>
  <cs:dataPointWireframe>
    <cs:lnRef idx="1">
      <cs:styleClr val="auto"/>
    </cs:lnRef>
    <cs:fillRef idx="0"/>
    <cs:effectRef idx="0"/>
    <cs:fontRef idx="minor">
      <a:schemeClr val="tx1"/>
    </cs:fontRef>
    <cs:spPr>
      <a:ln>
        <a:round/>
      </a:ln>
    </cs:spPr>
  </cs:dataPointWireframe>
  <cs:dataTable>
    <cs:lnRef idx="1">
      <a:schemeClr val="tx1">
        <a:tint val="75000"/>
      </a:schemeClr>
    </cs:lnRef>
    <cs:fillRef idx="0"/>
    <cs:effectRef idx="0"/>
    <cs:fontRef idx="minor">
      <a:schemeClr val="tx1"/>
    </cs:fontRef>
    <cs:spPr>
      <a:ln>
        <a:round/>
      </a:ln>
    </cs:spPr>
    <cs:defRPr sz="1000" kern="1200"/>
  </cs:dataTable>
  <cs:downBar>
    <cs:lnRef idx="1">
      <a:schemeClr val="tx1"/>
    </cs:lnRef>
    <cs:fillRef idx="1">
      <a:schemeClr val="dk1">
        <a:tint val="95000"/>
      </a:schemeClr>
    </cs:fillRef>
    <cs:effectRef idx="0"/>
    <cs:fontRef idx="minor">
      <a:schemeClr val="tx1"/>
    </cs:fontRef>
    <cs:spPr>
      <a:ln>
        <a:round/>
      </a:ln>
    </cs:spPr>
  </cs:downBar>
  <cs:dropLine>
    <cs:lnRef idx="1">
      <a:schemeClr val="tx1"/>
    </cs:lnRef>
    <cs:fillRef idx="0"/>
    <cs:effectRef idx="0"/>
    <cs:fontRef idx="minor">
      <a:schemeClr val="tx1"/>
    </cs:fontRef>
    <cs:spPr>
      <a:ln>
        <a:round/>
      </a:ln>
    </cs:spPr>
  </cs:dropLine>
  <cs:errorBar>
    <cs:lnRef idx="1">
      <a:schemeClr val="tx1"/>
    </cs:lnRef>
    <cs:fillRef idx="1">
      <a:schemeClr val="tx1"/>
    </cs:fillRef>
    <cs:effectRef idx="0"/>
    <cs:fontRef idx="minor">
      <a:schemeClr val="tx1"/>
    </cs:fontRef>
    <cs:spPr>
      <a:ln>
        <a:round/>
      </a:ln>
    </cs:spPr>
  </cs:errorBar>
  <cs:floor>
    <cs:lnRef idx="1">
      <a:schemeClr val="tx1">
        <a:tint val="75000"/>
      </a:schemeClr>
    </cs:lnRef>
    <cs:fillRef idx="0"/>
    <cs:effectRef idx="0"/>
    <cs:fontRef idx="minor">
      <a:schemeClr val="tx1"/>
    </cs:fontRef>
    <cs:spPr>
      <a:ln>
        <a:round/>
      </a:ln>
    </cs:spPr>
  </cs:floor>
  <cs:gridlineMajor>
    <cs:lnRef idx="1">
      <a:schemeClr val="tx1">
        <a:tint val="75000"/>
      </a:schemeClr>
    </cs:lnRef>
    <cs:fillRef idx="0"/>
    <cs:effectRef idx="0"/>
    <cs:fontRef idx="minor">
      <a:schemeClr val="tx1"/>
    </cs:fontRef>
    <cs:spPr>
      <a:ln>
        <a:round/>
      </a:ln>
    </cs:spPr>
  </cs:gridlineMajor>
  <cs:gridlineMinor>
    <cs:lnRef idx="1">
      <a:schemeClr val="tx1">
        <a:tint val="50000"/>
      </a:schemeClr>
    </cs:lnRef>
    <cs:fillRef idx="0"/>
    <cs:effectRef idx="0"/>
    <cs:fontRef idx="minor">
      <a:schemeClr val="tx1"/>
    </cs:fontRef>
    <cs:spPr>
      <a:ln>
        <a:round/>
      </a:ln>
    </cs:spPr>
  </cs:gridlineMinor>
  <cs:hiLoLine>
    <cs:lnRef idx="1">
      <a:schemeClr val="tx1"/>
    </cs:lnRef>
    <cs:fillRef idx="0"/>
    <cs:effectRef idx="0"/>
    <cs:fontRef idx="minor">
      <a:schemeClr val="tx1"/>
    </cs:fontRef>
    <cs:spPr>
      <a:ln>
        <a:round/>
      </a:ln>
    </cs:spPr>
  </cs:hiLoLine>
  <cs:leaderLine>
    <cs:lnRef idx="1">
      <a:schemeClr val="tx1"/>
    </cs:lnRef>
    <cs:fillRef idx="0"/>
    <cs:effectRef idx="0"/>
    <cs:fontRef idx="minor">
      <a:schemeClr val="tx1"/>
    </cs:fontRef>
    <cs:spPr>
      <a:ln>
        <a:round/>
      </a:ln>
    </cs:spPr>
  </cs:leaderLine>
  <cs:legend>
    <cs:lnRef idx="0"/>
    <cs:fillRef idx="0"/>
    <cs:effectRef idx="0"/>
    <cs:fontRef idx="minor">
      <a:schemeClr val="tx1"/>
    </cs:fontRef>
    <cs:defRPr sz="1000" kern="1200"/>
  </cs:legend>
  <cs:plotArea mods="allowNoFillOverride allowNoLineOverride">
    <cs:lnRef idx="0"/>
    <cs:fillRef idx="1">
      <a:schemeClr val="bg1"/>
    </cs:fillRef>
    <cs:effectRef idx="0"/>
    <cs:fontRef idx="minor">
      <a:schemeClr val="tx1"/>
    </cs:fontRef>
  </cs:plotArea>
  <cs:plotArea3D>
    <cs:lnRef idx="0"/>
    <cs:fillRef idx="0"/>
    <cs:effectRef idx="0"/>
    <cs:fontRef idx="minor">
      <a:schemeClr val="tx1"/>
    </cs:fontRef>
  </cs:plotArea3D>
  <cs:seriesAxis>
    <cs:lnRef idx="1">
      <a:schemeClr val="tx1">
        <a:tint val="75000"/>
      </a:schemeClr>
    </cs:lnRef>
    <cs:fillRef idx="0"/>
    <cs:effectRef idx="0"/>
    <cs:fontRef idx="minor">
      <a:schemeClr val="tx1"/>
    </cs:fontRef>
    <cs:spPr>
      <a:ln>
        <a:round/>
      </a:ln>
    </cs:spPr>
    <cs:defRPr sz="1000" kern="1200"/>
  </cs:seriesAxis>
  <cs:seriesLine>
    <cs:lnRef idx="1">
      <a:schemeClr val="tx1"/>
    </cs:lnRef>
    <cs:fillRef idx="0"/>
    <cs:effectRef idx="0"/>
    <cs:fontRef idx="minor">
      <a:schemeClr val="tx1"/>
    </cs:fontRef>
    <cs:spPr>
      <a:ln>
        <a:round/>
      </a:ln>
    </cs:spPr>
  </cs:seriesLine>
  <cs:title>
    <cs:lnRef idx="0"/>
    <cs:fillRef idx="0"/>
    <cs:effectRef idx="0"/>
    <cs:fontRef idx="minor">
      <a:schemeClr val="tx1"/>
    </cs:fontRef>
    <cs:defRPr sz="1800" b="1" kern="1200"/>
  </cs:title>
  <cs:trendline>
    <cs:lnRef idx="1">
      <a:schemeClr val="tx1"/>
    </cs:lnRef>
    <cs:fillRef idx="0"/>
    <cs:effectRef idx="0"/>
    <cs:fontRef idx="minor">
      <a:schemeClr val="tx1"/>
    </cs:fontRef>
    <cs:spPr>
      <a:ln cap="rnd">
        <a:round/>
      </a:ln>
    </cs:spPr>
  </cs:trendline>
  <cs:trendlineLabel>
    <cs:lnRef idx="0"/>
    <cs:fillRef idx="0"/>
    <cs:effectRef idx="0"/>
    <cs:fontRef idx="minor">
      <a:schemeClr val="tx1"/>
    </cs:fontRef>
    <cs:defRPr sz="1000" kern="1200"/>
  </cs:trendlineLabel>
  <cs:upBar>
    <cs:lnRef idx="1">
      <a:schemeClr val="tx1"/>
    </cs:lnRef>
    <cs:fillRef idx="1">
      <a:schemeClr val="dk1">
        <a:tint val="5000"/>
      </a:schemeClr>
    </cs:fillRef>
    <cs:effectRef idx="0"/>
    <cs:fontRef idx="minor">
      <a:schemeClr val="tx1"/>
    </cs:fontRef>
    <cs:spPr>
      <a:ln>
        <a:round/>
      </a:ln>
    </cs:spPr>
  </cs:upBar>
  <cs:valueAxis>
    <cs:lnRef idx="1">
      <a:schemeClr val="tx1">
        <a:tint val="75000"/>
      </a:schemeClr>
    </cs:lnRef>
    <cs:fillRef idx="0"/>
    <cs:effectRef idx="0"/>
    <cs:fontRef idx="minor">
      <a:schemeClr val="tx1"/>
    </cs:fontRef>
    <cs:spPr>
      <a:ln>
        <a:round/>
      </a:ln>
    </cs:spPr>
    <cs:defRPr sz="10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0.67077</cdr:x>
      <cdr:y>0.75</cdr:y>
    </cdr:from>
    <cdr:to>
      <cdr:x>0.94019</cdr:x>
      <cdr:y>1</cdr:y>
    </cdr:to>
    <cdr:sp macro="" textlink="">
      <cdr:nvSpPr>
        <cdr:cNvPr id="2" name="文本框 1"/>
        <cdr:cNvSpPr txBox="1"/>
      </cdr:nvSpPr>
      <cdr:spPr>
        <a:xfrm xmlns:a="http://schemas.openxmlformats.org/drawingml/2006/main">
          <a:off x="2561171" y="1918619"/>
          <a:ext cx="1028700" cy="508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zh-CN" altLang="en-US" sz="1100"/>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37AC34-C2F8-4815-8CB3-2D404E855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12685</TotalTime>
  <Pages>18</Pages>
  <Words>3063</Words>
  <Characters>17465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奕帆</dc:creator>
  <cp:lastModifiedBy>陈 奕帆</cp:lastModifiedBy>
  <cp:revision>292</cp:revision>
  <cp:lastPrinted>2019-04-27T17:46:00Z</cp:lastPrinted>
  <dcterms:created xsi:type="dcterms:W3CDTF">2019-07-14T16:34:00Z</dcterms:created>
  <dcterms:modified xsi:type="dcterms:W3CDTF">2023-02-08T16:08:00Z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Timer">
    <vt:i4>10490</vt:i4>
  </property>
  <property fmtid="{D5CDD505-2E9C-101B-9397-08002B2CF9AE}" pid="3" name="UseTimer">
    <vt:bool>false</vt:bool>
  </property>
  <property fmtid="{D5CDD505-2E9C-101B-9397-08002B2CF9AE}" pid="4" name="LastTick">
    <vt:r8>43503.3315162037</vt:r8>
  </property>
  <property fmtid="{D5CDD505-2E9C-101B-9397-08002B2CF9AE}" pid="5" name="KSOProductBuildVer">
    <vt:lpwstr>2052-1.1.0.1454</vt:lpwstr>
  </property>
</Properties>
</file>