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4DFA3" w14:textId="1BCA9EC3" w:rsidR="00704E37" w:rsidRDefault="00E103C1">
      <w:r>
        <w:rPr>
          <w:rFonts w:hint="eastAsia"/>
        </w:rPr>
        <w:t>Kafka开启JMX端口</w:t>
      </w:r>
    </w:p>
    <w:p w14:paraId="473959F5" w14:textId="5E7FA7EA" w:rsidR="00E103C1" w:rsidRPr="00E103C1" w:rsidRDefault="00E103C1" w:rsidP="00E103C1">
      <w:pPr>
        <w:shd w:val="clear" w:color="auto" w:fill="E0E0E0"/>
        <w:topLinePunct/>
        <w:adjustRightInd w:val="0"/>
        <w:snapToGrid w:val="0"/>
        <w:spacing w:line="220" w:lineRule="atLeast"/>
        <w:rPr>
          <w:rFonts w:ascii="Courier New" w:eastAsia="宋体" w:hAnsi="Courier New" w:cs="Arial" w:hint="eastAsia"/>
          <w:szCs w:val="21"/>
        </w:rPr>
      </w:pPr>
      <w:r w:rsidRPr="00E103C1">
        <w:rPr>
          <w:rFonts w:ascii="Courier New" w:eastAsia="宋体" w:hAnsi="Courier New" w:cs="Arial" w:hint="eastAsia"/>
          <w:szCs w:val="21"/>
        </w:rPr>
        <w:t>JMX_</w:t>
      </w:r>
      <w:r w:rsidRPr="00E103C1">
        <w:rPr>
          <w:rFonts w:ascii="Courier New" w:eastAsia="宋体" w:hAnsi="Courier New" w:cs="Arial"/>
          <w:szCs w:val="21"/>
        </w:rPr>
        <w:t>PORT=9988 bin/kafka-server-start -daemon config/server.pro</w:t>
      </w:r>
      <w:bookmarkStart w:id="0" w:name="_GoBack"/>
      <w:bookmarkEnd w:id="0"/>
      <w:r w:rsidRPr="00E103C1">
        <w:rPr>
          <w:rFonts w:ascii="Courier New" w:eastAsia="宋体" w:hAnsi="Courier New" w:cs="Arial"/>
          <w:szCs w:val="21"/>
        </w:rPr>
        <w:t>perties</w:t>
      </w:r>
    </w:p>
    <w:sectPr w:rsidR="00E103C1" w:rsidRPr="00E10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56D52" w14:textId="77777777" w:rsidR="00533F05" w:rsidRDefault="00533F05" w:rsidP="00E103C1">
      <w:r>
        <w:separator/>
      </w:r>
    </w:p>
  </w:endnote>
  <w:endnote w:type="continuationSeparator" w:id="0">
    <w:p w14:paraId="01EC6BCD" w14:textId="77777777" w:rsidR="00533F05" w:rsidRDefault="00533F05" w:rsidP="00E1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9C9C9" w14:textId="77777777" w:rsidR="00533F05" w:rsidRDefault="00533F05" w:rsidP="00E103C1">
      <w:r>
        <w:separator/>
      </w:r>
    </w:p>
  </w:footnote>
  <w:footnote w:type="continuationSeparator" w:id="0">
    <w:p w14:paraId="04364C0F" w14:textId="77777777" w:rsidR="00533F05" w:rsidRDefault="00533F05" w:rsidP="00E1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0A"/>
    <w:rsid w:val="00533F05"/>
    <w:rsid w:val="00613033"/>
    <w:rsid w:val="00704E37"/>
    <w:rsid w:val="00E103C1"/>
    <w:rsid w:val="00E4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4D468"/>
  <w15:chartTrackingRefBased/>
  <w15:docId w15:val="{B73DE91F-0BB5-4563-825F-A65F6CBF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liu bo</cp:lastModifiedBy>
  <cp:revision>2</cp:revision>
  <dcterms:created xsi:type="dcterms:W3CDTF">2019-03-27T08:27:00Z</dcterms:created>
  <dcterms:modified xsi:type="dcterms:W3CDTF">2019-03-27T08:28:00Z</dcterms:modified>
</cp:coreProperties>
</file>