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c09qaudwtd2" w:id="0"/>
      <w:bookmarkEnd w:id="0"/>
      <w:r w:rsidDel="00000000" w:rsidR="00000000" w:rsidRPr="00000000">
        <w:rPr>
          <w:rtl w:val="0"/>
        </w:rPr>
        <w:t xml:space="preserve">Seminaropplegg uke 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Fortsettelse av generiske klasser og lenkelister.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Comparable, compareTo.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 Klasse implements Comparable&lt;KlassenViVilSammenlign </w:t>
        <w:tab/>
        <w:t xml:space="preserve">eMed&gt;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Introdusere klassen “Lenkeliste”. Kan også være generisk.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 eksempler på exceptions: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https://trix.ifi.uio.no/assignments/557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Tegn/vis eksempel, lenkelisten vil da håndtere all innsetting, sletting og andre operasjoner vi ønsker å gjøre på listen. Vi trenger derfor ikke referanser til nodene i main, men har en referanse til lenkelisten og kan gjennom denne få tilgang til dataen lagret i nodene våre.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(Her med noen eksempler på metoder i Lenkelister, kan ha mange fler eller færre enn de som er her).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FIFO/LIFO. Tegn gjerne opp forskjellen.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FIFO-liste - First in, first out. Ex. Kø. Setter inn nye elementer bakerst.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LIFO-lista - Last in, first out. Ex. Stack. Setter inn nye elementer forrerst.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Indre klasser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Iterator-delen er gjerne tenkt til å være bare live-koding i slutten av timen. Det forventes ikke at de skal gjøre dette selv.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Oppgaver kan finnes her: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https://github.uio.no/IN1010/seminaroppgaver_v19/blob/master/uke07.md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Implementer klassen “Person”. En person skal ha ett fornavn, ett etternavn og en alder, disse skal settes i konstruktøren.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Implementer en toString-metode.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Implementer en metode som henter alder.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1c.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Implementer en metode “int compareTo(Person annen)”. Når vi sammenligner personer ønsker vi først å fremst å sortere på alder. Dersom alder er lik så ønsker vi å sortere på navn. </w:t>
      </w:r>
      <w:r w:rsidDel="00000000" w:rsidR="00000000" w:rsidRPr="00000000">
        <w:rPr>
          <w:i w:val="1"/>
          <w:rtl w:val="0"/>
        </w:rPr>
        <w:t xml:space="preserve">Hint: her kan du gjøre kall på både hentAlder() og toString().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programmet ditt med denne kodesnutten…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Testprogram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personer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"Andreas"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"Hurthe"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"Kristine"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"Henriksen"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"Henrik"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"Golsen"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"Sigvart"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"Dagsland"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personer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personer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Løsning: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Comparable Person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Comparable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fornavn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etternavn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fornavn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etternavn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alder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compareTo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annen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alder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annen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getAlder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annen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alder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annen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getAlder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etternavn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fornavn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getAlder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2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  <w:t xml:space="preserve">Lag en generisk klasse “Lenkeliste”. Dere kan ta utgangspunkt i grensesnittet gitt under. Dere kan benytte dere av Nodeklassen skrevet forrige uke, men den skal nå flyttes inn i klassen Lenkeliste som en indre/privat klasse. </w:t>
      </w:r>
      <w:r w:rsidDel="00000000" w:rsidR="00000000" w:rsidRPr="00000000">
        <w:rPr>
          <w:i w:val="1"/>
          <w:rtl w:val="0"/>
        </w:rPr>
        <w:t xml:space="preserve">Diskusjon: Hva slags endringer må gjøres på Node-klassen?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FIFOListe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hale;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storrelse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erTom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leggTil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fjernAlt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hentNode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indeks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 hent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indeks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 fjern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indeks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skrivUtListe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Løsning: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FIFOListe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Iterable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hale;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neste;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 ting;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 ting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ting;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storrelse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teller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teller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teller;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erTom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leggTil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nyNode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erTom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hode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nyNode;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hale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neste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nyNode;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hale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nyNode;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fjernAlt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hode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hale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 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returnode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hode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neste;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returnode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ting;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skrivUtListe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neste;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FIFOIterator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FIFOIterator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denne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hode;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hasNext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denne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denne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NoSuchElementException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"next")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denne;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denne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denne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neste;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ting;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TestFIFO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FIFOListe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liste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FIFOListe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leggTil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leggTil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"på"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leggTil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"deg"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leggTil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"\nBruker skrivUtListe() ...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skrivUtListe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"\nBruker iterator ...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"\nBruker pop() ...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liste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ix.ifi.uio.no/assignments/557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uio.no/IN1010/seminaroppgaver_v19/blob/master/uke07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