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693"/>
        <w:gridCol w:w="9214"/>
        <w:gridCol w:w="2268"/>
        <w:gridCol w:w="12"/>
      </w:tblGrid>
      <w:tr w:rsidR="00BD3B13" w:rsidRPr="00BD3B13" w:rsidTr="00BD3B13">
        <w:trPr>
          <w:trHeight w:val="204"/>
        </w:trPr>
        <w:tc>
          <w:tcPr>
            <w:tcW w:w="15855" w:type="dxa"/>
            <w:gridSpan w:val="5"/>
            <w:shd w:val="clear" w:color="000000" w:fill="F2F2F2"/>
            <w:hideMark/>
          </w:tcPr>
          <w:p w:rsidR="00BD3B13" w:rsidRPr="00BD3B13" w:rsidRDefault="00BD3B13" w:rsidP="00BD3B13">
            <w:pPr>
              <w:spacing w:after="0" w:line="240" w:lineRule="auto"/>
              <w:jc w:val="center"/>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xml:space="preserve">Version </w:t>
            </w:r>
            <w:proofErr w:type="gramStart"/>
            <w:r w:rsidRPr="00BD3B13">
              <w:rPr>
                <w:rFonts w:ascii="Calibri" w:eastAsia="Times New Roman" w:hAnsi="Calibri" w:cs="Times New Roman"/>
                <w:color w:val="000000"/>
                <w:sz w:val="16"/>
                <w:szCs w:val="16"/>
                <w:lang w:eastAsia="en-AU"/>
              </w:rPr>
              <w:t>1.1  Intrahepatic</w:t>
            </w:r>
            <w:proofErr w:type="gramEnd"/>
            <w:r w:rsidRPr="00BD3B13">
              <w:rPr>
                <w:rFonts w:ascii="Calibri" w:eastAsia="Times New Roman" w:hAnsi="Calibri" w:cs="Times New Roman"/>
                <w:color w:val="000000"/>
                <w:sz w:val="16"/>
                <w:szCs w:val="16"/>
                <w:lang w:eastAsia="en-AU"/>
              </w:rPr>
              <w:t xml:space="preserve"> Cholangiocarcinoma, Perihilar Cholangiocarcinoma and Hepatocellular Carcinoma 1st revision, published May 2018</w:t>
            </w:r>
          </w:p>
        </w:tc>
      </w:tr>
      <w:tr w:rsidR="00BD3B13" w:rsidRPr="00BD3B13" w:rsidTr="00BD3B13">
        <w:trPr>
          <w:gridAfter w:val="1"/>
          <w:wAfter w:w="12" w:type="dxa"/>
          <w:trHeight w:val="408"/>
        </w:trPr>
        <w:tc>
          <w:tcPr>
            <w:tcW w:w="1668" w:type="dxa"/>
            <w:shd w:val="clear" w:color="000000" w:fill="D9D9D9"/>
            <w:hideMark/>
          </w:tcPr>
          <w:p w:rsidR="00BD3B13" w:rsidRPr="00BD3B13" w:rsidRDefault="00BD3B13" w:rsidP="00BD3B13">
            <w:pPr>
              <w:spacing w:after="0" w:line="240" w:lineRule="auto"/>
              <w:rPr>
                <w:rFonts w:ascii="Calibri" w:eastAsia="Times New Roman" w:hAnsi="Calibri" w:cs="Times New Roman"/>
                <w:b/>
                <w:bCs/>
                <w:color w:val="000000"/>
                <w:sz w:val="16"/>
                <w:szCs w:val="16"/>
                <w:lang w:eastAsia="en-AU"/>
              </w:rPr>
            </w:pPr>
            <w:r w:rsidRPr="00BD3B13">
              <w:rPr>
                <w:rFonts w:ascii="Calibri" w:eastAsia="Times New Roman" w:hAnsi="Calibri" w:cs="Times New Roman"/>
                <w:b/>
                <w:bCs/>
                <w:color w:val="000000"/>
                <w:sz w:val="16"/>
                <w:szCs w:val="16"/>
                <w:lang w:eastAsia="en-AU"/>
              </w:rPr>
              <w:t>Element name</w:t>
            </w:r>
          </w:p>
        </w:tc>
        <w:tc>
          <w:tcPr>
            <w:tcW w:w="2693" w:type="dxa"/>
            <w:shd w:val="clear" w:color="000000" w:fill="D9D9D9"/>
            <w:hideMark/>
          </w:tcPr>
          <w:p w:rsidR="00BD3B13" w:rsidRPr="00BD3B13" w:rsidRDefault="00BD3B13" w:rsidP="00BD3B13">
            <w:pPr>
              <w:spacing w:after="0" w:line="240" w:lineRule="auto"/>
              <w:rPr>
                <w:rFonts w:ascii="Calibri" w:eastAsia="Times New Roman" w:hAnsi="Calibri" w:cs="Times New Roman"/>
                <w:b/>
                <w:bCs/>
                <w:color w:val="000000"/>
                <w:sz w:val="16"/>
                <w:szCs w:val="16"/>
                <w:lang w:eastAsia="en-AU"/>
              </w:rPr>
            </w:pPr>
            <w:r w:rsidRPr="00BD3B13">
              <w:rPr>
                <w:rFonts w:ascii="Calibri" w:eastAsia="Times New Roman" w:hAnsi="Calibri" w:cs="Times New Roman"/>
                <w:b/>
                <w:bCs/>
                <w:color w:val="000000"/>
                <w:sz w:val="16"/>
                <w:szCs w:val="16"/>
                <w:lang w:eastAsia="en-AU"/>
              </w:rPr>
              <w:t>Values</w:t>
            </w:r>
          </w:p>
        </w:tc>
        <w:tc>
          <w:tcPr>
            <w:tcW w:w="9214" w:type="dxa"/>
            <w:shd w:val="clear" w:color="000000" w:fill="D9D9D9"/>
            <w:hideMark/>
          </w:tcPr>
          <w:p w:rsidR="00BD3B13" w:rsidRPr="00BD3B13" w:rsidRDefault="00BD3B13" w:rsidP="00BD3B13">
            <w:pPr>
              <w:spacing w:after="0" w:line="240" w:lineRule="auto"/>
              <w:rPr>
                <w:rFonts w:ascii="Calibri" w:eastAsia="Times New Roman" w:hAnsi="Calibri" w:cs="Times New Roman"/>
                <w:b/>
                <w:bCs/>
                <w:color w:val="000000"/>
                <w:sz w:val="16"/>
                <w:szCs w:val="16"/>
                <w:lang w:eastAsia="en-AU"/>
              </w:rPr>
            </w:pPr>
            <w:r w:rsidRPr="00BD3B13">
              <w:rPr>
                <w:rFonts w:ascii="Calibri" w:eastAsia="Times New Roman" w:hAnsi="Calibri" w:cs="Times New Roman"/>
                <w:b/>
                <w:bCs/>
                <w:color w:val="000000"/>
                <w:sz w:val="16"/>
                <w:szCs w:val="16"/>
                <w:lang w:eastAsia="en-AU"/>
              </w:rPr>
              <w:t>Commentary</w:t>
            </w:r>
          </w:p>
        </w:tc>
        <w:tc>
          <w:tcPr>
            <w:tcW w:w="2268" w:type="dxa"/>
            <w:shd w:val="clear" w:color="000000" w:fill="D9D9D9"/>
            <w:hideMark/>
          </w:tcPr>
          <w:p w:rsidR="00BD3B13" w:rsidRPr="00BD3B13" w:rsidRDefault="00BD3B13" w:rsidP="00BD3B13">
            <w:pPr>
              <w:spacing w:after="0" w:line="240" w:lineRule="auto"/>
              <w:rPr>
                <w:rFonts w:ascii="Calibri" w:eastAsia="Times New Roman" w:hAnsi="Calibri" w:cs="Times New Roman"/>
                <w:b/>
                <w:bCs/>
                <w:color w:val="000000"/>
                <w:sz w:val="16"/>
                <w:szCs w:val="16"/>
                <w:lang w:eastAsia="en-AU"/>
              </w:rPr>
            </w:pPr>
            <w:r w:rsidRPr="00BD3B13">
              <w:rPr>
                <w:rFonts w:ascii="Calibri" w:eastAsia="Times New Roman" w:hAnsi="Calibri" w:cs="Times New Roman"/>
                <w:b/>
                <w:bCs/>
                <w:color w:val="000000"/>
                <w:sz w:val="16"/>
                <w:szCs w:val="16"/>
                <w:lang w:eastAsia="en-AU"/>
              </w:rPr>
              <w:t>Implementation notes</w:t>
            </w:r>
          </w:p>
        </w:tc>
      </w:tr>
      <w:tr w:rsidR="00BD3B13" w:rsidRPr="00BD3B13" w:rsidTr="00BD3B13">
        <w:trPr>
          <w:gridAfter w:val="1"/>
          <w:wAfter w:w="12" w:type="dxa"/>
        </w:trPr>
        <w:tc>
          <w:tcPr>
            <w:tcW w:w="1668" w:type="dxa"/>
            <w:shd w:val="clear" w:color="000000" w:fill="F2F2F2"/>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Specimen(s) submitted</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Single selection value list:</w:t>
            </w:r>
            <w:r w:rsidRPr="00BD3B13">
              <w:rPr>
                <w:rFonts w:ascii="Calibri" w:eastAsia="Times New Roman" w:hAnsi="Calibri" w:cs="Times New Roman"/>
                <w:color w:val="000000"/>
                <w:sz w:val="16"/>
                <w:szCs w:val="16"/>
                <w:lang w:eastAsia="en-AU"/>
              </w:rPr>
              <w:br/>
              <w:t>• Not specified</w:t>
            </w:r>
            <w:r w:rsidRPr="00BD3B13">
              <w:rPr>
                <w:rFonts w:ascii="Calibri" w:eastAsia="Times New Roman" w:hAnsi="Calibri" w:cs="Times New Roman"/>
                <w:color w:val="000000"/>
                <w:sz w:val="16"/>
                <w:szCs w:val="16"/>
                <w:lang w:eastAsia="en-AU"/>
              </w:rPr>
              <w:br/>
              <w:t>• Indeterminate</w:t>
            </w:r>
            <w:r w:rsidRPr="00BD3B13">
              <w:rPr>
                <w:rFonts w:ascii="Calibri" w:eastAsia="Times New Roman" w:hAnsi="Calibri" w:cs="Times New Roman"/>
                <w:color w:val="000000"/>
                <w:sz w:val="16"/>
                <w:szCs w:val="16"/>
                <w:lang w:eastAsia="en-AU"/>
              </w:rPr>
              <w:br/>
              <w:t>OR</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Multi selection value list (select all that apply):</w:t>
            </w:r>
            <w:r w:rsidRPr="00BD3B13">
              <w:rPr>
                <w:rFonts w:ascii="Calibri" w:eastAsia="Times New Roman" w:hAnsi="Calibri" w:cs="Times New Roman"/>
                <w:color w:val="000000"/>
                <w:sz w:val="16"/>
                <w:szCs w:val="16"/>
                <w:lang w:eastAsia="en-AU"/>
              </w:rPr>
              <w:br/>
              <w:t>• Liver</w:t>
            </w:r>
            <w:r w:rsidRPr="00BD3B13">
              <w:rPr>
                <w:rFonts w:ascii="Calibri" w:eastAsia="Times New Roman" w:hAnsi="Calibri" w:cs="Times New Roman"/>
                <w:color w:val="000000"/>
                <w:sz w:val="16"/>
                <w:szCs w:val="16"/>
                <w:lang w:eastAsia="en-AU"/>
              </w:rPr>
              <w:br/>
              <w:t xml:space="preserve">   o Total hepatectomy </w:t>
            </w:r>
            <w:r w:rsidRPr="00BD3B13">
              <w:rPr>
                <w:rFonts w:ascii="Calibri" w:eastAsia="Times New Roman" w:hAnsi="Calibri" w:cs="Times New Roman"/>
                <w:color w:val="000000"/>
                <w:sz w:val="16"/>
                <w:szCs w:val="16"/>
                <w:lang w:eastAsia="en-AU"/>
              </w:rPr>
              <w:br/>
              <w:t xml:space="preserve">   o Segmental resection, </w:t>
            </w:r>
            <w:r w:rsidRPr="00BD3B13">
              <w:rPr>
                <w:rFonts w:ascii="Calibri" w:eastAsia="Times New Roman" w:hAnsi="Calibri" w:cs="Times New Roman"/>
                <w:i/>
                <w:iCs/>
                <w:color w:val="000000"/>
                <w:sz w:val="16"/>
                <w:szCs w:val="16"/>
                <w:lang w:eastAsia="en-AU"/>
              </w:rPr>
              <w:t>(list segments or type of segmentectomy)</w:t>
            </w:r>
            <w:r w:rsidRPr="00BD3B13">
              <w:rPr>
                <w:rFonts w:ascii="Calibri" w:eastAsia="Times New Roman" w:hAnsi="Calibri" w:cs="Times New Roman"/>
                <w:color w:val="000000"/>
                <w:sz w:val="16"/>
                <w:szCs w:val="16"/>
                <w:lang w:eastAsia="en-AU"/>
              </w:rPr>
              <w:br/>
              <w:t xml:space="preserve">   o Wedge resection, </w:t>
            </w:r>
            <w:r w:rsidRPr="00BD3B13">
              <w:rPr>
                <w:rFonts w:ascii="Calibri" w:eastAsia="Times New Roman" w:hAnsi="Calibri" w:cs="Times New Roman"/>
                <w:i/>
                <w:iCs/>
                <w:color w:val="000000"/>
                <w:sz w:val="16"/>
                <w:szCs w:val="16"/>
                <w:lang w:eastAsia="en-AU"/>
              </w:rPr>
              <w:t>(describe site/segment)</w:t>
            </w:r>
            <w:r w:rsidRPr="00BD3B13">
              <w:rPr>
                <w:rFonts w:ascii="Calibri" w:eastAsia="Times New Roman" w:hAnsi="Calibri" w:cs="Times New Roman"/>
                <w:color w:val="000000"/>
                <w:sz w:val="16"/>
                <w:szCs w:val="16"/>
                <w:lang w:eastAsia="en-AU"/>
              </w:rPr>
              <w:br/>
              <w:t>• Extrahepatic bile duct</w:t>
            </w:r>
            <w:r w:rsidRPr="00BD3B13">
              <w:rPr>
                <w:rFonts w:ascii="Calibri" w:eastAsia="Times New Roman" w:hAnsi="Calibri" w:cs="Times New Roman"/>
                <w:color w:val="000000"/>
                <w:sz w:val="16"/>
                <w:szCs w:val="16"/>
                <w:lang w:eastAsia="en-AU"/>
              </w:rPr>
              <w:br/>
              <w:t>• Gallbladder</w:t>
            </w:r>
            <w:r w:rsidRPr="00BD3B13">
              <w:rPr>
                <w:rFonts w:ascii="Calibri" w:eastAsia="Times New Roman" w:hAnsi="Calibri" w:cs="Times New Roman"/>
                <w:color w:val="000000"/>
                <w:sz w:val="16"/>
                <w:szCs w:val="16"/>
                <w:lang w:eastAsia="en-AU"/>
              </w:rPr>
              <w:br/>
              <w:t>• Diaphragm</w:t>
            </w:r>
            <w:r w:rsidRPr="00BD3B13">
              <w:rPr>
                <w:rFonts w:ascii="Calibri" w:eastAsia="Times New Roman" w:hAnsi="Calibri" w:cs="Times New Roman"/>
                <w:color w:val="000000"/>
                <w:sz w:val="16"/>
                <w:szCs w:val="16"/>
                <w:lang w:eastAsia="en-AU"/>
              </w:rPr>
              <w:br/>
              <w:t xml:space="preserve">• Lymph nodes, </w:t>
            </w:r>
            <w:r w:rsidRPr="00BD3B13">
              <w:rPr>
                <w:rFonts w:ascii="Calibri" w:eastAsia="Times New Roman" w:hAnsi="Calibri" w:cs="Times New Roman"/>
                <w:i/>
                <w:iCs/>
                <w:color w:val="000000"/>
                <w:sz w:val="16"/>
                <w:szCs w:val="16"/>
                <w:lang w:eastAsia="en-AU"/>
              </w:rPr>
              <w:t>(specify site/s)</w:t>
            </w:r>
            <w:r w:rsidRPr="00BD3B13">
              <w:rPr>
                <w:rFonts w:ascii="Calibri" w:eastAsia="Times New Roman" w:hAnsi="Calibri" w:cs="Times New Roman"/>
                <w:color w:val="000000"/>
                <w:sz w:val="16"/>
                <w:szCs w:val="16"/>
                <w:lang w:eastAsia="en-AU"/>
              </w:rPr>
              <w:br/>
              <w:t xml:space="preserve">• Other, </w:t>
            </w:r>
            <w:r w:rsidRPr="00BD3B13">
              <w:rPr>
                <w:rFonts w:ascii="Calibri" w:eastAsia="Times New Roman" w:hAnsi="Calibri" w:cs="Times New Roman"/>
                <w:i/>
                <w:iCs/>
                <w:color w:val="000000"/>
                <w:sz w:val="16"/>
                <w:szCs w:val="16"/>
                <w:lang w:eastAsia="en-AU"/>
              </w:rPr>
              <w:t>(specify)</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In assessing macroscopic specimens which contain malignant epithelial tumours of the liver it is important to establish the nature of the surgical resection.1 Liver tumours are resected either by segmental resection2 following the planes of whole liver segments defined by intra-operative ultrasound, or non-anatomical (wedge) resection for small, accessible, subcapsular lesions. The dataset should also be applied to total hepatectomy specimens from patients undergoing liver transplantation when tumour is present.</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The segmental anatomy of the liver is shown in Figure 1. The boundaries of the eight segments represent the watershed between portions of liver perfused by main branches of the hepatic artery and portal vein, and form the basis of the various surgical options for major liver resection.</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Segmentectomy procedures result in sizeable resection specimens. The surgeon should state which segments are included as this may not be clear from the topography of the specimen. The boundary of segments is defined by the course of intrahepatic vessels and cannot be inferred from surface landmarks. Wherever possible, the preoperative imaging report should be available to the pathologist at the time of specimen dissection.</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Figure 1.</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Figure 1:  Segmentectomy specimens3</w:t>
            </w:r>
            <w:r w:rsidRPr="00BD3B13">
              <w:rPr>
                <w:rFonts w:ascii="Calibri" w:eastAsia="Times New Roman" w:hAnsi="Calibri" w:cs="Times New Roman"/>
                <w:color w:val="000000"/>
                <w:sz w:val="16"/>
                <w:szCs w:val="16"/>
                <w:lang w:eastAsia="en-AU"/>
              </w:rPr>
              <w:br/>
              <w:t>Right hepatectomy Segments 5–8</w:t>
            </w:r>
            <w:r w:rsidRPr="00BD3B13">
              <w:rPr>
                <w:rFonts w:ascii="Calibri" w:eastAsia="Times New Roman" w:hAnsi="Calibri" w:cs="Times New Roman"/>
                <w:color w:val="000000"/>
                <w:sz w:val="16"/>
                <w:szCs w:val="16"/>
                <w:lang w:eastAsia="en-AU"/>
              </w:rPr>
              <w:br/>
              <w:t xml:space="preserve">Right </w:t>
            </w:r>
            <w:proofErr w:type="spellStart"/>
            <w:r w:rsidRPr="00BD3B13">
              <w:rPr>
                <w:rFonts w:ascii="Calibri" w:eastAsia="Times New Roman" w:hAnsi="Calibri" w:cs="Times New Roman"/>
                <w:color w:val="000000"/>
                <w:sz w:val="16"/>
                <w:szCs w:val="16"/>
                <w:lang w:eastAsia="en-AU"/>
              </w:rPr>
              <w:t>trisectionectomy</w:t>
            </w:r>
            <w:proofErr w:type="spellEnd"/>
            <w:r w:rsidRPr="00BD3B13">
              <w:rPr>
                <w:rFonts w:ascii="Calibri" w:eastAsia="Times New Roman" w:hAnsi="Calibri" w:cs="Times New Roman"/>
                <w:color w:val="000000"/>
                <w:sz w:val="16"/>
                <w:szCs w:val="16"/>
                <w:lang w:eastAsia="en-AU"/>
              </w:rPr>
              <w:t xml:space="preserve"> Segments 4–8</w:t>
            </w:r>
            <w:r w:rsidRPr="00BD3B13">
              <w:rPr>
                <w:rFonts w:ascii="Calibri" w:eastAsia="Times New Roman" w:hAnsi="Calibri" w:cs="Times New Roman"/>
                <w:color w:val="000000"/>
                <w:sz w:val="16"/>
                <w:szCs w:val="16"/>
                <w:lang w:eastAsia="en-AU"/>
              </w:rPr>
              <w:br/>
              <w:t xml:space="preserve">Left lateral </w:t>
            </w:r>
            <w:proofErr w:type="spellStart"/>
            <w:r w:rsidRPr="00BD3B13">
              <w:rPr>
                <w:rFonts w:ascii="Calibri" w:eastAsia="Times New Roman" w:hAnsi="Calibri" w:cs="Times New Roman"/>
                <w:color w:val="000000"/>
                <w:sz w:val="16"/>
                <w:szCs w:val="16"/>
                <w:lang w:eastAsia="en-AU"/>
              </w:rPr>
              <w:t>sectionectomy</w:t>
            </w:r>
            <w:proofErr w:type="spellEnd"/>
            <w:r w:rsidRPr="00BD3B13">
              <w:rPr>
                <w:rFonts w:ascii="Calibri" w:eastAsia="Times New Roman" w:hAnsi="Calibri" w:cs="Times New Roman"/>
                <w:color w:val="000000"/>
                <w:sz w:val="16"/>
                <w:szCs w:val="16"/>
                <w:lang w:eastAsia="en-AU"/>
              </w:rPr>
              <w:t xml:space="preserve"> Segments 2–3</w:t>
            </w:r>
            <w:r w:rsidRPr="00BD3B13">
              <w:rPr>
                <w:rFonts w:ascii="Calibri" w:eastAsia="Times New Roman" w:hAnsi="Calibri" w:cs="Times New Roman"/>
                <w:color w:val="000000"/>
                <w:sz w:val="16"/>
                <w:szCs w:val="16"/>
                <w:lang w:eastAsia="en-AU"/>
              </w:rPr>
              <w:br/>
              <w:t>Left hepatectomy Segments 2–4</w:t>
            </w:r>
            <w:r w:rsidRPr="00BD3B13">
              <w:rPr>
                <w:rFonts w:ascii="Calibri" w:eastAsia="Times New Roman" w:hAnsi="Calibri" w:cs="Times New Roman"/>
                <w:color w:val="000000"/>
                <w:sz w:val="16"/>
                <w:szCs w:val="16"/>
                <w:lang w:eastAsia="en-AU"/>
              </w:rPr>
              <w:br/>
              <w:t xml:space="preserve">Left </w:t>
            </w:r>
            <w:proofErr w:type="spellStart"/>
            <w:r w:rsidRPr="00BD3B13">
              <w:rPr>
                <w:rFonts w:ascii="Calibri" w:eastAsia="Times New Roman" w:hAnsi="Calibri" w:cs="Times New Roman"/>
                <w:color w:val="000000"/>
                <w:sz w:val="16"/>
                <w:szCs w:val="16"/>
                <w:lang w:eastAsia="en-AU"/>
              </w:rPr>
              <w:t>trisectionectomy</w:t>
            </w:r>
            <w:proofErr w:type="spellEnd"/>
            <w:r w:rsidRPr="00BD3B13">
              <w:rPr>
                <w:rFonts w:ascii="Calibri" w:eastAsia="Times New Roman" w:hAnsi="Calibri" w:cs="Times New Roman"/>
                <w:color w:val="000000"/>
                <w:sz w:val="16"/>
                <w:szCs w:val="16"/>
                <w:lang w:eastAsia="en-AU"/>
              </w:rPr>
              <w:t xml:space="preserve"> Segments 1–5 and 8</w:t>
            </w:r>
            <w:r w:rsidRPr="00BD3B13">
              <w:rPr>
                <w:rFonts w:ascii="Calibri" w:eastAsia="Times New Roman" w:hAnsi="Calibri" w:cs="Times New Roman"/>
                <w:color w:val="000000"/>
                <w:sz w:val="16"/>
                <w:szCs w:val="16"/>
                <w:lang w:eastAsia="en-AU"/>
              </w:rPr>
              <w:br/>
              <w:t>Total hepatectomy Segments 1–8</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 xml:space="preserve">Surgical intervention for </w:t>
            </w:r>
            <w:proofErr w:type="spellStart"/>
            <w:r w:rsidRPr="00BD3B13">
              <w:rPr>
                <w:rFonts w:ascii="Calibri" w:eastAsia="Times New Roman" w:hAnsi="Calibri" w:cs="Times New Roman"/>
                <w:color w:val="000000"/>
                <w:sz w:val="16"/>
                <w:szCs w:val="16"/>
                <w:lang w:eastAsia="en-AU"/>
              </w:rPr>
              <w:t>cholangiocarcinomas</w:t>
            </w:r>
            <w:proofErr w:type="spellEnd"/>
            <w:r w:rsidRPr="00BD3B13">
              <w:rPr>
                <w:rFonts w:ascii="Calibri" w:eastAsia="Times New Roman" w:hAnsi="Calibri" w:cs="Times New Roman"/>
                <w:color w:val="000000"/>
                <w:sz w:val="16"/>
                <w:szCs w:val="16"/>
                <w:lang w:eastAsia="en-AU"/>
              </w:rPr>
              <w:t xml:space="preserve"> arising at the hilum (</w:t>
            </w:r>
            <w:proofErr w:type="spellStart"/>
            <w:r w:rsidRPr="00BD3B13">
              <w:rPr>
                <w:rFonts w:ascii="Calibri" w:eastAsia="Times New Roman" w:hAnsi="Calibri" w:cs="Times New Roman"/>
                <w:color w:val="000000"/>
                <w:sz w:val="16"/>
                <w:szCs w:val="16"/>
                <w:lang w:eastAsia="en-AU"/>
              </w:rPr>
              <w:t>i.e.proximal</w:t>
            </w:r>
            <w:proofErr w:type="spellEnd"/>
            <w:r w:rsidRPr="00BD3B13">
              <w:rPr>
                <w:rFonts w:ascii="Calibri" w:eastAsia="Times New Roman" w:hAnsi="Calibri" w:cs="Times New Roman"/>
                <w:color w:val="000000"/>
                <w:sz w:val="16"/>
                <w:szCs w:val="16"/>
                <w:lang w:eastAsia="en-AU"/>
              </w:rPr>
              <w:t xml:space="preserve"> to the junction of the cystic and common hepatic duct) will generally include a length of extrahepatic duct in continuity with segments or lobes of liver. There is considerable anatomical variability at the liver hilum, and the pathologist should consult the surgeon if the identity of the main hilar vessels and ducts is not clear from the information provided on the request form. Note that this reporting guide does not apply to more distal bile duct carcinomas resected without hepatectomy. Specimens may include lymph nodes, either dissected separately by the surgeon or found at the liver hilum in the resected specimen. A regional lymphadenectomy specimen will ordinarily include six or more lymph nodes for primary intrahepatic and gallbladder cancers, and 15 lymph nodes for perihilar </w:t>
            </w:r>
            <w:proofErr w:type="spellStart"/>
            <w:r w:rsidRPr="00BD3B13">
              <w:rPr>
                <w:rFonts w:ascii="Calibri" w:eastAsia="Times New Roman" w:hAnsi="Calibri" w:cs="Times New Roman"/>
                <w:color w:val="000000"/>
                <w:sz w:val="16"/>
                <w:szCs w:val="16"/>
                <w:lang w:eastAsia="en-AU"/>
              </w:rPr>
              <w:t>cholangiocarcinomas</w:t>
            </w:r>
            <w:proofErr w:type="spellEnd"/>
            <w:r w:rsidRPr="00BD3B13">
              <w:rPr>
                <w:rFonts w:ascii="Calibri" w:eastAsia="Times New Roman" w:hAnsi="Calibri" w:cs="Times New Roman"/>
                <w:color w:val="000000"/>
                <w:sz w:val="16"/>
                <w:szCs w:val="16"/>
                <w:lang w:eastAsia="en-AU"/>
              </w:rPr>
              <w:t xml:space="preserve"> (CC).</w:t>
            </w:r>
            <w:proofErr w:type="gramStart"/>
            <w:r w:rsidRPr="00BD3B13">
              <w:rPr>
                <w:rFonts w:ascii="Calibri" w:eastAsia="Times New Roman" w:hAnsi="Calibri" w:cs="Times New Roman"/>
                <w:color w:val="000000"/>
                <w:sz w:val="16"/>
                <w:szCs w:val="16"/>
                <w:lang w:eastAsia="en-AU"/>
              </w:rPr>
              <w:t>4  Regional</w:t>
            </w:r>
            <w:proofErr w:type="gramEnd"/>
            <w:r w:rsidRPr="00BD3B13">
              <w:rPr>
                <w:rFonts w:ascii="Calibri" w:eastAsia="Times New Roman" w:hAnsi="Calibri" w:cs="Times New Roman"/>
                <w:color w:val="000000"/>
                <w:sz w:val="16"/>
                <w:szCs w:val="16"/>
                <w:lang w:eastAsia="en-AU"/>
              </w:rPr>
              <w:t xml:space="preserve"> lymph nodes are those in the </w:t>
            </w:r>
            <w:proofErr w:type="spellStart"/>
            <w:r w:rsidRPr="00BD3B13">
              <w:rPr>
                <w:rFonts w:ascii="Calibri" w:eastAsia="Times New Roman" w:hAnsi="Calibri" w:cs="Times New Roman"/>
                <w:color w:val="000000"/>
                <w:sz w:val="16"/>
                <w:szCs w:val="16"/>
                <w:lang w:eastAsia="en-AU"/>
              </w:rPr>
              <w:t>hepaticoduodenal</w:t>
            </w:r>
            <w:proofErr w:type="spellEnd"/>
            <w:r w:rsidRPr="00BD3B13">
              <w:rPr>
                <w:rFonts w:ascii="Calibri" w:eastAsia="Times New Roman" w:hAnsi="Calibri" w:cs="Times New Roman"/>
                <w:color w:val="000000"/>
                <w:sz w:val="16"/>
                <w:szCs w:val="16"/>
                <w:lang w:eastAsia="en-AU"/>
              </w:rPr>
              <w:t xml:space="preserve"> ligament: hilar, cystic duct, </w:t>
            </w:r>
            <w:proofErr w:type="spellStart"/>
            <w:r w:rsidRPr="00BD3B13">
              <w:rPr>
                <w:rFonts w:ascii="Calibri" w:eastAsia="Times New Roman" w:hAnsi="Calibri" w:cs="Times New Roman"/>
                <w:color w:val="000000"/>
                <w:sz w:val="16"/>
                <w:szCs w:val="16"/>
                <w:lang w:eastAsia="en-AU"/>
              </w:rPr>
              <w:t>pericholedochal</w:t>
            </w:r>
            <w:proofErr w:type="spellEnd"/>
            <w:r w:rsidRPr="00BD3B13">
              <w:rPr>
                <w:rFonts w:ascii="Calibri" w:eastAsia="Times New Roman" w:hAnsi="Calibri" w:cs="Times New Roman"/>
                <w:color w:val="000000"/>
                <w:sz w:val="16"/>
                <w:szCs w:val="16"/>
                <w:lang w:eastAsia="en-AU"/>
              </w:rPr>
              <w:t>, hepatic artery, portal vein for perihilar CC. More distant nodes are occasionally resected and involvement of such nodes is classified as distant metastasis (M1). There is no pN2 category for intrahepatic cholangiocarcinoma, but because the number of positive lymph nodes correlates with survival, pN2 has been added in TNM8 for cases with four or more metastases.4 ,5</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References</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 xml:space="preserve">1 </w:t>
            </w:r>
            <w:proofErr w:type="spellStart"/>
            <w:r w:rsidRPr="00BD3B13">
              <w:rPr>
                <w:rFonts w:ascii="Calibri" w:eastAsia="Times New Roman" w:hAnsi="Calibri" w:cs="Times New Roman"/>
                <w:color w:val="000000"/>
                <w:sz w:val="16"/>
                <w:szCs w:val="16"/>
                <w:lang w:eastAsia="en-AU"/>
              </w:rPr>
              <w:t>Nakanuma</w:t>
            </w:r>
            <w:proofErr w:type="spellEnd"/>
            <w:r w:rsidRPr="00BD3B13">
              <w:rPr>
                <w:rFonts w:ascii="Calibri" w:eastAsia="Times New Roman" w:hAnsi="Calibri" w:cs="Times New Roman"/>
                <w:color w:val="000000"/>
                <w:sz w:val="16"/>
                <w:szCs w:val="16"/>
                <w:lang w:eastAsia="en-AU"/>
              </w:rPr>
              <w:t xml:space="preserve"> Y, Sato Y, Harada K, Sasaki M, Xu J and Ikeda H (2010). Pathological classification of intrahepatic cholangiocarcinoma based on a new concept. World J </w:t>
            </w:r>
            <w:proofErr w:type="spellStart"/>
            <w:r w:rsidRPr="00BD3B13">
              <w:rPr>
                <w:rFonts w:ascii="Calibri" w:eastAsia="Times New Roman" w:hAnsi="Calibri" w:cs="Times New Roman"/>
                <w:color w:val="000000"/>
                <w:sz w:val="16"/>
                <w:szCs w:val="16"/>
                <w:lang w:eastAsia="en-AU"/>
              </w:rPr>
              <w:t>Hepatol</w:t>
            </w:r>
            <w:proofErr w:type="spellEnd"/>
            <w:r w:rsidRPr="00BD3B13">
              <w:rPr>
                <w:rFonts w:ascii="Calibri" w:eastAsia="Times New Roman" w:hAnsi="Calibri" w:cs="Times New Roman"/>
                <w:color w:val="000000"/>
                <w:sz w:val="16"/>
                <w:szCs w:val="16"/>
                <w:lang w:eastAsia="en-AU"/>
              </w:rPr>
              <w:t xml:space="preserve"> 2(12):419-427.</w:t>
            </w:r>
            <w:r w:rsidRPr="00BD3B13">
              <w:rPr>
                <w:rFonts w:ascii="Calibri" w:eastAsia="Times New Roman" w:hAnsi="Calibri" w:cs="Times New Roman"/>
                <w:color w:val="000000"/>
                <w:sz w:val="16"/>
                <w:szCs w:val="16"/>
                <w:lang w:eastAsia="en-AU"/>
              </w:rPr>
              <w:br/>
              <w:t xml:space="preserve">2 </w:t>
            </w:r>
            <w:proofErr w:type="spellStart"/>
            <w:r w:rsidRPr="00BD3B13">
              <w:rPr>
                <w:rFonts w:ascii="Calibri" w:eastAsia="Times New Roman" w:hAnsi="Calibri" w:cs="Times New Roman"/>
                <w:color w:val="000000"/>
                <w:sz w:val="16"/>
                <w:szCs w:val="16"/>
                <w:lang w:eastAsia="en-AU"/>
              </w:rPr>
              <w:t>Hoogewoud</w:t>
            </w:r>
            <w:proofErr w:type="spellEnd"/>
            <w:r w:rsidRPr="00BD3B13">
              <w:rPr>
                <w:rFonts w:ascii="Calibri" w:eastAsia="Times New Roman" w:hAnsi="Calibri" w:cs="Times New Roman"/>
                <w:color w:val="000000"/>
                <w:sz w:val="16"/>
                <w:szCs w:val="16"/>
                <w:lang w:eastAsia="en-AU"/>
              </w:rPr>
              <w:t xml:space="preserve"> HM (1993). Hepatocellular carcinoma and liver metastases: diagnosis and treatment Springer-Verlag, </w:t>
            </w:r>
            <w:proofErr w:type="spellStart"/>
            <w:proofErr w:type="gramStart"/>
            <w:r w:rsidRPr="00BD3B13">
              <w:rPr>
                <w:rFonts w:ascii="Calibri" w:eastAsia="Times New Roman" w:hAnsi="Calibri" w:cs="Times New Roman"/>
                <w:color w:val="000000"/>
                <w:sz w:val="16"/>
                <w:szCs w:val="16"/>
                <w:lang w:eastAsia="en-AU"/>
              </w:rPr>
              <w:t>Berlin,Heidelberg</w:t>
            </w:r>
            <w:proofErr w:type="spellEnd"/>
            <w:proofErr w:type="gramEnd"/>
            <w:r w:rsidRPr="00BD3B13">
              <w:rPr>
                <w:rFonts w:ascii="Calibri" w:eastAsia="Times New Roman" w:hAnsi="Calibri" w:cs="Times New Roman"/>
                <w:color w:val="000000"/>
                <w:sz w:val="16"/>
                <w:szCs w:val="16"/>
                <w:lang w:eastAsia="en-AU"/>
              </w:rPr>
              <w:t>, New York, Tokyo.</w:t>
            </w:r>
            <w:r w:rsidRPr="00BD3B13">
              <w:rPr>
                <w:rFonts w:ascii="Calibri" w:eastAsia="Times New Roman" w:hAnsi="Calibri" w:cs="Times New Roman"/>
                <w:color w:val="000000"/>
                <w:sz w:val="16"/>
                <w:szCs w:val="16"/>
                <w:lang w:eastAsia="en-AU"/>
              </w:rPr>
              <w:br/>
              <w:t>3 RCP (Royal College of Pathologists) (2012). Dataset for histopathology reporting of liver resection specimens (including gall bladder) and liver biopsies for primary and metastatic carcinoma (2nd edition).  Available from: https://www.rcpath.org/profession/publications/cancer-datasets.html. Accessed 18th Sept 2017.</w:t>
            </w:r>
            <w:r w:rsidRPr="00BD3B13">
              <w:rPr>
                <w:rFonts w:ascii="Calibri" w:eastAsia="Times New Roman" w:hAnsi="Calibri" w:cs="Times New Roman"/>
                <w:color w:val="000000"/>
                <w:sz w:val="16"/>
                <w:szCs w:val="16"/>
                <w:lang w:eastAsia="en-AU"/>
              </w:rPr>
              <w:br/>
              <w:t xml:space="preserve">4 Brierley JD, </w:t>
            </w:r>
            <w:proofErr w:type="spellStart"/>
            <w:r w:rsidRPr="00BD3B13">
              <w:rPr>
                <w:rFonts w:ascii="Calibri" w:eastAsia="Times New Roman" w:hAnsi="Calibri" w:cs="Times New Roman"/>
                <w:color w:val="000000"/>
                <w:sz w:val="16"/>
                <w:szCs w:val="16"/>
                <w:lang w:eastAsia="en-AU"/>
              </w:rPr>
              <w:t>Gospodarowicz</w:t>
            </w:r>
            <w:proofErr w:type="spellEnd"/>
            <w:r w:rsidRPr="00BD3B13">
              <w:rPr>
                <w:rFonts w:ascii="Calibri" w:eastAsia="Times New Roman" w:hAnsi="Calibri" w:cs="Times New Roman"/>
                <w:color w:val="000000"/>
                <w:sz w:val="16"/>
                <w:szCs w:val="16"/>
                <w:lang w:eastAsia="en-AU"/>
              </w:rPr>
              <w:t xml:space="preserve"> MK and Wittekind C (</w:t>
            </w:r>
            <w:proofErr w:type="spellStart"/>
            <w:r w:rsidRPr="00BD3B13">
              <w:rPr>
                <w:rFonts w:ascii="Calibri" w:eastAsia="Times New Roman" w:hAnsi="Calibri" w:cs="Times New Roman"/>
                <w:color w:val="000000"/>
                <w:sz w:val="16"/>
                <w:szCs w:val="16"/>
                <w:lang w:eastAsia="en-AU"/>
              </w:rPr>
              <w:t>eds</w:t>
            </w:r>
            <w:proofErr w:type="spellEnd"/>
            <w:r w:rsidRPr="00BD3B13">
              <w:rPr>
                <w:rFonts w:ascii="Calibri" w:eastAsia="Times New Roman" w:hAnsi="Calibri" w:cs="Times New Roman"/>
                <w:color w:val="000000"/>
                <w:sz w:val="16"/>
                <w:szCs w:val="16"/>
                <w:lang w:eastAsia="en-AU"/>
              </w:rPr>
              <w:t>) (2016). UICC TNM Classification of Malignant Tumours, 8th Edition, Wiley-</w:t>
            </w:r>
            <w:r w:rsidRPr="00BD3B13">
              <w:rPr>
                <w:rFonts w:ascii="Calibri" w:eastAsia="Times New Roman" w:hAnsi="Calibri" w:cs="Times New Roman"/>
                <w:color w:val="000000"/>
                <w:sz w:val="16"/>
                <w:szCs w:val="16"/>
                <w:lang w:eastAsia="en-AU"/>
              </w:rPr>
              <w:lastRenderedPageBreak/>
              <w:t>Blackwell.</w:t>
            </w:r>
            <w:r w:rsidRPr="00BD3B13">
              <w:rPr>
                <w:rFonts w:ascii="Calibri" w:eastAsia="Times New Roman" w:hAnsi="Calibri" w:cs="Times New Roman"/>
                <w:color w:val="000000"/>
                <w:sz w:val="16"/>
                <w:szCs w:val="16"/>
                <w:lang w:eastAsia="en-AU"/>
              </w:rPr>
              <w:br/>
              <w:t>5 Amin MB, Edge SB and Greene FL et al (</w:t>
            </w:r>
            <w:proofErr w:type="spellStart"/>
            <w:r w:rsidRPr="00BD3B13">
              <w:rPr>
                <w:rFonts w:ascii="Calibri" w:eastAsia="Times New Roman" w:hAnsi="Calibri" w:cs="Times New Roman"/>
                <w:color w:val="000000"/>
                <w:sz w:val="16"/>
                <w:szCs w:val="16"/>
                <w:lang w:eastAsia="en-AU"/>
              </w:rPr>
              <w:t>eds</w:t>
            </w:r>
            <w:proofErr w:type="spellEnd"/>
            <w:r w:rsidRPr="00BD3B13">
              <w:rPr>
                <w:rFonts w:ascii="Calibri" w:eastAsia="Times New Roman" w:hAnsi="Calibri" w:cs="Times New Roman"/>
                <w:color w:val="000000"/>
                <w:sz w:val="16"/>
                <w:szCs w:val="16"/>
                <w:lang w:eastAsia="en-AU"/>
              </w:rPr>
              <w:t>) (2017). AJCC Cancer Staging Manual. 8th ed., Springer, New York.</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lastRenderedPageBreak/>
              <w:t> </w:t>
            </w:r>
          </w:p>
        </w:tc>
      </w:tr>
      <w:tr w:rsidR="00BD3B13" w:rsidRPr="00BD3B13" w:rsidTr="00BD3B13">
        <w:trPr>
          <w:gridAfter w:val="1"/>
          <w:wAfter w:w="12" w:type="dxa"/>
          <w:trHeight w:val="816"/>
        </w:trPr>
        <w:tc>
          <w:tcPr>
            <w:tcW w:w="1668" w:type="dxa"/>
            <w:shd w:val="clear" w:color="000000" w:fill="F2F2F2"/>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xml:space="preserve">Specimen dimensions </w:t>
            </w:r>
          </w:p>
        </w:tc>
        <w:tc>
          <w:tcPr>
            <w:tcW w:w="2693" w:type="dxa"/>
            <w:shd w:val="clear" w:color="auto" w:fill="auto"/>
            <w:noWrap/>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Numeric:  __</w:t>
            </w:r>
            <w:proofErr w:type="spellStart"/>
            <w:r w:rsidRPr="00BD3B13">
              <w:rPr>
                <w:rFonts w:ascii="Calibri" w:eastAsia="Times New Roman" w:hAnsi="Calibri" w:cs="Times New Roman"/>
                <w:color w:val="000000"/>
                <w:sz w:val="16"/>
                <w:szCs w:val="16"/>
                <w:lang w:eastAsia="en-AU"/>
              </w:rPr>
              <w:t>x__x__mm</w:t>
            </w:r>
            <w:proofErr w:type="spellEnd"/>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Notes:</w:t>
            </w:r>
            <w:r w:rsidRPr="00BD3B13">
              <w:rPr>
                <w:rFonts w:ascii="Calibri" w:eastAsia="Times New Roman" w:hAnsi="Calibri" w:cs="Times New Roman"/>
                <w:color w:val="000000"/>
                <w:sz w:val="16"/>
                <w:szCs w:val="16"/>
                <w:lang w:eastAsia="en-AU"/>
              </w:rPr>
              <w:br/>
              <w:t>Indicate the greatest measurement for each parameter in an irregularly shaped specimen</w:t>
            </w:r>
          </w:p>
        </w:tc>
      </w:tr>
      <w:tr w:rsidR="00BD3B13" w:rsidRPr="00BD3B13" w:rsidTr="00BD3B13">
        <w:trPr>
          <w:gridAfter w:val="1"/>
          <w:wAfter w:w="12" w:type="dxa"/>
          <w:trHeight w:val="612"/>
        </w:trPr>
        <w:tc>
          <w:tcPr>
            <w:tcW w:w="1668" w:type="dxa"/>
            <w:shd w:val="clear" w:color="000000" w:fill="F2F2F2"/>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xml:space="preserve">Length of extrahepatic bile duct </w:t>
            </w:r>
          </w:p>
        </w:tc>
        <w:tc>
          <w:tcPr>
            <w:tcW w:w="2693" w:type="dxa"/>
            <w:shd w:val="clear" w:color="auto" w:fill="auto"/>
            <w:noWrap/>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Numeric: ____mm</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Notes:</w:t>
            </w:r>
            <w:r w:rsidRPr="00BD3B13">
              <w:rPr>
                <w:rFonts w:ascii="Calibri" w:eastAsia="Times New Roman" w:hAnsi="Calibri" w:cs="Times New Roman"/>
                <w:color w:val="000000"/>
                <w:sz w:val="16"/>
                <w:szCs w:val="16"/>
                <w:lang w:eastAsia="en-AU"/>
              </w:rPr>
              <w:br/>
              <w:t>Applicable to perihilar cholangiocarcinoma only</w:t>
            </w:r>
          </w:p>
        </w:tc>
      </w:tr>
      <w:tr w:rsidR="00BD3B13" w:rsidRPr="00BD3B13" w:rsidTr="00BD3B13">
        <w:trPr>
          <w:gridAfter w:val="1"/>
          <w:wAfter w:w="12" w:type="dxa"/>
          <w:trHeight w:val="204"/>
        </w:trPr>
        <w:tc>
          <w:tcPr>
            <w:tcW w:w="1668" w:type="dxa"/>
            <w:shd w:val="clear" w:color="000000" w:fill="F2F2F2"/>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xml:space="preserve">Specimen weight </w:t>
            </w:r>
          </w:p>
        </w:tc>
        <w:tc>
          <w:tcPr>
            <w:tcW w:w="2693" w:type="dxa"/>
            <w:shd w:val="clear" w:color="auto" w:fill="auto"/>
            <w:noWrap/>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Numeric: ____g</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r>
      <w:tr w:rsidR="00BD3B13" w:rsidRPr="00BD3B13" w:rsidTr="00BD3B13">
        <w:trPr>
          <w:gridAfter w:val="1"/>
          <w:wAfter w:w="12" w:type="dxa"/>
          <w:trHeight w:val="6024"/>
        </w:trPr>
        <w:tc>
          <w:tcPr>
            <w:tcW w:w="1668" w:type="dxa"/>
            <w:shd w:val="clear" w:color="000000" w:fill="F2F2F2"/>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proofErr w:type="spellStart"/>
            <w:r w:rsidRPr="00BD3B13">
              <w:rPr>
                <w:rFonts w:ascii="Calibri" w:eastAsia="Times New Roman" w:hAnsi="Calibri" w:cs="Times New Roman"/>
                <w:color w:val="000000"/>
                <w:sz w:val="16"/>
                <w:szCs w:val="16"/>
                <w:lang w:eastAsia="en-AU"/>
              </w:rPr>
              <w:t>Satellitosis</w:t>
            </w:r>
            <w:proofErr w:type="spellEnd"/>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Single selection value list:</w:t>
            </w:r>
            <w:r w:rsidRPr="00BD3B13">
              <w:rPr>
                <w:rFonts w:ascii="Calibri" w:eastAsia="Times New Roman" w:hAnsi="Calibri" w:cs="Times New Roman"/>
                <w:color w:val="000000"/>
                <w:sz w:val="16"/>
                <w:szCs w:val="16"/>
                <w:lang w:eastAsia="en-AU"/>
              </w:rPr>
              <w:br/>
              <w:t>• Cannot be assessed</w:t>
            </w:r>
            <w:r w:rsidRPr="00BD3B13">
              <w:rPr>
                <w:rFonts w:ascii="Calibri" w:eastAsia="Times New Roman" w:hAnsi="Calibri" w:cs="Times New Roman"/>
                <w:color w:val="000000"/>
                <w:sz w:val="16"/>
                <w:szCs w:val="16"/>
                <w:lang w:eastAsia="en-AU"/>
              </w:rPr>
              <w:br/>
              <w:t>• Not identified</w:t>
            </w:r>
            <w:r w:rsidRPr="00BD3B13">
              <w:rPr>
                <w:rFonts w:ascii="Calibri" w:eastAsia="Times New Roman" w:hAnsi="Calibri" w:cs="Times New Roman"/>
                <w:color w:val="000000"/>
                <w:sz w:val="16"/>
                <w:szCs w:val="16"/>
                <w:lang w:eastAsia="en-AU"/>
              </w:rPr>
              <w:br/>
              <w:t>• Present</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u w:val="single"/>
                <w:lang w:eastAsia="en-AU"/>
              </w:rPr>
              <w:t>Hepatocellular carcinoma</w:t>
            </w:r>
            <w:r w:rsidRPr="00BD3B13">
              <w:rPr>
                <w:rFonts w:ascii="Calibri" w:eastAsia="Times New Roman" w:hAnsi="Calibri" w:cs="Times New Roman"/>
                <w:color w:val="000000"/>
                <w:sz w:val="16"/>
                <w:szCs w:val="16"/>
                <w:lang w:eastAsia="en-AU"/>
              </w:rPr>
              <w:br/>
              <w:t>In hepatocellular carcinoma (HCC) several studies have found that the presence of satellite tumours is related to recurrence but there is no consensus on the definition of satellitosis.1-</w:t>
            </w:r>
            <w:proofErr w:type="gramStart"/>
            <w:r w:rsidRPr="00BD3B13">
              <w:rPr>
                <w:rFonts w:ascii="Calibri" w:eastAsia="Times New Roman" w:hAnsi="Calibri" w:cs="Times New Roman"/>
                <w:color w:val="000000"/>
                <w:sz w:val="16"/>
                <w:szCs w:val="16"/>
                <w:lang w:eastAsia="en-AU"/>
              </w:rPr>
              <w:t xml:space="preserve">8  </w:t>
            </w:r>
            <w:proofErr w:type="spellStart"/>
            <w:r w:rsidRPr="00BD3B13">
              <w:rPr>
                <w:rFonts w:ascii="Calibri" w:eastAsia="Times New Roman" w:hAnsi="Calibri" w:cs="Times New Roman"/>
                <w:color w:val="000000"/>
                <w:sz w:val="16"/>
                <w:szCs w:val="16"/>
                <w:lang w:eastAsia="en-AU"/>
              </w:rPr>
              <w:t>Roayaie</w:t>
            </w:r>
            <w:proofErr w:type="spellEnd"/>
            <w:proofErr w:type="gramEnd"/>
            <w:r w:rsidRPr="00BD3B13">
              <w:rPr>
                <w:rFonts w:ascii="Calibri" w:eastAsia="Times New Roman" w:hAnsi="Calibri" w:cs="Times New Roman"/>
                <w:color w:val="000000"/>
                <w:sz w:val="16"/>
                <w:szCs w:val="16"/>
                <w:lang w:eastAsia="en-AU"/>
              </w:rPr>
              <w:t xml:space="preserve"> et al6 used a definition of tumours less than or equal to 2 cm and located of less than or equal to 2 cm from the main tumour. The Liver Cancer Study Group of Japan included in their definition that the satellite nodules should be histologically similar or less differentiated than the main tumour.2 Reviewing the additional literature we suggest a definition of “when a satellite nodule is separated from the main tumour by a distance greater than that of the satellite diameter”. It is acknowledged however that accurate distinction between </w:t>
            </w:r>
            <w:proofErr w:type="spellStart"/>
            <w:r w:rsidRPr="00BD3B13">
              <w:rPr>
                <w:rFonts w:ascii="Calibri" w:eastAsia="Times New Roman" w:hAnsi="Calibri" w:cs="Times New Roman"/>
                <w:color w:val="000000"/>
                <w:sz w:val="16"/>
                <w:szCs w:val="16"/>
                <w:lang w:eastAsia="en-AU"/>
              </w:rPr>
              <w:t>satellitosis</w:t>
            </w:r>
            <w:proofErr w:type="spellEnd"/>
            <w:r w:rsidRPr="00BD3B13">
              <w:rPr>
                <w:rFonts w:ascii="Calibri" w:eastAsia="Times New Roman" w:hAnsi="Calibri" w:cs="Times New Roman"/>
                <w:color w:val="000000"/>
                <w:sz w:val="16"/>
                <w:szCs w:val="16"/>
                <w:lang w:eastAsia="en-AU"/>
              </w:rPr>
              <w:t xml:space="preserve"> and intrahepatic metastasis can be difficult.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u w:val="single"/>
                <w:lang w:eastAsia="en-AU"/>
              </w:rPr>
              <w:t>Cholangiocarcinoma</w:t>
            </w:r>
            <w:r w:rsidRPr="00BD3B13">
              <w:rPr>
                <w:rFonts w:ascii="Calibri" w:eastAsia="Times New Roman" w:hAnsi="Calibri" w:cs="Times New Roman"/>
                <w:color w:val="000000"/>
                <w:sz w:val="16"/>
                <w:szCs w:val="16"/>
                <w:lang w:eastAsia="en-AU"/>
              </w:rPr>
              <w:br/>
              <w:t>No data are available on intrahepatic or perihilar cholangiocarcinoma.</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References</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 xml:space="preserve">1 </w:t>
            </w:r>
            <w:proofErr w:type="spellStart"/>
            <w:r w:rsidRPr="00BD3B13">
              <w:rPr>
                <w:rFonts w:ascii="Calibri" w:eastAsia="Times New Roman" w:hAnsi="Calibri" w:cs="Times New Roman"/>
                <w:color w:val="000000"/>
                <w:sz w:val="16"/>
                <w:szCs w:val="16"/>
                <w:lang w:eastAsia="en-AU"/>
              </w:rPr>
              <w:t>Plessier</w:t>
            </w:r>
            <w:proofErr w:type="spellEnd"/>
            <w:r w:rsidRPr="00BD3B13">
              <w:rPr>
                <w:rFonts w:ascii="Calibri" w:eastAsia="Times New Roman" w:hAnsi="Calibri" w:cs="Times New Roman"/>
                <w:color w:val="000000"/>
                <w:sz w:val="16"/>
                <w:szCs w:val="16"/>
                <w:lang w:eastAsia="en-AU"/>
              </w:rPr>
              <w:t xml:space="preserve"> A, Codes L, </w:t>
            </w:r>
            <w:proofErr w:type="spellStart"/>
            <w:r w:rsidRPr="00BD3B13">
              <w:rPr>
                <w:rFonts w:ascii="Calibri" w:eastAsia="Times New Roman" w:hAnsi="Calibri" w:cs="Times New Roman"/>
                <w:color w:val="000000"/>
                <w:sz w:val="16"/>
                <w:szCs w:val="16"/>
                <w:lang w:eastAsia="en-AU"/>
              </w:rPr>
              <w:t>Consigny</w:t>
            </w:r>
            <w:proofErr w:type="spellEnd"/>
            <w:r w:rsidRPr="00BD3B13">
              <w:rPr>
                <w:rFonts w:ascii="Calibri" w:eastAsia="Times New Roman" w:hAnsi="Calibri" w:cs="Times New Roman"/>
                <w:color w:val="000000"/>
                <w:sz w:val="16"/>
                <w:szCs w:val="16"/>
                <w:lang w:eastAsia="en-AU"/>
              </w:rPr>
              <w:t xml:space="preserve"> Y, </w:t>
            </w:r>
            <w:proofErr w:type="spellStart"/>
            <w:r w:rsidRPr="00BD3B13">
              <w:rPr>
                <w:rFonts w:ascii="Calibri" w:eastAsia="Times New Roman" w:hAnsi="Calibri" w:cs="Times New Roman"/>
                <w:color w:val="000000"/>
                <w:sz w:val="16"/>
                <w:szCs w:val="16"/>
                <w:lang w:eastAsia="en-AU"/>
              </w:rPr>
              <w:t>Sommacale</w:t>
            </w:r>
            <w:proofErr w:type="spellEnd"/>
            <w:r w:rsidRPr="00BD3B13">
              <w:rPr>
                <w:rFonts w:ascii="Calibri" w:eastAsia="Times New Roman" w:hAnsi="Calibri" w:cs="Times New Roman"/>
                <w:color w:val="000000"/>
                <w:sz w:val="16"/>
                <w:szCs w:val="16"/>
                <w:lang w:eastAsia="en-AU"/>
              </w:rPr>
              <w:t xml:space="preserve"> D, </w:t>
            </w:r>
            <w:proofErr w:type="spellStart"/>
            <w:r w:rsidRPr="00BD3B13">
              <w:rPr>
                <w:rFonts w:ascii="Calibri" w:eastAsia="Times New Roman" w:hAnsi="Calibri" w:cs="Times New Roman"/>
                <w:color w:val="000000"/>
                <w:sz w:val="16"/>
                <w:szCs w:val="16"/>
                <w:lang w:eastAsia="en-AU"/>
              </w:rPr>
              <w:t>Dondero</w:t>
            </w:r>
            <w:proofErr w:type="spellEnd"/>
            <w:r w:rsidRPr="00BD3B13">
              <w:rPr>
                <w:rFonts w:ascii="Calibri" w:eastAsia="Times New Roman" w:hAnsi="Calibri" w:cs="Times New Roman"/>
                <w:color w:val="000000"/>
                <w:sz w:val="16"/>
                <w:szCs w:val="16"/>
                <w:lang w:eastAsia="en-AU"/>
              </w:rPr>
              <w:t xml:space="preserve"> F, Cortes A, </w:t>
            </w:r>
            <w:proofErr w:type="spellStart"/>
            <w:r w:rsidRPr="00BD3B13">
              <w:rPr>
                <w:rFonts w:ascii="Calibri" w:eastAsia="Times New Roman" w:hAnsi="Calibri" w:cs="Times New Roman"/>
                <w:color w:val="000000"/>
                <w:sz w:val="16"/>
                <w:szCs w:val="16"/>
                <w:lang w:eastAsia="en-AU"/>
              </w:rPr>
              <w:t>Degos</w:t>
            </w:r>
            <w:proofErr w:type="spellEnd"/>
            <w:r w:rsidRPr="00BD3B13">
              <w:rPr>
                <w:rFonts w:ascii="Calibri" w:eastAsia="Times New Roman" w:hAnsi="Calibri" w:cs="Times New Roman"/>
                <w:color w:val="000000"/>
                <w:sz w:val="16"/>
                <w:szCs w:val="16"/>
                <w:lang w:eastAsia="en-AU"/>
              </w:rPr>
              <w:t xml:space="preserve"> F, </w:t>
            </w:r>
            <w:proofErr w:type="spellStart"/>
            <w:r w:rsidRPr="00BD3B13">
              <w:rPr>
                <w:rFonts w:ascii="Calibri" w:eastAsia="Times New Roman" w:hAnsi="Calibri" w:cs="Times New Roman"/>
                <w:color w:val="000000"/>
                <w:sz w:val="16"/>
                <w:szCs w:val="16"/>
                <w:lang w:eastAsia="en-AU"/>
              </w:rPr>
              <w:t>Brillet</w:t>
            </w:r>
            <w:proofErr w:type="spellEnd"/>
            <w:r w:rsidRPr="00BD3B13">
              <w:rPr>
                <w:rFonts w:ascii="Calibri" w:eastAsia="Times New Roman" w:hAnsi="Calibri" w:cs="Times New Roman"/>
                <w:color w:val="000000"/>
                <w:sz w:val="16"/>
                <w:szCs w:val="16"/>
                <w:lang w:eastAsia="en-AU"/>
              </w:rPr>
              <w:t xml:space="preserve"> PY, </w:t>
            </w:r>
            <w:proofErr w:type="spellStart"/>
            <w:r w:rsidRPr="00BD3B13">
              <w:rPr>
                <w:rFonts w:ascii="Calibri" w:eastAsia="Times New Roman" w:hAnsi="Calibri" w:cs="Times New Roman"/>
                <w:color w:val="000000"/>
                <w:sz w:val="16"/>
                <w:szCs w:val="16"/>
                <w:lang w:eastAsia="en-AU"/>
              </w:rPr>
              <w:t>Vilgrain</w:t>
            </w:r>
            <w:proofErr w:type="spellEnd"/>
            <w:r w:rsidRPr="00BD3B13">
              <w:rPr>
                <w:rFonts w:ascii="Calibri" w:eastAsia="Times New Roman" w:hAnsi="Calibri" w:cs="Times New Roman"/>
                <w:color w:val="000000"/>
                <w:sz w:val="16"/>
                <w:szCs w:val="16"/>
                <w:lang w:eastAsia="en-AU"/>
              </w:rPr>
              <w:t xml:space="preserve"> V, Paradis V, </w:t>
            </w:r>
            <w:proofErr w:type="spellStart"/>
            <w:r w:rsidRPr="00BD3B13">
              <w:rPr>
                <w:rFonts w:ascii="Calibri" w:eastAsia="Times New Roman" w:hAnsi="Calibri" w:cs="Times New Roman"/>
                <w:color w:val="000000"/>
                <w:sz w:val="16"/>
                <w:szCs w:val="16"/>
                <w:lang w:eastAsia="en-AU"/>
              </w:rPr>
              <w:t>Belghiti</w:t>
            </w:r>
            <w:proofErr w:type="spellEnd"/>
            <w:r w:rsidRPr="00BD3B13">
              <w:rPr>
                <w:rFonts w:ascii="Calibri" w:eastAsia="Times New Roman" w:hAnsi="Calibri" w:cs="Times New Roman"/>
                <w:color w:val="000000"/>
                <w:sz w:val="16"/>
                <w:szCs w:val="16"/>
                <w:lang w:eastAsia="en-AU"/>
              </w:rPr>
              <w:t xml:space="preserve"> J and Durand F (2004). Underestimation of the influence of satellite nodules as a risk factor for post-transplantation recurrence in patients with small hepatocellular carcinoma. Liver </w:t>
            </w:r>
            <w:proofErr w:type="spellStart"/>
            <w:r w:rsidRPr="00BD3B13">
              <w:rPr>
                <w:rFonts w:ascii="Calibri" w:eastAsia="Times New Roman" w:hAnsi="Calibri" w:cs="Times New Roman"/>
                <w:color w:val="000000"/>
                <w:sz w:val="16"/>
                <w:szCs w:val="16"/>
                <w:lang w:eastAsia="en-AU"/>
              </w:rPr>
              <w:t>Transpl</w:t>
            </w:r>
            <w:proofErr w:type="spellEnd"/>
            <w:r w:rsidRPr="00BD3B13">
              <w:rPr>
                <w:rFonts w:ascii="Calibri" w:eastAsia="Times New Roman" w:hAnsi="Calibri" w:cs="Times New Roman"/>
                <w:color w:val="000000"/>
                <w:sz w:val="16"/>
                <w:szCs w:val="16"/>
                <w:lang w:eastAsia="en-AU"/>
              </w:rPr>
              <w:t xml:space="preserve"> 10(2 </w:t>
            </w:r>
            <w:proofErr w:type="spellStart"/>
            <w:r w:rsidRPr="00BD3B13">
              <w:rPr>
                <w:rFonts w:ascii="Calibri" w:eastAsia="Times New Roman" w:hAnsi="Calibri" w:cs="Times New Roman"/>
                <w:color w:val="000000"/>
                <w:sz w:val="16"/>
                <w:szCs w:val="16"/>
                <w:lang w:eastAsia="en-AU"/>
              </w:rPr>
              <w:t>Suppl</w:t>
            </w:r>
            <w:proofErr w:type="spellEnd"/>
            <w:r w:rsidRPr="00BD3B13">
              <w:rPr>
                <w:rFonts w:ascii="Calibri" w:eastAsia="Times New Roman" w:hAnsi="Calibri" w:cs="Times New Roman"/>
                <w:color w:val="000000"/>
                <w:sz w:val="16"/>
                <w:szCs w:val="16"/>
                <w:lang w:eastAsia="en-AU"/>
              </w:rPr>
              <w:t xml:space="preserve"> 1</w:t>
            </w:r>
            <w:proofErr w:type="gramStart"/>
            <w:r w:rsidRPr="00BD3B13">
              <w:rPr>
                <w:rFonts w:ascii="Calibri" w:eastAsia="Times New Roman" w:hAnsi="Calibri" w:cs="Times New Roman"/>
                <w:color w:val="000000"/>
                <w:sz w:val="16"/>
                <w:szCs w:val="16"/>
                <w:lang w:eastAsia="en-AU"/>
              </w:rPr>
              <w:t>):S</w:t>
            </w:r>
            <w:proofErr w:type="gramEnd"/>
            <w:r w:rsidRPr="00BD3B13">
              <w:rPr>
                <w:rFonts w:ascii="Calibri" w:eastAsia="Times New Roman" w:hAnsi="Calibri" w:cs="Times New Roman"/>
                <w:color w:val="000000"/>
                <w:sz w:val="16"/>
                <w:szCs w:val="16"/>
                <w:lang w:eastAsia="en-AU"/>
              </w:rPr>
              <w:t>86-90.</w:t>
            </w:r>
            <w:r w:rsidRPr="00BD3B13">
              <w:rPr>
                <w:rFonts w:ascii="Calibri" w:eastAsia="Times New Roman" w:hAnsi="Calibri" w:cs="Times New Roman"/>
                <w:color w:val="000000"/>
                <w:sz w:val="16"/>
                <w:szCs w:val="16"/>
                <w:lang w:eastAsia="en-AU"/>
              </w:rPr>
              <w:br/>
              <w:t>2 Liver Cancer Study Group of Japan (1997). Classification of Primary Liver Cancer. Kanehara &amp; Co, Ltd, Tokyo.</w:t>
            </w:r>
            <w:r w:rsidRPr="00BD3B13">
              <w:rPr>
                <w:rFonts w:ascii="Calibri" w:eastAsia="Times New Roman" w:hAnsi="Calibri" w:cs="Times New Roman"/>
                <w:color w:val="000000"/>
                <w:sz w:val="16"/>
                <w:szCs w:val="16"/>
                <w:lang w:eastAsia="en-AU"/>
              </w:rPr>
              <w:br/>
              <w:t xml:space="preserve">3 Ikeda K, Seki T, </w:t>
            </w:r>
            <w:proofErr w:type="spellStart"/>
            <w:r w:rsidRPr="00BD3B13">
              <w:rPr>
                <w:rFonts w:ascii="Calibri" w:eastAsia="Times New Roman" w:hAnsi="Calibri" w:cs="Times New Roman"/>
                <w:color w:val="000000"/>
                <w:sz w:val="16"/>
                <w:szCs w:val="16"/>
                <w:lang w:eastAsia="en-AU"/>
              </w:rPr>
              <w:t>Umehara</w:t>
            </w:r>
            <w:proofErr w:type="spellEnd"/>
            <w:r w:rsidRPr="00BD3B13">
              <w:rPr>
                <w:rFonts w:ascii="Calibri" w:eastAsia="Times New Roman" w:hAnsi="Calibri" w:cs="Times New Roman"/>
                <w:color w:val="000000"/>
                <w:sz w:val="16"/>
                <w:szCs w:val="16"/>
                <w:lang w:eastAsia="en-AU"/>
              </w:rPr>
              <w:t xml:space="preserve"> H, </w:t>
            </w:r>
            <w:proofErr w:type="spellStart"/>
            <w:r w:rsidRPr="00BD3B13">
              <w:rPr>
                <w:rFonts w:ascii="Calibri" w:eastAsia="Times New Roman" w:hAnsi="Calibri" w:cs="Times New Roman"/>
                <w:color w:val="000000"/>
                <w:sz w:val="16"/>
                <w:szCs w:val="16"/>
                <w:lang w:eastAsia="en-AU"/>
              </w:rPr>
              <w:t>Inokuchi</w:t>
            </w:r>
            <w:proofErr w:type="spellEnd"/>
            <w:r w:rsidRPr="00BD3B13">
              <w:rPr>
                <w:rFonts w:ascii="Calibri" w:eastAsia="Times New Roman" w:hAnsi="Calibri" w:cs="Times New Roman"/>
                <w:color w:val="000000"/>
                <w:sz w:val="16"/>
                <w:szCs w:val="16"/>
                <w:lang w:eastAsia="en-AU"/>
              </w:rPr>
              <w:t xml:space="preserve"> R, Tamai T, </w:t>
            </w:r>
            <w:proofErr w:type="spellStart"/>
            <w:r w:rsidRPr="00BD3B13">
              <w:rPr>
                <w:rFonts w:ascii="Calibri" w:eastAsia="Times New Roman" w:hAnsi="Calibri" w:cs="Times New Roman"/>
                <w:color w:val="000000"/>
                <w:sz w:val="16"/>
                <w:szCs w:val="16"/>
                <w:lang w:eastAsia="en-AU"/>
              </w:rPr>
              <w:t>Sakaida</w:t>
            </w:r>
            <w:proofErr w:type="spellEnd"/>
            <w:r w:rsidRPr="00BD3B13">
              <w:rPr>
                <w:rFonts w:ascii="Calibri" w:eastAsia="Times New Roman" w:hAnsi="Calibri" w:cs="Times New Roman"/>
                <w:color w:val="000000"/>
                <w:sz w:val="16"/>
                <w:szCs w:val="16"/>
                <w:lang w:eastAsia="en-AU"/>
              </w:rPr>
              <w:t xml:space="preserve"> N, </w:t>
            </w:r>
            <w:proofErr w:type="spellStart"/>
            <w:r w:rsidRPr="00BD3B13">
              <w:rPr>
                <w:rFonts w:ascii="Calibri" w:eastAsia="Times New Roman" w:hAnsi="Calibri" w:cs="Times New Roman"/>
                <w:color w:val="000000"/>
                <w:sz w:val="16"/>
                <w:szCs w:val="16"/>
                <w:lang w:eastAsia="en-AU"/>
              </w:rPr>
              <w:t>Uemura</w:t>
            </w:r>
            <w:proofErr w:type="spellEnd"/>
            <w:r w:rsidRPr="00BD3B13">
              <w:rPr>
                <w:rFonts w:ascii="Calibri" w:eastAsia="Times New Roman" w:hAnsi="Calibri" w:cs="Times New Roman"/>
                <w:color w:val="000000"/>
                <w:sz w:val="16"/>
                <w:szCs w:val="16"/>
                <w:lang w:eastAsia="en-AU"/>
              </w:rPr>
              <w:t xml:space="preserve"> Y, </w:t>
            </w:r>
            <w:proofErr w:type="spellStart"/>
            <w:r w:rsidRPr="00BD3B13">
              <w:rPr>
                <w:rFonts w:ascii="Calibri" w:eastAsia="Times New Roman" w:hAnsi="Calibri" w:cs="Times New Roman"/>
                <w:color w:val="000000"/>
                <w:sz w:val="16"/>
                <w:szCs w:val="16"/>
                <w:lang w:eastAsia="en-AU"/>
              </w:rPr>
              <w:t>Kamiyama</w:t>
            </w:r>
            <w:proofErr w:type="spellEnd"/>
            <w:r w:rsidRPr="00BD3B13">
              <w:rPr>
                <w:rFonts w:ascii="Calibri" w:eastAsia="Times New Roman" w:hAnsi="Calibri" w:cs="Times New Roman"/>
                <w:color w:val="000000"/>
                <w:sz w:val="16"/>
                <w:szCs w:val="16"/>
                <w:lang w:eastAsia="en-AU"/>
              </w:rPr>
              <w:t xml:space="preserve"> Y and Okazaki K (2007). Clinicopathologic study of small hepatocellular carcinoma with microscopic satellite nodules to determine the extent of </w:t>
            </w:r>
            <w:proofErr w:type="spellStart"/>
            <w:r w:rsidRPr="00BD3B13">
              <w:rPr>
                <w:rFonts w:ascii="Calibri" w:eastAsia="Times New Roman" w:hAnsi="Calibri" w:cs="Times New Roman"/>
                <w:color w:val="000000"/>
                <w:sz w:val="16"/>
                <w:szCs w:val="16"/>
                <w:lang w:eastAsia="en-AU"/>
              </w:rPr>
              <w:t>tumor</w:t>
            </w:r>
            <w:proofErr w:type="spellEnd"/>
            <w:r w:rsidRPr="00BD3B13">
              <w:rPr>
                <w:rFonts w:ascii="Calibri" w:eastAsia="Times New Roman" w:hAnsi="Calibri" w:cs="Times New Roman"/>
                <w:color w:val="000000"/>
                <w:sz w:val="16"/>
                <w:szCs w:val="16"/>
                <w:lang w:eastAsia="en-AU"/>
              </w:rPr>
              <w:t xml:space="preserve"> ablation by local therapy. </w:t>
            </w:r>
            <w:proofErr w:type="spellStart"/>
            <w:r w:rsidRPr="00BD3B13">
              <w:rPr>
                <w:rFonts w:ascii="Calibri" w:eastAsia="Times New Roman" w:hAnsi="Calibri" w:cs="Times New Roman"/>
                <w:color w:val="000000"/>
                <w:sz w:val="16"/>
                <w:szCs w:val="16"/>
                <w:lang w:eastAsia="en-AU"/>
              </w:rPr>
              <w:t>Int</w:t>
            </w:r>
            <w:proofErr w:type="spellEnd"/>
            <w:r w:rsidRPr="00BD3B13">
              <w:rPr>
                <w:rFonts w:ascii="Calibri" w:eastAsia="Times New Roman" w:hAnsi="Calibri" w:cs="Times New Roman"/>
                <w:color w:val="000000"/>
                <w:sz w:val="16"/>
                <w:szCs w:val="16"/>
                <w:lang w:eastAsia="en-AU"/>
              </w:rPr>
              <w:t xml:space="preserve"> J </w:t>
            </w:r>
            <w:proofErr w:type="spellStart"/>
            <w:r w:rsidRPr="00BD3B13">
              <w:rPr>
                <w:rFonts w:ascii="Calibri" w:eastAsia="Times New Roman" w:hAnsi="Calibri" w:cs="Times New Roman"/>
                <w:color w:val="000000"/>
                <w:sz w:val="16"/>
                <w:szCs w:val="16"/>
                <w:lang w:eastAsia="en-AU"/>
              </w:rPr>
              <w:t>Oncol</w:t>
            </w:r>
            <w:proofErr w:type="spellEnd"/>
            <w:r w:rsidRPr="00BD3B13">
              <w:rPr>
                <w:rFonts w:ascii="Calibri" w:eastAsia="Times New Roman" w:hAnsi="Calibri" w:cs="Times New Roman"/>
                <w:color w:val="000000"/>
                <w:sz w:val="16"/>
                <w:szCs w:val="16"/>
                <w:lang w:eastAsia="en-AU"/>
              </w:rPr>
              <w:t xml:space="preserve"> 31(3):485-491.</w:t>
            </w:r>
            <w:r w:rsidRPr="00BD3B13">
              <w:rPr>
                <w:rFonts w:ascii="Calibri" w:eastAsia="Times New Roman" w:hAnsi="Calibri" w:cs="Times New Roman"/>
                <w:color w:val="000000"/>
                <w:sz w:val="16"/>
                <w:szCs w:val="16"/>
                <w:lang w:eastAsia="en-AU"/>
              </w:rPr>
              <w:br/>
              <w:t xml:space="preserve">4 </w:t>
            </w:r>
            <w:proofErr w:type="spellStart"/>
            <w:r w:rsidRPr="00BD3B13">
              <w:rPr>
                <w:rFonts w:ascii="Calibri" w:eastAsia="Times New Roman" w:hAnsi="Calibri" w:cs="Times New Roman"/>
                <w:color w:val="000000"/>
                <w:sz w:val="16"/>
                <w:szCs w:val="16"/>
                <w:lang w:eastAsia="en-AU"/>
              </w:rPr>
              <w:t>Okusaka</w:t>
            </w:r>
            <w:proofErr w:type="spellEnd"/>
            <w:r w:rsidRPr="00BD3B13">
              <w:rPr>
                <w:rFonts w:ascii="Calibri" w:eastAsia="Times New Roman" w:hAnsi="Calibri" w:cs="Times New Roman"/>
                <w:color w:val="000000"/>
                <w:sz w:val="16"/>
                <w:szCs w:val="16"/>
                <w:lang w:eastAsia="en-AU"/>
              </w:rPr>
              <w:t xml:space="preserve"> T, Okada S, Ueno H, Ikeda M, Shimada K, Yamamoto J, </w:t>
            </w:r>
            <w:proofErr w:type="spellStart"/>
            <w:r w:rsidRPr="00BD3B13">
              <w:rPr>
                <w:rFonts w:ascii="Calibri" w:eastAsia="Times New Roman" w:hAnsi="Calibri" w:cs="Times New Roman"/>
                <w:color w:val="000000"/>
                <w:sz w:val="16"/>
                <w:szCs w:val="16"/>
                <w:lang w:eastAsia="en-AU"/>
              </w:rPr>
              <w:t>Kosuge</w:t>
            </w:r>
            <w:proofErr w:type="spellEnd"/>
            <w:r w:rsidRPr="00BD3B13">
              <w:rPr>
                <w:rFonts w:ascii="Calibri" w:eastAsia="Times New Roman" w:hAnsi="Calibri" w:cs="Times New Roman"/>
                <w:color w:val="000000"/>
                <w:sz w:val="16"/>
                <w:szCs w:val="16"/>
                <w:lang w:eastAsia="en-AU"/>
              </w:rPr>
              <w:t xml:space="preserve"> T, Yamasaki S, Fukushima N and Sakamoto M (2002). Satellite lesions in patients with small hepatocellular carcinoma with reference to clinicopathologic features. Cancer 95(9):1931-1937.</w:t>
            </w:r>
            <w:r w:rsidRPr="00BD3B13">
              <w:rPr>
                <w:rFonts w:ascii="Calibri" w:eastAsia="Times New Roman" w:hAnsi="Calibri" w:cs="Times New Roman"/>
                <w:color w:val="000000"/>
                <w:sz w:val="16"/>
                <w:szCs w:val="16"/>
                <w:lang w:eastAsia="en-AU"/>
              </w:rPr>
              <w:br/>
              <w:t xml:space="preserve">5 Mazzaferro V, </w:t>
            </w:r>
            <w:proofErr w:type="spellStart"/>
            <w:r w:rsidRPr="00BD3B13">
              <w:rPr>
                <w:rFonts w:ascii="Calibri" w:eastAsia="Times New Roman" w:hAnsi="Calibri" w:cs="Times New Roman"/>
                <w:color w:val="000000"/>
                <w:sz w:val="16"/>
                <w:szCs w:val="16"/>
                <w:lang w:eastAsia="en-AU"/>
              </w:rPr>
              <w:t>Battiston</w:t>
            </w:r>
            <w:proofErr w:type="spellEnd"/>
            <w:r w:rsidRPr="00BD3B13">
              <w:rPr>
                <w:rFonts w:ascii="Calibri" w:eastAsia="Times New Roman" w:hAnsi="Calibri" w:cs="Times New Roman"/>
                <w:color w:val="000000"/>
                <w:sz w:val="16"/>
                <w:szCs w:val="16"/>
                <w:lang w:eastAsia="en-AU"/>
              </w:rPr>
              <w:t xml:space="preserve"> C, Perrone S, </w:t>
            </w:r>
            <w:proofErr w:type="spellStart"/>
            <w:r w:rsidRPr="00BD3B13">
              <w:rPr>
                <w:rFonts w:ascii="Calibri" w:eastAsia="Times New Roman" w:hAnsi="Calibri" w:cs="Times New Roman"/>
                <w:color w:val="000000"/>
                <w:sz w:val="16"/>
                <w:szCs w:val="16"/>
                <w:lang w:eastAsia="en-AU"/>
              </w:rPr>
              <w:t>Pulvirenti</w:t>
            </w:r>
            <w:proofErr w:type="spellEnd"/>
            <w:r w:rsidRPr="00BD3B13">
              <w:rPr>
                <w:rFonts w:ascii="Calibri" w:eastAsia="Times New Roman" w:hAnsi="Calibri" w:cs="Times New Roman"/>
                <w:color w:val="000000"/>
                <w:sz w:val="16"/>
                <w:szCs w:val="16"/>
                <w:lang w:eastAsia="en-AU"/>
              </w:rPr>
              <w:t xml:space="preserve"> A, Regalia E, </w:t>
            </w:r>
            <w:proofErr w:type="spellStart"/>
            <w:r w:rsidRPr="00BD3B13">
              <w:rPr>
                <w:rFonts w:ascii="Calibri" w:eastAsia="Times New Roman" w:hAnsi="Calibri" w:cs="Times New Roman"/>
                <w:color w:val="000000"/>
                <w:sz w:val="16"/>
                <w:szCs w:val="16"/>
                <w:lang w:eastAsia="en-AU"/>
              </w:rPr>
              <w:t>Romito</w:t>
            </w:r>
            <w:proofErr w:type="spellEnd"/>
            <w:r w:rsidRPr="00BD3B13">
              <w:rPr>
                <w:rFonts w:ascii="Calibri" w:eastAsia="Times New Roman" w:hAnsi="Calibri" w:cs="Times New Roman"/>
                <w:color w:val="000000"/>
                <w:sz w:val="16"/>
                <w:szCs w:val="16"/>
                <w:lang w:eastAsia="en-AU"/>
              </w:rPr>
              <w:t xml:space="preserve"> R, </w:t>
            </w:r>
            <w:proofErr w:type="spellStart"/>
            <w:r w:rsidRPr="00BD3B13">
              <w:rPr>
                <w:rFonts w:ascii="Calibri" w:eastAsia="Times New Roman" w:hAnsi="Calibri" w:cs="Times New Roman"/>
                <w:color w:val="000000"/>
                <w:sz w:val="16"/>
                <w:szCs w:val="16"/>
                <w:lang w:eastAsia="en-AU"/>
              </w:rPr>
              <w:t>Sarli</w:t>
            </w:r>
            <w:proofErr w:type="spellEnd"/>
            <w:r w:rsidRPr="00BD3B13">
              <w:rPr>
                <w:rFonts w:ascii="Calibri" w:eastAsia="Times New Roman" w:hAnsi="Calibri" w:cs="Times New Roman"/>
                <w:color w:val="000000"/>
                <w:sz w:val="16"/>
                <w:szCs w:val="16"/>
                <w:lang w:eastAsia="en-AU"/>
              </w:rPr>
              <w:t xml:space="preserve"> D, </w:t>
            </w:r>
            <w:proofErr w:type="spellStart"/>
            <w:r w:rsidRPr="00BD3B13">
              <w:rPr>
                <w:rFonts w:ascii="Calibri" w:eastAsia="Times New Roman" w:hAnsi="Calibri" w:cs="Times New Roman"/>
                <w:color w:val="000000"/>
                <w:sz w:val="16"/>
                <w:szCs w:val="16"/>
                <w:lang w:eastAsia="en-AU"/>
              </w:rPr>
              <w:t>Schiavo</w:t>
            </w:r>
            <w:proofErr w:type="spellEnd"/>
            <w:r w:rsidRPr="00BD3B13">
              <w:rPr>
                <w:rFonts w:ascii="Calibri" w:eastAsia="Times New Roman" w:hAnsi="Calibri" w:cs="Times New Roman"/>
                <w:color w:val="000000"/>
                <w:sz w:val="16"/>
                <w:szCs w:val="16"/>
                <w:lang w:eastAsia="en-AU"/>
              </w:rPr>
              <w:t xml:space="preserve"> M, </w:t>
            </w:r>
            <w:proofErr w:type="spellStart"/>
            <w:r w:rsidRPr="00BD3B13">
              <w:rPr>
                <w:rFonts w:ascii="Calibri" w:eastAsia="Times New Roman" w:hAnsi="Calibri" w:cs="Times New Roman"/>
                <w:color w:val="000000"/>
                <w:sz w:val="16"/>
                <w:szCs w:val="16"/>
                <w:lang w:eastAsia="en-AU"/>
              </w:rPr>
              <w:t>Garbagnati</w:t>
            </w:r>
            <w:proofErr w:type="spellEnd"/>
            <w:r w:rsidRPr="00BD3B13">
              <w:rPr>
                <w:rFonts w:ascii="Calibri" w:eastAsia="Times New Roman" w:hAnsi="Calibri" w:cs="Times New Roman"/>
                <w:color w:val="000000"/>
                <w:sz w:val="16"/>
                <w:szCs w:val="16"/>
                <w:lang w:eastAsia="en-AU"/>
              </w:rPr>
              <w:t xml:space="preserve"> F, </w:t>
            </w:r>
            <w:proofErr w:type="spellStart"/>
            <w:r w:rsidRPr="00BD3B13">
              <w:rPr>
                <w:rFonts w:ascii="Calibri" w:eastAsia="Times New Roman" w:hAnsi="Calibri" w:cs="Times New Roman"/>
                <w:color w:val="000000"/>
                <w:sz w:val="16"/>
                <w:szCs w:val="16"/>
                <w:lang w:eastAsia="en-AU"/>
              </w:rPr>
              <w:t>Marchiano</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Spreafico</w:t>
            </w:r>
            <w:proofErr w:type="spellEnd"/>
            <w:r w:rsidRPr="00BD3B13">
              <w:rPr>
                <w:rFonts w:ascii="Calibri" w:eastAsia="Times New Roman" w:hAnsi="Calibri" w:cs="Times New Roman"/>
                <w:color w:val="000000"/>
                <w:sz w:val="16"/>
                <w:szCs w:val="16"/>
                <w:lang w:eastAsia="en-AU"/>
              </w:rPr>
              <w:t xml:space="preserve"> C, </w:t>
            </w:r>
            <w:proofErr w:type="spellStart"/>
            <w:r w:rsidRPr="00BD3B13">
              <w:rPr>
                <w:rFonts w:ascii="Calibri" w:eastAsia="Times New Roman" w:hAnsi="Calibri" w:cs="Times New Roman"/>
                <w:color w:val="000000"/>
                <w:sz w:val="16"/>
                <w:szCs w:val="16"/>
                <w:lang w:eastAsia="en-AU"/>
              </w:rPr>
              <w:t>Camerini</w:t>
            </w:r>
            <w:proofErr w:type="spellEnd"/>
            <w:r w:rsidRPr="00BD3B13">
              <w:rPr>
                <w:rFonts w:ascii="Calibri" w:eastAsia="Times New Roman" w:hAnsi="Calibri" w:cs="Times New Roman"/>
                <w:color w:val="000000"/>
                <w:sz w:val="16"/>
                <w:szCs w:val="16"/>
                <w:lang w:eastAsia="en-AU"/>
              </w:rPr>
              <w:t xml:space="preserve"> T, </w:t>
            </w:r>
            <w:proofErr w:type="spellStart"/>
            <w:r w:rsidRPr="00BD3B13">
              <w:rPr>
                <w:rFonts w:ascii="Calibri" w:eastAsia="Times New Roman" w:hAnsi="Calibri" w:cs="Times New Roman"/>
                <w:color w:val="000000"/>
                <w:sz w:val="16"/>
                <w:szCs w:val="16"/>
                <w:lang w:eastAsia="en-AU"/>
              </w:rPr>
              <w:t>Mariani</w:t>
            </w:r>
            <w:proofErr w:type="spellEnd"/>
            <w:r w:rsidRPr="00BD3B13">
              <w:rPr>
                <w:rFonts w:ascii="Calibri" w:eastAsia="Times New Roman" w:hAnsi="Calibri" w:cs="Times New Roman"/>
                <w:color w:val="000000"/>
                <w:sz w:val="16"/>
                <w:szCs w:val="16"/>
                <w:lang w:eastAsia="en-AU"/>
              </w:rPr>
              <w:t xml:space="preserve"> L, Miceli R and </w:t>
            </w:r>
            <w:proofErr w:type="spellStart"/>
            <w:r w:rsidRPr="00BD3B13">
              <w:rPr>
                <w:rFonts w:ascii="Calibri" w:eastAsia="Times New Roman" w:hAnsi="Calibri" w:cs="Times New Roman"/>
                <w:color w:val="000000"/>
                <w:sz w:val="16"/>
                <w:szCs w:val="16"/>
                <w:lang w:eastAsia="en-AU"/>
              </w:rPr>
              <w:t>Andreola</w:t>
            </w:r>
            <w:proofErr w:type="spellEnd"/>
            <w:r w:rsidRPr="00BD3B13">
              <w:rPr>
                <w:rFonts w:ascii="Calibri" w:eastAsia="Times New Roman" w:hAnsi="Calibri" w:cs="Times New Roman"/>
                <w:color w:val="000000"/>
                <w:sz w:val="16"/>
                <w:szCs w:val="16"/>
                <w:lang w:eastAsia="en-AU"/>
              </w:rPr>
              <w:t xml:space="preserve"> S (2004). Radiofrequency ablation of small hepatocellular carcinoma in cirrhotic patients awaiting liver transplantation: a prospective study. Ann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240(5):900-909.</w:t>
            </w:r>
            <w:r w:rsidRPr="00BD3B13">
              <w:rPr>
                <w:rFonts w:ascii="Calibri" w:eastAsia="Times New Roman" w:hAnsi="Calibri" w:cs="Times New Roman"/>
                <w:color w:val="000000"/>
                <w:sz w:val="16"/>
                <w:szCs w:val="16"/>
                <w:lang w:eastAsia="en-AU"/>
              </w:rPr>
              <w:br/>
              <w:t xml:space="preserve">6 </w:t>
            </w:r>
            <w:proofErr w:type="spellStart"/>
            <w:r w:rsidRPr="00BD3B13">
              <w:rPr>
                <w:rFonts w:ascii="Calibri" w:eastAsia="Times New Roman" w:hAnsi="Calibri" w:cs="Times New Roman"/>
                <w:color w:val="000000"/>
                <w:sz w:val="16"/>
                <w:szCs w:val="16"/>
                <w:lang w:eastAsia="en-AU"/>
              </w:rPr>
              <w:t>Roayaie</w:t>
            </w:r>
            <w:proofErr w:type="spellEnd"/>
            <w:r w:rsidRPr="00BD3B13">
              <w:rPr>
                <w:rFonts w:ascii="Calibri" w:eastAsia="Times New Roman" w:hAnsi="Calibri" w:cs="Times New Roman"/>
                <w:color w:val="000000"/>
                <w:sz w:val="16"/>
                <w:szCs w:val="16"/>
                <w:lang w:eastAsia="en-AU"/>
              </w:rPr>
              <w:t xml:space="preserve"> S, Blume IN, </w:t>
            </w:r>
            <w:proofErr w:type="spellStart"/>
            <w:r w:rsidRPr="00BD3B13">
              <w:rPr>
                <w:rFonts w:ascii="Calibri" w:eastAsia="Times New Roman" w:hAnsi="Calibri" w:cs="Times New Roman"/>
                <w:color w:val="000000"/>
                <w:sz w:val="16"/>
                <w:szCs w:val="16"/>
                <w:lang w:eastAsia="en-AU"/>
              </w:rPr>
              <w:t>Thung</w:t>
            </w:r>
            <w:proofErr w:type="spellEnd"/>
            <w:r w:rsidRPr="00BD3B13">
              <w:rPr>
                <w:rFonts w:ascii="Calibri" w:eastAsia="Times New Roman" w:hAnsi="Calibri" w:cs="Times New Roman"/>
                <w:color w:val="000000"/>
                <w:sz w:val="16"/>
                <w:szCs w:val="16"/>
                <w:lang w:eastAsia="en-AU"/>
              </w:rPr>
              <w:t xml:space="preserve"> SN, Guido M, </w:t>
            </w:r>
            <w:proofErr w:type="spellStart"/>
            <w:r w:rsidRPr="00BD3B13">
              <w:rPr>
                <w:rFonts w:ascii="Calibri" w:eastAsia="Times New Roman" w:hAnsi="Calibri" w:cs="Times New Roman"/>
                <w:color w:val="000000"/>
                <w:sz w:val="16"/>
                <w:szCs w:val="16"/>
                <w:lang w:eastAsia="en-AU"/>
              </w:rPr>
              <w:t>Fiel</w:t>
            </w:r>
            <w:proofErr w:type="spellEnd"/>
            <w:r w:rsidRPr="00BD3B13">
              <w:rPr>
                <w:rFonts w:ascii="Calibri" w:eastAsia="Times New Roman" w:hAnsi="Calibri" w:cs="Times New Roman"/>
                <w:color w:val="000000"/>
                <w:sz w:val="16"/>
                <w:szCs w:val="16"/>
                <w:lang w:eastAsia="en-AU"/>
              </w:rPr>
              <w:t xml:space="preserve"> MI, </w:t>
            </w:r>
            <w:proofErr w:type="spellStart"/>
            <w:r w:rsidRPr="00BD3B13">
              <w:rPr>
                <w:rFonts w:ascii="Calibri" w:eastAsia="Times New Roman" w:hAnsi="Calibri" w:cs="Times New Roman"/>
                <w:color w:val="000000"/>
                <w:sz w:val="16"/>
                <w:szCs w:val="16"/>
                <w:lang w:eastAsia="en-AU"/>
              </w:rPr>
              <w:t>Hiotis</w:t>
            </w:r>
            <w:proofErr w:type="spellEnd"/>
            <w:r w:rsidRPr="00BD3B13">
              <w:rPr>
                <w:rFonts w:ascii="Calibri" w:eastAsia="Times New Roman" w:hAnsi="Calibri" w:cs="Times New Roman"/>
                <w:color w:val="000000"/>
                <w:sz w:val="16"/>
                <w:szCs w:val="16"/>
                <w:lang w:eastAsia="en-AU"/>
              </w:rPr>
              <w:t xml:space="preserve"> S, </w:t>
            </w:r>
            <w:proofErr w:type="spellStart"/>
            <w:r w:rsidRPr="00BD3B13">
              <w:rPr>
                <w:rFonts w:ascii="Calibri" w:eastAsia="Times New Roman" w:hAnsi="Calibri" w:cs="Times New Roman"/>
                <w:color w:val="000000"/>
                <w:sz w:val="16"/>
                <w:szCs w:val="16"/>
                <w:lang w:eastAsia="en-AU"/>
              </w:rPr>
              <w:t>Labow</w:t>
            </w:r>
            <w:proofErr w:type="spellEnd"/>
            <w:r w:rsidRPr="00BD3B13">
              <w:rPr>
                <w:rFonts w:ascii="Calibri" w:eastAsia="Times New Roman" w:hAnsi="Calibri" w:cs="Times New Roman"/>
                <w:color w:val="000000"/>
                <w:sz w:val="16"/>
                <w:szCs w:val="16"/>
                <w:lang w:eastAsia="en-AU"/>
              </w:rPr>
              <w:t xml:space="preserve"> DM, </w:t>
            </w:r>
            <w:proofErr w:type="spellStart"/>
            <w:r w:rsidRPr="00BD3B13">
              <w:rPr>
                <w:rFonts w:ascii="Calibri" w:eastAsia="Times New Roman" w:hAnsi="Calibri" w:cs="Times New Roman"/>
                <w:color w:val="000000"/>
                <w:sz w:val="16"/>
                <w:szCs w:val="16"/>
                <w:lang w:eastAsia="en-AU"/>
              </w:rPr>
              <w:t>Llovet</w:t>
            </w:r>
            <w:proofErr w:type="spellEnd"/>
            <w:r w:rsidRPr="00BD3B13">
              <w:rPr>
                <w:rFonts w:ascii="Calibri" w:eastAsia="Times New Roman" w:hAnsi="Calibri" w:cs="Times New Roman"/>
                <w:color w:val="000000"/>
                <w:sz w:val="16"/>
                <w:szCs w:val="16"/>
                <w:lang w:eastAsia="en-AU"/>
              </w:rPr>
              <w:t xml:space="preserve"> JM and Schwartz ME (2009). A system of classifying microvascular invasion to predict outcome after resection in patients with hepatocellular carcinoma. Gastroenterology 137(3):850-855.</w:t>
            </w:r>
            <w:r w:rsidRPr="00BD3B13">
              <w:rPr>
                <w:rFonts w:ascii="Calibri" w:eastAsia="Times New Roman" w:hAnsi="Calibri" w:cs="Times New Roman"/>
                <w:color w:val="000000"/>
                <w:sz w:val="16"/>
                <w:szCs w:val="16"/>
                <w:lang w:eastAsia="en-AU"/>
              </w:rPr>
              <w:br/>
              <w:t xml:space="preserve">7 Maeda T, </w:t>
            </w:r>
            <w:proofErr w:type="spellStart"/>
            <w:r w:rsidRPr="00BD3B13">
              <w:rPr>
                <w:rFonts w:ascii="Calibri" w:eastAsia="Times New Roman" w:hAnsi="Calibri" w:cs="Times New Roman"/>
                <w:color w:val="000000"/>
                <w:sz w:val="16"/>
                <w:szCs w:val="16"/>
                <w:lang w:eastAsia="en-AU"/>
              </w:rPr>
              <w:t>Takenaka</w:t>
            </w:r>
            <w:proofErr w:type="spellEnd"/>
            <w:r w:rsidRPr="00BD3B13">
              <w:rPr>
                <w:rFonts w:ascii="Calibri" w:eastAsia="Times New Roman" w:hAnsi="Calibri" w:cs="Times New Roman"/>
                <w:color w:val="000000"/>
                <w:sz w:val="16"/>
                <w:szCs w:val="16"/>
                <w:lang w:eastAsia="en-AU"/>
              </w:rPr>
              <w:t xml:space="preserve"> K, Taguchi K, </w:t>
            </w:r>
            <w:proofErr w:type="spellStart"/>
            <w:r w:rsidRPr="00BD3B13">
              <w:rPr>
                <w:rFonts w:ascii="Calibri" w:eastAsia="Times New Roman" w:hAnsi="Calibri" w:cs="Times New Roman"/>
                <w:color w:val="000000"/>
                <w:sz w:val="16"/>
                <w:szCs w:val="16"/>
                <w:lang w:eastAsia="en-AU"/>
              </w:rPr>
              <w:t>Kajiyama</w:t>
            </w:r>
            <w:proofErr w:type="spellEnd"/>
            <w:r w:rsidRPr="00BD3B13">
              <w:rPr>
                <w:rFonts w:ascii="Calibri" w:eastAsia="Times New Roman" w:hAnsi="Calibri" w:cs="Times New Roman"/>
                <w:color w:val="000000"/>
                <w:sz w:val="16"/>
                <w:szCs w:val="16"/>
                <w:lang w:eastAsia="en-AU"/>
              </w:rPr>
              <w:t xml:space="preserve"> K, </w:t>
            </w:r>
            <w:proofErr w:type="spellStart"/>
            <w:r w:rsidRPr="00BD3B13">
              <w:rPr>
                <w:rFonts w:ascii="Calibri" w:eastAsia="Times New Roman" w:hAnsi="Calibri" w:cs="Times New Roman"/>
                <w:color w:val="000000"/>
                <w:sz w:val="16"/>
                <w:szCs w:val="16"/>
                <w:lang w:eastAsia="en-AU"/>
              </w:rPr>
              <w:t>Shirabe</w:t>
            </w:r>
            <w:proofErr w:type="spellEnd"/>
            <w:r w:rsidRPr="00BD3B13">
              <w:rPr>
                <w:rFonts w:ascii="Calibri" w:eastAsia="Times New Roman" w:hAnsi="Calibri" w:cs="Times New Roman"/>
                <w:color w:val="000000"/>
                <w:sz w:val="16"/>
                <w:szCs w:val="16"/>
                <w:lang w:eastAsia="en-AU"/>
              </w:rPr>
              <w:t xml:space="preserve"> K, Shimada M, Honda H and </w:t>
            </w:r>
            <w:proofErr w:type="spellStart"/>
            <w:r w:rsidRPr="00BD3B13">
              <w:rPr>
                <w:rFonts w:ascii="Calibri" w:eastAsia="Times New Roman" w:hAnsi="Calibri" w:cs="Times New Roman"/>
                <w:color w:val="000000"/>
                <w:sz w:val="16"/>
                <w:szCs w:val="16"/>
                <w:lang w:eastAsia="en-AU"/>
              </w:rPr>
              <w:t>Sugimachi</w:t>
            </w:r>
            <w:proofErr w:type="spellEnd"/>
            <w:r w:rsidRPr="00BD3B13">
              <w:rPr>
                <w:rFonts w:ascii="Calibri" w:eastAsia="Times New Roman" w:hAnsi="Calibri" w:cs="Times New Roman"/>
                <w:color w:val="000000"/>
                <w:sz w:val="16"/>
                <w:szCs w:val="16"/>
                <w:lang w:eastAsia="en-AU"/>
              </w:rPr>
              <w:t xml:space="preserve"> K (2000). Small hepatocellular carcinoma with minute satellite nodules. </w:t>
            </w:r>
            <w:proofErr w:type="spellStart"/>
            <w:r w:rsidRPr="00BD3B13">
              <w:rPr>
                <w:rFonts w:ascii="Calibri" w:eastAsia="Times New Roman" w:hAnsi="Calibri" w:cs="Times New Roman"/>
                <w:color w:val="000000"/>
                <w:sz w:val="16"/>
                <w:szCs w:val="16"/>
                <w:lang w:eastAsia="en-AU"/>
              </w:rPr>
              <w:t>Hepatogastroenterology</w:t>
            </w:r>
            <w:proofErr w:type="spellEnd"/>
            <w:r w:rsidRPr="00BD3B13">
              <w:rPr>
                <w:rFonts w:ascii="Calibri" w:eastAsia="Times New Roman" w:hAnsi="Calibri" w:cs="Times New Roman"/>
                <w:color w:val="000000"/>
                <w:sz w:val="16"/>
                <w:szCs w:val="16"/>
                <w:lang w:eastAsia="en-AU"/>
              </w:rPr>
              <w:t xml:space="preserve"> 47(34):1063-1066.</w:t>
            </w:r>
            <w:r w:rsidRPr="00BD3B13">
              <w:rPr>
                <w:rFonts w:ascii="Calibri" w:eastAsia="Times New Roman" w:hAnsi="Calibri" w:cs="Times New Roman"/>
                <w:color w:val="000000"/>
                <w:sz w:val="16"/>
                <w:szCs w:val="16"/>
                <w:lang w:eastAsia="en-AU"/>
              </w:rPr>
              <w:br/>
              <w:t xml:space="preserve">8 </w:t>
            </w:r>
            <w:proofErr w:type="spellStart"/>
            <w:r w:rsidRPr="00BD3B13">
              <w:rPr>
                <w:rFonts w:ascii="Calibri" w:eastAsia="Times New Roman" w:hAnsi="Calibri" w:cs="Times New Roman"/>
                <w:color w:val="000000"/>
                <w:sz w:val="16"/>
                <w:szCs w:val="16"/>
                <w:lang w:eastAsia="en-AU"/>
              </w:rPr>
              <w:t>Chiche</w:t>
            </w:r>
            <w:proofErr w:type="spellEnd"/>
            <w:r w:rsidRPr="00BD3B13">
              <w:rPr>
                <w:rFonts w:ascii="Calibri" w:eastAsia="Times New Roman" w:hAnsi="Calibri" w:cs="Times New Roman"/>
                <w:color w:val="000000"/>
                <w:sz w:val="16"/>
                <w:szCs w:val="16"/>
                <w:lang w:eastAsia="en-AU"/>
              </w:rPr>
              <w:t xml:space="preserve"> L, </w:t>
            </w:r>
            <w:proofErr w:type="spellStart"/>
            <w:r w:rsidRPr="00BD3B13">
              <w:rPr>
                <w:rFonts w:ascii="Calibri" w:eastAsia="Times New Roman" w:hAnsi="Calibri" w:cs="Times New Roman"/>
                <w:color w:val="000000"/>
                <w:sz w:val="16"/>
                <w:szCs w:val="16"/>
                <w:lang w:eastAsia="en-AU"/>
              </w:rPr>
              <w:t>Menahem</w:t>
            </w:r>
            <w:proofErr w:type="spellEnd"/>
            <w:r w:rsidRPr="00BD3B13">
              <w:rPr>
                <w:rFonts w:ascii="Calibri" w:eastAsia="Times New Roman" w:hAnsi="Calibri" w:cs="Times New Roman"/>
                <w:color w:val="000000"/>
                <w:sz w:val="16"/>
                <w:szCs w:val="16"/>
                <w:lang w:eastAsia="en-AU"/>
              </w:rPr>
              <w:t xml:space="preserve"> B, </w:t>
            </w:r>
            <w:proofErr w:type="spellStart"/>
            <w:r w:rsidRPr="00BD3B13">
              <w:rPr>
                <w:rFonts w:ascii="Calibri" w:eastAsia="Times New Roman" w:hAnsi="Calibri" w:cs="Times New Roman"/>
                <w:color w:val="000000"/>
                <w:sz w:val="16"/>
                <w:szCs w:val="16"/>
                <w:lang w:eastAsia="en-AU"/>
              </w:rPr>
              <w:t>Bazille</w:t>
            </w:r>
            <w:proofErr w:type="spellEnd"/>
            <w:r w:rsidRPr="00BD3B13">
              <w:rPr>
                <w:rFonts w:ascii="Calibri" w:eastAsia="Times New Roman" w:hAnsi="Calibri" w:cs="Times New Roman"/>
                <w:color w:val="000000"/>
                <w:sz w:val="16"/>
                <w:szCs w:val="16"/>
                <w:lang w:eastAsia="en-AU"/>
              </w:rPr>
              <w:t xml:space="preserve"> C, Bouvier V, </w:t>
            </w:r>
            <w:proofErr w:type="spellStart"/>
            <w:r w:rsidRPr="00BD3B13">
              <w:rPr>
                <w:rFonts w:ascii="Calibri" w:eastAsia="Times New Roman" w:hAnsi="Calibri" w:cs="Times New Roman"/>
                <w:color w:val="000000"/>
                <w:sz w:val="16"/>
                <w:szCs w:val="16"/>
                <w:lang w:eastAsia="en-AU"/>
              </w:rPr>
              <w:t>Plard</w:t>
            </w:r>
            <w:proofErr w:type="spellEnd"/>
            <w:r w:rsidRPr="00BD3B13">
              <w:rPr>
                <w:rFonts w:ascii="Calibri" w:eastAsia="Times New Roman" w:hAnsi="Calibri" w:cs="Times New Roman"/>
                <w:color w:val="000000"/>
                <w:sz w:val="16"/>
                <w:szCs w:val="16"/>
                <w:lang w:eastAsia="en-AU"/>
              </w:rPr>
              <w:t xml:space="preserve"> L, </w:t>
            </w:r>
            <w:proofErr w:type="spellStart"/>
            <w:r w:rsidRPr="00BD3B13">
              <w:rPr>
                <w:rFonts w:ascii="Calibri" w:eastAsia="Times New Roman" w:hAnsi="Calibri" w:cs="Times New Roman"/>
                <w:color w:val="000000"/>
                <w:sz w:val="16"/>
                <w:szCs w:val="16"/>
                <w:lang w:eastAsia="en-AU"/>
              </w:rPr>
              <w:t>Saguet</w:t>
            </w:r>
            <w:proofErr w:type="spellEnd"/>
            <w:r w:rsidRPr="00BD3B13">
              <w:rPr>
                <w:rFonts w:ascii="Calibri" w:eastAsia="Times New Roman" w:hAnsi="Calibri" w:cs="Times New Roman"/>
                <w:color w:val="000000"/>
                <w:sz w:val="16"/>
                <w:szCs w:val="16"/>
                <w:lang w:eastAsia="en-AU"/>
              </w:rPr>
              <w:t xml:space="preserve"> V, Alves A and </w:t>
            </w:r>
            <w:proofErr w:type="spellStart"/>
            <w:r w:rsidRPr="00BD3B13">
              <w:rPr>
                <w:rFonts w:ascii="Calibri" w:eastAsia="Times New Roman" w:hAnsi="Calibri" w:cs="Times New Roman"/>
                <w:color w:val="000000"/>
                <w:sz w:val="16"/>
                <w:szCs w:val="16"/>
                <w:lang w:eastAsia="en-AU"/>
              </w:rPr>
              <w:t>Salame</w:t>
            </w:r>
            <w:proofErr w:type="spellEnd"/>
            <w:r w:rsidRPr="00BD3B13">
              <w:rPr>
                <w:rFonts w:ascii="Calibri" w:eastAsia="Times New Roman" w:hAnsi="Calibri" w:cs="Times New Roman"/>
                <w:color w:val="000000"/>
                <w:sz w:val="16"/>
                <w:szCs w:val="16"/>
                <w:lang w:eastAsia="en-AU"/>
              </w:rPr>
              <w:t xml:space="preserve"> E (2013). Recurrence of hepatocellular carcinoma in noncirrhotic liver after hepatectomy. World J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37(10):2410-2418.</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Notes:</w:t>
            </w:r>
            <w:r w:rsidRPr="00BD3B13">
              <w:rPr>
                <w:rFonts w:ascii="Calibri" w:eastAsia="Times New Roman" w:hAnsi="Calibri" w:cs="Times New Roman"/>
                <w:color w:val="000000"/>
                <w:sz w:val="16"/>
                <w:szCs w:val="16"/>
                <w:lang w:eastAsia="en-AU"/>
              </w:rPr>
              <w:br/>
              <w:t>Applicable to hepatocellular carcinoma only</w:t>
            </w:r>
          </w:p>
        </w:tc>
      </w:tr>
      <w:tr w:rsidR="00BD3B13" w:rsidRPr="00BD3B13" w:rsidTr="00BD3B13">
        <w:trPr>
          <w:gridAfter w:val="1"/>
          <w:wAfter w:w="12" w:type="dxa"/>
          <w:trHeight w:val="2794"/>
        </w:trPr>
        <w:tc>
          <w:tcPr>
            <w:tcW w:w="1668" w:type="dxa"/>
            <w:shd w:val="clear" w:color="000000" w:fill="F2F2F2"/>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lastRenderedPageBreak/>
              <w:t>Macroscopic tumour rupture</w:t>
            </w:r>
            <w:r w:rsidRPr="00BD3B13">
              <w:rPr>
                <w:rFonts w:ascii="Calibri" w:eastAsia="Times New Roman" w:hAnsi="Calibri" w:cs="Times New Roman"/>
                <w:i/>
                <w:iCs/>
                <w:color w:val="949698"/>
                <w:sz w:val="16"/>
                <w:szCs w:val="16"/>
                <w:lang w:eastAsia="en-AU"/>
              </w:rPr>
              <w:t xml:space="preserve"> </w:t>
            </w:r>
            <w:r w:rsidRPr="00BD3B13">
              <w:rPr>
                <w:rFonts w:ascii="Calibri" w:eastAsia="Times New Roman" w:hAnsi="Calibri" w:cs="Times New Roman"/>
                <w:color w:val="000000"/>
                <w:sz w:val="16"/>
                <w:szCs w:val="16"/>
                <w:lang w:eastAsia="en-AU"/>
              </w:rPr>
              <w:t xml:space="preserve"> </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Single selection value list:</w:t>
            </w:r>
            <w:r w:rsidRPr="00BD3B13">
              <w:rPr>
                <w:rFonts w:ascii="Calibri" w:eastAsia="Times New Roman" w:hAnsi="Calibri" w:cs="Times New Roman"/>
                <w:color w:val="000000"/>
                <w:sz w:val="16"/>
                <w:szCs w:val="16"/>
                <w:lang w:eastAsia="en-AU"/>
              </w:rPr>
              <w:br/>
              <w:t>• Fragmented specimen</w:t>
            </w:r>
            <w:r w:rsidRPr="00BD3B13">
              <w:rPr>
                <w:rFonts w:ascii="Calibri" w:eastAsia="Times New Roman" w:hAnsi="Calibri" w:cs="Times New Roman"/>
                <w:color w:val="000000"/>
                <w:sz w:val="16"/>
                <w:szCs w:val="16"/>
                <w:lang w:eastAsia="en-AU"/>
              </w:rPr>
              <w:br/>
              <w:t>• Ruptured</w:t>
            </w:r>
            <w:r w:rsidRPr="00BD3B13">
              <w:rPr>
                <w:rFonts w:ascii="Calibri" w:eastAsia="Times New Roman" w:hAnsi="Calibri" w:cs="Times New Roman"/>
                <w:color w:val="000000"/>
                <w:sz w:val="16"/>
                <w:szCs w:val="16"/>
                <w:lang w:eastAsia="en-AU"/>
              </w:rPr>
              <w:br/>
              <w:t>• Intact</w:t>
            </w:r>
          </w:p>
        </w:tc>
        <w:tc>
          <w:tcPr>
            <w:tcW w:w="9214" w:type="dxa"/>
            <w:shd w:val="clear" w:color="auto" w:fill="auto"/>
            <w:hideMark/>
          </w:tcPr>
          <w:p w:rsidR="00BD3B13" w:rsidRPr="00BD3B13" w:rsidRDefault="00BD3B13" w:rsidP="00BD3B13">
            <w:pPr>
              <w:spacing w:after="24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u w:val="single"/>
                <w:lang w:eastAsia="en-AU"/>
              </w:rPr>
              <w:t>Hepatocellular carcinoma</w:t>
            </w:r>
            <w:r w:rsidRPr="00BD3B13">
              <w:rPr>
                <w:rFonts w:ascii="Calibri" w:eastAsia="Times New Roman" w:hAnsi="Calibri" w:cs="Times New Roman"/>
                <w:color w:val="000000"/>
                <w:sz w:val="16"/>
                <w:szCs w:val="16"/>
                <w:lang w:eastAsia="en-AU"/>
              </w:rPr>
              <w:br/>
              <w:t xml:space="preserve">There are several studies describing spontaneous rupture of hepatocellular carcinoma. This is most commonly seen in the East, associated with large tumours and with a worse prognosis than non-ruptured HCC. This is largely a clinical diagnosis, typically presenting with abdominal pain and haemorrhage and confirmed radiologically/surgically. A review in 20061 summarises </w:t>
            </w:r>
            <w:proofErr w:type="gramStart"/>
            <w:r w:rsidRPr="00BD3B13">
              <w:rPr>
                <w:rFonts w:ascii="Calibri" w:eastAsia="Times New Roman" w:hAnsi="Calibri" w:cs="Times New Roman"/>
                <w:color w:val="000000"/>
                <w:sz w:val="16"/>
                <w:szCs w:val="16"/>
                <w:lang w:eastAsia="en-AU"/>
              </w:rPr>
              <w:t>a number of</w:t>
            </w:r>
            <w:proofErr w:type="gramEnd"/>
            <w:r w:rsidRPr="00BD3B13">
              <w:rPr>
                <w:rFonts w:ascii="Calibri" w:eastAsia="Times New Roman" w:hAnsi="Calibri" w:cs="Times New Roman"/>
                <w:color w:val="000000"/>
                <w:sz w:val="16"/>
                <w:szCs w:val="16"/>
                <w:lang w:eastAsia="en-AU"/>
              </w:rPr>
              <w:t xml:space="preserve"> small series of patients who either underwent immediate resection at the time of rupture, or staged resection. The largest of these described series was in 60 patients.1 Pathological stage and grade were not statistically different compared to non-ruptured series. Time to recurrence was shorter, but not survival. This study only described cases with hepatocellular carcinoma and rupture needs to be distinguished from peri-operative fragmentation of the capsule, which occasionally occurs with a large, bulging, soft/friable tumour.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u w:val="single"/>
                <w:lang w:eastAsia="en-AU"/>
              </w:rPr>
              <w:t>Cholangiocarcinoma</w:t>
            </w:r>
            <w:r w:rsidRPr="00BD3B13">
              <w:rPr>
                <w:rFonts w:ascii="Calibri" w:eastAsia="Times New Roman" w:hAnsi="Calibri" w:cs="Times New Roman"/>
                <w:color w:val="000000"/>
                <w:sz w:val="16"/>
                <w:szCs w:val="16"/>
                <w:lang w:eastAsia="en-AU"/>
              </w:rPr>
              <w:br/>
              <w:t>No data are available on intrahepatic or perihilar cholangiocarcinoma.</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References</w:t>
            </w:r>
            <w:r w:rsidRPr="00BD3B13">
              <w:rPr>
                <w:rFonts w:ascii="Calibri" w:eastAsia="Times New Roman" w:hAnsi="Calibri" w:cs="Times New Roman"/>
                <w:color w:val="000000"/>
                <w:sz w:val="16"/>
                <w:szCs w:val="16"/>
                <w:lang w:eastAsia="en-AU"/>
              </w:rPr>
              <w:br/>
              <w:t>1 Lai EC and Lau WY (2006). Spontaneous rupture of hepatocellular carcinoma: a systematic re</w:t>
            </w:r>
            <w:r>
              <w:rPr>
                <w:rFonts w:ascii="Calibri" w:eastAsia="Times New Roman" w:hAnsi="Calibri" w:cs="Times New Roman"/>
                <w:color w:val="000000"/>
                <w:sz w:val="16"/>
                <w:szCs w:val="16"/>
                <w:lang w:eastAsia="en-AU"/>
              </w:rPr>
              <w:t xml:space="preserve">view. Arch </w:t>
            </w:r>
            <w:proofErr w:type="spellStart"/>
            <w:r>
              <w:rPr>
                <w:rFonts w:ascii="Calibri" w:eastAsia="Times New Roman" w:hAnsi="Calibri" w:cs="Times New Roman"/>
                <w:color w:val="000000"/>
                <w:sz w:val="16"/>
                <w:szCs w:val="16"/>
                <w:lang w:eastAsia="en-AU"/>
              </w:rPr>
              <w:t>Surg</w:t>
            </w:r>
            <w:proofErr w:type="spellEnd"/>
            <w:r>
              <w:rPr>
                <w:rFonts w:ascii="Calibri" w:eastAsia="Times New Roman" w:hAnsi="Calibri" w:cs="Times New Roman"/>
                <w:color w:val="000000"/>
                <w:sz w:val="16"/>
                <w:szCs w:val="16"/>
                <w:lang w:eastAsia="en-AU"/>
              </w:rPr>
              <w:t xml:space="preserve"> 141(2):191-198.</w:t>
            </w:r>
          </w:p>
        </w:tc>
        <w:tc>
          <w:tcPr>
            <w:tcW w:w="2268" w:type="dxa"/>
            <w:shd w:val="clear" w:color="auto" w:fill="auto"/>
            <w:hideMark/>
          </w:tcPr>
          <w:p w:rsidR="00BD3B13" w:rsidRPr="00BD3B13" w:rsidRDefault="00BD3B13" w:rsidP="003D606D">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r w:rsidR="003D606D" w:rsidRPr="00BD3B13">
              <w:rPr>
                <w:rFonts w:ascii="Calibri" w:eastAsia="Times New Roman" w:hAnsi="Calibri" w:cs="Times New Roman"/>
                <w:color w:val="000000"/>
                <w:sz w:val="16"/>
                <w:szCs w:val="16"/>
                <w:lang w:eastAsia="en-AU"/>
              </w:rPr>
              <w:t>Notes:</w:t>
            </w:r>
            <w:r w:rsidR="003D606D" w:rsidRPr="00BD3B13">
              <w:rPr>
                <w:rFonts w:ascii="Calibri" w:eastAsia="Times New Roman" w:hAnsi="Calibri" w:cs="Times New Roman"/>
                <w:color w:val="000000"/>
                <w:sz w:val="16"/>
                <w:szCs w:val="16"/>
                <w:lang w:eastAsia="en-AU"/>
              </w:rPr>
              <w:br/>
              <w:t xml:space="preserve">Applicable to hepatocellular carcinoma </w:t>
            </w:r>
            <w:r w:rsidR="003D606D" w:rsidRPr="003D606D">
              <w:rPr>
                <w:rFonts w:ascii="Calibri" w:eastAsia="Times New Roman" w:hAnsi="Calibri" w:cs="Times New Roman"/>
                <w:color w:val="000000"/>
                <w:sz w:val="16"/>
                <w:szCs w:val="16"/>
                <w:lang w:eastAsia="en-AU"/>
              </w:rPr>
              <w:t xml:space="preserve">and perihilar </w:t>
            </w:r>
            <w:r w:rsidR="001437E7" w:rsidRPr="003D606D">
              <w:rPr>
                <w:rFonts w:ascii="Calibri" w:eastAsia="Times New Roman" w:hAnsi="Calibri" w:cs="Times New Roman"/>
                <w:color w:val="000000"/>
                <w:sz w:val="16"/>
                <w:szCs w:val="16"/>
                <w:lang w:eastAsia="en-AU"/>
              </w:rPr>
              <w:t>cholangiocarcinoma</w:t>
            </w:r>
            <w:r w:rsidR="001437E7">
              <w:rPr>
                <w:rFonts w:ascii="Calibri" w:eastAsia="Times New Roman" w:hAnsi="Calibri" w:cs="Times New Roman"/>
                <w:color w:val="000000"/>
                <w:sz w:val="16"/>
                <w:szCs w:val="16"/>
                <w:lang w:eastAsia="en-AU"/>
              </w:rPr>
              <w:t xml:space="preserve"> </w:t>
            </w:r>
            <w:r w:rsidR="001437E7" w:rsidRPr="00BD3B13">
              <w:rPr>
                <w:rFonts w:ascii="Calibri" w:eastAsia="Times New Roman" w:hAnsi="Calibri" w:cs="Times New Roman"/>
                <w:color w:val="000000"/>
                <w:sz w:val="16"/>
                <w:szCs w:val="16"/>
                <w:lang w:eastAsia="en-AU"/>
              </w:rPr>
              <w:t>only</w:t>
            </w:r>
          </w:p>
        </w:tc>
      </w:tr>
      <w:tr w:rsidR="00BD3B13" w:rsidRPr="00BD3B13" w:rsidTr="00BD3B13">
        <w:trPr>
          <w:gridAfter w:val="1"/>
          <w:wAfter w:w="12" w:type="dxa"/>
        </w:trPr>
        <w:tc>
          <w:tcPr>
            <w:tcW w:w="1668" w:type="dxa"/>
            <w:shd w:val="clear" w:color="000000" w:fill="F2F2F2"/>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Tumour site and number</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No macroscopic residual tumour</w:t>
            </w:r>
            <w:r w:rsidRPr="00BD3B13">
              <w:rPr>
                <w:rFonts w:ascii="Calibri" w:eastAsia="Times New Roman" w:hAnsi="Calibri" w:cs="Times New Roman"/>
                <w:color w:val="000000"/>
                <w:sz w:val="16"/>
                <w:szCs w:val="16"/>
                <w:lang w:eastAsia="en-AU"/>
              </w:rPr>
              <w:br/>
              <w:t>OR</w:t>
            </w:r>
            <w:r w:rsidRPr="00BD3B13">
              <w:rPr>
                <w:rFonts w:ascii="Calibri" w:eastAsia="Times New Roman" w:hAnsi="Calibri" w:cs="Times New Roman"/>
                <w:color w:val="000000"/>
                <w:sz w:val="16"/>
                <w:szCs w:val="16"/>
                <w:lang w:eastAsia="en-AU"/>
              </w:rPr>
              <w:br/>
              <w:t xml:space="preserve">Text: specify site </w:t>
            </w:r>
            <w:r w:rsidRPr="00BD3B13">
              <w:rPr>
                <w:rFonts w:ascii="Calibri" w:eastAsia="Times New Roman" w:hAnsi="Calibri" w:cs="Times New Roman"/>
                <w:color w:val="000000"/>
                <w:sz w:val="16"/>
                <w:szCs w:val="16"/>
                <w:lang w:eastAsia="en-AU"/>
              </w:rPr>
              <w:br/>
              <w:t>AND</w:t>
            </w:r>
            <w:r w:rsidRPr="00BD3B13">
              <w:rPr>
                <w:rFonts w:ascii="Calibri" w:eastAsia="Times New Roman" w:hAnsi="Calibri" w:cs="Times New Roman"/>
                <w:color w:val="000000"/>
                <w:sz w:val="16"/>
                <w:szCs w:val="16"/>
                <w:lang w:eastAsia="en-AU"/>
              </w:rPr>
              <w:br/>
              <w:t>Numeric: Number of tumours per site (if possible)</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u w:val="single"/>
                <w:lang w:eastAsia="en-AU"/>
              </w:rPr>
              <w:t>Hepatocellular carcinoma</w:t>
            </w:r>
            <w:r w:rsidRPr="00BD3B13">
              <w:rPr>
                <w:rFonts w:ascii="Calibri" w:eastAsia="Times New Roman" w:hAnsi="Calibri" w:cs="Times New Roman"/>
                <w:color w:val="000000"/>
                <w:sz w:val="16"/>
                <w:szCs w:val="16"/>
                <w:lang w:eastAsia="en-AU"/>
              </w:rPr>
              <w:br/>
              <w:t xml:space="preserve">Tumour site, size and number are important prognostic factors in hepatocellular carcinoma. Based on survival data, the 8th edition of the TNM system1 has subdivided the T category by tumour size and number. For TNM staging, multiple tumours include </w:t>
            </w:r>
            <w:proofErr w:type="spellStart"/>
            <w:r w:rsidRPr="00BD3B13">
              <w:rPr>
                <w:rFonts w:ascii="Calibri" w:eastAsia="Times New Roman" w:hAnsi="Calibri" w:cs="Times New Roman"/>
                <w:color w:val="000000"/>
                <w:sz w:val="16"/>
                <w:szCs w:val="16"/>
                <w:lang w:eastAsia="en-AU"/>
              </w:rPr>
              <w:t>satellitosis</w:t>
            </w:r>
            <w:proofErr w:type="spellEnd"/>
            <w:r w:rsidRPr="00BD3B13">
              <w:rPr>
                <w:rFonts w:ascii="Calibri" w:eastAsia="Times New Roman" w:hAnsi="Calibri" w:cs="Times New Roman"/>
                <w:color w:val="000000"/>
                <w:sz w:val="16"/>
                <w:szCs w:val="16"/>
                <w:lang w:eastAsia="en-AU"/>
              </w:rPr>
              <w:t xml:space="preserve">, multifocal tumours and intrahepatic metastases. Treatment guidelines for HCC based on the Barcelona Clinic Liver Cancer staging system (also proposed in Europe and the United States) recommend liver resection only for patients with a single HCC (without portal hypertension).2,3 The number of tumours is one of the most significant predictors of recurrence and overall survival4-8 and it is correlated with the presence of microvascular invasion.9 A tumour with an apparent surrounding satellite nodule(s) should be regarded as a single tumour when the co-nodule(s) is attached to the main tumour.10 In this setting, the apparent satellite may represent an irregular leading edge of the tumour.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u w:val="single"/>
                <w:lang w:eastAsia="en-AU"/>
              </w:rPr>
              <w:t>Intrahepatic cholangiocarcinoma</w:t>
            </w:r>
            <w:r w:rsidRPr="00BD3B13">
              <w:rPr>
                <w:rFonts w:ascii="Calibri" w:eastAsia="Times New Roman" w:hAnsi="Calibri" w:cs="Times New Roman"/>
                <w:color w:val="000000"/>
                <w:sz w:val="16"/>
                <w:szCs w:val="16"/>
                <w:lang w:eastAsia="en-AU"/>
              </w:rPr>
              <w:br/>
              <w:t>The number of tumours and tumour size (refer to Note 5 MAXIMUM TUMOUR DIMENSION) have also been recognized as important prognostic factors in intrahepatic cholangiocarcinoma.11-</w:t>
            </w:r>
            <w:proofErr w:type="gramStart"/>
            <w:r w:rsidRPr="00BD3B13">
              <w:rPr>
                <w:rFonts w:ascii="Calibri" w:eastAsia="Times New Roman" w:hAnsi="Calibri" w:cs="Times New Roman"/>
                <w:color w:val="000000"/>
                <w:sz w:val="16"/>
                <w:szCs w:val="16"/>
                <w:lang w:eastAsia="en-AU"/>
              </w:rPr>
              <w:t>15  Multifocality</w:t>
            </w:r>
            <w:proofErr w:type="gramEnd"/>
            <w:r w:rsidRPr="00BD3B13">
              <w:rPr>
                <w:rFonts w:ascii="Calibri" w:eastAsia="Times New Roman" w:hAnsi="Calibri" w:cs="Times New Roman"/>
                <w:color w:val="000000"/>
                <w:sz w:val="16"/>
                <w:szCs w:val="16"/>
                <w:lang w:eastAsia="en-AU"/>
              </w:rPr>
              <w:t xml:space="preserve"> has been incorporated into the TNM staging system (8th edition).1  In the study by </w:t>
            </w:r>
            <w:proofErr w:type="spellStart"/>
            <w:r w:rsidRPr="00BD3B13">
              <w:rPr>
                <w:rFonts w:ascii="Calibri" w:eastAsia="Times New Roman" w:hAnsi="Calibri" w:cs="Times New Roman"/>
                <w:color w:val="000000"/>
                <w:sz w:val="16"/>
                <w:szCs w:val="16"/>
                <w:lang w:eastAsia="en-AU"/>
              </w:rPr>
              <w:t>Nuzzo</w:t>
            </w:r>
            <w:proofErr w:type="spellEnd"/>
            <w:r w:rsidRPr="00BD3B13">
              <w:rPr>
                <w:rFonts w:ascii="Calibri" w:eastAsia="Times New Roman" w:hAnsi="Calibri" w:cs="Times New Roman"/>
                <w:color w:val="000000"/>
                <w:sz w:val="16"/>
                <w:szCs w:val="16"/>
                <w:lang w:eastAsia="en-AU"/>
              </w:rPr>
              <w:t xml:space="preserve"> et al16 patients with greater than four lesions showed significantly lower disease free and overall survival. Additionally, having greater than four lesions was found to be an important prognostic factor for recurrence. For TNM staging, multiple tumours include satellites and intrahepatic metastases. The presence of satellite lesions has been demonstrated to negatively impact on overall survival on both univariate and multivariate analyses.17 </w:t>
            </w:r>
            <w:proofErr w:type="spellStart"/>
            <w:r w:rsidRPr="00BD3B13">
              <w:rPr>
                <w:rFonts w:ascii="Calibri" w:eastAsia="Times New Roman" w:hAnsi="Calibri" w:cs="Times New Roman"/>
                <w:color w:val="000000"/>
                <w:sz w:val="16"/>
                <w:szCs w:val="16"/>
                <w:lang w:eastAsia="en-AU"/>
              </w:rPr>
              <w:t>Roayaie</w:t>
            </w:r>
            <w:proofErr w:type="spellEnd"/>
            <w:r w:rsidRPr="00BD3B13">
              <w:rPr>
                <w:rFonts w:ascii="Calibri" w:eastAsia="Times New Roman" w:hAnsi="Calibri" w:cs="Times New Roman"/>
                <w:color w:val="000000"/>
                <w:sz w:val="16"/>
                <w:szCs w:val="16"/>
                <w:lang w:eastAsia="en-AU"/>
              </w:rPr>
              <w:t xml:space="preserve"> et al18 demonstrated the presence of satellite lesions to be associated with shorter disease‐free survival. However, a clear definition of satellites in the setting of intrahepatic cholangiocarcinoma does not currently exist.</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 xml:space="preserve">Location of all tumours (HCC and intrahepatic cholangiocarcinoma) should be reported since this is important for correlation with imaging. Representative sections should be obtained from each nodule.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u w:val="single"/>
                <w:lang w:eastAsia="en-AU"/>
              </w:rPr>
              <w:t>Perihilar cholangiocarcinoma</w:t>
            </w:r>
            <w:r w:rsidRPr="00BD3B13">
              <w:rPr>
                <w:rFonts w:ascii="Calibri" w:eastAsia="Times New Roman" w:hAnsi="Calibri" w:cs="Times New Roman"/>
                <w:color w:val="000000"/>
                <w:sz w:val="16"/>
                <w:szCs w:val="16"/>
                <w:lang w:eastAsia="en-AU"/>
              </w:rPr>
              <w:br/>
              <w:t xml:space="preserve">Perihilar cholangiocarcinoma is defined as a cholangiocarcinoma arising above the junction of the common hepatic duct and the cystic duct, and up to the second order divisions of the left and right hepatic duct – corresponding to the ducts that have peribiliary glands.  The site of the perihilar CC should be described according to the ducts involved macroscopically (right, left, common hepatic duct).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References</w:t>
            </w:r>
            <w:r w:rsidRPr="00BD3B13">
              <w:rPr>
                <w:rFonts w:ascii="Calibri" w:eastAsia="Times New Roman" w:hAnsi="Calibri" w:cs="Times New Roman"/>
                <w:color w:val="000000"/>
                <w:sz w:val="16"/>
                <w:szCs w:val="16"/>
                <w:lang w:eastAsia="en-AU"/>
              </w:rPr>
              <w:br/>
              <w:t xml:space="preserve">1 Brierley JD, </w:t>
            </w:r>
            <w:proofErr w:type="spellStart"/>
            <w:r w:rsidRPr="00BD3B13">
              <w:rPr>
                <w:rFonts w:ascii="Calibri" w:eastAsia="Times New Roman" w:hAnsi="Calibri" w:cs="Times New Roman"/>
                <w:color w:val="000000"/>
                <w:sz w:val="16"/>
                <w:szCs w:val="16"/>
                <w:lang w:eastAsia="en-AU"/>
              </w:rPr>
              <w:t>Gospodarowicz</w:t>
            </w:r>
            <w:proofErr w:type="spellEnd"/>
            <w:r w:rsidRPr="00BD3B13">
              <w:rPr>
                <w:rFonts w:ascii="Calibri" w:eastAsia="Times New Roman" w:hAnsi="Calibri" w:cs="Times New Roman"/>
                <w:color w:val="000000"/>
                <w:sz w:val="16"/>
                <w:szCs w:val="16"/>
                <w:lang w:eastAsia="en-AU"/>
              </w:rPr>
              <w:t xml:space="preserve"> MK and Wittekind C (</w:t>
            </w:r>
            <w:proofErr w:type="spellStart"/>
            <w:r w:rsidRPr="00BD3B13">
              <w:rPr>
                <w:rFonts w:ascii="Calibri" w:eastAsia="Times New Roman" w:hAnsi="Calibri" w:cs="Times New Roman"/>
                <w:color w:val="000000"/>
                <w:sz w:val="16"/>
                <w:szCs w:val="16"/>
                <w:lang w:eastAsia="en-AU"/>
              </w:rPr>
              <w:t>eds</w:t>
            </w:r>
            <w:proofErr w:type="spellEnd"/>
            <w:r w:rsidRPr="00BD3B13">
              <w:rPr>
                <w:rFonts w:ascii="Calibri" w:eastAsia="Times New Roman" w:hAnsi="Calibri" w:cs="Times New Roman"/>
                <w:color w:val="000000"/>
                <w:sz w:val="16"/>
                <w:szCs w:val="16"/>
                <w:lang w:eastAsia="en-AU"/>
              </w:rPr>
              <w:t>) (2016). UICC TNM Classification of Malignant Tumours, 8th Edition, Wiley-Blackwell.</w:t>
            </w:r>
            <w:r w:rsidRPr="00BD3B13">
              <w:rPr>
                <w:rFonts w:ascii="Calibri" w:eastAsia="Times New Roman" w:hAnsi="Calibri" w:cs="Times New Roman"/>
                <w:color w:val="000000"/>
                <w:sz w:val="16"/>
                <w:szCs w:val="16"/>
                <w:lang w:eastAsia="en-AU"/>
              </w:rPr>
              <w:br/>
              <w:t xml:space="preserve">2 European Association </w:t>
            </w:r>
            <w:proofErr w:type="gramStart"/>
            <w:r w:rsidRPr="00BD3B13">
              <w:rPr>
                <w:rFonts w:ascii="Calibri" w:eastAsia="Times New Roman" w:hAnsi="Calibri" w:cs="Times New Roman"/>
                <w:color w:val="000000"/>
                <w:sz w:val="16"/>
                <w:szCs w:val="16"/>
                <w:lang w:eastAsia="en-AU"/>
              </w:rPr>
              <w:t>For</w:t>
            </w:r>
            <w:proofErr w:type="gramEnd"/>
            <w:r w:rsidRPr="00BD3B13">
              <w:rPr>
                <w:rFonts w:ascii="Calibri" w:eastAsia="Times New Roman" w:hAnsi="Calibri" w:cs="Times New Roman"/>
                <w:color w:val="000000"/>
                <w:sz w:val="16"/>
                <w:szCs w:val="16"/>
                <w:lang w:eastAsia="en-AU"/>
              </w:rPr>
              <w:t xml:space="preserve"> The Study Of The Liver1 and European Organisation For Research And Treatment Of Cancer (2012). EASL-EORTC clinical practice guidelines: management of hepatocellular carcinoma. J </w:t>
            </w:r>
            <w:proofErr w:type="spellStart"/>
            <w:r w:rsidRPr="00BD3B13">
              <w:rPr>
                <w:rFonts w:ascii="Calibri" w:eastAsia="Times New Roman" w:hAnsi="Calibri" w:cs="Times New Roman"/>
                <w:color w:val="000000"/>
                <w:sz w:val="16"/>
                <w:szCs w:val="16"/>
                <w:lang w:eastAsia="en-AU"/>
              </w:rPr>
              <w:t>Hepatol</w:t>
            </w:r>
            <w:proofErr w:type="spellEnd"/>
            <w:r w:rsidRPr="00BD3B13">
              <w:rPr>
                <w:rFonts w:ascii="Calibri" w:eastAsia="Times New Roman" w:hAnsi="Calibri" w:cs="Times New Roman"/>
                <w:color w:val="000000"/>
                <w:sz w:val="16"/>
                <w:szCs w:val="16"/>
                <w:lang w:eastAsia="en-AU"/>
              </w:rPr>
              <w:t xml:space="preserve"> 56(4):908-943.</w:t>
            </w:r>
            <w:r w:rsidRPr="00BD3B13">
              <w:rPr>
                <w:rFonts w:ascii="Calibri" w:eastAsia="Times New Roman" w:hAnsi="Calibri" w:cs="Times New Roman"/>
                <w:color w:val="000000"/>
                <w:sz w:val="16"/>
                <w:szCs w:val="16"/>
                <w:lang w:eastAsia="en-AU"/>
              </w:rPr>
              <w:br/>
              <w:t xml:space="preserve">3 </w:t>
            </w:r>
            <w:proofErr w:type="spellStart"/>
            <w:r w:rsidRPr="00BD3B13">
              <w:rPr>
                <w:rFonts w:ascii="Calibri" w:eastAsia="Times New Roman" w:hAnsi="Calibri" w:cs="Times New Roman"/>
                <w:color w:val="000000"/>
                <w:sz w:val="16"/>
                <w:szCs w:val="16"/>
                <w:lang w:eastAsia="en-AU"/>
              </w:rPr>
              <w:t>Bruix</w:t>
            </w:r>
            <w:proofErr w:type="spellEnd"/>
            <w:r w:rsidRPr="00BD3B13">
              <w:rPr>
                <w:rFonts w:ascii="Calibri" w:eastAsia="Times New Roman" w:hAnsi="Calibri" w:cs="Times New Roman"/>
                <w:color w:val="000000"/>
                <w:sz w:val="16"/>
                <w:szCs w:val="16"/>
                <w:lang w:eastAsia="en-AU"/>
              </w:rPr>
              <w:t xml:space="preserve"> J, </w:t>
            </w:r>
            <w:proofErr w:type="spellStart"/>
            <w:r w:rsidRPr="00BD3B13">
              <w:rPr>
                <w:rFonts w:ascii="Calibri" w:eastAsia="Times New Roman" w:hAnsi="Calibri" w:cs="Times New Roman"/>
                <w:color w:val="000000"/>
                <w:sz w:val="16"/>
                <w:szCs w:val="16"/>
                <w:lang w:eastAsia="en-AU"/>
              </w:rPr>
              <w:t>Reig</w:t>
            </w:r>
            <w:proofErr w:type="spellEnd"/>
            <w:r w:rsidRPr="00BD3B13">
              <w:rPr>
                <w:rFonts w:ascii="Calibri" w:eastAsia="Times New Roman" w:hAnsi="Calibri" w:cs="Times New Roman"/>
                <w:color w:val="000000"/>
                <w:sz w:val="16"/>
                <w:szCs w:val="16"/>
                <w:lang w:eastAsia="en-AU"/>
              </w:rPr>
              <w:t xml:space="preserve"> M and Sherman M (2016). Evidence-Based Diagnosis, Staging, and Treatment of Patients </w:t>
            </w:r>
            <w:proofErr w:type="gramStart"/>
            <w:r w:rsidRPr="00BD3B13">
              <w:rPr>
                <w:rFonts w:ascii="Calibri" w:eastAsia="Times New Roman" w:hAnsi="Calibri" w:cs="Times New Roman"/>
                <w:color w:val="000000"/>
                <w:sz w:val="16"/>
                <w:szCs w:val="16"/>
                <w:lang w:eastAsia="en-AU"/>
              </w:rPr>
              <w:t>With</w:t>
            </w:r>
            <w:proofErr w:type="gramEnd"/>
            <w:r w:rsidRPr="00BD3B13">
              <w:rPr>
                <w:rFonts w:ascii="Calibri" w:eastAsia="Times New Roman" w:hAnsi="Calibri" w:cs="Times New Roman"/>
                <w:color w:val="000000"/>
                <w:sz w:val="16"/>
                <w:szCs w:val="16"/>
                <w:lang w:eastAsia="en-AU"/>
              </w:rPr>
              <w:t xml:space="preserve"> Hepatocellular Carcinoma. </w:t>
            </w:r>
            <w:r w:rsidRPr="00BD3B13">
              <w:rPr>
                <w:rFonts w:ascii="Calibri" w:eastAsia="Times New Roman" w:hAnsi="Calibri" w:cs="Times New Roman"/>
                <w:color w:val="000000"/>
                <w:sz w:val="16"/>
                <w:szCs w:val="16"/>
                <w:lang w:eastAsia="en-AU"/>
              </w:rPr>
              <w:lastRenderedPageBreak/>
              <w:t>Gastroenterology 150(4):835-853.</w:t>
            </w:r>
            <w:r w:rsidRPr="00BD3B13">
              <w:rPr>
                <w:rFonts w:ascii="Calibri" w:eastAsia="Times New Roman" w:hAnsi="Calibri" w:cs="Times New Roman"/>
                <w:color w:val="000000"/>
                <w:sz w:val="16"/>
                <w:szCs w:val="16"/>
                <w:lang w:eastAsia="en-AU"/>
              </w:rPr>
              <w:br/>
              <w:t xml:space="preserve">4 Poon RT, Fan ST, Lo CM, Liu CL and Wong J (2002). Long-term survival and pattern of recurrence after resection of small hepatocellular carcinoma in patients with preserved liver function: implications for a strategy of salvage transplantation. Ann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235(3):373-382.</w:t>
            </w:r>
            <w:r w:rsidRPr="00BD3B13">
              <w:rPr>
                <w:rFonts w:ascii="Calibri" w:eastAsia="Times New Roman" w:hAnsi="Calibri" w:cs="Times New Roman"/>
                <w:color w:val="000000"/>
                <w:sz w:val="16"/>
                <w:szCs w:val="16"/>
                <w:lang w:eastAsia="en-AU"/>
              </w:rPr>
              <w:br/>
              <w:t xml:space="preserve">5 Yamamoto J, </w:t>
            </w:r>
            <w:proofErr w:type="spellStart"/>
            <w:r w:rsidRPr="00BD3B13">
              <w:rPr>
                <w:rFonts w:ascii="Calibri" w:eastAsia="Times New Roman" w:hAnsi="Calibri" w:cs="Times New Roman"/>
                <w:color w:val="000000"/>
                <w:sz w:val="16"/>
                <w:szCs w:val="16"/>
                <w:lang w:eastAsia="en-AU"/>
              </w:rPr>
              <w:t>Kosuge</w:t>
            </w:r>
            <w:proofErr w:type="spellEnd"/>
            <w:r w:rsidRPr="00BD3B13">
              <w:rPr>
                <w:rFonts w:ascii="Calibri" w:eastAsia="Times New Roman" w:hAnsi="Calibri" w:cs="Times New Roman"/>
                <w:color w:val="000000"/>
                <w:sz w:val="16"/>
                <w:szCs w:val="16"/>
                <w:lang w:eastAsia="en-AU"/>
              </w:rPr>
              <w:t xml:space="preserve"> T, </w:t>
            </w:r>
            <w:proofErr w:type="spellStart"/>
            <w:r w:rsidRPr="00BD3B13">
              <w:rPr>
                <w:rFonts w:ascii="Calibri" w:eastAsia="Times New Roman" w:hAnsi="Calibri" w:cs="Times New Roman"/>
                <w:color w:val="000000"/>
                <w:sz w:val="16"/>
                <w:szCs w:val="16"/>
                <w:lang w:eastAsia="en-AU"/>
              </w:rPr>
              <w:t>Takayama</w:t>
            </w:r>
            <w:proofErr w:type="spellEnd"/>
            <w:r w:rsidRPr="00BD3B13">
              <w:rPr>
                <w:rFonts w:ascii="Calibri" w:eastAsia="Times New Roman" w:hAnsi="Calibri" w:cs="Times New Roman"/>
                <w:color w:val="000000"/>
                <w:sz w:val="16"/>
                <w:szCs w:val="16"/>
                <w:lang w:eastAsia="en-AU"/>
              </w:rPr>
              <w:t xml:space="preserve"> T, Shimada K, Yamasaki S, Ozaki H, Yamaguchi N and Makuuchi M (1996). Recurrence of hepatocellular carcinoma after surgery. Br J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83(9):1219-1222.</w:t>
            </w:r>
            <w:r w:rsidRPr="00BD3B13">
              <w:rPr>
                <w:rFonts w:ascii="Calibri" w:eastAsia="Times New Roman" w:hAnsi="Calibri" w:cs="Times New Roman"/>
                <w:color w:val="000000"/>
                <w:sz w:val="16"/>
                <w:szCs w:val="16"/>
                <w:lang w:eastAsia="en-AU"/>
              </w:rPr>
              <w:br/>
              <w:t xml:space="preserve">6 </w:t>
            </w:r>
            <w:proofErr w:type="spellStart"/>
            <w:r w:rsidRPr="00BD3B13">
              <w:rPr>
                <w:rFonts w:ascii="Calibri" w:eastAsia="Times New Roman" w:hAnsi="Calibri" w:cs="Times New Roman"/>
                <w:color w:val="000000"/>
                <w:sz w:val="16"/>
                <w:szCs w:val="16"/>
                <w:lang w:eastAsia="en-AU"/>
              </w:rPr>
              <w:t>Llovet</w:t>
            </w:r>
            <w:proofErr w:type="spellEnd"/>
            <w:r w:rsidRPr="00BD3B13">
              <w:rPr>
                <w:rFonts w:ascii="Calibri" w:eastAsia="Times New Roman" w:hAnsi="Calibri" w:cs="Times New Roman"/>
                <w:color w:val="000000"/>
                <w:sz w:val="16"/>
                <w:szCs w:val="16"/>
                <w:lang w:eastAsia="en-AU"/>
              </w:rPr>
              <w:t xml:space="preserve"> JM, </w:t>
            </w:r>
            <w:proofErr w:type="spellStart"/>
            <w:r w:rsidRPr="00BD3B13">
              <w:rPr>
                <w:rFonts w:ascii="Calibri" w:eastAsia="Times New Roman" w:hAnsi="Calibri" w:cs="Times New Roman"/>
                <w:color w:val="000000"/>
                <w:sz w:val="16"/>
                <w:szCs w:val="16"/>
                <w:lang w:eastAsia="en-AU"/>
              </w:rPr>
              <w:t>Fuster</w:t>
            </w:r>
            <w:proofErr w:type="spellEnd"/>
            <w:r w:rsidRPr="00BD3B13">
              <w:rPr>
                <w:rFonts w:ascii="Calibri" w:eastAsia="Times New Roman" w:hAnsi="Calibri" w:cs="Times New Roman"/>
                <w:color w:val="000000"/>
                <w:sz w:val="16"/>
                <w:szCs w:val="16"/>
                <w:lang w:eastAsia="en-AU"/>
              </w:rPr>
              <w:t xml:space="preserve"> J and </w:t>
            </w:r>
            <w:proofErr w:type="spellStart"/>
            <w:r w:rsidRPr="00BD3B13">
              <w:rPr>
                <w:rFonts w:ascii="Calibri" w:eastAsia="Times New Roman" w:hAnsi="Calibri" w:cs="Times New Roman"/>
                <w:color w:val="000000"/>
                <w:sz w:val="16"/>
                <w:szCs w:val="16"/>
                <w:lang w:eastAsia="en-AU"/>
              </w:rPr>
              <w:t>Bruix</w:t>
            </w:r>
            <w:proofErr w:type="spellEnd"/>
            <w:r w:rsidRPr="00BD3B13">
              <w:rPr>
                <w:rFonts w:ascii="Calibri" w:eastAsia="Times New Roman" w:hAnsi="Calibri" w:cs="Times New Roman"/>
                <w:color w:val="000000"/>
                <w:sz w:val="16"/>
                <w:szCs w:val="16"/>
                <w:lang w:eastAsia="en-AU"/>
              </w:rPr>
              <w:t xml:space="preserve"> J (1999). Intention-to-treat analysis of surgical treatment for early hepatocellular carcinoma: resection versus transplantation. Hepatology 30(6):1434-1440.</w:t>
            </w:r>
            <w:r w:rsidRPr="00BD3B13">
              <w:rPr>
                <w:rFonts w:ascii="Calibri" w:eastAsia="Times New Roman" w:hAnsi="Calibri" w:cs="Times New Roman"/>
                <w:color w:val="000000"/>
                <w:sz w:val="16"/>
                <w:szCs w:val="16"/>
                <w:lang w:eastAsia="en-AU"/>
              </w:rPr>
              <w:br/>
              <w:t xml:space="preserve">7 </w:t>
            </w:r>
            <w:proofErr w:type="spellStart"/>
            <w:r w:rsidRPr="00BD3B13">
              <w:rPr>
                <w:rFonts w:ascii="Calibri" w:eastAsia="Times New Roman" w:hAnsi="Calibri" w:cs="Times New Roman"/>
                <w:color w:val="000000"/>
                <w:sz w:val="16"/>
                <w:szCs w:val="16"/>
                <w:lang w:eastAsia="en-AU"/>
              </w:rPr>
              <w:t>Arii</w:t>
            </w:r>
            <w:proofErr w:type="spellEnd"/>
            <w:r w:rsidRPr="00BD3B13">
              <w:rPr>
                <w:rFonts w:ascii="Calibri" w:eastAsia="Times New Roman" w:hAnsi="Calibri" w:cs="Times New Roman"/>
                <w:color w:val="000000"/>
                <w:sz w:val="16"/>
                <w:szCs w:val="16"/>
                <w:lang w:eastAsia="en-AU"/>
              </w:rPr>
              <w:t xml:space="preserve"> S, Yamaoka Y, </w:t>
            </w:r>
            <w:proofErr w:type="spellStart"/>
            <w:r w:rsidRPr="00BD3B13">
              <w:rPr>
                <w:rFonts w:ascii="Calibri" w:eastAsia="Times New Roman" w:hAnsi="Calibri" w:cs="Times New Roman"/>
                <w:color w:val="000000"/>
                <w:sz w:val="16"/>
                <w:szCs w:val="16"/>
                <w:lang w:eastAsia="en-AU"/>
              </w:rPr>
              <w:t>Futagawa</w:t>
            </w:r>
            <w:proofErr w:type="spellEnd"/>
            <w:r w:rsidRPr="00BD3B13">
              <w:rPr>
                <w:rFonts w:ascii="Calibri" w:eastAsia="Times New Roman" w:hAnsi="Calibri" w:cs="Times New Roman"/>
                <w:color w:val="000000"/>
                <w:sz w:val="16"/>
                <w:szCs w:val="16"/>
                <w:lang w:eastAsia="en-AU"/>
              </w:rPr>
              <w:t xml:space="preserve"> S, Inoue K, Kobayashi K, </w:t>
            </w:r>
            <w:proofErr w:type="spellStart"/>
            <w:r w:rsidRPr="00BD3B13">
              <w:rPr>
                <w:rFonts w:ascii="Calibri" w:eastAsia="Times New Roman" w:hAnsi="Calibri" w:cs="Times New Roman"/>
                <w:color w:val="000000"/>
                <w:sz w:val="16"/>
                <w:szCs w:val="16"/>
                <w:lang w:eastAsia="en-AU"/>
              </w:rPr>
              <w:t>Kojiro</w:t>
            </w:r>
            <w:proofErr w:type="spellEnd"/>
            <w:r w:rsidRPr="00BD3B13">
              <w:rPr>
                <w:rFonts w:ascii="Calibri" w:eastAsia="Times New Roman" w:hAnsi="Calibri" w:cs="Times New Roman"/>
                <w:color w:val="000000"/>
                <w:sz w:val="16"/>
                <w:szCs w:val="16"/>
                <w:lang w:eastAsia="en-AU"/>
              </w:rPr>
              <w:t xml:space="preserve"> M, Makuuchi M, Nakamura Y, </w:t>
            </w:r>
            <w:proofErr w:type="spellStart"/>
            <w:r w:rsidRPr="00BD3B13">
              <w:rPr>
                <w:rFonts w:ascii="Calibri" w:eastAsia="Times New Roman" w:hAnsi="Calibri" w:cs="Times New Roman"/>
                <w:color w:val="000000"/>
                <w:sz w:val="16"/>
                <w:szCs w:val="16"/>
                <w:lang w:eastAsia="en-AU"/>
              </w:rPr>
              <w:t>Okita</w:t>
            </w:r>
            <w:proofErr w:type="spellEnd"/>
            <w:r w:rsidRPr="00BD3B13">
              <w:rPr>
                <w:rFonts w:ascii="Calibri" w:eastAsia="Times New Roman" w:hAnsi="Calibri" w:cs="Times New Roman"/>
                <w:color w:val="000000"/>
                <w:sz w:val="16"/>
                <w:szCs w:val="16"/>
                <w:lang w:eastAsia="en-AU"/>
              </w:rPr>
              <w:t xml:space="preserve"> K and Yamada R (2000). Results of surgical and nonsurgical treatment for small-sized hepatocellular carcinomas: a retrospective and nationwide survey in Japan. The Liver Cancer Study Group of Japan. Hepatology 32(6):1224-1229.</w:t>
            </w:r>
            <w:r w:rsidRPr="00BD3B13">
              <w:rPr>
                <w:rFonts w:ascii="Calibri" w:eastAsia="Times New Roman" w:hAnsi="Calibri" w:cs="Times New Roman"/>
                <w:color w:val="000000"/>
                <w:sz w:val="16"/>
                <w:szCs w:val="16"/>
                <w:lang w:eastAsia="en-AU"/>
              </w:rPr>
              <w:br/>
              <w:t xml:space="preserve">8 </w:t>
            </w:r>
            <w:proofErr w:type="spellStart"/>
            <w:r w:rsidRPr="00BD3B13">
              <w:rPr>
                <w:rFonts w:ascii="Calibri" w:eastAsia="Times New Roman" w:hAnsi="Calibri" w:cs="Times New Roman"/>
                <w:color w:val="000000"/>
                <w:sz w:val="16"/>
                <w:szCs w:val="16"/>
                <w:lang w:eastAsia="en-AU"/>
              </w:rPr>
              <w:t>Yoshizumi</w:t>
            </w:r>
            <w:proofErr w:type="spellEnd"/>
            <w:r w:rsidRPr="00BD3B13">
              <w:rPr>
                <w:rFonts w:ascii="Calibri" w:eastAsia="Times New Roman" w:hAnsi="Calibri" w:cs="Times New Roman"/>
                <w:color w:val="000000"/>
                <w:sz w:val="16"/>
                <w:szCs w:val="16"/>
                <w:lang w:eastAsia="en-AU"/>
              </w:rPr>
              <w:t xml:space="preserve"> T, Ikegami T, </w:t>
            </w:r>
            <w:proofErr w:type="spellStart"/>
            <w:r w:rsidRPr="00BD3B13">
              <w:rPr>
                <w:rFonts w:ascii="Calibri" w:eastAsia="Times New Roman" w:hAnsi="Calibri" w:cs="Times New Roman"/>
                <w:color w:val="000000"/>
                <w:sz w:val="16"/>
                <w:szCs w:val="16"/>
                <w:lang w:eastAsia="en-AU"/>
              </w:rPr>
              <w:t>Yoshiya</w:t>
            </w:r>
            <w:proofErr w:type="spellEnd"/>
            <w:r w:rsidRPr="00BD3B13">
              <w:rPr>
                <w:rFonts w:ascii="Calibri" w:eastAsia="Times New Roman" w:hAnsi="Calibri" w:cs="Times New Roman"/>
                <w:color w:val="000000"/>
                <w:sz w:val="16"/>
                <w:szCs w:val="16"/>
                <w:lang w:eastAsia="en-AU"/>
              </w:rPr>
              <w:t xml:space="preserve"> S, </w:t>
            </w:r>
            <w:proofErr w:type="spellStart"/>
            <w:r w:rsidRPr="00BD3B13">
              <w:rPr>
                <w:rFonts w:ascii="Calibri" w:eastAsia="Times New Roman" w:hAnsi="Calibri" w:cs="Times New Roman"/>
                <w:color w:val="000000"/>
                <w:sz w:val="16"/>
                <w:szCs w:val="16"/>
                <w:lang w:eastAsia="en-AU"/>
              </w:rPr>
              <w:t>Motomura</w:t>
            </w:r>
            <w:proofErr w:type="spellEnd"/>
            <w:r w:rsidRPr="00BD3B13">
              <w:rPr>
                <w:rFonts w:ascii="Calibri" w:eastAsia="Times New Roman" w:hAnsi="Calibri" w:cs="Times New Roman"/>
                <w:color w:val="000000"/>
                <w:sz w:val="16"/>
                <w:szCs w:val="16"/>
                <w:lang w:eastAsia="en-AU"/>
              </w:rPr>
              <w:t xml:space="preserve"> T, Mano Y, Muto J, Ikeda T, </w:t>
            </w:r>
            <w:proofErr w:type="spellStart"/>
            <w:r w:rsidRPr="00BD3B13">
              <w:rPr>
                <w:rFonts w:ascii="Calibri" w:eastAsia="Times New Roman" w:hAnsi="Calibri" w:cs="Times New Roman"/>
                <w:color w:val="000000"/>
                <w:sz w:val="16"/>
                <w:szCs w:val="16"/>
                <w:lang w:eastAsia="en-AU"/>
              </w:rPr>
              <w:t>Soejima</w:t>
            </w:r>
            <w:proofErr w:type="spellEnd"/>
            <w:r w:rsidRPr="00BD3B13">
              <w:rPr>
                <w:rFonts w:ascii="Calibri" w:eastAsia="Times New Roman" w:hAnsi="Calibri" w:cs="Times New Roman"/>
                <w:color w:val="000000"/>
                <w:sz w:val="16"/>
                <w:szCs w:val="16"/>
                <w:lang w:eastAsia="en-AU"/>
              </w:rPr>
              <w:t xml:space="preserve"> Y, </w:t>
            </w:r>
            <w:proofErr w:type="spellStart"/>
            <w:r w:rsidRPr="00BD3B13">
              <w:rPr>
                <w:rFonts w:ascii="Calibri" w:eastAsia="Times New Roman" w:hAnsi="Calibri" w:cs="Times New Roman"/>
                <w:color w:val="000000"/>
                <w:sz w:val="16"/>
                <w:szCs w:val="16"/>
                <w:lang w:eastAsia="en-AU"/>
              </w:rPr>
              <w:t>Shirabe</w:t>
            </w:r>
            <w:proofErr w:type="spellEnd"/>
            <w:r w:rsidRPr="00BD3B13">
              <w:rPr>
                <w:rFonts w:ascii="Calibri" w:eastAsia="Times New Roman" w:hAnsi="Calibri" w:cs="Times New Roman"/>
                <w:color w:val="000000"/>
                <w:sz w:val="16"/>
                <w:szCs w:val="16"/>
                <w:lang w:eastAsia="en-AU"/>
              </w:rPr>
              <w:t xml:space="preserve"> K and </w:t>
            </w:r>
            <w:proofErr w:type="spellStart"/>
            <w:r w:rsidRPr="00BD3B13">
              <w:rPr>
                <w:rFonts w:ascii="Calibri" w:eastAsia="Times New Roman" w:hAnsi="Calibri" w:cs="Times New Roman"/>
                <w:color w:val="000000"/>
                <w:sz w:val="16"/>
                <w:szCs w:val="16"/>
                <w:lang w:eastAsia="en-AU"/>
              </w:rPr>
              <w:t>Maehara</w:t>
            </w:r>
            <w:proofErr w:type="spellEnd"/>
            <w:r w:rsidRPr="00BD3B13">
              <w:rPr>
                <w:rFonts w:ascii="Calibri" w:eastAsia="Times New Roman" w:hAnsi="Calibri" w:cs="Times New Roman"/>
                <w:color w:val="000000"/>
                <w:sz w:val="16"/>
                <w:szCs w:val="16"/>
                <w:lang w:eastAsia="en-AU"/>
              </w:rPr>
              <w:t xml:space="preserve"> Y (2013). Impact of </w:t>
            </w:r>
            <w:proofErr w:type="spellStart"/>
            <w:r w:rsidRPr="00BD3B13">
              <w:rPr>
                <w:rFonts w:ascii="Calibri" w:eastAsia="Times New Roman" w:hAnsi="Calibri" w:cs="Times New Roman"/>
                <w:color w:val="000000"/>
                <w:sz w:val="16"/>
                <w:szCs w:val="16"/>
                <w:lang w:eastAsia="en-AU"/>
              </w:rPr>
              <w:t>tumor</w:t>
            </w:r>
            <w:proofErr w:type="spellEnd"/>
            <w:r w:rsidRPr="00BD3B13">
              <w:rPr>
                <w:rFonts w:ascii="Calibri" w:eastAsia="Times New Roman" w:hAnsi="Calibri" w:cs="Times New Roman"/>
                <w:color w:val="000000"/>
                <w:sz w:val="16"/>
                <w:szCs w:val="16"/>
                <w:lang w:eastAsia="en-AU"/>
              </w:rPr>
              <w:t xml:space="preserve"> size, number of </w:t>
            </w:r>
            <w:proofErr w:type="spellStart"/>
            <w:r w:rsidRPr="00BD3B13">
              <w:rPr>
                <w:rFonts w:ascii="Calibri" w:eastAsia="Times New Roman" w:hAnsi="Calibri" w:cs="Times New Roman"/>
                <w:color w:val="000000"/>
                <w:sz w:val="16"/>
                <w:szCs w:val="16"/>
                <w:lang w:eastAsia="en-AU"/>
              </w:rPr>
              <w:t>tumors</w:t>
            </w:r>
            <w:proofErr w:type="spellEnd"/>
            <w:r w:rsidRPr="00BD3B13">
              <w:rPr>
                <w:rFonts w:ascii="Calibri" w:eastAsia="Times New Roman" w:hAnsi="Calibri" w:cs="Times New Roman"/>
                <w:color w:val="000000"/>
                <w:sz w:val="16"/>
                <w:szCs w:val="16"/>
                <w:lang w:eastAsia="en-AU"/>
              </w:rPr>
              <w:t xml:space="preserve"> and neutrophil-to-lymphocyte ratio in liver transplantation for recurrent hepatocellular carcinoma. </w:t>
            </w:r>
            <w:proofErr w:type="spellStart"/>
            <w:r w:rsidRPr="00BD3B13">
              <w:rPr>
                <w:rFonts w:ascii="Calibri" w:eastAsia="Times New Roman" w:hAnsi="Calibri" w:cs="Times New Roman"/>
                <w:color w:val="000000"/>
                <w:sz w:val="16"/>
                <w:szCs w:val="16"/>
                <w:lang w:eastAsia="en-AU"/>
              </w:rPr>
              <w:t>Hepatol</w:t>
            </w:r>
            <w:proofErr w:type="spellEnd"/>
            <w:r w:rsidRPr="00BD3B13">
              <w:rPr>
                <w:rFonts w:ascii="Calibri" w:eastAsia="Times New Roman" w:hAnsi="Calibri" w:cs="Times New Roman"/>
                <w:color w:val="000000"/>
                <w:sz w:val="16"/>
                <w:szCs w:val="16"/>
                <w:lang w:eastAsia="en-AU"/>
              </w:rPr>
              <w:t xml:space="preserve"> Res 43(7):709-716.</w:t>
            </w:r>
            <w:r w:rsidRPr="00BD3B13">
              <w:rPr>
                <w:rFonts w:ascii="Calibri" w:eastAsia="Times New Roman" w:hAnsi="Calibri" w:cs="Times New Roman"/>
                <w:color w:val="000000"/>
                <w:sz w:val="16"/>
                <w:szCs w:val="16"/>
                <w:lang w:eastAsia="en-AU"/>
              </w:rPr>
              <w:br/>
              <w:t xml:space="preserve">9 Kim BK, Han KH, Park YN, Park MS, Kim KS, Choi JS, Moon BS, Chon CY, Moon YM and </w:t>
            </w:r>
            <w:proofErr w:type="spellStart"/>
            <w:r w:rsidRPr="00BD3B13">
              <w:rPr>
                <w:rFonts w:ascii="Calibri" w:eastAsia="Times New Roman" w:hAnsi="Calibri" w:cs="Times New Roman"/>
                <w:color w:val="000000"/>
                <w:sz w:val="16"/>
                <w:szCs w:val="16"/>
                <w:lang w:eastAsia="en-AU"/>
              </w:rPr>
              <w:t>Ahn</w:t>
            </w:r>
            <w:proofErr w:type="spellEnd"/>
            <w:r w:rsidRPr="00BD3B13">
              <w:rPr>
                <w:rFonts w:ascii="Calibri" w:eastAsia="Times New Roman" w:hAnsi="Calibri" w:cs="Times New Roman"/>
                <w:color w:val="000000"/>
                <w:sz w:val="16"/>
                <w:szCs w:val="16"/>
                <w:lang w:eastAsia="en-AU"/>
              </w:rPr>
              <w:t xml:space="preserve"> SH (2008). Prediction of microvascular invasion before curative resection of hepatocellular carcinoma. J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Oncol</w:t>
            </w:r>
            <w:proofErr w:type="spellEnd"/>
            <w:r w:rsidRPr="00BD3B13">
              <w:rPr>
                <w:rFonts w:ascii="Calibri" w:eastAsia="Times New Roman" w:hAnsi="Calibri" w:cs="Times New Roman"/>
                <w:color w:val="000000"/>
                <w:sz w:val="16"/>
                <w:szCs w:val="16"/>
                <w:lang w:eastAsia="en-AU"/>
              </w:rPr>
              <w:t xml:space="preserve"> 97(3):246-252.</w:t>
            </w:r>
            <w:r w:rsidRPr="00BD3B13">
              <w:rPr>
                <w:rFonts w:ascii="Calibri" w:eastAsia="Times New Roman" w:hAnsi="Calibri" w:cs="Times New Roman"/>
                <w:color w:val="000000"/>
                <w:sz w:val="16"/>
                <w:szCs w:val="16"/>
                <w:lang w:eastAsia="en-AU"/>
              </w:rPr>
              <w:br/>
              <w:t xml:space="preserve">10 Ishizawa T, Hasegawa K, Aoki T, Takahashi M, Inoue Y, Sano K, Imamura H, Sugawara Y, </w:t>
            </w:r>
            <w:proofErr w:type="spellStart"/>
            <w:r w:rsidRPr="00BD3B13">
              <w:rPr>
                <w:rFonts w:ascii="Calibri" w:eastAsia="Times New Roman" w:hAnsi="Calibri" w:cs="Times New Roman"/>
                <w:color w:val="000000"/>
                <w:sz w:val="16"/>
                <w:szCs w:val="16"/>
                <w:lang w:eastAsia="en-AU"/>
              </w:rPr>
              <w:t>Kokudo</w:t>
            </w:r>
            <w:proofErr w:type="spellEnd"/>
            <w:r w:rsidRPr="00BD3B13">
              <w:rPr>
                <w:rFonts w:ascii="Calibri" w:eastAsia="Times New Roman" w:hAnsi="Calibri" w:cs="Times New Roman"/>
                <w:color w:val="000000"/>
                <w:sz w:val="16"/>
                <w:szCs w:val="16"/>
                <w:lang w:eastAsia="en-AU"/>
              </w:rPr>
              <w:t xml:space="preserve"> N and Makuuchi M (2008). Neither multiple </w:t>
            </w:r>
            <w:proofErr w:type="spellStart"/>
            <w:r w:rsidRPr="00BD3B13">
              <w:rPr>
                <w:rFonts w:ascii="Calibri" w:eastAsia="Times New Roman" w:hAnsi="Calibri" w:cs="Times New Roman"/>
                <w:color w:val="000000"/>
                <w:sz w:val="16"/>
                <w:szCs w:val="16"/>
                <w:lang w:eastAsia="en-AU"/>
              </w:rPr>
              <w:t>tumors</w:t>
            </w:r>
            <w:proofErr w:type="spellEnd"/>
            <w:r w:rsidRPr="00BD3B13">
              <w:rPr>
                <w:rFonts w:ascii="Calibri" w:eastAsia="Times New Roman" w:hAnsi="Calibri" w:cs="Times New Roman"/>
                <w:color w:val="000000"/>
                <w:sz w:val="16"/>
                <w:szCs w:val="16"/>
                <w:lang w:eastAsia="en-AU"/>
              </w:rPr>
              <w:t xml:space="preserve"> nor portal hypertension are surgical contraindications for hepatocellular carcinoma. Gastroenterology 134(7):1908-1916.</w:t>
            </w:r>
            <w:r w:rsidRPr="00BD3B13">
              <w:rPr>
                <w:rFonts w:ascii="Calibri" w:eastAsia="Times New Roman" w:hAnsi="Calibri" w:cs="Times New Roman"/>
                <w:color w:val="000000"/>
                <w:sz w:val="16"/>
                <w:szCs w:val="16"/>
                <w:lang w:eastAsia="en-AU"/>
              </w:rPr>
              <w:br/>
              <w:t xml:space="preserve">11 </w:t>
            </w:r>
            <w:proofErr w:type="spellStart"/>
            <w:r w:rsidRPr="00BD3B13">
              <w:rPr>
                <w:rFonts w:ascii="Calibri" w:eastAsia="Times New Roman" w:hAnsi="Calibri" w:cs="Times New Roman"/>
                <w:color w:val="000000"/>
                <w:sz w:val="16"/>
                <w:szCs w:val="16"/>
                <w:lang w:eastAsia="en-AU"/>
              </w:rPr>
              <w:t>Spolverato</w:t>
            </w:r>
            <w:proofErr w:type="spellEnd"/>
            <w:r w:rsidRPr="00BD3B13">
              <w:rPr>
                <w:rFonts w:ascii="Calibri" w:eastAsia="Times New Roman" w:hAnsi="Calibri" w:cs="Times New Roman"/>
                <w:color w:val="000000"/>
                <w:sz w:val="16"/>
                <w:szCs w:val="16"/>
                <w:lang w:eastAsia="en-AU"/>
              </w:rPr>
              <w:t xml:space="preserve"> G, Kim Y, </w:t>
            </w:r>
            <w:proofErr w:type="spellStart"/>
            <w:r w:rsidRPr="00BD3B13">
              <w:rPr>
                <w:rFonts w:ascii="Calibri" w:eastAsia="Times New Roman" w:hAnsi="Calibri" w:cs="Times New Roman"/>
                <w:color w:val="000000"/>
                <w:sz w:val="16"/>
                <w:szCs w:val="16"/>
                <w:lang w:eastAsia="en-AU"/>
              </w:rPr>
              <w:t>Alexandrescu</w:t>
            </w:r>
            <w:proofErr w:type="spellEnd"/>
            <w:r w:rsidRPr="00BD3B13">
              <w:rPr>
                <w:rFonts w:ascii="Calibri" w:eastAsia="Times New Roman" w:hAnsi="Calibri" w:cs="Times New Roman"/>
                <w:color w:val="000000"/>
                <w:sz w:val="16"/>
                <w:szCs w:val="16"/>
                <w:lang w:eastAsia="en-AU"/>
              </w:rPr>
              <w:t xml:space="preserve"> S, Popescu I, Marques HP, </w:t>
            </w:r>
            <w:proofErr w:type="spellStart"/>
            <w:r w:rsidRPr="00BD3B13">
              <w:rPr>
                <w:rFonts w:ascii="Calibri" w:eastAsia="Times New Roman" w:hAnsi="Calibri" w:cs="Times New Roman"/>
                <w:color w:val="000000"/>
                <w:sz w:val="16"/>
                <w:szCs w:val="16"/>
                <w:lang w:eastAsia="en-AU"/>
              </w:rPr>
              <w:t>Aldrighetti</w:t>
            </w:r>
            <w:proofErr w:type="spellEnd"/>
            <w:r w:rsidRPr="00BD3B13">
              <w:rPr>
                <w:rFonts w:ascii="Calibri" w:eastAsia="Times New Roman" w:hAnsi="Calibri" w:cs="Times New Roman"/>
                <w:color w:val="000000"/>
                <w:sz w:val="16"/>
                <w:szCs w:val="16"/>
                <w:lang w:eastAsia="en-AU"/>
              </w:rPr>
              <w:t xml:space="preserve"> L, Clark </w:t>
            </w:r>
            <w:proofErr w:type="spellStart"/>
            <w:r w:rsidRPr="00BD3B13">
              <w:rPr>
                <w:rFonts w:ascii="Calibri" w:eastAsia="Times New Roman" w:hAnsi="Calibri" w:cs="Times New Roman"/>
                <w:color w:val="000000"/>
                <w:sz w:val="16"/>
                <w:szCs w:val="16"/>
                <w:lang w:eastAsia="en-AU"/>
              </w:rPr>
              <w:t>Gamblin</w:t>
            </w:r>
            <w:proofErr w:type="spellEnd"/>
            <w:r w:rsidRPr="00BD3B13">
              <w:rPr>
                <w:rFonts w:ascii="Calibri" w:eastAsia="Times New Roman" w:hAnsi="Calibri" w:cs="Times New Roman"/>
                <w:color w:val="000000"/>
                <w:sz w:val="16"/>
                <w:szCs w:val="16"/>
                <w:lang w:eastAsia="en-AU"/>
              </w:rPr>
              <w:t xml:space="preserve"> T, Miura J, </w:t>
            </w:r>
            <w:proofErr w:type="spellStart"/>
            <w:r w:rsidRPr="00BD3B13">
              <w:rPr>
                <w:rFonts w:ascii="Calibri" w:eastAsia="Times New Roman" w:hAnsi="Calibri" w:cs="Times New Roman"/>
                <w:color w:val="000000"/>
                <w:sz w:val="16"/>
                <w:szCs w:val="16"/>
                <w:lang w:eastAsia="en-AU"/>
              </w:rPr>
              <w:t>Maithel</w:t>
            </w:r>
            <w:proofErr w:type="spellEnd"/>
            <w:r w:rsidRPr="00BD3B13">
              <w:rPr>
                <w:rFonts w:ascii="Calibri" w:eastAsia="Times New Roman" w:hAnsi="Calibri" w:cs="Times New Roman"/>
                <w:color w:val="000000"/>
                <w:sz w:val="16"/>
                <w:szCs w:val="16"/>
                <w:lang w:eastAsia="en-AU"/>
              </w:rPr>
              <w:t xml:space="preserve"> SK, Squires MH, </w:t>
            </w:r>
            <w:proofErr w:type="spellStart"/>
            <w:r w:rsidRPr="00BD3B13">
              <w:rPr>
                <w:rFonts w:ascii="Calibri" w:eastAsia="Times New Roman" w:hAnsi="Calibri" w:cs="Times New Roman"/>
                <w:color w:val="000000"/>
                <w:sz w:val="16"/>
                <w:szCs w:val="16"/>
                <w:lang w:eastAsia="en-AU"/>
              </w:rPr>
              <w:t>Pulitano</w:t>
            </w:r>
            <w:proofErr w:type="spellEnd"/>
            <w:r w:rsidRPr="00BD3B13">
              <w:rPr>
                <w:rFonts w:ascii="Calibri" w:eastAsia="Times New Roman" w:hAnsi="Calibri" w:cs="Times New Roman"/>
                <w:color w:val="000000"/>
                <w:sz w:val="16"/>
                <w:szCs w:val="16"/>
                <w:lang w:eastAsia="en-AU"/>
              </w:rPr>
              <w:t xml:space="preserve"> C, </w:t>
            </w:r>
            <w:proofErr w:type="spellStart"/>
            <w:r w:rsidRPr="00BD3B13">
              <w:rPr>
                <w:rFonts w:ascii="Calibri" w:eastAsia="Times New Roman" w:hAnsi="Calibri" w:cs="Times New Roman"/>
                <w:color w:val="000000"/>
                <w:sz w:val="16"/>
                <w:szCs w:val="16"/>
                <w:lang w:eastAsia="en-AU"/>
              </w:rPr>
              <w:t>Sandroussi</w:t>
            </w:r>
            <w:proofErr w:type="spellEnd"/>
            <w:r w:rsidRPr="00BD3B13">
              <w:rPr>
                <w:rFonts w:ascii="Calibri" w:eastAsia="Times New Roman" w:hAnsi="Calibri" w:cs="Times New Roman"/>
                <w:color w:val="000000"/>
                <w:sz w:val="16"/>
                <w:szCs w:val="16"/>
                <w:lang w:eastAsia="en-AU"/>
              </w:rPr>
              <w:t xml:space="preserve"> C, </w:t>
            </w:r>
            <w:proofErr w:type="spellStart"/>
            <w:r w:rsidRPr="00BD3B13">
              <w:rPr>
                <w:rFonts w:ascii="Calibri" w:eastAsia="Times New Roman" w:hAnsi="Calibri" w:cs="Times New Roman"/>
                <w:color w:val="000000"/>
                <w:sz w:val="16"/>
                <w:szCs w:val="16"/>
                <w:lang w:eastAsia="en-AU"/>
              </w:rPr>
              <w:t>Mentha</w:t>
            </w:r>
            <w:proofErr w:type="spellEnd"/>
            <w:r w:rsidRPr="00BD3B13">
              <w:rPr>
                <w:rFonts w:ascii="Calibri" w:eastAsia="Times New Roman" w:hAnsi="Calibri" w:cs="Times New Roman"/>
                <w:color w:val="000000"/>
                <w:sz w:val="16"/>
                <w:szCs w:val="16"/>
                <w:lang w:eastAsia="en-AU"/>
              </w:rPr>
              <w:t xml:space="preserve"> G, Bauer TW, </w:t>
            </w:r>
            <w:proofErr w:type="spellStart"/>
            <w:r w:rsidRPr="00BD3B13">
              <w:rPr>
                <w:rFonts w:ascii="Calibri" w:eastAsia="Times New Roman" w:hAnsi="Calibri" w:cs="Times New Roman"/>
                <w:color w:val="000000"/>
                <w:sz w:val="16"/>
                <w:szCs w:val="16"/>
                <w:lang w:eastAsia="en-AU"/>
              </w:rPr>
              <w:t>Newhook</w:t>
            </w:r>
            <w:proofErr w:type="spellEnd"/>
            <w:r w:rsidRPr="00BD3B13">
              <w:rPr>
                <w:rFonts w:ascii="Calibri" w:eastAsia="Times New Roman" w:hAnsi="Calibri" w:cs="Times New Roman"/>
                <w:color w:val="000000"/>
                <w:sz w:val="16"/>
                <w:szCs w:val="16"/>
                <w:lang w:eastAsia="en-AU"/>
              </w:rPr>
              <w:t xml:space="preserve"> T, Shen F, </w:t>
            </w:r>
            <w:proofErr w:type="spellStart"/>
            <w:r w:rsidRPr="00BD3B13">
              <w:rPr>
                <w:rFonts w:ascii="Calibri" w:eastAsia="Times New Roman" w:hAnsi="Calibri" w:cs="Times New Roman"/>
                <w:color w:val="000000"/>
                <w:sz w:val="16"/>
                <w:szCs w:val="16"/>
                <w:lang w:eastAsia="en-AU"/>
              </w:rPr>
              <w:t>Poultsides</w:t>
            </w:r>
            <w:proofErr w:type="spellEnd"/>
            <w:r w:rsidRPr="00BD3B13">
              <w:rPr>
                <w:rFonts w:ascii="Calibri" w:eastAsia="Times New Roman" w:hAnsi="Calibri" w:cs="Times New Roman"/>
                <w:color w:val="000000"/>
                <w:sz w:val="16"/>
                <w:szCs w:val="16"/>
                <w:lang w:eastAsia="en-AU"/>
              </w:rPr>
              <w:t xml:space="preserve"> GA, Wallis Marsh J and </w:t>
            </w:r>
            <w:proofErr w:type="spellStart"/>
            <w:r w:rsidRPr="00BD3B13">
              <w:rPr>
                <w:rFonts w:ascii="Calibri" w:eastAsia="Times New Roman" w:hAnsi="Calibri" w:cs="Times New Roman"/>
                <w:color w:val="000000"/>
                <w:sz w:val="16"/>
                <w:szCs w:val="16"/>
                <w:lang w:eastAsia="en-AU"/>
              </w:rPr>
              <w:t>Pawlik</w:t>
            </w:r>
            <w:proofErr w:type="spellEnd"/>
            <w:r w:rsidRPr="00BD3B13">
              <w:rPr>
                <w:rFonts w:ascii="Calibri" w:eastAsia="Times New Roman" w:hAnsi="Calibri" w:cs="Times New Roman"/>
                <w:color w:val="000000"/>
                <w:sz w:val="16"/>
                <w:szCs w:val="16"/>
                <w:lang w:eastAsia="en-AU"/>
              </w:rPr>
              <w:t xml:space="preserve"> TM (2014). Is Hepatic Resection for Large or Multifocal Intrahepatic Cholangiocarcinoma Justified? Results from a Multi-Institutional Collaboration. Ann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Oncol</w:t>
            </w:r>
            <w:proofErr w:type="spellEnd"/>
            <w:r w:rsidRPr="00BD3B13">
              <w:rPr>
                <w:rFonts w:ascii="Calibri" w:eastAsia="Times New Roman" w:hAnsi="Calibri" w:cs="Times New Roman"/>
                <w:color w:val="000000"/>
                <w:sz w:val="16"/>
                <w:szCs w:val="16"/>
                <w:lang w:eastAsia="en-AU"/>
              </w:rPr>
              <w:t>.</w:t>
            </w:r>
            <w:r w:rsidRPr="00BD3B13">
              <w:rPr>
                <w:rFonts w:ascii="Calibri" w:eastAsia="Times New Roman" w:hAnsi="Calibri" w:cs="Times New Roman"/>
                <w:color w:val="000000"/>
                <w:sz w:val="16"/>
                <w:szCs w:val="16"/>
                <w:lang w:eastAsia="en-AU"/>
              </w:rPr>
              <w:br/>
              <w:t xml:space="preserve">12 </w:t>
            </w:r>
            <w:proofErr w:type="spellStart"/>
            <w:r w:rsidRPr="00BD3B13">
              <w:rPr>
                <w:rFonts w:ascii="Calibri" w:eastAsia="Times New Roman" w:hAnsi="Calibri" w:cs="Times New Roman"/>
                <w:color w:val="000000"/>
                <w:sz w:val="16"/>
                <w:szCs w:val="16"/>
                <w:lang w:eastAsia="en-AU"/>
              </w:rPr>
              <w:t>Hyder</w:t>
            </w:r>
            <w:proofErr w:type="spellEnd"/>
            <w:r w:rsidRPr="00BD3B13">
              <w:rPr>
                <w:rFonts w:ascii="Calibri" w:eastAsia="Times New Roman" w:hAnsi="Calibri" w:cs="Times New Roman"/>
                <w:color w:val="000000"/>
                <w:sz w:val="16"/>
                <w:szCs w:val="16"/>
                <w:lang w:eastAsia="en-AU"/>
              </w:rPr>
              <w:t xml:space="preserve"> O, Marques H, </w:t>
            </w:r>
            <w:proofErr w:type="spellStart"/>
            <w:r w:rsidRPr="00BD3B13">
              <w:rPr>
                <w:rFonts w:ascii="Calibri" w:eastAsia="Times New Roman" w:hAnsi="Calibri" w:cs="Times New Roman"/>
                <w:color w:val="000000"/>
                <w:sz w:val="16"/>
                <w:szCs w:val="16"/>
                <w:lang w:eastAsia="en-AU"/>
              </w:rPr>
              <w:t>Pulitano</w:t>
            </w:r>
            <w:proofErr w:type="spellEnd"/>
            <w:r w:rsidRPr="00BD3B13">
              <w:rPr>
                <w:rFonts w:ascii="Calibri" w:eastAsia="Times New Roman" w:hAnsi="Calibri" w:cs="Times New Roman"/>
                <w:color w:val="000000"/>
                <w:sz w:val="16"/>
                <w:szCs w:val="16"/>
                <w:lang w:eastAsia="en-AU"/>
              </w:rPr>
              <w:t xml:space="preserve"> C, Marsh JW, </w:t>
            </w:r>
            <w:proofErr w:type="spellStart"/>
            <w:r w:rsidRPr="00BD3B13">
              <w:rPr>
                <w:rFonts w:ascii="Calibri" w:eastAsia="Times New Roman" w:hAnsi="Calibri" w:cs="Times New Roman"/>
                <w:color w:val="000000"/>
                <w:sz w:val="16"/>
                <w:szCs w:val="16"/>
                <w:lang w:eastAsia="en-AU"/>
              </w:rPr>
              <w:t>Alexandrescu</w:t>
            </w:r>
            <w:proofErr w:type="spellEnd"/>
            <w:r w:rsidRPr="00BD3B13">
              <w:rPr>
                <w:rFonts w:ascii="Calibri" w:eastAsia="Times New Roman" w:hAnsi="Calibri" w:cs="Times New Roman"/>
                <w:color w:val="000000"/>
                <w:sz w:val="16"/>
                <w:szCs w:val="16"/>
                <w:lang w:eastAsia="en-AU"/>
              </w:rPr>
              <w:t xml:space="preserve"> S, Bauer TW, </w:t>
            </w:r>
            <w:proofErr w:type="spellStart"/>
            <w:r w:rsidRPr="00BD3B13">
              <w:rPr>
                <w:rFonts w:ascii="Calibri" w:eastAsia="Times New Roman" w:hAnsi="Calibri" w:cs="Times New Roman"/>
                <w:color w:val="000000"/>
                <w:sz w:val="16"/>
                <w:szCs w:val="16"/>
                <w:lang w:eastAsia="en-AU"/>
              </w:rPr>
              <w:t>Gamblin</w:t>
            </w:r>
            <w:proofErr w:type="spellEnd"/>
            <w:r w:rsidRPr="00BD3B13">
              <w:rPr>
                <w:rFonts w:ascii="Calibri" w:eastAsia="Times New Roman" w:hAnsi="Calibri" w:cs="Times New Roman"/>
                <w:color w:val="000000"/>
                <w:sz w:val="16"/>
                <w:szCs w:val="16"/>
                <w:lang w:eastAsia="en-AU"/>
              </w:rPr>
              <w:t xml:space="preserve"> TC, Sotiropoulos GC, Paul A, Barroso E, Clary BM, </w:t>
            </w:r>
            <w:proofErr w:type="spellStart"/>
            <w:r w:rsidRPr="00BD3B13">
              <w:rPr>
                <w:rFonts w:ascii="Calibri" w:eastAsia="Times New Roman" w:hAnsi="Calibri" w:cs="Times New Roman"/>
                <w:color w:val="000000"/>
                <w:sz w:val="16"/>
                <w:szCs w:val="16"/>
                <w:lang w:eastAsia="en-AU"/>
              </w:rPr>
              <w:t>Aldrighetti</w:t>
            </w:r>
            <w:proofErr w:type="spellEnd"/>
            <w:r w:rsidRPr="00BD3B13">
              <w:rPr>
                <w:rFonts w:ascii="Calibri" w:eastAsia="Times New Roman" w:hAnsi="Calibri" w:cs="Times New Roman"/>
                <w:color w:val="000000"/>
                <w:sz w:val="16"/>
                <w:szCs w:val="16"/>
                <w:lang w:eastAsia="en-AU"/>
              </w:rPr>
              <w:t xml:space="preserve"> L, Ferrone CR, Zhu AX, Popescu I, Gigot JF, </w:t>
            </w:r>
            <w:proofErr w:type="spellStart"/>
            <w:r w:rsidRPr="00BD3B13">
              <w:rPr>
                <w:rFonts w:ascii="Calibri" w:eastAsia="Times New Roman" w:hAnsi="Calibri" w:cs="Times New Roman"/>
                <w:color w:val="000000"/>
                <w:sz w:val="16"/>
                <w:szCs w:val="16"/>
                <w:lang w:eastAsia="en-AU"/>
              </w:rPr>
              <w:t>Mentha</w:t>
            </w:r>
            <w:proofErr w:type="spellEnd"/>
            <w:r w:rsidRPr="00BD3B13">
              <w:rPr>
                <w:rFonts w:ascii="Calibri" w:eastAsia="Times New Roman" w:hAnsi="Calibri" w:cs="Times New Roman"/>
                <w:color w:val="000000"/>
                <w:sz w:val="16"/>
                <w:szCs w:val="16"/>
                <w:lang w:eastAsia="en-AU"/>
              </w:rPr>
              <w:t xml:space="preserve"> G, Feng S and </w:t>
            </w:r>
            <w:proofErr w:type="spellStart"/>
            <w:r w:rsidRPr="00BD3B13">
              <w:rPr>
                <w:rFonts w:ascii="Calibri" w:eastAsia="Times New Roman" w:hAnsi="Calibri" w:cs="Times New Roman"/>
                <w:color w:val="000000"/>
                <w:sz w:val="16"/>
                <w:szCs w:val="16"/>
                <w:lang w:eastAsia="en-AU"/>
              </w:rPr>
              <w:t>Pawlik</w:t>
            </w:r>
            <w:proofErr w:type="spellEnd"/>
            <w:r w:rsidRPr="00BD3B13">
              <w:rPr>
                <w:rFonts w:ascii="Calibri" w:eastAsia="Times New Roman" w:hAnsi="Calibri" w:cs="Times New Roman"/>
                <w:color w:val="000000"/>
                <w:sz w:val="16"/>
                <w:szCs w:val="16"/>
                <w:lang w:eastAsia="en-AU"/>
              </w:rPr>
              <w:t xml:space="preserve"> TM (2014). A nomogram to predict long-term survival after resection for intrahepatic cholangiocarcinoma: </w:t>
            </w:r>
            <w:proofErr w:type="gramStart"/>
            <w:r w:rsidRPr="00BD3B13">
              <w:rPr>
                <w:rFonts w:ascii="Calibri" w:eastAsia="Times New Roman" w:hAnsi="Calibri" w:cs="Times New Roman"/>
                <w:color w:val="000000"/>
                <w:sz w:val="16"/>
                <w:szCs w:val="16"/>
                <w:lang w:eastAsia="en-AU"/>
              </w:rPr>
              <w:t>an</w:t>
            </w:r>
            <w:proofErr w:type="gramEnd"/>
            <w:r w:rsidRPr="00BD3B13">
              <w:rPr>
                <w:rFonts w:ascii="Calibri" w:eastAsia="Times New Roman" w:hAnsi="Calibri" w:cs="Times New Roman"/>
                <w:color w:val="000000"/>
                <w:sz w:val="16"/>
                <w:szCs w:val="16"/>
                <w:lang w:eastAsia="en-AU"/>
              </w:rPr>
              <w:t xml:space="preserve"> Eastern and Western experience. JAMA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149(5):432-438.</w:t>
            </w:r>
            <w:r w:rsidRPr="00BD3B13">
              <w:rPr>
                <w:rFonts w:ascii="Calibri" w:eastAsia="Times New Roman" w:hAnsi="Calibri" w:cs="Times New Roman"/>
                <w:color w:val="000000"/>
                <w:sz w:val="16"/>
                <w:szCs w:val="16"/>
                <w:lang w:eastAsia="en-AU"/>
              </w:rPr>
              <w:br/>
              <w:t xml:space="preserve">13 </w:t>
            </w:r>
            <w:proofErr w:type="spellStart"/>
            <w:r w:rsidRPr="00BD3B13">
              <w:rPr>
                <w:rFonts w:ascii="Calibri" w:eastAsia="Times New Roman" w:hAnsi="Calibri" w:cs="Times New Roman"/>
                <w:color w:val="000000"/>
                <w:sz w:val="16"/>
                <w:szCs w:val="16"/>
                <w:lang w:eastAsia="en-AU"/>
              </w:rPr>
              <w:t>Hyder</w:t>
            </w:r>
            <w:proofErr w:type="spellEnd"/>
            <w:r w:rsidRPr="00BD3B13">
              <w:rPr>
                <w:rFonts w:ascii="Calibri" w:eastAsia="Times New Roman" w:hAnsi="Calibri" w:cs="Times New Roman"/>
                <w:color w:val="000000"/>
                <w:sz w:val="16"/>
                <w:szCs w:val="16"/>
                <w:lang w:eastAsia="en-AU"/>
              </w:rPr>
              <w:t xml:space="preserve"> O, </w:t>
            </w:r>
            <w:proofErr w:type="spellStart"/>
            <w:r w:rsidRPr="00BD3B13">
              <w:rPr>
                <w:rFonts w:ascii="Calibri" w:eastAsia="Times New Roman" w:hAnsi="Calibri" w:cs="Times New Roman"/>
                <w:color w:val="000000"/>
                <w:sz w:val="16"/>
                <w:szCs w:val="16"/>
                <w:lang w:eastAsia="en-AU"/>
              </w:rPr>
              <w:t>Hatzaras</w:t>
            </w:r>
            <w:proofErr w:type="spellEnd"/>
            <w:r w:rsidRPr="00BD3B13">
              <w:rPr>
                <w:rFonts w:ascii="Calibri" w:eastAsia="Times New Roman" w:hAnsi="Calibri" w:cs="Times New Roman"/>
                <w:color w:val="000000"/>
                <w:sz w:val="16"/>
                <w:szCs w:val="16"/>
                <w:lang w:eastAsia="en-AU"/>
              </w:rPr>
              <w:t xml:space="preserve"> I, Sotiropoulos GC, Paul A, </w:t>
            </w:r>
            <w:proofErr w:type="spellStart"/>
            <w:r w:rsidRPr="00BD3B13">
              <w:rPr>
                <w:rFonts w:ascii="Calibri" w:eastAsia="Times New Roman" w:hAnsi="Calibri" w:cs="Times New Roman"/>
                <w:color w:val="000000"/>
                <w:sz w:val="16"/>
                <w:szCs w:val="16"/>
                <w:lang w:eastAsia="en-AU"/>
              </w:rPr>
              <w:t>Alexandrescu</w:t>
            </w:r>
            <w:proofErr w:type="spellEnd"/>
            <w:r w:rsidRPr="00BD3B13">
              <w:rPr>
                <w:rFonts w:ascii="Calibri" w:eastAsia="Times New Roman" w:hAnsi="Calibri" w:cs="Times New Roman"/>
                <w:color w:val="000000"/>
                <w:sz w:val="16"/>
                <w:szCs w:val="16"/>
                <w:lang w:eastAsia="en-AU"/>
              </w:rPr>
              <w:t xml:space="preserve"> S, Marques H, </w:t>
            </w:r>
            <w:proofErr w:type="spellStart"/>
            <w:r w:rsidRPr="00BD3B13">
              <w:rPr>
                <w:rFonts w:ascii="Calibri" w:eastAsia="Times New Roman" w:hAnsi="Calibri" w:cs="Times New Roman"/>
                <w:color w:val="000000"/>
                <w:sz w:val="16"/>
                <w:szCs w:val="16"/>
                <w:lang w:eastAsia="en-AU"/>
              </w:rPr>
              <w:t>Pulitano</w:t>
            </w:r>
            <w:proofErr w:type="spellEnd"/>
            <w:r w:rsidRPr="00BD3B13">
              <w:rPr>
                <w:rFonts w:ascii="Calibri" w:eastAsia="Times New Roman" w:hAnsi="Calibri" w:cs="Times New Roman"/>
                <w:color w:val="000000"/>
                <w:sz w:val="16"/>
                <w:szCs w:val="16"/>
                <w:lang w:eastAsia="en-AU"/>
              </w:rPr>
              <w:t xml:space="preserve"> C, Barroso E, Clary BM, </w:t>
            </w:r>
            <w:proofErr w:type="spellStart"/>
            <w:r w:rsidRPr="00BD3B13">
              <w:rPr>
                <w:rFonts w:ascii="Calibri" w:eastAsia="Times New Roman" w:hAnsi="Calibri" w:cs="Times New Roman"/>
                <w:color w:val="000000"/>
                <w:sz w:val="16"/>
                <w:szCs w:val="16"/>
                <w:lang w:eastAsia="en-AU"/>
              </w:rPr>
              <w:t>Aldrighetti</w:t>
            </w:r>
            <w:proofErr w:type="spellEnd"/>
            <w:r w:rsidRPr="00BD3B13">
              <w:rPr>
                <w:rFonts w:ascii="Calibri" w:eastAsia="Times New Roman" w:hAnsi="Calibri" w:cs="Times New Roman"/>
                <w:color w:val="000000"/>
                <w:sz w:val="16"/>
                <w:szCs w:val="16"/>
                <w:lang w:eastAsia="en-AU"/>
              </w:rPr>
              <w:t xml:space="preserve"> L, Ferrone CR, Zhu AX, Bauer TW, Walters DM, </w:t>
            </w:r>
            <w:proofErr w:type="spellStart"/>
            <w:r w:rsidRPr="00BD3B13">
              <w:rPr>
                <w:rFonts w:ascii="Calibri" w:eastAsia="Times New Roman" w:hAnsi="Calibri" w:cs="Times New Roman"/>
                <w:color w:val="000000"/>
                <w:sz w:val="16"/>
                <w:szCs w:val="16"/>
                <w:lang w:eastAsia="en-AU"/>
              </w:rPr>
              <w:t>Groeschl</w:t>
            </w:r>
            <w:proofErr w:type="spellEnd"/>
            <w:r w:rsidRPr="00BD3B13">
              <w:rPr>
                <w:rFonts w:ascii="Calibri" w:eastAsia="Times New Roman" w:hAnsi="Calibri" w:cs="Times New Roman"/>
                <w:color w:val="000000"/>
                <w:sz w:val="16"/>
                <w:szCs w:val="16"/>
                <w:lang w:eastAsia="en-AU"/>
              </w:rPr>
              <w:t xml:space="preserve"> R, </w:t>
            </w:r>
            <w:proofErr w:type="spellStart"/>
            <w:r w:rsidRPr="00BD3B13">
              <w:rPr>
                <w:rFonts w:ascii="Calibri" w:eastAsia="Times New Roman" w:hAnsi="Calibri" w:cs="Times New Roman"/>
                <w:color w:val="000000"/>
                <w:sz w:val="16"/>
                <w:szCs w:val="16"/>
                <w:lang w:eastAsia="en-AU"/>
              </w:rPr>
              <w:t>Gamblin</w:t>
            </w:r>
            <w:proofErr w:type="spellEnd"/>
            <w:r w:rsidRPr="00BD3B13">
              <w:rPr>
                <w:rFonts w:ascii="Calibri" w:eastAsia="Times New Roman" w:hAnsi="Calibri" w:cs="Times New Roman"/>
                <w:color w:val="000000"/>
                <w:sz w:val="16"/>
                <w:szCs w:val="16"/>
                <w:lang w:eastAsia="en-AU"/>
              </w:rPr>
              <w:t xml:space="preserve"> TC, Marsh JW, Nguyen KT, Turley R, Popescu I, Hubert C, Meyer S, </w:t>
            </w:r>
            <w:proofErr w:type="spellStart"/>
            <w:r w:rsidRPr="00BD3B13">
              <w:rPr>
                <w:rFonts w:ascii="Calibri" w:eastAsia="Times New Roman" w:hAnsi="Calibri" w:cs="Times New Roman"/>
                <w:color w:val="000000"/>
                <w:sz w:val="16"/>
                <w:szCs w:val="16"/>
                <w:lang w:eastAsia="en-AU"/>
              </w:rPr>
              <w:t>Choti</w:t>
            </w:r>
            <w:proofErr w:type="spellEnd"/>
            <w:r w:rsidRPr="00BD3B13">
              <w:rPr>
                <w:rFonts w:ascii="Calibri" w:eastAsia="Times New Roman" w:hAnsi="Calibri" w:cs="Times New Roman"/>
                <w:color w:val="000000"/>
                <w:sz w:val="16"/>
                <w:szCs w:val="16"/>
                <w:lang w:eastAsia="en-AU"/>
              </w:rPr>
              <w:t xml:space="preserve"> MA, Gigot JF, </w:t>
            </w:r>
            <w:proofErr w:type="spellStart"/>
            <w:r w:rsidRPr="00BD3B13">
              <w:rPr>
                <w:rFonts w:ascii="Calibri" w:eastAsia="Times New Roman" w:hAnsi="Calibri" w:cs="Times New Roman"/>
                <w:color w:val="000000"/>
                <w:sz w:val="16"/>
                <w:szCs w:val="16"/>
                <w:lang w:eastAsia="en-AU"/>
              </w:rPr>
              <w:t>Mentha</w:t>
            </w:r>
            <w:proofErr w:type="spellEnd"/>
            <w:r w:rsidRPr="00BD3B13">
              <w:rPr>
                <w:rFonts w:ascii="Calibri" w:eastAsia="Times New Roman" w:hAnsi="Calibri" w:cs="Times New Roman"/>
                <w:color w:val="000000"/>
                <w:sz w:val="16"/>
                <w:szCs w:val="16"/>
                <w:lang w:eastAsia="en-AU"/>
              </w:rPr>
              <w:t xml:space="preserve"> G and </w:t>
            </w:r>
            <w:proofErr w:type="spellStart"/>
            <w:r w:rsidRPr="00BD3B13">
              <w:rPr>
                <w:rFonts w:ascii="Calibri" w:eastAsia="Times New Roman" w:hAnsi="Calibri" w:cs="Times New Roman"/>
                <w:color w:val="000000"/>
                <w:sz w:val="16"/>
                <w:szCs w:val="16"/>
                <w:lang w:eastAsia="en-AU"/>
              </w:rPr>
              <w:t>Pawlik</w:t>
            </w:r>
            <w:proofErr w:type="spellEnd"/>
            <w:r w:rsidRPr="00BD3B13">
              <w:rPr>
                <w:rFonts w:ascii="Calibri" w:eastAsia="Times New Roman" w:hAnsi="Calibri" w:cs="Times New Roman"/>
                <w:color w:val="000000"/>
                <w:sz w:val="16"/>
                <w:szCs w:val="16"/>
                <w:lang w:eastAsia="en-AU"/>
              </w:rPr>
              <w:t xml:space="preserve"> TM (2013). Recurrence after operative management of intrahepatic cholangiocarcinoma. Surgery 153(6):811-818.</w:t>
            </w:r>
            <w:r w:rsidRPr="00BD3B13">
              <w:rPr>
                <w:rFonts w:ascii="Calibri" w:eastAsia="Times New Roman" w:hAnsi="Calibri" w:cs="Times New Roman"/>
                <w:color w:val="000000"/>
                <w:sz w:val="16"/>
                <w:szCs w:val="16"/>
                <w:lang w:eastAsia="en-AU"/>
              </w:rPr>
              <w:br/>
              <w:t xml:space="preserve">14 </w:t>
            </w:r>
            <w:proofErr w:type="spellStart"/>
            <w:r w:rsidRPr="00BD3B13">
              <w:rPr>
                <w:rFonts w:ascii="Calibri" w:eastAsia="Times New Roman" w:hAnsi="Calibri" w:cs="Times New Roman"/>
                <w:color w:val="000000"/>
                <w:sz w:val="16"/>
                <w:szCs w:val="16"/>
                <w:lang w:eastAsia="en-AU"/>
              </w:rPr>
              <w:t>Ohtsuka</w:t>
            </w:r>
            <w:proofErr w:type="spellEnd"/>
            <w:r w:rsidRPr="00BD3B13">
              <w:rPr>
                <w:rFonts w:ascii="Calibri" w:eastAsia="Times New Roman" w:hAnsi="Calibri" w:cs="Times New Roman"/>
                <w:color w:val="000000"/>
                <w:sz w:val="16"/>
                <w:szCs w:val="16"/>
                <w:lang w:eastAsia="en-AU"/>
              </w:rPr>
              <w:t xml:space="preserve"> M, Ito H, Kimura F, Shimizu H, </w:t>
            </w:r>
            <w:proofErr w:type="spellStart"/>
            <w:r w:rsidRPr="00BD3B13">
              <w:rPr>
                <w:rFonts w:ascii="Calibri" w:eastAsia="Times New Roman" w:hAnsi="Calibri" w:cs="Times New Roman"/>
                <w:color w:val="000000"/>
                <w:sz w:val="16"/>
                <w:szCs w:val="16"/>
                <w:lang w:eastAsia="en-AU"/>
              </w:rPr>
              <w:t>Togawa</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Yoshidome</w:t>
            </w:r>
            <w:proofErr w:type="spellEnd"/>
            <w:r w:rsidRPr="00BD3B13">
              <w:rPr>
                <w:rFonts w:ascii="Calibri" w:eastAsia="Times New Roman" w:hAnsi="Calibri" w:cs="Times New Roman"/>
                <w:color w:val="000000"/>
                <w:sz w:val="16"/>
                <w:szCs w:val="16"/>
                <w:lang w:eastAsia="en-AU"/>
              </w:rPr>
              <w:t xml:space="preserve"> H and Miyazaki M (2002). Results of surgical treatment for intrahepatic cholangiocarcinoma and clinicopathological factors influencing survival. Br J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89(12):1525-1531.</w:t>
            </w:r>
            <w:r w:rsidRPr="00BD3B13">
              <w:rPr>
                <w:rFonts w:ascii="Calibri" w:eastAsia="Times New Roman" w:hAnsi="Calibri" w:cs="Times New Roman"/>
                <w:color w:val="000000"/>
                <w:sz w:val="16"/>
                <w:szCs w:val="16"/>
                <w:lang w:eastAsia="en-AU"/>
              </w:rPr>
              <w:br/>
              <w:t xml:space="preserve">15 Sano T, Shimada K, Sakamoto Y, </w:t>
            </w:r>
            <w:proofErr w:type="spellStart"/>
            <w:r w:rsidRPr="00BD3B13">
              <w:rPr>
                <w:rFonts w:ascii="Calibri" w:eastAsia="Times New Roman" w:hAnsi="Calibri" w:cs="Times New Roman"/>
                <w:color w:val="000000"/>
                <w:sz w:val="16"/>
                <w:szCs w:val="16"/>
                <w:lang w:eastAsia="en-AU"/>
              </w:rPr>
              <w:t>Ojima</w:t>
            </w:r>
            <w:proofErr w:type="spellEnd"/>
            <w:r w:rsidRPr="00BD3B13">
              <w:rPr>
                <w:rFonts w:ascii="Calibri" w:eastAsia="Times New Roman" w:hAnsi="Calibri" w:cs="Times New Roman"/>
                <w:color w:val="000000"/>
                <w:sz w:val="16"/>
                <w:szCs w:val="16"/>
                <w:lang w:eastAsia="en-AU"/>
              </w:rPr>
              <w:t xml:space="preserve"> H, Esaki M and </w:t>
            </w:r>
            <w:proofErr w:type="spellStart"/>
            <w:r w:rsidRPr="00BD3B13">
              <w:rPr>
                <w:rFonts w:ascii="Calibri" w:eastAsia="Times New Roman" w:hAnsi="Calibri" w:cs="Times New Roman"/>
                <w:color w:val="000000"/>
                <w:sz w:val="16"/>
                <w:szCs w:val="16"/>
                <w:lang w:eastAsia="en-AU"/>
              </w:rPr>
              <w:t>Kosuge</w:t>
            </w:r>
            <w:proofErr w:type="spellEnd"/>
            <w:r w:rsidRPr="00BD3B13">
              <w:rPr>
                <w:rFonts w:ascii="Calibri" w:eastAsia="Times New Roman" w:hAnsi="Calibri" w:cs="Times New Roman"/>
                <w:color w:val="000000"/>
                <w:sz w:val="16"/>
                <w:szCs w:val="16"/>
                <w:lang w:eastAsia="en-AU"/>
              </w:rPr>
              <w:t xml:space="preserve"> T (2008). Prognosis of perihilar cholangiocarcinoma: hilar bile duct cancer versus intrahepatic cholangiocarcinoma involving the hepatic </w:t>
            </w:r>
            <w:proofErr w:type="spellStart"/>
            <w:r w:rsidRPr="00BD3B13">
              <w:rPr>
                <w:rFonts w:ascii="Calibri" w:eastAsia="Times New Roman" w:hAnsi="Calibri" w:cs="Times New Roman"/>
                <w:color w:val="000000"/>
                <w:sz w:val="16"/>
                <w:szCs w:val="16"/>
                <w:lang w:eastAsia="en-AU"/>
              </w:rPr>
              <w:t>hilus</w:t>
            </w:r>
            <w:proofErr w:type="spellEnd"/>
            <w:r w:rsidRPr="00BD3B13">
              <w:rPr>
                <w:rFonts w:ascii="Calibri" w:eastAsia="Times New Roman" w:hAnsi="Calibri" w:cs="Times New Roman"/>
                <w:color w:val="000000"/>
                <w:sz w:val="16"/>
                <w:szCs w:val="16"/>
                <w:lang w:eastAsia="en-AU"/>
              </w:rPr>
              <w:t xml:space="preserve">. Ann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Oncol</w:t>
            </w:r>
            <w:proofErr w:type="spellEnd"/>
            <w:r w:rsidRPr="00BD3B13">
              <w:rPr>
                <w:rFonts w:ascii="Calibri" w:eastAsia="Times New Roman" w:hAnsi="Calibri" w:cs="Times New Roman"/>
                <w:color w:val="000000"/>
                <w:sz w:val="16"/>
                <w:szCs w:val="16"/>
                <w:lang w:eastAsia="en-AU"/>
              </w:rPr>
              <w:t xml:space="preserve"> 15(2):590-599.</w:t>
            </w:r>
            <w:r w:rsidRPr="00BD3B13">
              <w:rPr>
                <w:rFonts w:ascii="Calibri" w:eastAsia="Times New Roman" w:hAnsi="Calibri" w:cs="Times New Roman"/>
                <w:color w:val="000000"/>
                <w:sz w:val="16"/>
                <w:szCs w:val="16"/>
                <w:lang w:eastAsia="en-AU"/>
              </w:rPr>
              <w:br/>
              <w:t xml:space="preserve">16 </w:t>
            </w:r>
            <w:proofErr w:type="spellStart"/>
            <w:r w:rsidRPr="00BD3B13">
              <w:rPr>
                <w:rFonts w:ascii="Calibri" w:eastAsia="Times New Roman" w:hAnsi="Calibri" w:cs="Times New Roman"/>
                <w:color w:val="000000"/>
                <w:sz w:val="16"/>
                <w:szCs w:val="16"/>
                <w:lang w:eastAsia="en-AU"/>
              </w:rPr>
              <w:t>Nuzzo</w:t>
            </w:r>
            <w:proofErr w:type="spellEnd"/>
            <w:r w:rsidRPr="00BD3B13">
              <w:rPr>
                <w:rFonts w:ascii="Calibri" w:eastAsia="Times New Roman" w:hAnsi="Calibri" w:cs="Times New Roman"/>
                <w:color w:val="000000"/>
                <w:sz w:val="16"/>
                <w:szCs w:val="16"/>
                <w:lang w:eastAsia="en-AU"/>
              </w:rPr>
              <w:t xml:space="preserve"> G, </w:t>
            </w:r>
            <w:proofErr w:type="spellStart"/>
            <w:r w:rsidRPr="00BD3B13">
              <w:rPr>
                <w:rFonts w:ascii="Calibri" w:eastAsia="Times New Roman" w:hAnsi="Calibri" w:cs="Times New Roman"/>
                <w:color w:val="000000"/>
                <w:sz w:val="16"/>
                <w:szCs w:val="16"/>
                <w:lang w:eastAsia="en-AU"/>
              </w:rPr>
              <w:t>Giuliante</w:t>
            </w:r>
            <w:proofErr w:type="spellEnd"/>
            <w:r w:rsidRPr="00BD3B13">
              <w:rPr>
                <w:rFonts w:ascii="Calibri" w:eastAsia="Times New Roman" w:hAnsi="Calibri" w:cs="Times New Roman"/>
                <w:color w:val="000000"/>
                <w:sz w:val="16"/>
                <w:szCs w:val="16"/>
                <w:lang w:eastAsia="en-AU"/>
              </w:rPr>
              <w:t xml:space="preserve"> F, </w:t>
            </w:r>
            <w:proofErr w:type="spellStart"/>
            <w:r w:rsidRPr="00BD3B13">
              <w:rPr>
                <w:rFonts w:ascii="Calibri" w:eastAsia="Times New Roman" w:hAnsi="Calibri" w:cs="Times New Roman"/>
                <w:color w:val="000000"/>
                <w:sz w:val="16"/>
                <w:szCs w:val="16"/>
                <w:lang w:eastAsia="en-AU"/>
              </w:rPr>
              <w:t>Ardito</w:t>
            </w:r>
            <w:proofErr w:type="spellEnd"/>
            <w:r w:rsidRPr="00BD3B13">
              <w:rPr>
                <w:rFonts w:ascii="Calibri" w:eastAsia="Times New Roman" w:hAnsi="Calibri" w:cs="Times New Roman"/>
                <w:color w:val="000000"/>
                <w:sz w:val="16"/>
                <w:szCs w:val="16"/>
                <w:lang w:eastAsia="en-AU"/>
              </w:rPr>
              <w:t xml:space="preserve"> F, De Rose AM, </w:t>
            </w:r>
            <w:proofErr w:type="spellStart"/>
            <w:r w:rsidRPr="00BD3B13">
              <w:rPr>
                <w:rFonts w:ascii="Calibri" w:eastAsia="Times New Roman" w:hAnsi="Calibri" w:cs="Times New Roman"/>
                <w:color w:val="000000"/>
                <w:sz w:val="16"/>
                <w:szCs w:val="16"/>
                <w:lang w:eastAsia="en-AU"/>
              </w:rPr>
              <w:t>Vellone</w:t>
            </w:r>
            <w:proofErr w:type="spellEnd"/>
            <w:r w:rsidRPr="00BD3B13">
              <w:rPr>
                <w:rFonts w:ascii="Calibri" w:eastAsia="Times New Roman" w:hAnsi="Calibri" w:cs="Times New Roman"/>
                <w:color w:val="000000"/>
                <w:sz w:val="16"/>
                <w:szCs w:val="16"/>
                <w:lang w:eastAsia="en-AU"/>
              </w:rPr>
              <w:t xml:space="preserve"> M, Clemente G, </w:t>
            </w:r>
            <w:proofErr w:type="spellStart"/>
            <w:r w:rsidRPr="00BD3B13">
              <w:rPr>
                <w:rFonts w:ascii="Calibri" w:eastAsia="Times New Roman" w:hAnsi="Calibri" w:cs="Times New Roman"/>
                <w:color w:val="000000"/>
                <w:sz w:val="16"/>
                <w:szCs w:val="16"/>
                <w:lang w:eastAsia="en-AU"/>
              </w:rPr>
              <w:t>Chiarla</w:t>
            </w:r>
            <w:proofErr w:type="spellEnd"/>
            <w:r w:rsidRPr="00BD3B13">
              <w:rPr>
                <w:rFonts w:ascii="Calibri" w:eastAsia="Times New Roman" w:hAnsi="Calibri" w:cs="Times New Roman"/>
                <w:color w:val="000000"/>
                <w:sz w:val="16"/>
                <w:szCs w:val="16"/>
                <w:lang w:eastAsia="en-AU"/>
              </w:rPr>
              <w:t xml:space="preserve"> C and </w:t>
            </w:r>
            <w:proofErr w:type="spellStart"/>
            <w:r w:rsidRPr="00BD3B13">
              <w:rPr>
                <w:rFonts w:ascii="Calibri" w:eastAsia="Times New Roman" w:hAnsi="Calibri" w:cs="Times New Roman"/>
                <w:color w:val="000000"/>
                <w:sz w:val="16"/>
                <w:szCs w:val="16"/>
                <w:lang w:eastAsia="en-AU"/>
              </w:rPr>
              <w:t>Giovannini</w:t>
            </w:r>
            <w:proofErr w:type="spellEnd"/>
            <w:r w:rsidRPr="00BD3B13">
              <w:rPr>
                <w:rFonts w:ascii="Calibri" w:eastAsia="Times New Roman" w:hAnsi="Calibri" w:cs="Times New Roman"/>
                <w:color w:val="000000"/>
                <w:sz w:val="16"/>
                <w:szCs w:val="16"/>
                <w:lang w:eastAsia="en-AU"/>
              </w:rPr>
              <w:t xml:space="preserve"> I (2010). Intrahepatic cholangiocarcinoma: prognostic factors after liver resection. Updates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62(1):11-19.</w:t>
            </w:r>
            <w:r w:rsidRPr="00BD3B13">
              <w:rPr>
                <w:rFonts w:ascii="Calibri" w:eastAsia="Times New Roman" w:hAnsi="Calibri" w:cs="Times New Roman"/>
                <w:color w:val="000000"/>
                <w:sz w:val="16"/>
                <w:szCs w:val="16"/>
                <w:lang w:eastAsia="en-AU"/>
              </w:rPr>
              <w:br/>
              <w:t xml:space="preserve">17 Schiffman SC, </w:t>
            </w:r>
            <w:proofErr w:type="spellStart"/>
            <w:r w:rsidRPr="00BD3B13">
              <w:rPr>
                <w:rFonts w:ascii="Calibri" w:eastAsia="Times New Roman" w:hAnsi="Calibri" w:cs="Times New Roman"/>
                <w:color w:val="000000"/>
                <w:sz w:val="16"/>
                <w:szCs w:val="16"/>
                <w:lang w:eastAsia="en-AU"/>
              </w:rPr>
              <w:t>Nowacki</w:t>
            </w:r>
            <w:proofErr w:type="spellEnd"/>
            <w:r w:rsidRPr="00BD3B13">
              <w:rPr>
                <w:rFonts w:ascii="Calibri" w:eastAsia="Times New Roman" w:hAnsi="Calibri" w:cs="Times New Roman"/>
                <w:color w:val="000000"/>
                <w:sz w:val="16"/>
                <w:szCs w:val="16"/>
                <w:lang w:eastAsia="en-AU"/>
              </w:rPr>
              <w:t xml:space="preserve"> MR, Spencer L, McMasters KM, Scoggins CR and Martin RC (2014). Molecular factors associated with recurrence and survival following hepatectomy in patients with intrahepatic cholangiocarcinoma: a guide to adjuvant clinical trials. J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Oncol</w:t>
            </w:r>
            <w:proofErr w:type="spellEnd"/>
            <w:r w:rsidRPr="00BD3B13">
              <w:rPr>
                <w:rFonts w:ascii="Calibri" w:eastAsia="Times New Roman" w:hAnsi="Calibri" w:cs="Times New Roman"/>
                <w:color w:val="000000"/>
                <w:sz w:val="16"/>
                <w:szCs w:val="16"/>
                <w:lang w:eastAsia="en-AU"/>
              </w:rPr>
              <w:t xml:space="preserve"> 109(2):98-103.</w:t>
            </w:r>
            <w:r w:rsidRPr="00BD3B13">
              <w:rPr>
                <w:rFonts w:ascii="Calibri" w:eastAsia="Times New Roman" w:hAnsi="Calibri" w:cs="Times New Roman"/>
                <w:color w:val="000000"/>
                <w:sz w:val="16"/>
                <w:szCs w:val="16"/>
                <w:lang w:eastAsia="en-AU"/>
              </w:rPr>
              <w:br/>
              <w:t xml:space="preserve">18 </w:t>
            </w:r>
            <w:proofErr w:type="spellStart"/>
            <w:r w:rsidRPr="00BD3B13">
              <w:rPr>
                <w:rFonts w:ascii="Calibri" w:eastAsia="Times New Roman" w:hAnsi="Calibri" w:cs="Times New Roman"/>
                <w:color w:val="000000"/>
                <w:sz w:val="16"/>
                <w:szCs w:val="16"/>
                <w:lang w:eastAsia="en-AU"/>
              </w:rPr>
              <w:t>Roayaie</w:t>
            </w:r>
            <w:proofErr w:type="spellEnd"/>
            <w:r w:rsidRPr="00BD3B13">
              <w:rPr>
                <w:rFonts w:ascii="Calibri" w:eastAsia="Times New Roman" w:hAnsi="Calibri" w:cs="Times New Roman"/>
                <w:color w:val="000000"/>
                <w:sz w:val="16"/>
                <w:szCs w:val="16"/>
                <w:lang w:eastAsia="en-AU"/>
              </w:rPr>
              <w:t xml:space="preserve"> S, </w:t>
            </w:r>
            <w:proofErr w:type="spellStart"/>
            <w:r w:rsidRPr="00BD3B13">
              <w:rPr>
                <w:rFonts w:ascii="Calibri" w:eastAsia="Times New Roman" w:hAnsi="Calibri" w:cs="Times New Roman"/>
                <w:color w:val="000000"/>
                <w:sz w:val="16"/>
                <w:szCs w:val="16"/>
                <w:lang w:eastAsia="en-AU"/>
              </w:rPr>
              <w:t>Guarrera</w:t>
            </w:r>
            <w:proofErr w:type="spellEnd"/>
            <w:r w:rsidRPr="00BD3B13">
              <w:rPr>
                <w:rFonts w:ascii="Calibri" w:eastAsia="Times New Roman" w:hAnsi="Calibri" w:cs="Times New Roman"/>
                <w:color w:val="000000"/>
                <w:sz w:val="16"/>
                <w:szCs w:val="16"/>
                <w:lang w:eastAsia="en-AU"/>
              </w:rPr>
              <w:t xml:space="preserve"> JV, Ye MQ, </w:t>
            </w:r>
            <w:proofErr w:type="spellStart"/>
            <w:r w:rsidRPr="00BD3B13">
              <w:rPr>
                <w:rFonts w:ascii="Calibri" w:eastAsia="Times New Roman" w:hAnsi="Calibri" w:cs="Times New Roman"/>
                <w:color w:val="000000"/>
                <w:sz w:val="16"/>
                <w:szCs w:val="16"/>
                <w:lang w:eastAsia="en-AU"/>
              </w:rPr>
              <w:t>Thung</w:t>
            </w:r>
            <w:proofErr w:type="spellEnd"/>
            <w:r w:rsidRPr="00BD3B13">
              <w:rPr>
                <w:rFonts w:ascii="Calibri" w:eastAsia="Times New Roman" w:hAnsi="Calibri" w:cs="Times New Roman"/>
                <w:color w:val="000000"/>
                <w:sz w:val="16"/>
                <w:szCs w:val="16"/>
                <w:lang w:eastAsia="en-AU"/>
              </w:rPr>
              <w:t xml:space="preserve"> SN, Emre S, Fishbein TM, Guy SR, </w:t>
            </w:r>
            <w:proofErr w:type="spellStart"/>
            <w:r w:rsidRPr="00BD3B13">
              <w:rPr>
                <w:rFonts w:ascii="Calibri" w:eastAsia="Times New Roman" w:hAnsi="Calibri" w:cs="Times New Roman"/>
                <w:color w:val="000000"/>
                <w:sz w:val="16"/>
                <w:szCs w:val="16"/>
                <w:lang w:eastAsia="en-AU"/>
              </w:rPr>
              <w:t>Sheiner</w:t>
            </w:r>
            <w:proofErr w:type="spellEnd"/>
            <w:r w:rsidRPr="00BD3B13">
              <w:rPr>
                <w:rFonts w:ascii="Calibri" w:eastAsia="Times New Roman" w:hAnsi="Calibri" w:cs="Times New Roman"/>
                <w:color w:val="000000"/>
                <w:sz w:val="16"/>
                <w:szCs w:val="16"/>
                <w:lang w:eastAsia="en-AU"/>
              </w:rPr>
              <w:t xml:space="preserve"> PA, Miller CM and Schwartz ME (1998). Aggressive surgical treatment of intrahepatic cholangiocarcinoma: predictors of outcomes. J Am Coll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187(4):365-372.</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lastRenderedPageBreak/>
              <w:t>Notes:</w:t>
            </w:r>
            <w:r w:rsidRPr="00BD3B13">
              <w:rPr>
                <w:rFonts w:ascii="Calibri" w:eastAsia="Times New Roman" w:hAnsi="Calibri" w:cs="Times New Roman"/>
                <w:color w:val="000000"/>
                <w:sz w:val="16"/>
                <w:szCs w:val="16"/>
                <w:lang w:eastAsia="en-AU"/>
              </w:rPr>
              <w:br/>
              <w:t xml:space="preserve">Repeat site and number of tumours per site for each tumour site identified. </w:t>
            </w:r>
          </w:p>
        </w:tc>
      </w:tr>
      <w:tr w:rsidR="00BD3B13" w:rsidRPr="00BD3B13" w:rsidTr="00BD3B13">
        <w:trPr>
          <w:gridAfter w:val="1"/>
          <w:wAfter w:w="12" w:type="dxa"/>
        </w:trPr>
        <w:tc>
          <w:tcPr>
            <w:tcW w:w="1668" w:type="dxa"/>
            <w:shd w:val="clear" w:color="000000" w:fill="F2F2F2"/>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Maximum tumour dimension</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Cannot be assessed</w:t>
            </w:r>
            <w:r w:rsidRPr="00BD3B13">
              <w:rPr>
                <w:rFonts w:ascii="Calibri" w:eastAsia="Times New Roman" w:hAnsi="Calibri" w:cs="Times New Roman"/>
                <w:color w:val="000000"/>
                <w:sz w:val="16"/>
                <w:szCs w:val="16"/>
                <w:lang w:eastAsia="en-AU"/>
              </w:rPr>
              <w:br/>
              <w:t>OR</w:t>
            </w:r>
            <w:r w:rsidRPr="00BD3B13">
              <w:rPr>
                <w:rFonts w:ascii="Calibri" w:eastAsia="Times New Roman" w:hAnsi="Calibri" w:cs="Times New Roman"/>
                <w:color w:val="000000"/>
                <w:sz w:val="16"/>
                <w:szCs w:val="16"/>
                <w:lang w:eastAsia="en-AU"/>
              </w:rPr>
              <w:br/>
              <w:t xml:space="preserve">Text: Tumour identification </w:t>
            </w:r>
            <w:r w:rsidRPr="00BD3B13">
              <w:rPr>
                <w:rFonts w:ascii="Calibri" w:eastAsia="Times New Roman" w:hAnsi="Calibri" w:cs="Times New Roman"/>
                <w:color w:val="000000"/>
                <w:sz w:val="16"/>
                <w:szCs w:val="16"/>
                <w:lang w:eastAsia="en-AU"/>
              </w:rPr>
              <w:br/>
              <w:t>AND</w:t>
            </w:r>
            <w:r w:rsidRPr="00BD3B13">
              <w:rPr>
                <w:rFonts w:ascii="Calibri" w:eastAsia="Times New Roman" w:hAnsi="Calibri" w:cs="Times New Roman"/>
                <w:color w:val="000000"/>
                <w:sz w:val="16"/>
                <w:szCs w:val="16"/>
                <w:lang w:eastAsia="en-AU"/>
              </w:rPr>
              <w:br/>
              <w:t>Numeric: ___</w:t>
            </w:r>
            <w:proofErr w:type="gramStart"/>
            <w:r w:rsidRPr="00BD3B13">
              <w:rPr>
                <w:rFonts w:ascii="Calibri" w:eastAsia="Times New Roman" w:hAnsi="Calibri" w:cs="Times New Roman"/>
                <w:color w:val="000000"/>
                <w:sz w:val="16"/>
                <w:szCs w:val="16"/>
                <w:lang w:eastAsia="en-AU"/>
              </w:rPr>
              <w:t>mm  maximum</w:t>
            </w:r>
            <w:proofErr w:type="gramEnd"/>
            <w:r w:rsidRPr="00BD3B13">
              <w:rPr>
                <w:rFonts w:ascii="Calibri" w:eastAsia="Times New Roman" w:hAnsi="Calibri" w:cs="Times New Roman"/>
                <w:color w:val="000000"/>
                <w:sz w:val="16"/>
                <w:szCs w:val="16"/>
                <w:lang w:eastAsia="en-AU"/>
              </w:rPr>
              <w:t xml:space="preserve"> dimension </w:t>
            </w:r>
            <w:r w:rsidRPr="00BD3B13">
              <w:rPr>
                <w:rFonts w:ascii="Calibri" w:eastAsia="Times New Roman" w:hAnsi="Calibri" w:cs="Times New Roman"/>
                <w:color w:val="000000"/>
                <w:sz w:val="16"/>
                <w:szCs w:val="16"/>
                <w:lang w:eastAsia="en-AU"/>
              </w:rPr>
              <w:br/>
              <w:t>(see note)</w:t>
            </w:r>
            <w:r w:rsidRPr="00BD3B13">
              <w:rPr>
                <w:rFonts w:ascii="Calibri" w:eastAsia="Times New Roman" w:hAnsi="Calibri" w:cs="Times New Roman"/>
                <w:color w:val="000000"/>
                <w:sz w:val="16"/>
                <w:szCs w:val="16"/>
                <w:lang w:eastAsia="en-AU"/>
              </w:rPr>
              <w:br/>
              <w:t xml:space="preserve">OR </w:t>
            </w:r>
            <w:r w:rsidRPr="00BD3B13">
              <w:rPr>
                <w:rFonts w:ascii="Calibri" w:eastAsia="Times New Roman" w:hAnsi="Calibri" w:cs="Times New Roman"/>
                <w:color w:val="000000"/>
                <w:sz w:val="16"/>
                <w:szCs w:val="16"/>
                <w:lang w:eastAsia="en-AU"/>
              </w:rPr>
              <w:br/>
              <w:t>For a large number of tumours include a range:</w:t>
            </w:r>
            <w:r w:rsidRPr="00BD3B13">
              <w:rPr>
                <w:rFonts w:ascii="Calibri" w:eastAsia="Times New Roman" w:hAnsi="Calibri" w:cs="Times New Roman"/>
                <w:color w:val="000000"/>
                <w:sz w:val="16"/>
                <w:szCs w:val="16"/>
                <w:lang w:eastAsia="en-AU"/>
              </w:rPr>
              <w:br/>
              <w:t>____mm    to    ____mm</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xml:space="preserve">Size of the tumour is an important determinant of stage and should be recorded in all cases of both HCC and CC. The maximum diameter, measured to the nearest </w:t>
            </w:r>
            <w:proofErr w:type="spellStart"/>
            <w:r w:rsidRPr="00BD3B13">
              <w:rPr>
                <w:rFonts w:ascii="Calibri" w:eastAsia="Times New Roman" w:hAnsi="Calibri" w:cs="Times New Roman"/>
                <w:color w:val="000000"/>
                <w:sz w:val="16"/>
                <w:szCs w:val="16"/>
                <w:lang w:eastAsia="en-AU"/>
              </w:rPr>
              <w:t>millimeter</w:t>
            </w:r>
            <w:proofErr w:type="spellEnd"/>
            <w:r w:rsidRPr="00BD3B13">
              <w:rPr>
                <w:rFonts w:ascii="Calibri" w:eastAsia="Times New Roman" w:hAnsi="Calibri" w:cs="Times New Roman"/>
                <w:color w:val="000000"/>
                <w:sz w:val="16"/>
                <w:szCs w:val="16"/>
                <w:lang w:eastAsia="en-AU"/>
              </w:rPr>
              <w:t xml:space="preserve">, can be assessed both on the unfixed or fixed specimen (unfixed specimen avoids underestimation resulting from formalin fixation-induced shrinkage). For cases with multiple tumours, it has been recommended that size of at least 5 largest tumour nodules should be provided,1 while a range can be expressed for additional tumour nodules.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u w:val="single"/>
                <w:lang w:eastAsia="en-AU"/>
              </w:rPr>
              <w:t>Hepatocellular carcinoma</w:t>
            </w:r>
            <w:r w:rsidRPr="00BD3B13">
              <w:rPr>
                <w:rFonts w:ascii="Calibri" w:eastAsia="Times New Roman" w:hAnsi="Calibri" w:cs="Times New Roman"/>
                <w:color w:val="000000"/>
                <w:sz w:val="16"/>
                <w:szCs w:val="16"/>
                <w:lang w:eastAsia="en-AU"/>
              </w:rPr>
              <w:br/>
              <w:t xml:space="preserve">Large size (&gt;5 cm) and multiple tumour nodules are </w:t>
            </w:r>
            <w:proofErr w:type="spellStart"/>
            <w:r w:rsidRPr="00BD3B13">
              <w:rPr>
                <w:rFonts w:ascii="Calibri" w:eastAsia="Times New Roman" w:hAnsi="Calibri" w:cs="Times New Roman"/>
                <w:color w:val="000000"/>
                <w:sz w:val="16"/>
                <w:szCs w:val="16"/>
                <w:lang w:eastAsia="en-AU"/>
              </w:rPr>
              <w:t>unfavorable</w:t>
            </w:r>
            <w:proofErr w:type="spellEnd"/>
            <w:r w:rsidRPr="00BD3B13">
              <w:rPr>
                <w:rFonts w:ascii="Calibri" w:eastAsia="Times New Roman" w:hAnsi="Calibri" w:cs="Times New Roman"/>
                <w:color w:val="000000"/>
                <w:sz w:val="16"/>
                <w:szCs w:val="16"/>
                <w:lang w:eastAsia="en-AU"/>
              </w:rPr>
              <w:t xml:space="preserve"> prognostic factors for patients with HCC after hepatic resection.2,3 TNM8 also uses a dimension of 2cm to divide stage pT1 into pT1a solitary HCC &lt;2 cm irrespective of microvascular invasion and pT1b for patients with solitary HCC &gt;2 cm without microvascular invasion.  Tumour size is associated with the pathological grade of HCC, the probability of vascular invasion, and with the prognosis of HCC patients, after potentially curative treatments such as surgical resection and medical ablation.4-7 However, data on tumour size are controversial. In a recent paper by Goh et al8 the number of nodules (&gt;3) but not the size has been found an independent negative predictors of overall survival (OS). The study by Kluger et al9 also demonstrated that size alone is </w:t>
            </w:r>
            <w:r w:rsidRPr="00BD3B13">
              <w:rPr>
                <w:rFonts w:ascii="Calibri" w:eastAsia="Times New Roman" w:hAnsi="Calibri" w:cs="Times New Roman"/>
                <w:color w:val="000000"/>
                <w:sz w:val="16"/>
                <w:szCs w:val="16"/>
                <w:lang w:eastAsia="en-AU"/>
              </w:rPr>
              <w:lastRenderedPageBreak/>
              <w:t xml:space="preserve">a limited prognostic factor.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u w:val="single"/>
                <w:lang w:eastAsia="en-AU"/>
              </w:rPr>
              <w:t>Intrahepatic cholangiocarcinoma</w:t>
            </w:r>
            <w:r w:rsidRPr="00BD3B13">
              <w:rPr>
                <w:rFonts w:ascii="Calibri" w:eastAsia="Times New Roman" w:hAnsi="Calibri" w:cs="Times New Roman"/>
                <w:color w:val="000000"/>
                <w:sz w:val="16"/>
                <w:szCs w:val="16"/>
                <w:lang w:eastAsia="en-AU"/>
              </w:rPr>
              <w:br/>
              <w:t xml:space="preserve">Using a large multi-institutional data set, it has been noted that the prognostic importance of tumour size in intrahepatic cholangiocarcinoma has a nonlinear threshold effect on prognosis.10 In another study, unifocal intrahepatic cholangiocarcinoma &lt;2 cm diameter was shown to have a superior prognosis after liver transplantation compared with larger or multifocal tumours.11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u w:val="single"/>
                <w:lang w:eastAsia="en-AU"/>
              </w:rPr>
              <w:t>Perihilar cholangiocarcinoma</w:t>
            </w:r>
            <w:r w:rsidRPr="00BD3B13">
              <w:rPr>
                <w:rFonts w:ascii="Calibri" w:eastAsia="Times New Roman" w:hAnsi="Calibri" w:cs="Times New Roman"/>
                <w:color w:val="000000"/>
                <w:sz w:val="16"/>
                <w:szCs w:val="16"/>
                <w:lang w:eastAsia="en-AU"/>
              </w:rPr>
              <w:br/>
              <w:t xml:space="preserve">The maximum tumour dimension is more difficult to measure for perihilar cholangiocarcinoma, since the extent of the tumour requires histological confirmation for accurate assessment.  Both the linear extent of the tumour along the bile duct, and the maximum diameter of any mass lesion should be included, for correlation with pre-operative imaging.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References</w:t>
            </w:r>
            <w:r w:rsidRPr="00BD3B13">
              <w:rPr>
                <w:rFonts w:ascii="Calibri" w:eastAsia="Times New Roman" w:hAnsi="Calibri" w:cs="Times New Roman"/>
                <w:color w:val="000000"/>
                <w:sz w:val="16"/>
                <w:szCs w:val="16"/>
                <w:lang w:eastAsia="en-AU"/>
              </w:rPr>
              <w:br/>
              <w:t xml:space="preserve">1 Dabbs DJ, Geisinger KR, Ruggiero F, </w:t>
            </w:r>
            <w:proofErr w:type="spellStart"/>
            <w:r w:rsidRPr="00BD3B13">
              <w:rPr>
                <w:rFonts w:ascii="Calibri" w:eastAsia="Times New Roman" w:hAnsi="Calibri" w:cs="Times New Roman"/>
                <w:color w:val="000000"/>
                <w:sz w:val="16"/>
                <w:szCs w:val="16"/>
                <w:lang w:eastAsia="en-AU"/>
              </w:rPr>
              <w:t>Raab</w:t>
            </w:r>
            <w:proofErr w:type="spellEnd"/>
            <w:r w:rsidRPr="00BD3B13">
              <w:rPr>
                <w:rFonts w:ascii="Calibri" w:eastAsia="Times New Roman" w:hAnsi="Calibri" w:cs="Times New Roman"/>
                <w:color w:val="000000"/>
                <w:sz w:val="16"/>
                <w:szCs w:val="16"/>
                <w:lang w:eastAsia="en-AU"/>
              </w:rPr>
              <w:t xml:space="preserve"> SS, </w:t>
            </w:r>
            <w:proofErr w:type="spellStart"/>
            <w:r w:rsidRPr="00BD3B13">
              <w:rPr>
                <w:rFonts w:ascii="Calibri" w:eastAsia="Times New Roman" w:hAnsi="Calibri" w:cs="Times New Roman"/>
                <w:color w:val="000000"/>
                <w:sz w:val="16"/>
                <w:szCs w:val="16"/>
                <w:lang w:eastAsia="en-AU"/>
              </w:rPr>
              <w:t>Nalesnik</w:t>
            </w:r>
            <w:proofErr w:type="spellEnd"/>
            <w:r w:rsidRPr="00BD3B13">
              <w:rPr>
                <w:rFonts w:ascii="Calibri" w:eastAsia="Times New Roman" w:hAnsi="Calibri" w:cs="Times New Roman"/>
                <w:color w:val="000000"/>
                <w:sz w:val="16"/>
                <w:szCs w:val="16"/>
                <w:lang w:eastAsia="en-AU"/>
              </w:rPr>
              <w:t xml:space="preserve"> M and Silverman JF (2004). Recommendations for the reporting of tissues removed as part of the surgical treatment of malignant liver </w:t>
            </w:r>
            <w:proofErr w:type="spellStart"/>
            <w:r w:rsidRPr="00BD3B13">
              <w:rPr>
                <w:rFonts w:ascii="Calibri" w:eastAsia="Times New Roman" w:hAnsi="Calibri" w:cs="Times New Roman"/>
                <w:color w:val="000000"/>
                <w:sz w:val="16"/>
                <w:szCs w:val="16"/>
                <w:lang w:eastAsia="en-AU"/>
              </w:rPr>
              <w:t>tumors</w:t>
            </w:r>
            <w:proofErr w:type="spellEnd"/>
            <w:r w:rsidRPr="00BD3B13">
              <w:rPr>
                <w:rFonts w:ascii="Calibri" w:eastAsia="Times New Roman" w:hAnsi="Calibri" w:cs="Times New Roman"/>
                <w:color w:val="000000"/>
                <w:sz w:val="16"/>
                <w:szCs w:val="16"/>
                <w:lang w:eastAsia="en-AU"/>
              </w:rPr>
              <w:t xml:space="preserve">. Hum </w:t>
            </w:r>
            <w:proofErr w:type="spellStart"/>
            <w:r w:rsidRPr="00BD3B13">
              <w:rPr>
                <w:rFonts w:ascii="Calibri" w:eastAsia="Times New Roman" w:hAnsi="Calibri" w:cs="Times New Roman"/>
                <w:color w:val="000000"/>
                <w:sz w:val="16"/>
                <w:szCs w:val="16"/>
                <w:lang w:eastAsia="en-AU"/>
              </w:rPr>
              <w:t>Pathol</w:t>
            </w:r>
            <w:proofErr w:type="spellEnd"/>
            <w:r w:rsidRPr="00BD3B13">
              <w:rPr>
                <w:rFonts w:ascii="Calibri" w:eastAsia="Times New Roman" w:hAnsi="Calibri" w:cs="Times New Roman"/>
                <w:color w:val="000000"/>
                <w:sz w:val="16"/>
                <w:szCs w:val="16"/>
                <w:lang w:eastAsia="en-AU"/>
              </w:rPr>
              <w:t xml:space="preserve"> 35(11):1315-1323.</w:t>
            </w:r>
            <w:r w:rsidRPr="00BD3B13">
              <w:rPr>
                <w:rFonts w:ascii="Calibri" w:eastAsia="Times New Roman" w:hAnsi="Calibri" w:cs="Times New Roman"/>
                <w:color w:val="000000"/>
                <w:sz w:val="16"/>
                <w:szCs w:val="16"/>
                <w:lang w:eastAsia="en-AU"/>
              </w:rPr>
              <w:br/>
              <w:t xml:space="preserve">2 </w:t>
            </w:r>
            <w:proofErr w:type="spellStart"/>
            <w:r w:rsidRPr="00BD3B13">
              <w:rPr>
                <w:rFonts w:ascii="Calibri" w:eastAsia="Times New Roman" w:hAnsi="Calibri" w:cs="Times New Roman"/>
                <w:color w:val="000000"/>
                <w:sz w:val="16"/>
                <w:szCs w:val="16"/>
                <w:lang w:eastAsia="en-AU"/>
              </w:rPr>
              <w:t>Vauthey</w:t>
            </w:r>
            <w:proofErr w:type="spellEnd"/>
            <w:r w:rsidRPr="00BD3B13">
              <w:rPr>
                <w:rFonts w:ascii="Calibri" w:eastAsia="Times New Roman" w:hAnsi="Calibri" w:cs="Times New Roman"/>
                <w:color w:val="000000"/>
                <w:sz w:val="16"/>
                <w:szCs w:val="16"/>
                <w:lang w:eastAsia="en-AU"/>
              </w:rPr>
              <w:t xml:space="preserve"> JN, </w:t>
            </w:r>
            <w:proofErr w:type="spellStart"/>
            <w:r w:rsidRPr="00BD3B13">
              <w:rPr>
                <w:rFonts w:ascii="Calibri" w:eastAsia="Times New Roman" w:hAnsi="Calibri" w:cs="Times New Roman"/>
                <w:color w:val="000000"/>
                <w:sz w:val="16"/>
                <w:szCs w:val="16"/>
                <w:lang w:eastAsia="en-AU"/>
              </w:rPr>
              <w:t>Lauwers</w:t>
            </w:r>
            <w:proofErr w:type="spellEnd"/>
            <w:r w:rsidRPr="00BD3B13">
              <w:rPr>
                <w:rFonts w:ascii="Calibri" w:eastAsia="Times New Roman" w:hAnsi="Calibri" w:cs="Times New Roman"/>
                <w:color w:val="000000"/>
                <w:sz w:val="16"/>
                <w:szCs w:val="16"/>
                <w:lang w:eastAsia="en-AU"/>
              </w:rPr>
              <w:t xml:space="preserve"> GY, </w:t>
            </w:r>
            <w:proofErr w:type="spellStart"/>
            <w:r w:rsidRPr="00BD3B13">
              <w:rPr>
                <w:rFonts w:ascii="Calibri" w:eastAsia="Times New Roman" w:hAnsi="Calibri" w:cs="Times New Roman"/>
                <w:color w:val="000000"/>
                <w:sz w:val="16"/>
                <w:szCs w:val="16"/>
                <w:lang w:eastAsia="en-AU"/>
              </w:rPr>
              <w:t>Esnaola</w:t>
            </w:r>
            <w:proofErr w:type="spellEnd"/>
            <w:r w:rsidRPr="00BD3B13">
              <w:rPr>
                <w:rFonts w:ascii="Calibri" w:eastAsia="Times New Roman" w:hAnsi="Calibri" w:cs="Times New Roman"/>
                <w:color w:val="000000"/>
                <w:sz w:val="16"/>
                <w:szCs w:val="16"/>
                <w:lang w:eastAsia="en-AU"/>
              </w:rPr>
              <w:t xml:space="preserve"> NF, Do KA, </w:t>
            </w:r>
            <w:proofErr w:type="spellStart"/>
            <w:r w:rsidRPr="00BD3B13">
              <w:rPr>
                <w:rFonts w:ascii="Calibri" w:eastAsia="Times New Roman" w:hAnsi="Calibri" w:cs="Times New Roman"/>
                <w:color w:val="000000"/>
                <w:sz w:val="16"/>
                <w:szCs w:val="16"/>
                <w:lang w:eastAsia="en-AU"/>
              </w:rPr>
              <w:t>Belghiti</w:t>
            </w:r>
            <w:proofErr w:type="spellEnd"/>
            <w:r w:rsidRPr="00BD3B13">
              <w:rPr>
                <w:rFonts w:ascii="Calibri" w:eastAsia="Times New Roman" w:hAnsi="Calibri" w:cs="Times New Roman"/>
                <w:color w:val="000000"/>
                <w:sz w:val="16"/>
                <w:szCs w:val="16"/>
                <w:lang w:eastAsia="en-AU"/>
              </w:rPr>
              <w:t xml:space="preserve"> J, Mirza N, Curley SA, Ellis LM, </w:t>
            </w:r>
            <w:proofErr w:type="spellStart"/>
            <w:r w:rsidRPr="00BD3B13">
              <w:rPr>
                <w:rFonts w:ascii="Calibri" w:eastAsia="Times New Roman" w:hAnsi="Calibri" w:cs="Times New Roman"/>
                <w:color w:val="000000"/>
                <w:sz w:val="16"/>
                <w:szCs w:val="16"/>
                <w:lang w:eastAsia="en-AU"/>
              </w:rPr>
              <w:t>Regimbeau</w:t>
            </w:r>
            <w:proofErr w:type="spellEnd"/>
            <w:r w:rsidRPr="00BD3B13">
              <w:rPr>
                <w:rFonts w:ascii="Calibri" w:eastAsia="Times New Roman" w:hAnsi="Calibri" w:cs="Times New Roman"/>
                <w:color w:val="000000"/>
                <w:sz w:val="16"/>
                <w:szCs w:val="16"/>
                <w:lang w:eastAsia="en-AU"/>
              </w:rPr>
              <w:t xml:space="preserve"> JM, Rashid A, Cleary KR and </w:t>
            </w:r>
            <w:proofErr w:type="spellStart"/>
            <w:r w:rsidRPr="00BD3B13">
              <w:rPr>
                <w:rFonts w:ascii="Calibri" w:eastAsia="Times New Roman" w:hAnsi="Calibri" w:cs="Times New Roman"/>
                <w:color w:val="000000"/>
                <w:sz w:val="16"/>
                <w:szCs w:val="16"/>
                <w:lang w:eastAsia="en-AU"/>
              </w:rPr>
              <w:t>Nagorney</w:t>
            </w:r>
            <w:proofErr w:type="spellEnd"/>
            <w:r w:rsidRPr="00BD3B13">
              <w:rPr>
                <w:rFonts w:ascii="Calibri" w:eastAsia="Times New Roman" w:hAnsi="Calibri" w:cs="Times New Roman"/>
                <w:color w:val="000000"/>
                <w:sz w:val="16"/>
                <w:szCs w:val="16"/>
                <w:lang w:eastAsia="en-AU"/>
              </w:rPr>
              <w:t xml:space="preserve"> DM (2002). Simplified staging for hepatocellular carcinoma. J </w:t>
            </w:r>
            <w:proofErr w:type="spellStart"/>
            <w:r w:rsidRPr="00BD3B13">
              <w:rPr>
                <w:rFonts w:ascii="Calibri" w:eastAsia="Times New Roman" w:hAnsi="Calibri" w:cs="Times New Roman"/>
                <w:color w:val="000000"/>
                <w:sz w:val="16"/>
                <w:szCs w:val="16"/>
                <w:lang w:eastAsia="en-AU"/>
              </w:rPr>
              <w:t>Clin</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Oncol</w:t>
            </w:r>
            <w:proofErr w:type="spellEnd"/>
            <w:r w:rsidRPr="00BD3B13">
              <w:rPr>
                <w:rFonts w:ascii="Calibri" w:eastAsia="Times New Roman" w:hAnsi="Calibri" w:cs="Times New Roman"/>
                <w:color w:val="000000"/>
                <w:sz w:val="16"/>
                <w:szCs w:val="16"/>
                <w:lang w:eastAsia="en-AU"/>
              </w:rPr>
              <w:t xml:space="preserve"> 20(6):1527-1536.</w:t>
            </w:r>
            <w:r w:rsidRPr="00BD3B13">
              <w:rPr>
                <w:rFonts w:ascii="Calibri" w:eastAsia="Times New Roman" w:hAnsi="Calibri" w:cs="Times New Roman"/>
                <w:color w:val="000000"/>
                <w:sz w:val="16"/>
                <w:szCs w:val="16"/>
                <w:lang w:eastAsia="en-AU"/>
              </w:rPr>
              <w:br/>
              <w:t xml:space="preserve">3 Poon RT and Fan ST (2003). Evaluation of the new AJCC/UICC staging system for hepatocellular carcinoma after hepatic resection in Chinese patients.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Oncol</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Clin</w:t>
            </w:r>
            <w:proofErr w:type="spellEnd"/>
            <w:r w:rsidRPr="00BD3B13">
              <w:rPr>
                <w:rFonts w:ascii="Calibri" w:eastAsia="Times New Roman" w:hAnsi="Calibri" w:cs="Times New Roman"/>
                <w:color w:val="000000"/>
                <w:sz w:val="16"/>
                <w:szCs w:val="16"/>
                <w:lang w:eastAsia="en-AU"/>
              </w:rPr>
              <w:t xml:space="preserve"> N Am 12(1):35-50, viii.</w:t>
            </w:r>
            <w:r w:rsidRPr="00BD3B13">
              <w:rPr>
                <w:rFonts w:ascii="Calibri" w:eastAsia="Times New Roman" w:hAnsi="Calibri" w:cs="Times New Roman"/>
                <w:color w:val="000000"/>
                <w:sz w:val="16"/>
                <w:szCs w:val="16"/>
                <w:lang w:eastAsia="en-AU"/>
              </w:rPr>
              <w:br/>
              <w:t>4 The Liver Cancer Study Group of Japan (1994). Predictive factors for long term prognosis after partial hepatectomy for patients with hepatocellular carcinoma in Japan. The Liver Cancer Study Group of Japan. Cancer 74(10):2772-2780.</w:t>
            </w:r>
            <w:r w:rsidRPr="00BD3B13">
              <w:rPr>
                <w:rFonts w:ascii="Calibri" w:eastAsia="Times New Roman" w:hAnsi="Calibri" w:cs="Times New Roman"/>
                <w:color w:val="000000"/>
                <w:sz w:val="16"/>
                <w:szCs w:val="16"/>
                <w:lang w:eastAsia="en-AU"/>
              </w:rPr>
              <w:br/>
              <w:t xml:space="preserve">5 Lencioni R, </w:t>
            </w:r>
            <w:proofErr w:type="spellStart"/>
            <w:r w:rsidRPr="00BD3B13">
              <w:rPr>
                <w:rFonts w:ascii="Calibri" w:eastAsia="Times New Roman" w:hAnsi="Calibri" w:cs="Times New Roman"/>
                <w:color w:val="000000"/>
                <w:sz w:val="16"/>
                <w:szCs w:val="16"/>
                <w:lang w:eastAsia="en-AU"/>
              </w:rPr>
              <w:t>Bartolozzi</w:t>
            </w:r>
            <w:proofErr w:type="spellEnd"/>
            <w:r w:rsidRPr="00BD3B13">
              <w:rPr>
                <w:rFonts w:ascii="Calibri" w:eastAsia="Times New Roman" w:hAnsi="Calibri" w:cs="Times New Roman"/>
                <w:color w:val="000000"/>
                <w:sz w:val="16"/>
                <w:szCs w:val="16"/>
                <w:lang w:eastAsia="en-AU"/>
              </w:rPr>
              <w:t xml:space="preserve"> C, </w:t>
            </w:r>
            <w:proofErr w:type="spellStart"/>
            <w:r w:rsidRPr="00BD3B13">
              <w:rPr>
                <w:rFonts w:ascii="Calibri" w:eastAsia="Times New Roman" w:hAnsi="Calibri" w:cs="Times New Roman"/>
                <w:color w:val="000000"/>
                <w:sz w:val="16"/>
                <w:szCs w:val="16"/>
                <w:lang w:eastAsia="en-AU"/>
              </w:rPr>
              <w:t>Caramella</w:t>
            </w:r>
            <w:proofErr w:type="spellEnd"/>
            <w:r w:rsidRPr="00BD3B13">
              <w:rPr>
                <w:rFonts w:ascii="Calibri" w:eastAsia="Times New Roman" w:hAnsi="Calibri" w:cs="Times New Roman"/>
                <w:color w:val="000000"/>
                <w:sz w:val="16"/>
                <w:szCs w:val="16"/>
                <w:lang w:eastAsia="en-AU"/>
              </w:rPr>
              <w:t xml:space="preserve"> D, </w:t>
            </w:r>
            <w:proofErr w:type="spellStart"/>
            <w:r w:rsidRPr="00BD3B13">
              <w:rPr>
                <w:rFonts w:ascii="Calibri" w:eastAsia="Times New Roman" w:hAnsi="Calibri" w:cs="Times New Roman"/>
                <w:color w:val="000000"/>
                <w:sz w:val="16"/>
                <w:szCs w:val="16"/>
                <w:lang w:eastAsia="en-AU"/>
              </w:rPr>
              <w:t>Paolicchi</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Carrai</w:t>
            </w:r>
            <w:proofErr w:type="spellEnd"/>
            <w:r w:rsidRPr="00BD3B13">
              <w:rPr>
                <w:rFonts w:ascii="Calibri" w:eastAsia="Times New Roman" w:hAnsi="Calibri" w:cs="Times New Roman"/>
                <w:color w:val="000000"/>
                <w:sz w:val="16"/>
                <w:szCs w:val="16"/>
                <w:lang w:eastAsia="en-AU"/>
              </w:rPr>
              <w:t xml:space="preserve"> M, </w:t>
            </w:r>
            <w:proofErr w:type="spellStart"/>
            <w:r w:rsidRPr="00BD3B13">
              <w:rPr>
                <w:rFonts w:ascii="Calibri" w:eastAsia="Times New Roman" w:hAnsi="Calibri" w:cs="Times New Roman"/>
                <w:color w:val="000000"/>
                <w:sz w:val="16"/>
                <w:szCs w:val="16"/>
                <w:lang w:eastAsia="en-AU"/>
              </w:rPr>
              <w:t>Maltinti</w:t>
            </w:r>
            <w:proofErr w:type="spellEnd"/>
            <w:r w:rsidRPr="00BD3B13">
              <w:rPr>
                <w:rFonts w:ascii="Calibri" w:eastAsia="Times New Roman" w:hAnsi="Calibri" w:cs="Times New Roman"/>
                <w:color w:val="000000"/>
                <w:sz w:val="16"/>
                <w:szCs w:val="16"/>
                <w:lang w:eastAsia="en-AU"/>
              </w:rPr>
              <w:t xml:space="preserve"> G, </w:t>
            </w:r>
            <w:proofErr w:type="spellStart"/>
            <w:r w:rsidRPr="00BD3B13">
              <w:rPr>
                <w:rFonts w:ascii="Calibri" w:eastAsia="Times New Roman" w:hAnsi="Calibri" w:cs="Times New Roman"/>
                <w:color w:val="000000"/>
                <w:sz w:val="16"/>
                <w:szCs w:val="16"/>
                <w:lang w:eastAsia="en-AU"/>
              </w:rPr>
              <w:t>Capria</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Tafi</w:t>
            </w:r>
            <w:proofErr w:type="spellEnd"/>
            <w:r w:rsidRPr="00BD3B13">
              <w:rPr>
                <w:rFonts w:ascii="Calibri" w:eastAsia="Times New Roman" w:hAnsi="Calibri" w:cs="Times New Roman"/>
                <w:color w:val="000000"/>
                <w:sz w:val="16"/>
                <w:szCs w:val="16"/>
                <w:lang w:eastAsia="en-AU"/>
              </w:rPr>
              <w:t xml:space="preserve"> A, Conte PF and Bevilacqua G (1995). Treatment of small hepatocellular carcinoma with percutaneous ethanol injection. Analysis of prognostic factors in 105 Western patients. Cancer 76(10):1737-1746.</w:t>
            </w:r>
            <w:r w:rsidRPr="00BD3B13">
              <w:rPr>
                <w:rFonts w:ascii="Calibri" w:eastAsia="Times New Roman" w:hAnsi="Calibri" w:cs="Times New Roman"/>
                <w:color w:val="000000"/>
                <w:sz w:val="16"/>
                <w:szCs w:val="16"/>
                <w:lang w:eastAsia="en-AU"/>
              </w:rPr>
              <w:br/>
              <w:t xml:space="preserve">6 </w:t>
            </w:r>
            <w:proofErr w:type="spellStart"/>
            <w:r w:rsidRPr="00BD3B13">
              <w:rPr>
                <w:rFonts w:ascii="Calibri" w:eastAsia="Times New Roman" w:hAnsi="Calibri" w:cs="Times New Roman"/>
                <w:color w:val="000000"/>
                <w:sz w:val="16"/>
                <w:szCs w:val="16"/>
                <w:lang w:eastAsia="en-AU"/>
              </w:rPr>
              <w:t>Tateishi</w:t>
            </w:r>
            <w:proofErr w:type="spellEnd"/>
            <w:r w:rsidRPr="00BD3B13">
              <w:rPr>
                <w:rFonts w:ascii="Calibri" w:eastAsia="Times New Roman" w:hAnsi="Calibri" w:cs="Times New Roman"/>
                <w:color w:val="000000"/>
                <w:sz w:val="16"/>
                <w:szCs w:val="16"/>
                <w:lang w:eastAsia="en-AU"/>
              </w:rPr>
              <w:t xml:space="preserve"> R, Yoshida H, </w:t>
            </w:r>
            <w:proofErr w:type="spellStart"/>
            <w:r w:rsidRPr="00BD3B13">
              <w:rPr>
                <w:rFonts w:ascii="Calibri" w:eastAsia="Times New Roman" w:hAnsi="Calibri" w:cs="Times New Roman"/>
                <w:color w:val="000000"/>
                <w:sz w:val="16"/>
                <w:szCs w:val="16"/>
                <w:lang w:eastAsia="en-AU"/>
              </w:rPr>
              <w:t>Shiina</w:t>
            </w:r>
            <w:proofErr w:type="spellEnd"/>
            <w:r w:rsidRPr="00BD3B13">
              <w:rPr>
                <w:rFonts w:ascii="Calibri" w:eastAsia="Times New Roman" w:hAnsi="Calibri" w:cs="Times New Roman"/>
                <w:color w:val="000000"/>
                <w:sz w:val="16"/>
                <w:szCs w:val="16"/>
                <w:lang w:eastAsia="en-AU"/>
              </w:rPr>
              <w:t xml:space="preserve"> S, Imamura H, Hasegawa K, </w:t>
            </w:r>
            <w:proofErr w:type="spellStart"/>
            <w:r w:rsidRPr="00BD3B13">
              <w:rPr>
                <w:rFonts w:ascii="Calibri" w:eastAsia="Times New Roman" w:hAnsi="Calibri" w:cs="Times New Roman"/>
                <w:color w:val="000000"/>
                <w:sz w:val="16"/>
                <w:szCs w:val="16"/>
                <w:lang w:eastAsia="en-AU"/>
              </w:rPr>
              <w:t>Teratani</w:t>
            </w:r>
            <w:proofErr w:type="spellEnd"/>
            <w:r w:rsidRPr="00BD3B13">
              <w:rPr>
                <w:rFonts w:ascii="Calibri" w:eastAsia="Times New Roman" w:hAnsi="Calibri" w:cs="Times New Roman"/>
                <w:color w:val="000000"/>
                <w:sz w:val="16"/>
                <w:szCs w:val="16"/>
                <w:lang w:eastAsia="en-AU"/>
              </w:rPr>
              <w:t xml:space="preserve"> T, Obi S, Sato S, Koike Y, </w:t>
            </w:r>
            <w:proofErr w:type="spellStart"/>
            <w:r w:rsidRPr="00BD3B13">
              <w:rPr>
                <w:rFonts w:ascii="Calibri" w:eastAsia="Times New Roman" w:hAnsi="Calibri" w:cs="Times New Roman"/>
                <w:color w:val="000000"/>
                <w:sz w:val="16"/>
                <w:szCs w:val="16"/>
                <w:lang w:eastAsia="en-AU"/>
              </w:rPr>
              <w:t>Fujishima</w:t>
            </w:r>
            <w:proofErr w:type="spellEnd"/>
            <w:r w:rsidRPr="00BD3B13">
              <w:rPr>
                <w:rFonts w:ascii="Calibri" w:eastAsia="Times New Roman" w:hAnsi="Calibri" w:cs="Times New Roman"/>
                <w:color w:val="000000"/>
                <w:sz w:val="16"/>
                <w:szCs w:val="16"/>
                <w:lang w:eastAsia="en-AU"/>
              </w:rPr>
              <w:t xml:space="preserve"> T, Makuuchi M and </w:t>
            </w:r>
            <w:proofErr w:type="spellStart"/>
            <w:r w:rsidRPr="00BD3B13">
              <w:rPr>
                <w:rFonts w:ascii="Calibri" w:eastAsia="Times New Roman" w:hAnsi="Calibri" w:cs="Times New Roman"/>
                <w:color w:val="000000"/>
                <w:sz w:val="16"/>
                <w:szCs w:val="16"/>
                <w:lang w:eastAsia="en-AU"/>
              </w:rPr>
              <w:t>Omata</w:t>
            </w:r>
            <w:proofErr w:type="spellEnd"/>
            <w:r w:rsidRPr="00BD3B13">
              <w:rPr>
                <w:rFonts w:ascii="Calibri" w:eastAsia="Times New Roman" w:hAnsi="Calibri" w:cs="Times New Roman"/>
                <w:color w:val="000000"/>
                <w:sz w:val="16"/>
                <w:szCs w:val="16"/>
                <w:lang w:eastAsia="en-AU"/>
              </w:rPr>
              <w:t xml:space="preserve"> M (2005). Proposal of a new prognostic model for hepatocellular carcinoma: an analysis of 403 patients. Gut 54(3):419-425.</w:t>
            </w:r>
            <w:r w:rsidRPr="00BD3B13">
              <w:rPr>
                <w:rFonts w:ascii="Calibri" w:eastAsia="Times New Roman" w:hAnsi="Calibri" w:cs="Times New Roman"/>
                <w:color w:val="000000"/>
                <w:sz w:val="16"/>
                <w:szCs w:val="16"/>
                <w:lang w:eastAsia="en-AU"/>
              </w:rPr>
              <w:br/>
              <w:t>7 Han JH, Kim DG, Na GH, Kim EY, Lee SH, Hong TH and You YK (2014). Evaluation of prognostic factors on recurrence after curative resections for hepatocellular carcinoma. World J Gastroenterol 20(45):17132-17140.</w:t>
            </w:r>
            <w:r w:rsidRPr="00BD3B13">
              <w:rPr>
                <w:rFonts w:ascii="Calibri" w:eastAsia="Times New Roman" w:hAnsi="Calibri" w:cs="Times New Roman"/>
                <w:color w:val="000000"/>
                <w:sz w:val="16"/>
                <w:szCs w:val="16"/>
                <w:lang w:eastAsia="en-AU"/>
              </w:rPr>
              <w:br/>
              <w:t xml:space="preserve">8 Goh BK, Chow PK, </w:t>
            </w:r>
            <w:proofErr w:type="spellStart"/>
            <w:r w:rsidRPr="00BD3B13">
              <w:rPr>
                <w:rFonts w:ascii="Calibri" w:eastAsia="Times New Roman" w:hAnsi="Calibri" w:cs="Times New Roman"/>
                <w:color w:val="000000"/>
                <w:sz w:val="16"/>
                <w:szCs w:val="16"/>
                <w:lang w:eastAsia="en-AU"/>
              </w:rPr>
              <w:t>Teo</w:t>
            </w:r>
            <w:proofErr w:type="spellEnd"/>
            <w:r w:rsidRPr="00BD3B13">
              <w:rPr>
                <w:rFonts w:ascii="Calibri" w:eastAsia="Times New Roman" w:hAnsi="Calibri" w:cs="Times New Roman"/>
                <w:color w:val="000000"/>
                <w:sz w:val="16"/>
                <w:szCs w:val="16"/>
                <w:lang w:eastAsia="en-AU"/>
              </w:rPr>
              <w:t xml:space="preserve"> JY, Wong JS, Chan CY, </w:t>
            </w:r>
            <w:proofErr w:type="spellStart"/>
            <w:r w:rsidRPr="00BD3B13">
              <w:rPr>
                <w:rFonts w:ascii="Calibri" w:eastAsia="Times New Roman" w:hAnsi="Calibri" w:cs="Times New Roman"/>
                <w:color w:val="000000"/>
                <w:sz w:val="16"/>
                <w:szCs w:val="16"/>
                <w:lang w:eastAsia="en-AU"/>
              </w:rPr>
              <w:t>Cheow</w:t>
            </w:r>
            <w:proofErr w:type="spellEnd"/>
            <w:r w:rsidRPr="00BD3B13">
              <w:rPr>
                <w:rFonts w:ascii="Calibri" w:eastAsia="Times New Roman" w:hAnsi="Calibri" w:cs="Times New Roman"/>
                <w:color w:val="000000"/>
                <w:sz w:val="16"/>
                <w:szCs w:val="16"/>
                <w:lang w:eastAsia="en-AU"/>
              </w:rPr>
              <w:t xml:space="preserve"> PC, Chung AY and </w:t>
            </w:r>
            <w:proofErr w:type="spellStart"/>
            <w:r w:rsidRPr="00BD3B13">
              <w:rPr>
                <w:rFonts w:ascii="Calibri" w:eastAsia="Times New Roman" w:hAnsi="Calibri" w:cs="Times New Roman"/>
                <w:color w:val="000000"/>
                <w:sz w:val="16"/>
                <w:szCs w:val="16"/>
                <w:lang w:eastAsia="en-AU"/>
              </w:rPr>
              <w:t>Ooi</w:t>
            </w:r>
            <w:proofErr w:type="spellEnd"/>
            <w:r w:rsidRPr="00BD3B13">
              <w:rPr>
                <w:rFonts w:ascii="Calibri" w:eastAsia="Times New Roman" w:hAnsi="Calibri" w:cs="Times New Roman"/>
                <w:color w:val="000000"/>
                <w:sz w:val="16"/>
                <w:szCs w:val="16"/>
                <w:lang w:eastAsia="en-AU"/>
              </w:rPr>
              <w:t xml:space="preserve"> LL (2014). Number of nodules, Child-Pugh status, margin positivity, and microvascular invasion, but not </w:t>
            </w:r>
            <w:proofErr w:type="spellStart"/>
            <w:r w:rsidRPr="00BD3B13">
              <w:rPr>
                <w:rFonts w:ascii="Calibri" w:eastAsia="Times New Roman" w:hAnsi="Calibri" w:cs="Times New Roman"/>
                <w:color w:val="000000"/>
                <w:sz w:val="16"/>
                <w:szCs w:val="16"/>
                <w:lang w:eastAsia="en-AU"/>
              </w:rPr>
              <w:t>tumor</w:t>
            </w:r>
            <w:proofErr w:type="spellEnd"/>
            <w:r w:rsidRPr="00BD3B13">
              <w:rPr>
                <w:rFonts w:ascii="Calibri" w:eastAsia="Times New Roman" w:hAnsi="Calibri" w:cs="Times New Roman"/>
                <w:color w:val="000000"/>
                <w:sz w:val="16"/>
                <w:szCs w:val="16"/>
                <w:lang w:eastAsia="en-AU"/>
              </w:rPr>
              <w:t xml:space="preserve"> size, are prognostic factors of survival after liver resection for multifocal hepatocellular carcinoma. J </w:t>
            </w:r>
            <w:proofErr w:type="spellStart"/>
            <w:r w:rsidRPr="00BD3B13">
              <w:rPr>
                <w:rFonts w:ascii="Calibri" w:eastAsia="Times New Roman" w:hAnsi="Calibri" w:cs="Times New Roman"/>
                <w:color w:val="000000"/>
                <w:sz w:val="16"/>
                <w:szCs w:val="16"/>
                <w:lang w:eastAsia="en-AU"/>
              </w:rPr>
              <w:t>Gastrointest</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18(8):1477-1485.</w:t>
            </w:r>
            <w:r w:rsidRPr="00BD3B13">
              <w:rPr>
                <w:rFonts w:ascii="Calibri" w:eastAsia="Times New Roman" w:hAnsi="Calibri" w:cs="Times New Roman"/>
                <w:color w:val="000000"/>
                <w:sz w:val="16"/>
                <w:szCs w:val="16"/>
                <w:lang w:eastAsia="en-AU"/>
              </w:rPr>
              <w:br/>
              <w:t xml:space="preserve">9 Kluger MD, </w:t>
            </w:r>
            <w:proofErr w:type="spellStart"/>
            <w:r w:rsidRPr="00BD3B13">
              <w:rPr>
                <w:rFonts w:ascii="Calibri" w:eastAsia="Times New Roman" w:hAnsi="Calibri" w:cs="Times New Roman"/>
                <w:color w:val="000000"/>
                <w:sz w:val="16"/>
                <w:szCs w:val="16"/>
                <w:lang w:eastAsia="en-AU"/>
              </w:rPr>
              <w:t>Salceda</w:t>
            </w:r>
            <w:proofErr w:type="spellEnd"/>
            <w:r w:rsidRPr="00BD3B13">
              <w:rPr>
                <w:rFonts w:ascii="Calibri" w:eastAsia="Times New Roman" w:hAnsi="Calibri" w:cs="Times New Roman"/>
                <w:color w:val="000000"/>
                <w:sz w:val="16"/>
                <w:szCs w:val="16"/>
                <w:lang w:eastAsia="en-AU"/>
              </w:rPr>
              <w:t xml:space="preserve"> JA, Laurent A, </w:t>
            </w:r>
            <w:proofErr w:type="spellStart"/>
            <w:r w:rsidRPr="00BD3B13">
              <w:rPr>
                <w:rFonts w:ascii="Calibri" w:eastAsia="Times New Roman" w:hAnsi="Calibri" w:cs="Times New Roman"/>
                <w:color w:val="000000"/>
                <w:sz w:val="16"/>
                <w:szCs w:val="16"/>
                <w:lang w:eastAsia="en-AU"/>
              </w:rPr>
              <w:t>Tayar</w:t>
            </w:r>
            <w:proofErr w:type="spellEnd"/>
            <w:r w:rsidRPr="00BD3B13">
              <w:rPr>
                <w:rFonts w:ascii="Calibri" w:eastAsia="Times New Roman" w:hAnsi="Calibri" w:cs="Times New Roman"/>
                <w:color w:val="000000"/>
                <w:sz w:val="16"/>
                <w:szCs w:val="16"/>
                <w:lang w:eastAsia="en-AU"/>
              </w:rPr>
              <w:t xml:space="preserve"> C, </w:t>
            </w:r>
            <w:proofErr w:type="spellStart"/>
            <w:r w:rsidRPr="00BD3B13">
              <w:rPr>
                <w:rFonts w:ascii="Calibri" w:eastAsia="Times New Roman" w:hAnsi="Calibri" w:cs="Times New Roman"/>
                <w:color w:val="000000"/>
                <w:sz w:val="16"/>
                <w:szCs w:val="16"/>
                <w:lang w:eastAsia="en-AU"/>
              </w:rPr>
              <w:t>Duvoux</w:t>
            </w:r>
            <w:proofErr w:type="spellEnd"/>
            <w:r w:rsidRPr="00BD3B13">
              <w:rPr>
                <w:rFonts w:ascii="Calibri" w:eastAsia="Times New Roman" w:hAnsi="Calibri" w:cs="Times New Roman"/>
                <w:color w:val="000000"/>
                <w:sz w:val="16"/>
                <w:szCs w:val="16"/>
                <w:lang w:eastAsia="en-AU"/>
              </w:rPr>
              <w:t xml:space="preserve"> C, </w:t>
            </w:r>
            <w:proofErr w:type="spellStart"/>
            <w:r w:rsidRPr="00BD3B13">
              <w:rPr>
                <w:rFonts w:ascii="Calibri" w:eastAsia="Times New Roman" w:hAnsi="Calibri" w:cs="Times New Roman"/>
                <w:color w:val="000000"/>
                <w:sz w:val="16"/>
                <w:szCs w:val="16"/>
                <w:lang w:eastAsia="en-AU"/>
              </w:rPr>
              <w:t>Decaens</w:t>
            </w:r>
            <w:proofErr w:type="spellEnd"/>
            <w:r w:rsidRPr="00BD3B13">
              <w:rPr>
                <w:rFonts w:ascii="Calibri" w:eastAsia="Times New Roman" w:hAnsi="Calibri" w:cs="Times New Roman"/>
                <w:color w:val="000000"/>
                <w:sz w:val="16"/>
                <w:szCs w:val="16"/>
                <w:lang w:eastAsia="en-AU"/>
              </w:rPr>
              <w:t xml:space="preserve"> T, </w:t>
            </w:r>
            <w:proofErr w:type="spellStart"/>
            <w:r w:rsidRPr="00BD3B13">
              <w:rPr>
                <w:rFonts w:ascii="Calibri" w:eastAsia="Times New Roman" w:hAnsi="Calibri" w:cs="Times New Roman"/>
                <w:color w:val="000000"/>
                <w:sz w:val="16"/>
                <w:szCs w:val="16"/>
                <w:lang w:eastAsia="en-AU"/>
              </w:rPr>
              <w:t>Luciani</w:t>
            </w:r>
            <w:proofErr w:type="spellEnd"/>
            <w:r w:rsidRPr="00BD3B13">
              <w:rPr>
                <w:rFonts w:ascii="Calibri" w:eastAsia="Times New Roman" w:hAnsi="Calibri" w:cs="Times New Roman"/>
                <w:color w:val="000000"/>
                <w:sz w:val="16"/>
                <w:szCs w:val="16"/>
                <w:lang w:eastAsia="en-AU"/>
              </w:rPr>
              <w:t xml:space="preserve"> A, Van </w:t>
            </w:r>
            <w:proofErr w:type="spellStart"/>
            <w:r w:rsidRPr="00BD3B13">
              <w:rPr>
                <w:rFonts w:ascii="Calibri" w:eastAsia="Times New Roman" w:hAnsi="Calibri" w:cs="Times New Roman"/>
                <w:color w:val="000000"/>
                <w:sz w:val="16"/>
                <w:szCs w:val="16"/>
                <w:lang w:eastAsia="en-AU"/>
              </w:rPr>
              <w:t>Nhieu</w:t>
            </w:r>
            <w:proofErr w:type="spellEnd"/>
            <w:r w:rsidRPr="00BD3B13">
              <w:rPr>
                <w:rFonts w:ascii="Calibri" w:eastAsia="Times New Roman" w:hAnsi="Calibri" w:cs="Times New Roman"/>
                <w:color w:val="000000"/>
                <w:sz w:val="16"/>
                <w:szCs w:val="16"/>
                <w:lang w:eastAsia="en-AU"/>
              </w:rPr>
              <w:t xml:space="preserve"> JT, </w:t>
            </w:r>
            <w:proofErr w:type="spellStart"/>
            <w:r w:rsidRPr="00BD3B13">
              <w:rPr>
                <w:rFonts w:ascii="Calibri" w:eastAsia="Times New Roman" w:hAnsi="Calibri" w:cs="Times New Roman"/>
                <w:color w:val="000000"/>
                <w:sz w:val="16"/>
                <w:szCs w:val="16"/>
                <w:lang w:eastAsia="en-AU"/>
              </w:rPr>
              <w:t>Azoulay</w:t>
            </w:r>
            <w:proofErr w:type="spellEnd"/>
            <w:r w:rsidRPr="00BD3B13">
              <w:rPr>
                <w:rFonts w:ascii="Calibri" w:eastAsia="Times New Roman" w:hAnsi="Calibri" w:cs="Times New Roman"/>
                <w:color w:val="000000"/>
                <w:sz w:val="16"/>
                <w:szCs w:val="16"/>
                <w:lang w:eastAsia="en-AU"/>
              </w:rPr>
              <w:t xml:space="preserve"> D and </w:t>
            </w:r>
            <w:proofErr w:type="spellStart"/>
            <w:r w:rsidRPr="00BD3B13">
              <w:rPr>
                <w:rFonts w:ascii="Calibri" w:eastAsia="Times New Roman" w:hAnsi="Calibri" w:cs="Times New Roman"/>
                <w:color w:val="000000"/>
                <w:sz w:val="16"/>
                <w:szCs w:val="16"/>
                <w:lang w:eastAsia="en-AU"/>
              </w:rPr>
              <w:t>Cherqui</w:t>
            </w:r>
            <w:proofErr w:type="spellEnd"/>
            <w:r w:rsidRPr="00BD3B13">
              <w:rPr>
                <w:rFonts w:ascii="Calibri" w:eastAsia="Times New Roman" w:hAnsi="Calibri" w:cs="Times New Roman"/>
                <w:color w:val="000000"/>
                <w:sz w:val="16"/>
                <w:szCs w:val="16"/>
                <w:lang w:eastAsia="en-AU"/>
              </w:rPr>
              <w:t xml:space="preserve"> D (2014). Liver Resection </w:t>
            </w:r>
            <w:proofErr w:type="gramStart"/>
            <w:r w:rsidRPr="00BD3B13">
              <w:rPr>
                <w:rFonts w:ascii="Calibri" w:eastAsia="Times New Roman" w:hAnsi="Calibri" w:cs="Times New Roman"/>
                <w:color w:val="000000"/>
                <w:sz w:val="16"/>
                <w:szCs w:val="16"/>
                <w:lang w:eastAsia="en-AU"/>
              </w:rPr>
              <w:t>For</w:t>
            </w:r>
            <w:proofErr w:type="gramEnd"/>
            <w:r w:rsidRPr="00BD3B13">
              <w:rPr>
                <w:rFonts w:ascii="Calibri" w:eastAsia="Times New Roman" w:hAnsi="Calibri" w:cs="Times New Roman"/>
                <w:color w:val="000000"/>
                <w:sz w:val="16"/>
                <w:szCs w:val="16"/>
                <w:lang w:eastAsia="en-AU"/>
              </w:rPr>
              <w:t xml:space="preserve"> Hepatocellular Carcinoma in 313 Western Patients: </w:t>
            </w:r>
            <w:proofErr w:type="spellStart"/>
            <w:r w:rsidRPr="00BD3B13">
              <w:rPr>
                <w:rFonts w:ascii="Calibri" w:eastAsia="Times New Roman" w:hAnsi="Calibri" w:cs="Times New Roman"/>
                <w:color w:val="000000"/>
                <w:sz w:val="16"/>
                <w:szCs w:val="16"/>
                <w:lang w:eastAsia="en-AU"/>
              </w:rPr>
              <w:t>Tumor</w:t>
            </w:r>
            <w:proofErr w:type="spellEnd"/>
            <w:r w:rsidRPr="00BD3B13">
              <w:rPr>
                <w:rFonts w:ascii="Calibri" w:eastAsia="Times New Roman" w:hAnsi="Calibri" w:cs="Times New Roman"/>
                <w:color w:val="000000"/>
                <w:sz w:val="16"/>
                <w:szCs w:val="16"/>
                <w:lang w:eastAsia="en-AU"/>
              </w:rPr>
              <w:t xml:space="preserve"> Biology and Underlying Liver Rather than </w:t>
            </w:r>
            <w:proofErr w:type="spellStart"/>
            <w:r w:rsidRPr="00BD3B13">
              <w:rPr>
                <w:rFonts w:ascii="Calibri" w:eastAsia="Times New Roman" w:hAnsi="Calibri" w:cs="Times New Roman"/>
                <w:color w:val="000000"/>
                <w:sz w:val="16"/>
                <w:szCs w:val="16"/>
                <w:lang w:eastAsia="en-AU"/>
              </w:rPr>
              <w:t>Tumor</w:t>
            </w:r>
            <w:proofErr w:type="spellEnd"/>
            <w:r w:rsidRPr="00BD3B13">
              <w:rPr>
                <w:rFonts w:ascii="Calibri" w:eastAsia="Times New Roman" w:hAnsi="Calibri" w:cs="Times New Roman"/>
                <w:color w:val="000000"/>
                <w:sz w:val="16"/>
                <w:szCs w:val="16"/>
                <w:lang w:eastAsia="en-AU"/>
              </w:rPr>
              <w:t xml:space="preserve"> Size Drive Prognosis. J </w:t>
            </w:r>
            <w:proofErr w:type="spellStart"/>
            <w:r w:rsidRPr="00BD3B13">
              <w:rPr>
                <w:rFonts w:ascii="Calibri" w:eastAsia="Times New Roman" w:hAnsi="Calibri" w:cs="Times New Roman"/>
                <w:color w:val="000000"/>
                <w:sz w:val="16"/>
                <w:szCs w:val="16"/>
                <w:lang w:eastAsia="en-AU"/>
              </w:rPr>
              <w:t>Hepatol</w:t>
            </w:r>
            <w:proofErr w:type="spellEnd"/>
            <w:r w:rsidRPr="00BD3B13">
              <w:rPr>
                <w:rFonts w:ascii="Calibri" w:eastAsia="Times New Roman" w:hAnsi="Calibri" w:cs="Times New Roman"/>
                <w:color w:val="000000"/>
                <w:sz w:val="16"/>
                <w:szCs w:val="16"/>
                <w:lang w:eastAsia="en-AU"/>
              </w:rPr>
              <w:t>.</w:t>
            </w:r>
            <w:r w:rsidRPr="00BD3B13">
              <w:rPr>
                <w:rFonts w:ascii="Calibri" w:eastAsia="Times New Roman" w:hAnsi="Calibri" w:cs="Times New Roman"/>
                <w:color w:val="000000"/>
                <w:sz w:val="16"/>
                <w:szCs w:val="16"/>
                <w:lang w:eastAsia="en-AU"/>
              </w:rPr>
              <w:br/>
              <w:t xml:space="preserve">10 </w:t>
            </w:r>
            <w:proofErr w:type="spellStart"/>
            <w:r w:rsidRPr="00BD3B13">
              <w:rPr>
                <w:rFonts w:ascii="Calibri" w:eastAsia="Times New Roman" w:hAnsi="Calibri" w:cs="Times New Roman"/>
                <w:color w:val="000000"/>
                <w:sz w:val="16"/>
                <w:szCs w:val="16"/>
                <w:lang w:eastAsia="en-AU"/>
              </w:rPr>
              <w:t>Hyder</w:t>
            </w:r>
            <w:proofErr w:type="spellEnd"/>
            <w:r w:rsidRPr="00BD3B13">
              <w:rPr>
                <w:rFonts w:ascii="Calibri" w:eastAsia="Times New Roman" w:hAnsi="Calibri" w:cs="Times New Roman"/>
                <w:color w:val="000000"/>
                <w:sz w:val="16"/>
                <w:szCs w:val="16"/>
                <w:lang w:eastAsia="en-AU"/>
              </w:rPr>
              <w:t xml:space="preserve"> O, Marques H, </w:t>
            </w:r>
            <w:proofErr w:type="spellStart"/>
            <w:r w:rsidRPr="00BD3B13">
              <w:rPr>
                <w:rFonts w:ascii="Calibri" w:eastAsia="Times New Roman" w:hAnsi="Calibri" w:cs="Times New Roman"/>
                <w:color w:val="000000"/>
                <w:sz w:val="16"/>
                <w:szCs w:val="16"/>
                <w:lang w:eastAsia="en-AU"/>
              </w:rPr>
              <w:t>Pulitano</w:t>
            </w:r>
            <w:proofErr w:type="spellEnd"/>
            <w:r w:rsidRPr="00BD3B13">
              <w:rPr>
                <w:rFonts w:ascii="Calibri" w:eastAsia="Times New Roman" w:hAnsi="Calibri" w:cs="Times New Roman"/>
                <w:color w:val="000000"/>
                <w:sz w:val="16"/>
                <w:szCs w:val="16"/>
                <w:lang w:eastAsia="en-AU"/>
              </w:rPr>
              <w:t xml:space="preserve"> C, Marsh JW, </w:t>
            </w:r>
            <w:proofErr w:type="spellStart"/>
            <w:r w:rsidRPr="00BD3B13">
              <w:rPr>
                <w:rFonts w:ascii="Calibri" w:eastAsia="Times New Roman" w:hAnsi="Calibri" w:cs="Times New Roman"/>
                <w:color w:val="000000"/>
                <w:sz w:val="16"/>
                <w:szCs w:val="16"/>
                <w:lang w:eastAsia="en-AU"/>
              </w:rPr>
              <w:t>Alexandrescu</w:t>
            </w:r>
            <w:proofErr w:type="spellEnd"/>
            <w:r w:rsidRPr="00BD3B13">
              <w:rPr>
                <w:rFonts w:ascii="Calibri" w:eastAsia="Times New Roman" w:hAnsi="Calibri" w:cs="Times New Roman"/>
                <w:color w:val="000000"/>
                <w:sz w:val="16"/>
                <w:szCs w:val="16"/>
                <w:lang w:eastAsia="en-AU"/>
              </w:rPr>
              <w:t xml:space="preserve"> S, Bauer TW, </w:t>
            </w:r>
            <w:proofErr w:type="spellStart"/>
            <w:r w:rsidRPr="00BD3B13">
              <w:rPr>
                <w:rFonts w:ascii="Calibri" w:eastAsia="Times New Roman" w:hAnsi="Calibri" w:cs="Times New Roman"/>
                <w:color w:val="000000"/>
                <w:sz w:val="16"/>
                <w:szCs w:val="16"/>
                <w:lang w:eastAsia="en-AU"/>
              </w:rPr>
              <w:t>Gamblin</w:t>
            </w:r>
            <w:proofErr w:type="spellEnd"/>
            <w:r w:rsidRPr="00BD3B13">
              <w:rPr>
                <w:rFonts w:ascii="Calibri" w:eastAsia="Times New Roman" w:hAnsi="Calibri" w:cs="Times New Roman"/>
                <w:color w:val="000000"/>
                <w:sz w:val="16"/>
                <w:szCs w:val="16"/>
                <w:lang w:eastAsia="en-AU"/>
              </w:rPr>
              <w:t xml:space="preserve"> TC, Sotiropoulos GC, Paul A, Barroso E, Clary BM, </w:t>
            </w:r>
            <w:proofErr w:type="spellStart"/>
            <w:r w:rsidRPr="00BD3B13">
              <w:rPr>
                <w:rFonts w:ascii="Calibri" w:eastAsia="Times New Roman" w:hAnsi="Calibri" w:cs="Times New Roman"/>
                <w:color w:val="000000"/>
                <w:sz w:val="16"/>
                <w:szCs w:val="16"/>
                <w:lang w:eastAsia="en-AU"/>
              </w:rPr>
              <w:t>Aldrighetti</w:t>
            </w:r>
            <w:proofErr w:type="spellEnd"/>
            <w:r w:rsidRPr="00BD3B13">
              <w:rPr>
                <w:rFonts w:ascii="Calibri" w:eastAsia="Times New Roman" w:hAnsi="Calibri" w:cs="Times New Roman"/>
                <w:color w:val="000000"/>
                <w:sz w:val="16"/>
                <w:szCs w:val="16"/>
                <w:lang w:eastAsia="en-AU"/>
              </w:rPr>
              <w:t xml:space="preserve"> L, Ferrone CR, Zhu AX, Popescu I, Gigot JF, </w:t>
            </w:r>
            <w:proofErr w:type="spellStart"/>
            <w:r w:rsidRPr="00BD3B13">
              <w:rPr>
                <w:rFonts w:ascii="Calibri" w:eastAsia="Times New Roman" w:hAnsi="Calibri" w:cs="Times New Roman"/>
                <w:color w:val="000000"/>
                <w:sz w:val="16"/>
                <w:szCs w:val="16"/>
                <w:lang w:eastAsia="en-AU"/>
              </w:rPr>
              <w:t>Mentha</w:t>
            </w:r>
            <w:proofErr w:type="spellEnd"/>
            <w:r w:rsidRPr="00BD3B13">
              <w:rPr>
                <w:rFonts w:ascii="Calibri" w:eastAsia="Times New Roman" w:hAnsi="Calibri" w:cs="Times New Roman"/>
                <w:color w:val="000000"/>
                <w:sz w:val="16"/>
                <w:szCs w:val="16"/>
                <w:lang w:eastAsia="en-AU"/>
              </w:rPr>
              <w:t xml:space="preserve"> G, Feng S and </w:t>
            </w:r>
            <w:proofErr w:type="spellStart"/>
            <w:r w:rsidRPr="00BD3B13">
              <w:rPr>
                <w:rFonts w:ascii="Calibri" w:eastAsia="Times New Roman" w:hAnsi="Calibri" w:cs="Times New Roman"/>
                <w:color w:val="000000"/>
                <w:sz w:val="16"/>
                <w:szCs w:val="16"/>
                <w:lang w:eastAsia="en-AU"/>
              </w:rPr>
              <w:t>Pawlik</w:t>
            </w:r>
            <w:proofErr w:type="spellEnd"/>
            <w:r w:rsidRPr="00BD3B13">
              <w:rPr>
                <w:rFonts w:ascii="Calibri" w:eastAsia="Times New Roman" w:hAnsi="Calibri" w:cs="Times New Roman"/>
                <w:color w:val="000000"/>
                <w:sz w:val="16"/>
                <w:szCs w:val="16"/>
                <w:lang w:eastAsia="en-AU"/>
              </w:rPr>
              <w:t xml:space="preserve"> TM (2014). A nomogram to predict long-term survival after resection for intrahepatic cholangiocarcinoma: </w:t>
            </w:r>
            <w:proofErr w:type="gramStart"/>
            <w:r w:rsidRPr="00BD3B13">
              <w:rPr>
                <w:rFonts w:ascii="Calibri" w:eastAsia="Times New Roman" w:hAnsi="Calibri" w:cs="Times New Roman"/>
                <w:color w:val="000000"/>
                <w:sz w:val="16"/>
                <w:szCs w:val="16"/>
                <w:lang w:eastAsia="en-AU"/>
              </w:rPr>
              <w:t>an</w:t>
            </w:r>
            <w:proofErr w:type="gramEnd"/>
            <w:r w:rsidRPr="00BD3B13">
              <w:rPr>
                <w:rFonts w:ascii="Calibri" w:eastAsia="Times New Roman" w:hAnsi="Calibri" w:cs="Times New Roman"/>
                <w:color w:val="000000"/>
                <w:sz w:val="16"/>
                <w:szCs w:val="16"/>
                <w:lang w:eastAsia="en-AU"/>
              </w:rPr>
              <w:t xml:space="preserve"> Eastern and Western experience. JAMA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149(5):432-438.</w:t>
            </w:r>
            <w:r w:rsidRPr="00BD3B13">
              <w:rPr>
                <w:rFonts w:ascii="Calibri" w:eastAsia="Times New Roman" w:hAnsi="Calibri" w:cs="Times New Roman"/>
                <w:color w:val="000000"/>
                <w:sz w:val="16"/>
                <w:szCs w:val="16"/>
                <w:lang w:eastAsia="en-AU"/>
              </w:rPr>
              <w:br/>
              <w:t xml:space="preserve">11 </w:t>
            </w:r>
            <w:proofErr w:type="spellStart"/>
            <w:r w:rsidRPr="00BD3B13">
              <w:rPr>
                <w:rFonts w:ascii="Calibri" w:eastAsia="Times New Roman" w:hAnsi="Calibri" w:cs="Times New Roman"/>
                <w:color w:val="000000"/>
                <w:sz w:val="16"/>
                <w:szCs w:val="16"/>
                <w:lang w:eastAsia="en-AU"/>
              </w:rPr>
              <w:t>Sapisochin</w:t>
            </w:r>
            <w:proofErr w:type="spellEnd"/>
            <w:r w:rsidRPr="00BD3B13">
              <w:rPr>
                <w:rFonts w:ascii="Calibri" w:eastAsia="Times New Roman" w:hAnsi="Calibri" w:cs="Times New Roman"/>
                <w:color w:val="000000"/>
                <w:sz w:val="16"/>
                <w:szCs w:val="16"/>
                <w:lang w:eastAsia="en-AU"/>
              </w:rPr>
              <w:t xml:space="preserve"> G, Rodriguez de Lope C, </w:t>
            </w:r>
            <w:proofErr w:type="spellStart"/>
            <w:r w:rsidRPr="00BD3B13">
              <w:rPr>
                <w:rFonts w:ascii="Calibri" w:eastAsia="Times New Roman" w:hAnsi="Calibri" w:cs="Times New Roman"/>
                <w:color w:val="000000"/>
                <w:sz w:val="16"/>
                <w:szCs w:val="16"/>
                <w:lang w:eastAsia="en-AU"/>
              </w:rPr>
              <w:t>Gastaca</w:t>
            </w:r>
            <w:proofErr w:type="spellEnd"/>
            <w:r w:rsidRPr="00BD3B13">
              <w:rPr>
                <w:rFonts w:ascii="Calibri" w:eastAsia="Times New Roman" w:hAnsi="Calibri" w:cs="Times New Roman"/>
                <w:color w:val="000000"/>
                <w:sz w:val="16"/>
                <w:szCs w:val="16"/>
                <w:lang w:eastAsia="en-AU"/>
              </w:rPr>
              <w:t xml:space="preserve"> M, Ortiz de Urbina J, Suarez MA, </w:t>
            </w:r>
            <w:proofErr w:type="spellStart"/>
            <w:r w:rsidRPr="00BD3B13">
              <w:rPr>
                <w:rFonts w:ascii="Calibri" w:eastAsia="Times New Roman" w:hAnsi="Calibri" w:cs="Times New Roman"/>
                <w:color w:val="000000"/>
                <w:sz w:val="16"/>
                <w:szCs w:val="16"/>
                <w:lang w:eastAsia="en-AU"/>
              </w:rPr>
              <w:t>Santoyo</w:t>
            </w:r>
            <w:proofErr w:type="spellEnd"/>
            <w:r w:rsidRPr="00BD3B13">
              <w:rPr>
                <w:rFonts w:ascii="Calibri" w:eastAsia="Times New Roman" w:hAnsi="Calibri" w:cs="Times New Roman"/>
                <w:color w:val="000000"/>
                <w:sz w:val="16"/>
                <w:szCs w:val="16"/>
                <w:lang w:eastAsia="en-AU"/>
              </w:rPr>
              <w:t xml:space="preserve"> J, </w:t>
            </w:r>
            <w:proofErr w:type="spellStart"/>
            <w:r w:rsidRPr="00BD3B13">
              <w:rPr>
                <w:rFonts w:ascii="Calibri" w:eastAsia="Times New Roman" w:hAnsi="Calibri" w:cs="Times New Roman"/>
                <w:color w:val="000000"/>
                <w:sz w:val="16"/>
                <w:szCs w:val="16"/>
                <w:lang w:eastAsia="en-AU"/>
              </w:rPr>
              <w:t>Castroagudin</w:t>
            </w:r>
            <w:proofErr w:type="spellEnd"/>
            <w:r w:rsidRPr="00BD3B13">
              <w:rPr>
                <w:rFonts w:ascii="Calibri" w:eastAsia="Times New Roman" w:hAnsi="Calibri" w:cs="Times New Roman"/>
                <w:color w:val="000000"/>
                <w:sz w:val="16"/>
                <w:szCs w:val="16"/>
                <w:lang w:eastAsia="en-AU"/>
              </w:rPr>
              <w:t xml:space="preserve"> JF, Varo E, Lopez-</w:t>
            </w:r>
            <w:proofErr w:type="spellStart"/>
            <w:r w:rsidRPr="00BD3B13">
              <w:rPr>
                <w:rFonts w:ascii="Calibri" w:eastAsia="Times New Roman" w:hAnsi="Calibri" w:cs="Times New Roman"/>
                <w:color w:val="000000"/>
                <w:sz w:val="16"/>
                <w:szCs w:val="16"/>
                <w:lang w:eastAsia="en-AU"/>
              </w:rPr>
              <w:t>Andujar</w:t>
            </w:r>
            <w:proofErr w:type="spellEnd"/>
            <w:r w:rsidRPr="00BD3B13">
              <w:rPr>
                <w:rFonts w:ascii="Calibri" w:eastAsia="Times New Roman" w:hAnsi="Calibri" w:cs="Times New Roman"/>
                <w:color w:val="000000"/>
                <w:sz w:val="16"/>
                <w:szCs w:val="16"/>
                <w:lang w:eastAsia="en-AU"/>
              </w:rPr>
              <w:t xml:space="preserve"> R, Palacios F, Sanchez </w:t>
            </w:r>
            <w:proofErr w:type="spellStart"/>
            <w:r w:rsidRPr="00BD3B13">
              <w:rPr>
                <w:rFonts w:ascii="Calibri" w:eastAsia="Times New Roman" w:hAnsi="Calibri" w:cs="Times New Roman"/>
                <w:color w:val="000000"/>
                <w:sz w:val="16"/>
                <w:szCs w:val="16"/>
                <w:lang w:eastAsia="en-AU"/>
              </w:rPr>
              <w:t>Antolin</w:t>
            </w:r>
            <w:proofErr w:type="spellEnd"/>
            <w:r w:rsidRPr="00BD3B13">
              <w:rPr>
                <w:rFonts w:ascii="Calibri" w:eastAsia="Times New Roman" w:hAnsi="Calibri" w:cs="Times New Roman"/>
                <w:color w:val="000000"/>
                <w:sz w:val="16"/>
                <w:szCs w:val="16"/>
                <w:lang w:eastAsia="en-AU"/>
              </w:rPr>
              <w:t xml:space="preserve"> G, Perez B, </w:t>
            </w:r>
            <w:proofErr w:type="spellStart"/>
            <w:r w:rsidRPr="00BD3B13">
              <w:rPr>
                <w:rFonts w:ascii="Calibri" w:eastAsia="Times New Roman" w:hAnsi="Calibri" w:cs="Times New Roman"/>
                <w:color w:val="000000"/>
                <w:sz w:val="16"/>
                <w:szCs w:val="16"/>
                <w:lang w:eastAsia="en-AU"/>
              </w:rPr>
              <w:t>Guiberteau</w:t>
            </w:r>
            <w:proofErr w:type="spellEnd"/>
            <w:r w:rsidRPr="00BD3B13">
              <w:rPr>
                <w:rFonts w:ascii="Calibri" w:eastAsia="Times New Roman" w:hAnsi="Calibri" w:cs="Times New Roman"/>
                <w:color w:val="000000"/>
                <w:sz w:val="16"/>
                <w:szCs w:val="16"/>
                <w:lang w:eastAsia="en-AU"/>
              </w:rPr>
              <w:t xml:space="preserve"> A, Blanco G, Gonzalez-</w:t>
            </w:r>
            <w:proofErr w:type="spellStart"/>
            <w:r w:rsidRPr="00BD3B13">
              <w:rPr>
                <w:rFonts w:ascii="Calibri" w:eastAsia="Times New Roman" w:hAnsi="Calibri" w:cs="Times New Roman"/>
                <w:color w:val="000000"/>
                <w:sz w:val="16"/>
                <w:szCs w:val="16"/>
                <w:lang w:eastAsia="en-AU"/>
              </w:rPr>
              <w:t>Dieguez</w:t>
            </w:r>
            <w:proofErr w:type="spellEnd"/>
            <w:r w:rsidRPr="00BD3B13">
              <w:rPr>
                <w:rFonts w:ascii="Calibri" w:eastAsia="Times New Roman" w:hAnsi="Calibri" w:cs="Times New Roman"/>
                <w:color w:val="000000"/>
                <w:sz w:val="16"/>
                <w:szCs w:val="16"/>
                <w:lang w:eastAsia="en-AU"/>
              </w:rPr>
              <w:t xml:space="preserve"> ML, Rodriguez M, </w:t>
            </w:r>
            <w:proofErr w:type="spellStart"/>
            <w:r w:rsidRPr="00BD3B13">
              <w:rPr>
                <w:rFonts w:ascii="Calibri" w:eastAsia="Times New Roman" w:hAnsi="Calibri" w:cs="Times New Roman"/>
                <w:color w:val="000000"/>
                <w:sz w:val="16"/>
                <w:szCs w:val="16"/>
                <w:lang w:eastAsia="en-AU"/>
              </w:rPr>
              <w:t>Varona</w:t>
            </w:r>
            <w:proofErr w:type="spellEnd"/>
            <w:r w:rsidRPr="00BD3B13">
              <w:rPr>
                <w:rFonts w:ascii="Calibri" w:eastAsia="Times New Roman" w:hAnsi="Calibri" w:cs="Times New Roman"/>
                <w:color w:val="000000"/>
                <w:sz w:val="16"/>
                <w:szCs w:val="16"/>
                <w:lang w:eastAsia="en-AU"/>
              </w:rPr>
              <w:t xml:space="preserve"> MA, Barrera MA, Fundora Y, Ferron JA, Ramos E, </w:t>
            </w:r>
            <w:proofErr w:type="spellStart"/>
            <w:r w:rsidRPr="00BD3B13">
              <w:rPr>
                <w:rFonts w:ascii="Calibri" w:eastAsia="Times New Roman" w:hAnsi="Calibri" w:cs="Times New Roman"/>
                <w:color w:val="000000"/>
                <w:sz w:val="16"/>
                <w:szCs w:val="16"/>
                <w:lang w:eastAsia="en-AU"/>
              </w:rPr>
              <w:t>Fabregat</w:t>
            </w:r>
            <w:proofErr w:type="spellEnd"/>
            <w:r w:rsidRPr="00BD3B13">
              <w:rPr>
                <w:rFonts w:ascii="Calibri" w:eastAsia="Times New Roman" w:hAnsi="Calibri" w:cs="Times New Roman"/>
                <w:color w:val="000000"/>
                <w:sz w:val="16"/>
                <w:szCs w:val="16"/>
                <w:lang w:eastAsia="en-AU"/>
              </w:rPr>
              <w:t xml:space="preserve"> J, </w:t>
            </w:r>
            <w:proofErr w:type="spellStart"/>
            <w:r w:rsidRPr="00BD3B13">
              <w:rPr>
                <w:rFonts w:ascii="Calibri" w:eastAsia="Times New Roman" w:hAnsi="Calibri" w:cs="Times New Roman"/>
                <w:color w:val="000000"/>
                <w:sz w:val="16"/>
                <w:szCs w:val="16"/>
                <w:lang w:eastAsia="en-AU"/>
              </w:rPr>
              <w:t>Ciria</w:t>
            </w:r>
            <w:proofErr w:type="spellEnd"/>
            <w:r w:rsidRPr="00BD3B13">
              <w:rPr>
                <w:rFonts w:ascii="Calibri" w:eastAsia="Times New Roman" w:hAnsi="Calibri" w:cs="Times New Roman"/>
                <w:color w:val="000000"/>
                <w:sz w:val="16"/>
                <w:szCs w:val="16"/>
                <w:lang w:eastAsia="en-AU"/>
              </w:rPr>
              <w:t xml:space="preserve"> R, </w:t>
            </w:r>
            <w:proofErr w:type="spellStart"/>
            <w:r w:rsidRPr="00BD3B13">
              <w:rPr>
                <w:rFonts w:ascii="Calibri" w:eastAsia="Times New Roman" w:hAnsi="Calibri" w:cs="Times New Roman"/>
                <w:color w:val="000000"/>
                <w:sz w:val="16"/>
                <w:szCs w:val="16"/>
                <w:lang w:eastAsia="en-AU"/>
              </w:rPr>
              <w:t>Rufian</w:t>
            </w:r>
            <w:proofErr w:type="spellEnd"/>
            <w:r w:rsidRPr="00BD3B13">
              <w:rPr>
                <w:rFonts w:ascii="Calibri" w:eastAsia="Times New Roman" w:hAnsi="Calibri" w:cs="Times New Roman"/>
                <w:color w:val="000000"/>
                <w:sz w:val="16"/>
                <w:szCs w:val="16"/>
                <w:lang w:eastAsia="en-AU"/>
              </w:rPr>
              <w:t xml:space="preserve"> S, Otero A, Vazquez MA, Pons JA, Parrilla P, </w:t>
            </w:r>
            <w:proofErr w:type="spellStart"/>
            <w:r w:rsidRPr="00BD3B13">
              <w:rPr>
                <w:rFonts w:ascii="Calibri" w:eastAsia="Times New Roman" w:hAnsi="Calibri" w:cs="Times New Roman"/>
                <w:color w:val="000000"/>
                <w:sz w:val="16"/>
                <w:szCs w:val="16"/>
                <w:lang w:eastAsia="en-AU"/>
              </w:rPr>
              <w:t>Zozaya</w:t>
            </w:r>
            <w:proofErr w:type="spellEnd"/>
            <w:r w:rsidRPr="00BD3B13">
              <w:rPr>
                <w:rFonts w:ascii="Calibri" w:eastAsia="Times New Roman" w:hAnsi="Calibri" w:cs="Times New Roman"/>
                <w:color w:val="000000"/>
                <w:sz w:val="16"/>
                <w:szCs w:val="16"/>
                <w:lang w:eastAsia="en-AU"/>
              </w:rPr>
              <w:t xml:space="preserve"> G, Herrero JI, </w:t>
            </w:r>
            <w:proofErr w:type="spellStart"/>
            <w:r w:rsidRPr="00BD3B13">
              <w:rPr>
                <w:rFonts w:ascii="Calibri" w:eastAsia="Times New Roman" w:hAnsi="Calibri" w:cs="Times New Roman"/>
                <w:color w:val="000000"/>
                <w:sz w:val="16"/>
                <w:szCs w:val="16"/>
                <w:lang w:eastAsia="en-AU"/>
              </w:rPr>
              <w:t>Charco</w:t>
            </w:r>
            <w:proofErr w:type="spellEnd"/>
            <w:r w:rsidRPr="00BD3B13">
              <w:rPr>
                <w:rFonts w:ascii="Calibri" w:eastAsia="Times New Roman" w:hAnsi="Calibri" w:cs="Times New Roman"/>
                <w:color w:val="000000"/>
                <w:sz w:val="16"/>
                <w:szCs w:val="16"/>
                <w:lang w:eastAsia="en-AU"/>
              </w:rPr>
              <w:t xml:space="preserve"> R and </w:t>
            </w:r>
            <w:proofErr w:type="spellStart"/>
            <w:r w:rsidRPr="00BD3B13">
              <w:rPr>
                <w:rFonts w:ascii="Calibri" w:eastAsia="Times New Roman" w:hAnsi="Calibri" w:cs="Times New Roman"/>
                <w:color w:val="000000"/>
                <w:sz w:val="16"/>
                <w:szCs w:val="16"/>
                <w:lang w:eastAsia="en-AU"/>
              </w:rPr>
              <w:t>Bruix</w:t>
            </w:r>
            <w:proofErr w:type="spellEnd"/>
            <w:r w:rsidRPr="00BD3B13">
              <w:rPr>
                <w:rFonts w:ascii="Calibri" w:eastAsia="Times New Roman" w:hAnsi="Calibri" w:cs="Times New Roman"/>
                <w:color w:val="000000"/>
                <w:sz w:val="16"/>
                <w:szCs w:val="16"/>
                <w:lang w:eastAsia="en-AU"/>
              </w:rPr>
              <w:t xml:space="preserve"> J (2014). "Very early" intrahepatic cholangiocarcinoma in cirrhotic patients: should liver transplantation be reconsidered in these patients? Am J Transplant 14(3):660-667.</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lastRenderedPageBreak/>
              <w:t>Notes:</w:t>
            </w:r>
            <w:r w:rsidRPr="00BD3B13">
              <w:rPr>
                <w:rFonts w:ascii="Calibri" w:eastAsia="Times New Roman" w:hAnsi="Calibri" w:cs="Times New Roman"/>
                <w:color w:val="000000"/>
                <w:sz w:val="16"/>
                <w:szCs w:val="16"/>
                <w:lang w:eastAsia="en-AU"/>
              </w:rPr>
              <w:br/>
              <w:t>Repeat tumour identification and maximum dimension for each tumour identified.</w:t>
            </w:r>
          </w:p>
        </w:tc>
      </w:tr>
      <w:tr w:rsidR="00BD3B13" w:rsidRPr="00BD3B13" w:rsidTr="00BD3B13">
        <w:trPr>
          <w:gridAfter w:val="1"/>
          <w:wAfter w:w="12" w:type="dxa"/>
          <w:trHeight w:val="8192"/>
        </w:trPr>
        <w:tc>
          <w:tcPr>
            <w:tcW w:w="1668" w:type="dxa"/>
            <w:shd w:val="clear" w:color="000000" w:fill="F2F2F2"/>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lastRenderedPageBreak/>
              <w:t>Block identification key</w:t>
            </w:r>
          </w:p>
        </w:tc>
        <w:tc>
          <w:tcPr>
            <w:tcW w:w="2693" w:type="dxa"/>
            <w:shd w:val="clear" w:color="auto" w:fill="auto"/>
            <w:noWrap/>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Text</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xml:space="preserve">The origin/designation of all tissue blocks should be recorded and it is preferable to document this information in the final pathology report. This is particularly important should the need for internal or external review arise. The reviewer needs to be clear about the origin of each block </w:t>
            </w:r>
            <w:proofErr w:type="gramStart"/>
            <w:r w:rsidRPr="00BD3B13">
              <w:rPr>
                <w:rFonts w:ascii="Calibri" w:eastAsia="Times New Roman" w:hAnsi="Calibri" w:cs="Times New Roman"/>
                <w:color w:val="000000"/>
                <w:sz w:val="16"/>
                <w:szCs w:val="16"/>
                <w:lang w:eastAsia="en-AU"/>
              </w:rPr>
              <w:t>in order to</w:t>
            </w:r>
            <w:proofErr w:type="gramEnd"/>
            <w:r w:rsidRPr="00BD3B13">
              <w:rPr>
                <w:rFonts w:ascii="Calibri" w:eastAsia="Times New Roman" w:hAnsi="Calibri" w:cs="Times New Roman"/>
                <w:color w:val="000000"/>
                <w:sz w:val="16"/>
                <w:szCs w:val="16"/>
                <w:lang w:eastAsia="en-AU"/>
              </w:rPr>
              <w:t xml:space="preserve"> provide an informed specialist opinion. If this information is not included in the final pathology report, it should be available on the laboratory computer system and relayed to the reviewing pathologist. Photography of macroscopic specimens is used with resection specimens in many laboratories and considered best practice. Annotation of captured images can facilitate an understanding of the origin of specimens in such circumstances and aids with review of the case </w:t>
            </w:r>
            <w:proofErr w:type="gramStart"/>
            <w:r w:rsidRPr="00BD3B13">
              <w:rPr>
                <w:rFonts w:ascii="Calibri" w:eastAsia="Times New Roman" w:hAnsi="Calibri" w:cs="Times New Roman"/>
                <w:color w:val="000000"/>
                <w:sz w:val="16"/>
                <w:szCs w:val="16"/>
                <w:lang w:eastAsia="en-AU"/>
              </w:rPr>
              <w:t>at a later date</w:t>
            </w:r>
            <w:proofErr w:type="gramEnd"/>
            <w:r w:rsidRPr="00BD3B13">
              <w:rPr>
                <w:rFonts w:ascii="Calibri" w:eastAsia="Times New Roman" w:hAnsi="Calibri" w:cs="Times New Roman"/>
                <w:color w:val="000000"/>
                <w:sz w:val="16"/>
                <w:szCs w:val="16"/>
                <w:lang w:eastAsia="en-AU"/>
              </w:rPr>
              <w:t>. Furthermore it can provide useful information in the context of multidisciplinary meetings.</w:t>
            </w:r>
            <w:r w:rsidRPr="00BD3B13">
              <w:rPr>
                <w:rFonts w:ascii="Calibri" w:eastAsia="Times New Roman" w:hAnsi="Calibri" w:cs="Times New Roman"/>
                <w:color w:val="000000"/>
                <w:sz w:val="16"/>
                <w:szCs w:val="16"/>
                <w:lang w:eastAsia="en-AU"/>
              </w:rPr>
              <w:br/>
              <w:t xml:space="preserve"> </w:t>
            </w:r>
            <w:r w:rsidRPr="00BD3B13">
              <w:rPr>
                <w:rFonts w:ascii="Calibri" w:eastAsia="Times New Roman" w:hAnsi="Calibri" w:cs="Times New Roman"/>
                <w:color w:val="000000"/>
                <w:sz w:val="16"/>
                <w:szCs w:val="16"/>
                <w:lang w:eastAsia="en-AU"/>
              </w:rPr>
              <w:br/>
              <w:t>Recording the origin/designation of tissue blocks also facilitates retrieval of blocks, for example for further immunohistochemical or molecular analysis, research studies or clinical trials.</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Because of the importance of resection margin status, it is recommended that all surgical surfaces (hepatic transection plane and hilar tissues for perihilar cholangiocarcinoma) are painted prior to specimen dissection.  Occasionally different colours can be used to identify specific surgical margins.  This information should also be recorded in the block key.</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The precise blocks will vary according to specimen and tumour type.2-5 The number of blocks is influenced by tumour type. For HCC, it is recommended that a minimum of three tumour blocks be examined and all macroscopically distinctive areas should be sampled. The following guidelines are provided for intrahepatic tumours:</w:t>
            </w:r>
            <w:r w:rsidRPr="00BD3B13">
              <w:rPr>
                <w:rFonts w:ascii="Calibri" w:eastAsia="Times New Roman" w:hAnsi="Calibri" w:cs="Times New Roman"/>
                <w:color w:val="000000"/>
                <w:sz w:val="16"/>
                <w:szCs w:val="16"/>
                <w:lang w:eastAsia="en-AU"/>
              </w:rPr>
              <w:br/>
              <w:t>• Tumour with nearest hepatic resection margin (when this is close enough to the tumour to be included in the block).</w:t>
            </w:r>
            <w:r w:rsidRPr="00BD3B13">
              <w:rPr>
                <w:rFonts w:ascii="Calibri" w:eastAsia="Times New Roman" w:hAnsi="Calibri" w:cs="Times New Roman"/>
                <w:color w:val="000000"/>
                <w:sz w:val="16"/>
                <w:szCs w:val="16"/>
                <w:lang w:eastAsia="en-AU"/>
              </w:rPr>
              <w:br/>
              <w:t>• Other blocks of tumour with adjacent liver tissue (for microscopic vascular invasion).</w:t>
            </w:r>
            <w:r w:rsidRPr="00BD3B13">
              <w:rPr>
                <w:rFonts w:ascii="Calibri" w:eastAsia="Times New Roman" w:hAnsi="Calibri" w:cs="Times New Roman"/>
                <w:color w:val="000000"/>
                <w:sz w:val="16"/>
                <w:szCs w:val="16"/>
                <w:lang w:eastAsia="en-AU"/>
              </w:rPr>
              <w:br/>
              <w:t>• Liver capsule if there is a possibility of capsular invasion, i.e. where there is subjacent tumour and overlying adherent tissue or macroscopic capsular invasion. Where the capsule appears intact over subcapsular tumour, with a smooth shiny surface, histology is not required to confirm capsular integrity.</w:t>
            </w:r>
            <w:r w:rsidRPr="00BD3B13">
              <w:rPr>
                <w:rFonts w:ascii="Calibri" w:eastAsia="Times New Roman" w:hAnsi="Calibri" w:cs="Times New Roman"/>
                <w:color w:val="000000"/>
                <w:sz w:val="16"/>
                <w:szCs w:val="16"/>
                <w:lang w:eastAsia="en-AU"/>
              </w:rPr>
              <w:br/>
              <w:t>• Gallbladder bed and wall where there is adjacent intrahepatic tumour.</w:t>
            </w:r>
            <w:r w:rsidRPr="00BD3B13">
              <w:rPr>
                <w:rFonts w:ascii="Calibri" w:eastAsia="Times New Roman" w:hAnsi="Calibri" w:cs="Times New Roman"/>
                <w:color w:val="000000"/>
                <w:sz w:val="16"/>
                <w:szCs w:val="16"/>
                <w:lang w:eastAsia="en-AU"/>
              </w:rPr>
              <w:br/>
              <w:t>• Any site macroscopically suggestive of vascular or bile duct invasion.</w:t>
            </w:r>
            <w:r w:rsidRPr="00BD3B13">
              <w:rPr>
                <w:rFonts w:ascii="Calibri" w:eastAsia="Times New Roman" w:hAnsi="Calibri" w:cs="Times New Roman"/>
                <w:color w:val="000000"/>
                <w:sz w:val="16"/>
                <w:szCs w:val="16"/>
                <w:lang w:eastAsia="en-AU"/>
              </w:rPr>
              <w:br/>
              <w:t>• Background liver (taken as far away as possible from the tumour).</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 xml:space="preserve">A block of representative background liver should be taken, </w:t>
            </w:r>
            <w:proofErr w:type="gramStart"/>
            <w:r w:rsidRPr="00BD3B13">
              <w:rPr>
                <w:rFonts w:ascii="Calibri" w:eastAsia="Times New Roman" w:hAnsi="Calibri" w:cs="Times New Roman"/>
                <w:color w:val="000000"/>
                <w:sz w:val="16"/>
                <w:szCs w:val="16"/>
                <w:lang w:eastAsia="en-AU"/>
              </w:rPr>
              <w:t>whether or not</w:t>
            </w:r>
            <w:proofErr w:type="gramEnd"/>
            <w:r w:rsidRPr="00BD3B13">
              <w:rPr>
                <w:rFonts w:ascii="Calibri" w:eastAsia="Times New Roman" w:hAnsi="Calibri" w:cs="Times New Roman"/>
                <w:color w:val="000000"/>
                <w:sz w:val="16"/>
                <w:szCs w:val="16"/>
                <w:lang w:eastAsia="en-AU"/>
              </w:rPr>
              <w:t xml:space="preserve"> it looks abnormal macroscopically.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For perihilar cholangiocarcinoma, careful dissection and block taking from the biliary tree is necessary to delineate the extent and margin status. The distal margin of the biliary tree and the proximal margin of the left or right duct(s) should be identified prior to dissection. This is aided if the surgeon identifies and marks the structures, e.g. with a coloured tie/s. The resection margins of these ducts may be submitted separately by the surgeon, with or without a request for frozen section.</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References</w:t>
            </w:r>
            <w:r w:rsidRPr="00BD3B13">
              <w:rPr>
                <w:rFonts w:ascii="Calibri" w:eastAsia="Times New Roman" w:hAnsi="Calibri" w:cs="Times New Roman"/>
                <w:color w:val="000000"/>
                <w:sz w:val="16"/>
                <w:szCs w:val="16"/>
                <w:lang w:eastAsia="en-AU"/>
              </w:rPr>
              <w:br/>
              <w:t>1 RCP (Royal College of Pathologists) (2015). Cancer datasets and tissue pathways. Available from: https://www.rcpath.org/profession/publications/cancer-datasets.html.  http://www.rcpath.org/index.asp?PageID=254 (Accessed 19th Feb 2016).</w:t>
            </w:r>
            <w:r w:rsidRPr="00BD3B13">
              <w:rPr>
                <w:rFonts w:ascii="Calibri" w:eastAsia="Times New Roman" w:hAnsi="Calibri" w:cs="Times New Roman"/>
                <w:color w:val="000000"/>
                <w:sz w:val="16"/>
                <w:szCs w:val="16"/>
                <w:lang w:eastAsia="en-AU"/>
              </w:rPr>
              <w:br/>
              <w:t xml:space="preserve">2 </w:t>
            </w:r>
            <w:proofErr w:type="spellStart"/>
            <w:r w:rsidRPr="00BD3B13">
              <w:rPr>
                <w:rFonts w:ascii="Calibri" w:eastAsia="Times New Roman" w:hAnsi="Calibri" w:cs="Times New Roman"/>
                <w:color w:val="000000"/>
                <w:sz w:val="16"/>
                <w:szCs w:val="16"/>
                <w:lang w:eastAsia="en-AU"/>
              </w:rPr>
              <w:t>Quaglia</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Bhattachariya</w:t>
            </w:r>
            <w:proofErr w:type="spellEnd"/>
            <w:r w:rsidRPr="00BD3B13">
              <w:rPr>
                <w:rFonts w:ascii="Calibri" w:eastAsia="Times New Roman" w:hAnsi="Calibri" w:cs="Times New Roman"/>
                <w:color w:val="000000"/>
                <w:sz w:val="16"/>
                <w:szCs w:val="16"/>
                <w:lang w:eastAsia="en-AU"/>
              </w:rPr>
              <w:t xml:space="preserve"> S and Dhillon AP (2001). Limitations of the histopathological diagnosis and prognostic assessment of hepatocellular carcinoma. Histopathology 38:167-174.</w:t>
            </w:r>
            <w:r w:rsidRPr="00BD3B13">
              <w:rPr>
                <w:rFonts w:ascii="Calibri" w:eastAsia="Times New Roman" w:hAnsi="Calibri" w:cs="Times New Roman"/>
                <w:color w:val="000000"/>
                <w:sz w:val="16"/>
                <w:szCs w:val="16"/>
                <w:lang w:eastAsia="en-AU"/>
              </w:rPr>
              <w:br/>
              <w:t xml:space="preserve">3 Daniele B and Perrone F (2005). Staging for liver cancer. </w:t>
            </w:r>
            <w:proofErr w:type="spellStart"/>
            <w:r w:rsidRPr="00BD3B13">
              <w:rPr>
                <w:rFonts w:ascii="Calibri" w:eastAsia="Times New Roman" w:hAnsi="Calibri" w:cs="Times New Roman"/>
                <w:color w:val="000000"/>
                <w:sz w:val="16"/>
                <w:szCs w:val="16"/>
                <w:lang w:eastAsia="en-AU"/>
              </w:rPr>
              <w:t>Clin</w:t>
            </w:r>
            <w:proofErr w:type="spellEnd"/>
            <w:r w:rsidRPr="00BD3B13">
              <w:rPr>
                <w:rFonts w:ascii="Calibri" w:eastAsia="Times New Roman" w:hAnsi="Calibri" w:cs="Times New Roman"/>
                <w:color w:val="000000"/>
                <w:sz w:val="16"/>
                <w:szCs w:val="16"/>
                <w:lang w:eastAsia="en-AU"/>
              </w:rPr>
              <w:t xml:space="preserve"> Liver Dis 9:213-223.</w:t>
            </w:r>
            <w:r w:rsidRPr="00BD3B13">
              <w:rPr>
                <w:rFonts w:ascii="Calibri" w:eastAsia="Times New Roman" w:hAnsi="Calibri" w:cs="Times New Roman"/>
                <w:color w:val="000000"/>
                <w:sz w:val="16"/>
                <w:szCs w:val="16"/>
                <w:lang w:eastAsia="en-AU"/>
              </w:rPr>
              <w:br/>
              <w:t xml:space="preserve">4 Henderson JM, Sherman M, </w:t>
            </w:r>
            <w:proofErr w:type="spellStart"/>
            <w:r w:rsidRPr="00BD3B13">
              <w:rPr>
                <w:rFonts w:ascii="Calibri" w:eastAsia="Times New Roman" w:hAnsi="Calibri" w:cs="Times New Roman"/>
                <w:color w:val="000000"/>
                <w:sz w:val="16"/>
                <w:szCs w:val="16"/>
                <w:lang w:eastAsia="en-AU"/>
              </w:rPr>
              <w:t>Tavill</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Abecassis</w:t>
            </w:r>
            <w:proofErr w:type="spellEnd"/>
            <w:r w:rsidRPr="00BD3B13">
              <w:rPr>
                <w:rFonts w:ascii="Calibri" w:eastAsia="Times New Roman" w:hAnsi="Calibri" w:cs="Times New Roman"/>
                <w:color w:val="000000"/>
                <w:sz w:val="16"/>
                <w:szCs w:val="16"/>
                <w:lang w:eastAsia="en-AU"/>
              </w:rPr>
              <w:t xml:space="preserve"> M, </w:t>
            </w:r>
            <w:proofErr w:type="spellStart"/>
            <w:r w:rsidRPr="00BD3B13">
              <w:rPr>
                <w:rFonts w:ascii="Calibri" w:eastAsia="Times New Roman" w:hAnsi="Calibri" w:cs="Times New Roman"/>
                <w:color w:val="000000"/>
                <w:sz w:val="16"/>
                <w:szCs w:val="16"/>
                <w:lang w:eastAsia="en-AU"/>
              </w:rPr>
              <w:t>Chejfec</w:t>
            </w:r>
            <w:proofErr w:type="spellEnd"/>
            <w:r w:rsidRPr="00BD3B13">
              <w:rPr>
                <w:rFonts w:ascii="Calibri" w:eastAsia="Times New Roman" w:hAnsi="Calibri" w:cs="Times New Roman"/>
                <w:color w:val="000000"/>
                <w:sz w:val="16"/>
                <w:szCs w:val="16"/>
                <w:lang w:eastAsia="en-AU"/>
              </w:rPr>
              <w:t xml:space="preserve"> G and </w:t>
            </w:r>
            <w:proofErr w:type="spellStart"/>
            <w:r w:rsidRPr="00BD3B13">
              <w:rPr>
                <w:rFonts w:ascii="Calibri" w:eastAsia="Times New Roman" w:hAnsi="Calibri" w:cs="Times New Roman"/>
                <w:color w:val="000000"/>
                <w:sz w:val="16"/>
                <w:szCs w:val="16"/>
                <w:lang w:eastAsia="en-AU"/>
              </w:rPr>
              <w:t>Gramlich</w:t>
            </w:r>
            <w:proofErr w:type="spellEnd"/>
            <w:r w:rsidRPr="00BD3B13">
              <w:rPr>
                <w:rFonts w:ascii="Calibri" w:eastAsia="Times New Roman" w:hAnsi="Calibri" w:cs="Times New Roman"/>
                <w:color w:val="000000"/>
                <w:sz w:val="16"/>
                <w:szCs w:val="16"/>
                <w:lang w:eastAsia="en-AU"/>
              </w:rPr>
              <w:t xml:space="preserve"> T (2004). A common staging system for hepatocellular carcinoma. Hepatology 39:550-552.</w:t>
            </w:r>
            <w:r w:rsidRPr="00BD3B13">
              <w:rPr>
                <w:rFonts w:ascii="Calibri" w:eastAsia="Times New Roman" w:hAnsi="Calibri" w:cs="Times New Roman"/>
                <w:color w:val="000000"/>
                <w:sz w:val="16"/>
                <w:szCs w:val="16"/>
                <w:lang w:eastAsia="en-AU"/>
              </w:rPr>
              <w:br/>
              <w:t xml:space="preserve">5 Jonas S, </w:t>
            </w:r>
            <w:proofErr w:type="spellStart"/>
            <w:r w:rsidRPr="00BD3B13">
              <w:rPr>
                <w:rFonts w:ascii="Calibri" w:eastAsia="Times New Roman" w:hAnsi="Calibri" w:cs="Times New Roman"/>
                <w:color w:val="000000"/>
                <w:sz w:val="16"/>
                <w:szCs w:val="16"/>
                <w:lang w:eastAsia="en-AU"/>
              </w:rPr>
              <w:t>Bechstein</w:t>
            </w:r>
            <w:proofErr w:type="spellEnd"/>
            <w:r w:rsidRPr="00BD3B13">
              <w:rPr>
                <w:rFonts w:ascii="Calibri" w:eastAsia="Times New Roman" w:hAnsi="Calibri" w:cs="Times New Roman"/>
                <w:color w:val="000000"/>
                <w:sz w:val="16"/>
                <w:szCs w:val="16"/>
                <w:lang w:eastAsia="en-AU"/>
              </w:rPr>
              <w:t xml:space="preserve"> WO, </w:t>
            </w:r>
            <w:proofErr w:type="spellStart"/>
            <w:r w:rsidRPr="00BD3B13">
              <w:rPr>
                <w:rFonts w:ascii="Calibri" w:eastAsia="Times New Roman" w:hAnsi="Calibri" w:cs="Times New Roman"/>
                <w:color w:val="000000"/>
                <w:sz w:val="16"/>
                <w:szCs w:val="16"/>
                <w:lang w:eastAsia="en-AU"/>
              </w:rPr>
              <w:t>Steinmuller</w:t>
            </w:r>
            <w:proofErr w:type="spellEnd"/>
            <w:r w:rsidRPr="00BD3B13">
              <w:rPr>
                <w:rFonts w:ascii="Calibri" w:eastAsia="Times New Roman" w:hAnsi="Calibri" w:cs="Times New Roman"/>
                <w:color w:val="000000"/>
                <w:sz w:val="16"/>
                <w:szCs w:val="16"/>
                <w:lang w:eastAsia="en-AU"/>
              </w:rPr>
              <w:t xml:space="preserve"> T, Herrmann M, Radke C and Berg T et al (2001). Vascular invasion and histopathologic grading determine outcome after liver transplantation for hepatocellular carcinoma in cirrhosis. Hepatology 33:1080-1086.</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List overleaf or separately with an indication of the nature and origin of all tissue blocks</w:t>
            </w:r>
          </w:p>
        </w:tc>
      </w:tr>
      <w:tr w:rsidR="00BD3B13" w:rsidRPr="00BD3B13" w:rsidTr="00BD3B13">
        <w:trPr>
          <w:gridAfter w:val="1"/>
          <w:wAfter w:w="12" w:type="dxa"/>
          <w:trHeight w:val="1644"/>
        </w:trPr>
        <w:tc>
          <w:tcPr>
            <w:tcW w:w="1668" w:type="dxa"/>
            <w:shd w:val="clear" w:color="000000" w:fill="F2F2F2"/>
            <w:noWrap/>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lastRenderedPageBreak/>
              <w:t>Histological tumour type</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Single selection value list:</w:t>
            </w:r>
            <w:r w:rsidRPr="00BD3B13">
              <w:rPr>
                <w:rFonts w:ascii="Calibri" w:eastAsia="Times New Roman" w:hAnsi="Calibri" w:cs="Times New Roman"/>
                <w:color w:val="000000"/>
                <w:sz w:val="16"/>
                <w:szCs w:val="16"/>
                <w:lang w:eastAsia="en-AU"/>
              </w:rPr>
              <w:br/>
              <w:t>• Hepatocellular carcinoma</w:t>
            </w:r>
            <w:r w:rsidRPr="00BD3B13">
              <w:rPr>
                <w:rFonts w:ascii="Calibri" w:eastAsia="Times New Roman" w:hAnsi="Calibri" w:cs="Times New Roman"/>
                <w:color w:val="000000"/>
                <w:sz w:val="16"/>
                <w:szCs w:val="16"/>
                <w:lang w:eastAsia="en-AU"/>
              </w:rPr>
              <w:br/>
              <w:t>• Hepatocellular carcinoma, fibrolamellar variant</w:t>
            </w:r>
            <w:r w:rsidRPr="00BD3B13">
              <w:rPr>
                <w:rFonts w:ascii="Calibri" w:eastAsia="Times New Roman" w:hAnsi="Calibri" w:cs="Times New Roman"/>
                <w:color w:val="000000"/>
                <w:sz w:val="16"/>
                <w:szCs w:val="16"/>
                <w:lang w:eastAsia="en-AU"/>
              </w:rPr>
              <w:br/>
              <w:t>• Cholangiocarcinoma</w:t>
            </w:r>
            <w:r w:rsidRPr="00BD3B13">
              <w:rPr>
                <w:rFonts w:ascii="Calibri" w:eastAsia="Times New Roman" w:hAnsi="Calibri" w:cs="Times New Roman"/>
                <w:color w:val="000000"/>
                <w:sz w:val="16"/>
                <w:szCs w:val="16"/>
                <w:lang w:eastAsia="en-AU"/>
              </w:rPr>
              <w:br/>
              <w:t>• Combined hepatocellular – cholangiocarcinoma</w:t>
            </w:r>
            <w:r w:rsidRPr="00BD3B13">
              <w:rPr>
                <w:rFonts w:ascii="Calibri" w:eastAsia="Times New Roman" w:hAnsi="Calibri" w:cs="Times New Roman"/>
                <w:color w:val="000000"/>
                <w:sz w:val="16"/>
                <w:szCs w:val="16"/>
                <w:lang w:eastAsia="en-AU"/>
              </w:rPr>
              <w:br/>
              <w:t xml:space="preserve">• Intraductal papillary neoplasm with an associated invasive carcinoma </w:t>
            </w:r>
            <w:r w:rsidRPr="00BD3B13">
              <w:rPr>
                <w:rFonts w:ascii="Calibri" w:eastAsia="Times New Roman" w:hAnsi="Calibri" w:cs="Times New Roman"/>
                <w:color w:val="000000"/>
                <w:sz w:val="16"/>
                <w:szCs w:val="16"/>
                <w:lang w:eastAsia="en-AU"/>
              </w:rPr>
              <w:br/>
              <w:t>• Mucinous cystic neoplasm with an associated invasive carcinoma</w:t>
            </w:r>
            <w:r w:rsidRPr="00BD3B13">
              <w:rPr>
                <w:rFonts w:ascii="Calibri" w:eastAsia="Times New Roman" w:hAnsi="Calibri" w:cs="Times New Roman"/>
                <w:color w:val="000000"/>
                <w:sz w:val="16"/>
                <w:szCs w:val="16"/>
                <w:lang w:eastAsia="en-AU"/>
              </w:rPr>
              <w:br/>
              <w:t>• Undifferentiated carcinoma</w:t>
            </w:r>
            <w:r w:rsidRPr="00BD3B13">
              <w:rPr>
                <w:rFonts w:ascii="Calibri" w:eastAsia="Times New Roman" w:hAnsi="Calibri" w:cs="Times New Roman"/>
                <w:color w:val="000000"/>
                <w:sz w:val="16"/>
                <w:szCs w:val="16"/>
                <w:lang w:eastAsia="en-AU"/>
              </w:rPr>
              <w:br/>
              <w:t>• Carcinoma, type cannot be determined</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u w:val="single"/>
                <w:lang w:eastAsia="en-AU"/>
              </w:rPr>
              <w:t>Hepatocellular carcinoma</w:t>
            </w:r>
            <w:r w:rsidRPr="00BD3B13">
              <w:rPr>
                <w:rFonts w:ascii="Calibri" w:eastAsia="Times New Roman" w:hAnsi="Calibri" w:cs="Times New Roman"/>
                <w:color w:val="000000"/>
                <w:sz w:val="16"/>
                <w:szCs w:val="16"/>
                <w:u w:val="single"/>
                <w:lang w:eastAsia="en-AU"/>
              </w:rPr>
              <w:br/>
            </w:r>
            <w:proofErr w:type="gramStart"/>
            <w:r w:rsidRPr="00BD3B13">
              <w:rPr>
                <w:rFonts w:ascii="Calibri" w:eastAsia="Times New Roman" w:hAnsi="Calibri" w:cs="Times New Roman"/>
                <w:color w:val="000000"/>
                <w:sz w:val="16"/>
                <w:szCs w:val="16"/>
                <w:lang w:eastAsia="en-AU"/>
              </w:rPr>
              <w:t>With the exception of</w:t>
            </w:r>
            <w:proofErr w:type="gramEnd"/>
            <w:r w:rsidRPr="00BD3B13">
              <w:rPr>
                <w:rFonts w:ascii="Calibri" w:eastAsia="Times New Roman" w:hAnsi="Calibri" w:cs="Times New Roman"/>
                <w:color w:val="000000"/>
                <w:sz w:val="16"/>
                <w:szCs w:val="16"/>
                <w:lang w:eastAsia="en-AU"/>
              </w:rPr>
              <w:t xml:space="preserve"> the fibrolamellar variant of HCC, which is regarded in the current World Health Organisation (WHO) classification as a distinct tumour from HCC, the architectural and cytological variants of HCC (such as trabecular, compact, </w:t>
            </w:r>
            <w:proofErr w:type="spellStart"/>
            <w:r w:rsidRPr="00BD3B13">
              <w:rPr>
                <w:rFonts w:ascii="Calibri" w:eastAsia="Times New Roman" w:hAnsi="Calibri" w:cs="Times New Roman"/>
                <w:color w:val="000000"/>
                <w:sz w:val="16"/>
                <w:szCs w:val="16"/>
                <w:lang w:eastAsia="en-AU"/>
              </w:rPr>
              <w:t>pseudoacinar</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scirrhous</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sarcomatoid</w:t>
            </w:r>
            <w:proofErr w:type="spellEnd"/>
            <w:r w:rsidRPr="00BD3B13">
              <w:rPr>
                <w:rFonts w:ascii="Calibri" w:eastAsia="Times New Roman" w:hAnsi="Calibri" w:cs="Times New Roman"/>
                <w:color w:val="000000"/>
                <w:sz w:val="16"/>
                <w:szCs w:val="16"/>
                <w:lang w:eastAsia="en-AU"/>
              </w:rPr>
              <w:t xml:space="preserve">, clear cell, </w:t>
            </w:r>
            <w:proofErr w:type="spellStart"/>
            <w:r w:rsidRPr="00BD3B13">
              <w:rPr>
                <w:rFonts w:ascii="Calibri" w:eastAsia="Times New Roman" w:hAnsi="Calibri" w:cs="Times New Roman"/>
                <w:color w:val="000000"/>
                <w:sz w:val="16"/>
                <w:szCs w:val="16"/>
                <w:lang w:eastAsia="en-AU"/>
              </w:rPr>
              <w:t>steatohepatitic</w:t>
            </w:r>
            <w:proofErr w:type="spellEnd"/>
            <w:r w:rsidRPr="00BD3B13">
              <w:rPr>
                <w:rFonts w:ascii="Calibri" w:eastAsia="Times New Roman" w:hAnsi="Calibri" w:cs="Times New Roman"/>
                <w:color w:val="000000"/>
                <w:sz w:val="16"/>
                <w:szCs w:val="16"/>
                <w:lang w:eastAsia="en-AU"/>
              </w:rPr>
              <w:t xml:space="preserve"> etc) are all considered as HCC.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Early HCC is a low grade and early stage HCC measuring 2 cm diameter and with a vaguely nodular appearance that merges imperceptibly into the adjacent parenchyma.1 It has a different blood supply and imaging profile compared with conventional (progressed) HCC, and can co-exist with progressed HCC giving a nodule-in-nodule appearance. It is not separately classified from HCC in the current WHO</w:t>
            </w:r>
            <w:r w:rsidRPr="00BD3B13">
              <w:rPr>
                <w:rFonts w:ascii="Calibri" w:eastAsia="Times New Roman" w:hAnsi="Calibri" w:cs="Times New Roman"/>
                <w:color w:val="000000"/>
                <w:sz w:val="16"/>
                <w:szCs w:val="16"/>
                <w:u w:val="single"/>
                <w:lang w:eastAsia="en-AU"/>
              </w:rPr>
              <w:t xml:space="preserve"> schema.</w:t>
            </w:r>
            <w:r w:rsidRPr="00BD3B13">
              <w:rPr>
                <w:rFonts w:ascii="Calibri" w:eastAsia="Times New Roman" w:hAnsi="Calibri" w:cs="Times New Roman"/>
                <w:color w:val="000000"/>
                <w:sz w:val="16"/>
                <w:szCs w:val="16"/>
                <w:u w:val="single"/>
                <w:lang w:eastAsia="en-AU"/>
              </w:rPr>
              <w:br/>
            </w:r>
            <w:r w:rsidRPr="00BD3B13">
              <w:rPr>
                <w:rFonts w:ascii="Calibri" w:eastAsia="Times New Roman" w:hAnsi="Calibri" w:cs="Times New Roman"/>
                <w:color w:val="000000"/>
                <w:sz w:val="16"/>
                <w:szCs w:val="16"/>
                <w:u w:val="single"/>
                <w:lang w:eastAsia="en-AU"/>
              </w:rPr>
              <w:br/>
              <w:t xml:space="preserve"> </w:t>
            </w:r>
            <w:r w:rsidRPr="00BD3B13">
              <w:rPr>
                <w:rFonts w:ascii="Calibri" w:eastAsia="Times New Roman" w:hAnsi="Calibri" w:cs="Times New Roman"/>
                <w:color w:val="000000"/>
                <w:sz w:val="16"/>
                <w:szCs w:val="16"/>
                <w:lang w:eastAsia="en-AU"/>
              </w:rPr>
              <w:t>Fibrolamellar HCC has a better prognosis when compared to conventional HCC as a whole, but the outcome is similar when compared to conventional HCC arising in non-cirrhotic liver.2,3</w:t>
            </w:r>
            <w:r w:rsidRPr="00BD3B13">
              <w:rPr>
                <w:rFonts w:ascii="Calibri" w:eastAsia="Times New Roman" w:hAnsi="Calibri" w:cs="Times New Roman"/>
                <w:color w:val="000000"/>
                <w:sz w:val="16"/>
                <w:szCs w:val="16"/>
                <w:u w:val="single"/>
                <w:lang w:eastAsia="en-AU"/>
              </w:rPr>
              <w:br/>
            </w:r>
            <w:r w:rsidRPr="00BD3B13">
              <w:rPr>
                <w:rFonts w:ascii="Calibri" w:eastAsia="Times New Roman" w:hAnsi="Calibri" w:cs="Times New Roman"/>
                <w:color w:val="000000"/>
                <w:sz w:val="16"/>
                <w:szCs w:val="16"/>
                <w:u w:val="single"/>
                <w:lang w:eastAsia="en-AU"/>
              </w:rPr>
              <w:br/>
              <w:t xml:space="preserve">Cholangiocarcinoma </w:t>
            </w:r>
            <w:r w:rsidRPr="00BD3B13">
              <w:rPr>
                <w:rFonts w:ascii="Calibri" w:eastAsia="Times New Roman" w:hAnsi="Calibri" w:cs="Times New Roman"/>
                <w:color w:val="000000"/>
                <w:sz w:val="16"/>
                <w:szCs w:val="16"/>
                <w:u w:val="single"/>
                <w:lang w:eastAsia="en-AU"/>
              </w:rPr>
              <w:br/>
            </w:r>
            <w:proofErr w:type="spellStart"/>
            <w:r w:rsidRPr="00BD3B13">
              <w:rPr>
                <w:rFonts w:ascii="Calibri" w:eastAsia="Times New Roman" w:hAnsi="Calibri" w:cs="Times New Roman"/>
                <w:color w:val="000000"/>
                <w:sz w:val="16"/>
                <w:szCs w:val="16"/>
                <w:lang w:eastAsia="en-AU"/>
              </w:rPr>
              <w:t>Cholangiocarcinoma</w:t>
            </w:r>
            <w:proofErr w:type="spellEnd"/>
            <w:r w:rsidRPr="00BD3B13">
              <w:rPr>
                <w:rFonts w:ascii="Calibri" w:eastAsia="Times New Roman" w:hAnsi="Calibri" w:cs="Times New Roman"/>
                <w:color w:val="000000"/>
                <w:sz w:val="16"/>
                <w:szCs w:val="16"/>
                <w:lang w:eastAsia="en-AU"/>
              </w:rPr>
              <w:t xml:space="preserve"> is further classified by site into intrahepatic, perihilar and distal types.4 Intrahepatic cholangiocarcinoma is defined as being located upstream of the </w:t>
            </w:r>
            <w:proofErr w:type="gramStart"/>
            <w:r w:rsidRPr="00BD3B13">
              <w:rPr>
                <w:rFonts w:ascii="Calibri" w:eastAsia="Times New Roman" w:hAnsi="Calibri" w:cs="Times New Roman"/>
                <w:color w:val="000000"/>
                <w:sz w:val="16"/>
                <w:szCs w:val="16"/>
                <w:lang w:eastAsia="en-AU"/>
              </w:rPr>
              <w:t>second degree</w:t>
            </w:r>
            <w:proofErr w:type="gramEnd"/>
            <w:r w:rsidRPr="00BD3B13">
              <w:rPr>
                <w:rFonts w:ascii="Calibri" w:eastAsia="Times New Roman" w:hAnsi="Calibri" w:cs="Times New Roman"/>
                <w:color w:val="000000"/>
                <w:sz w:val="16"/>
                <w:szCs w:val="16"/>
                <w:lang w:eastAsia="en-AU"/>
              </w:rPr>
              <w:t xml:space="preserve"> bile ducts. Perihilar cholangiocarcinoma is localised to the area between second degree bile ducts and the insertion of the cystic duct into the common bile duct.</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Combined hepatocellular – cholangiocarcinoma is defined as containing unequivocal, intimately mixed elements of both hepatocellular carcinoma and cholangiocarcinoma.5 Collision tumours are not considered as combined neoplasms. The classical type shows areas of typical HCC and cholangiocarcinoma, which can be confirmed with histochemical (mucin) and immunohistochemical stains.6 Some tumours exhibit putative stem cell or progenitor cell features, now recognised as a specific subtype in the 2010 WHO classification.5 A variety of immunohistochemical markers can be used to support the diagnosis, but these tumours remain incompletely understood. Although the demographics and clinical features of combined HCC-ICCs including age, gender, association with HBV, HCV and cirrhosis resemble those of HCC in both TNM 8th edition and 7th edition of WHO classification such combined tumours are staged as for IH-CC and for reporting purposes we recommend that the data set is used as for typical IH-CCs.</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 xml:space="preserve">Intraductal papillary neoplasm (IPN) with an invasive component should specify the type of invasive carcinoma. IPN with </w:t>
            </w:r>
            <w:proofErr w:type="spellStart"/>
            <w:r w:rsidRPr="00BD3B13">
              <w:rPr>
                <w:rFonts w:ascii="Calibri" w:eastAsia="Times New Roman" w:hAnsi="Calibri" w:cs="Times New Roman"/>
                <w:color w:val="000000"/>
                <w:sz w:val="16"/>
                <w:szCs w:val="16"/>
                <w:lang w:eastAsia="en-AU"/>
              </w:rPr>
              <w:t>pancreatobiliary</w:t>
            </w:r>
            <w:proofErr w:type="spellEnd"/>
            <w:r w:rsidRPr="00BD3B13">
              <w:rPr>
                <w:rFonts w:ascii="Calibri" w:eastAsia="Times New Roman" w:hAnsi="Calibri" w:cs="Times New Roman"/>
                <w:color w:val="000000"/>
                <w:sz w:val="16"/>
                <w:szCs w:val="16"/>
                <w:lang w:eastAsia="en-AU"/>
              </w:rPr>
              <w:t xml:space="preserve"> differentiation of the lining epithelium usually give rise to tubular adenocarcinoma, whilst those with intestinal-type lining may be associated with a mucinous (colloid) type of invasive carcinoma, which has a better prognosis.7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 xml:space="preserve">Intrahepatic CC typically has a </w:t>
            </w:r>
            <w:proofErr w:type="spellStart"/>
            <w:r w:rsidRPr="00BD3B13">
              <w:rPr>
                <w:rFonts w:ascii="Calibri" w:eastAsia="Times New Roman" w:hAnsi="Calibri" w:cs="Times New Roman"/>
                <w:color w:val="000000"/>
                <w:sz w:val="16"/>
                <w:szCs w:val="16"/>
                <w:lang w:eastAsia="en-AU"/>
              </w:rPr>
              <w:t>microacinar</w:t>
            </w:r>
            <w:proofErr w:type="spellEnd"/>
            <w:r w:rsidRPr="00BD3B13">
              <w:rPr>
                <w:rFonts w:ascii="Calibri" w:eastAsia="Times New Roman" w:hAnsi="Calibri" w:cs="Times New Roman"/>
                <w:color w:val="000000"/>
                <w:sz w:val="16"/>
                <w:szCs w:val="16"/>
                <w:lang w:eastAsia="en-AU"/>
              </w:rPr>
              <w:t xml:space="preserve"> glandular pattern with central sclerosis, and distinction from metastatic adenocarcinoma particularly from stomach or pancreas is based on the single or dominant intrahepatic mass and absence of a known extra-hepatic primary tumour. Most intrahepatic CCs are pure adenocarcinomas. Rare variants listed in the WHO classification include </w:t>
            </w:r>
            <w:proofErr w:type="spellStart"/>
            <w:r w:rsidRPr="00BD3B13">
              <w:rPr>
                <w:rFonts w:ascii="Calibri" w:eastAsia="Times New Roman" w:hAnsi="Calibri" w:cs="Times New Roman"/>
                <w:color w:val="000000"/>
                <w:sz w:val="16"/>
                <w:szCs w:val="16"/>
                <w:lang w:eastAsia="en-AU"/>
              </w:rPr>
              <w:t>adenosquamous</w:t>
            </w:r>
            <w:proofErr w:type="spellEnd"/>
            <w:r w:rsidRPr="00BD3B13">
              <w:rPr>
                <w:rFonts w:ascii="Calibri" w:eastAsia="Times New Roman" w:hAnsi="Calibri" w:cs="Times New Roman"/>
                <w:color w:val="000000"/>
                <w:sz w:val="16"/>
                <w:szCs w:val="16"/>
                <w:lang w:eastAsia="en-AU"/>
              </w:rPr>
              <w:t xml:space="preserve">, squamous, mucinous, signet ring, clear cell, mucoepidermoid, lymphoepithelioma-like (Epstein-Barr Virus (EBV) associated) and </w:t>
            </w:r>
            <w:proofErr w:type="spellStart"/>
            <w:r w:rsidRPr="00BD3B13">
              <w:rPr>
                <w:rFonts w:ascii="Calibri" w:eastAsia="Times New Roman" w:hAnsi="Calibri" w:cs="Times New Roman"/>
                <w:color w:val="000000"/>
                <w:sz w:val="16"/>
                <w:szCs w:val="16"/>
                <w:lang w:eastAsia="en-AU"/>
              </w:rPr>
              <w:t>sarcomatous</w:t>
            </w:r>
            <w:proofErr w:type="spellEnd"/>
            <w:r w:rsidRPr="00BD3B13">
              <w:rPr>
                <w:rFonts w:ascii="Calibri" w:eastAsia="Times New Roman" w:hAnsi="Calibri" w:cs="Times New Roman"/>
                <w:color w:val="000000"/>
                <w:sz w:val="16"/>
                <w:szCs w:val="16"/>
                <w:lang w:eastAsia="en-AU"/>
              </w:rPr>
              <w:t xml:space="preserve"> intrahepatic CCs.</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 xml:space="preserve">There are other liver tumours such as </w:t>
            </w:r>
            <w:proofErr w:type="spellStart"/>
            <w:r w:rsidRPr="00BD3B13">
              <w:rPr>
                <w:rFonts w:ascii="Calibri" w:eastAsia="Times New Roman" w:hAnsi="Calibri" w:cs="Times New Roman"/>
                <w:color w:val="000000"/>
                <w:sz w:val="16"/>
                <w:szCs w:val="16"/>
                <w:lang w:eastAsia="en-AU"/>
              </w:rPr>
              <w:t>hepatoblastoma</w:t>
            </w:r>
            <w:proofErr w:type="spellEnd"/>
            <w:r w:rsidRPr="00BD3B13">
              <w:rPr>
                <w:rFonts w:ascii="Calibri" w:eastAsia="Times New Roman" w:hAnsi="Calibri" w:cs="Times New Roman"/>
                <w:color w:val="000000"/>
                <w:sz w:val="16"/>
                <w:szCs w:val="16"/>
                <w:lang w:eastAsia="en-AU"/>
              </w:rPr>
              <w:t xml:space="preserve">, neuroendocrine tumours, rhabdoid tumour, </w:t>
            </w:r>
            <w:proofErr w:type="spellStart"/>
            <w:r w:rsidRPr="00BD3B13">
              <w:rPr>
                <w:rFonts w:ascii="Calibri" w:eastAsia="Times New Roman" w:hAnsi="Calibri" w:cs="Times New Roman"/>
                <w:color w:val="000000"/>
                <w:sz w:val="16"/>
                <w:szCs w:val="16"/>
                <w:lang w:eastAsia="en-AU"/>
              </w:rPr>
              <w:t>carcinosarcoma</w:t>
            </w:r>
            <w:proofErr w:type="spellEnd"/>
            <w:r w:rsidRPr="00BD3B13">
              <w:rPr>
                <w:rFonts w:ascii="Calibri" w:eastAsia="Times New Roman" w:hAnsi="Calibri" w:cs="Times New Roman"/>
                <w:color w:val="000000"/>
                <w:sz w:val="16"/>
                <w:szCs w:val="16"/>
                <w:lang w:eastAsia="en-AU"/>
              </w:rPr>
              <w:t xml:space="preserve"> etc, which have an epithelial component, however, it is not envisaged that this dataset would be used for such resections.</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References</w:t>
            </w:r>
            <w:r w:rsidRPr="00BD3B13">
              <w:rPr>
                <w:rFonts w:ascii="Calibri" w:eastAsia="Times New Roman" w:hAnsi="Calibri" w:cs="Times New Roman"/>
                <w:color w:val="000000"/>
                <w:sz w:val="16"/>
                <w:szCs w:val="16"/>
                <w:lang w:eastAsia="en-AU"/>
              </w:rPr>
              <w:br/>
              <w:t>1 International Consensus Group for Hepatocellular Neoplasia (2009). Pathologic diagnosis of early hepatocellular carcinoma: a report of the international consensus group for hepatocellular neoplasia. Hepatology 49(2):658-664.</w:t>
            </w:r>
            <w:r w:rsidRPr="00BD3B13">
              <w:rPr>
                <w:rFonts w:ascii="Calibri" w:eastAsia="Times New Roman" w:hAnsi="Calibri" w:cs="Times New Roman"/>
                <w:color w:val="000000"/>
                <w:sz w:val="16"/>
                <w:szCs w:val="16"/>
                <w:lang w:eastAsia="en-AU"/>
              </w:rPr>
              <w:br/>
              <w:t xml:space="preserve">2 </w:t>
            </w:r>
            <w:proofErr w:type="spellStart"/>
            <w:r w:rsidRPr="00BD3B13">
              <w:rPr>
                <w:rFonts w:ascii="Calibri" w:eastAsia="Times New Roman" w:hAnsi="Calibri" w:cs="Times New Roman"/>
                <w:color w:val="000000"/>
                <w:sz w:val="16"/>
                <w:szCs w:val="16"/>
                <w:lang w:eastAsia="en-AU"/>
              </w:rPr>
              <w:t>Njei</w:t>
            </w:r>
            <w:proofErr w:type="spellEnd"/>
            <w:r w:rsidRPr="00BD3B13">
              <w:rPr>
                <w:rFonts w:ascii="Calibri" w:eastAsia="Times New Roman" w:hAnsi="Calibri" w:cs="Times New Roman"/>
                <w:color w:val="000000"/>
                <w:sz w:val="16"/>
                <w:szCs w:val="16"/>
                <w:lang w:eastAsia="en-AU"/>
              </w:rPr>
              <w:t xml:space="preserve"> B, </w:t>
            </w:r>
            <w:proofErr w:type="spellStart"/>
            <w:r w:rsidRPr="00BD3B13">
              <w:rPr>
                <w:rFonts w:ascii="Calibri" w:eastAsia="Times New Roman" w:hAnsi="Calibri" w:cs="Times New Roman"/>
                <w:color w:val="000000"/>
                <w:sz w:val="16"/>
                <w:szCs w:val="16"/>
                <w:lang w:eastAsia="en-AU"/>
              </w:rPr>
              <w:t>Konjeti</w:t>
            </w:r>
            <w:proofErr w:type="spellEnd"/>
            <w:r w:rsidRPr="00BD3B13">
              <w:rPr>
                <w:rFonts w:ascii="Calibri" w:eastAsia="Times New Roman" w:hAnsi="Calibri" w:cs="Times New Roman"/>
                <w:color w:val="000000"/>
                <w:sz w:val="16"/>
                <w:szCs w:val="16"/>
                <w:lang w:eastAsia="en-AU"/>
              </w:rPr>
              <w:t xml:space="preserve"> VR and </w:t>
            </w:r>
            <w:proofErr w:type="spellStart"/>
            <w:r w:rsidRPr="00BD3B13">
              <w:rPr>
                <w:rFonts w:ascii="Calibri" w:eastAsia="Times New Roman" w:hAnsi="Calibri" w:cs="Times New Roman"/>
                <w:color w:val="000000"/>
                <w:sz w:val="16"/>
                <w:szCs w:val="16"/>
                <w:lang w:eastAsia="en-AU"/>
              </w:rPr>
              <w:t>Ditah</w:t>
            </w:r>
            <w:proofErr w:type="spellEnd"/>
            <w:r w:rsidRPr="00BD3B13">
              <w:rPr>
                <w:rFonts w:ascii="Calibri" w:eastAsia="Times New Roman" w:hAnsi="Calibri" w:cs="Times New Roman"/>
                <w:color w:val="000000"/>
                <w:sz w:val="16"/>
                <w:szCs w:val="16"/>
                <w:lang w:eastAsia="en-AU"/>
              </w:rPr>
              <w:t xml:space="preserve"> I (2014). Prognosis of Patients </w:t>
            </w:r>
            <w:proofErr w:type="gramStart"/>
            <w:r w:rsidRPr="00BD3B13">
              <w:rPr>
                <w:rFonts w:ascii="Calibri" w:eastAsia="Times New Roman" w:hAnsi="Calibri" w:cs="Times New Roman"/>
                <w:color w:val="000000"/>
                <w:sz w:val="16"/>
                <w:szCs w:val="16"/>
                <w:lang w:eastAsia="en-AU"/>
              </w:rPr>
              <w:t>With</w:t>
            </w:r>
            <w:proofErr w:type="gramEnd"/>
            <w:r w:rsidRPr="00BD3B13">
              <w:rPr>
                <w:rFonts w:ascii="Calibri" w:eastAsia="Times New Roman" w:hAnsi="Calibri" w:cs="Times New Roman"/>
                <w:color w:val="000000"/>
                <w:sz w:val="16"/>
                <w:szCs w:val="16"/>
                <w:lang w:eastAsia="en-AU"/>
              </w:rPr>
              <w:t xml:space="preserve"> Fibrolamellar Hepatocellular Carcinoma Versus Conventional Hepatocellular Carcinoma: A Systematic Review and Meta-analysis. </w:t>
            </w:r>
            <w:proofErr w:type="spellStart"/>
            <w:r w:rsidRPr="00BD3B13">
              <w:rPr>
                <w:rFonts w:ascii="Calibri" w:eastAsia="Times New Roman" w:hAnsi="Calibri" w:cs="Times New Roman"/>
                <w:color w:val="000000"/>
                <w:sz w:val="16"/>
                <w:szCs w:val="16"/>
                <w:lang w:eastAsia="en-AU"/>
              </w:rPr>
              <w:t>Gastrointest</w:t>
            </w:r>
            <w:proofErr w:type="spellEnd"/>
            <w:r w:rsidRPr="00BD3B13">
              <w:rPr>
                <w:rFonts w:ascii="Calibri" w:eastAsia="Times New Roman" w:hAnsi="Calibri" w:cs="Times New Roman"/>
                <w:color w:val="000000"/>
                <w:sz w:val="16"/>
                <w:szCs w:val="16"/>
                <w:lang w:eastAsia="en-AU"/>
              </w:rPr>
              <w:t xml:space="preserve"> Cancer Res 7(2):49-54.</w:t>
            </w:r>
            <w:r w:rsidRPr="00BD3B13">
              <w:rPr>
                <w:rFonts w:ascii="Calibri" w:eastAsia="Times New Roman" w:hAnsi="Calibri" w:cs="Times New Roman"/>
                <w:color w:val="000000"/>
                <w:sz w:val="16"/>
                <w:szCs w:val="16"/>
                <w:lang w:eastAsia="en-AU"/>
              </w:rPr>
              <w:br/>
              <w:t xml:space="preserve">3 Mayo SC, </w:t>
            </w:r>
            <w:proofErr w:type="spellStart"/>
            <w:r w:rsidRPr="00BD3B13">
              <w:rPr>
                <w:rFonts w:ascii="Calibri" w:eastAsia="Times New Roman" w:hAnsi="Calibri" w:cs="Times New Roman"/>
                <w:color w:val="000000"/>
                <w:sz w:val="16"/>
                <w:szCs w:val="16"/>
                <w:lang w:eastAsia="en-AU"/>
              </w:rPr>
              <w:t>Mavros</w:t>
            </w:r>
            <w:proofErr w:type="spellEnd"/>
            <w:r w:rsidRPr="00BD3B13">
              <w:rPr>
                <w:rFonts w:ascii="Calibri" w:eastAsia="Times New Roman" w:hAnsi="Calibri" w:cs="Times New Roman"/>
                <w:color w:val="000000"/>
                <w:sz w:val="16"/>
                <w:szCs w:val="16"/>
                <w:lang w:eastAsia="en-AU"/>
              </w:rPr>
              <w:t xml:space="preserve"> MN, Nathan H, Cosgrove D, Herman JM, </w:t>
            </w:r>
            <w:proofErr w:type="spellStart"/>
            <w:r w:rsidRPr="00BD3B13">
              <w:rPr>
                <w:rFonts w:ascii="Calibri" w:eastAsia="Times New Roman" w:hAnsi="Calibri" w:cs="Times New Roman"/>
                <w:color w:val="000000"/>
                <w:sz w:val="16"/>
                <w:szCs w:val="16"/>
                <w:lang w:eastAsia="en-AU"/>
              </w:rPr>
              <w:t>Kamel</w:t>
            </w:r>
            <w:proofErr w:type="spellEnd"/>
            <w:r w:rsidRPr="00BD3B13">
              <w:rPr>
                <w:rFonts w:ascii="Calibri" w:eastAsia="Times New Roman" w:hAnsi="Calibri" w:cs="Times New Roman"/>
                <w:color w:val="000000"/>
                <w:sz w:val="16"/>
                <w:szCs w:val="16"/>
                <w:lang w:eastAsia="en-AU"/>
              </w:rPr>
              <w:t xml:space="preserve"> I, Anders RA and </w:t>
            </w:r>
            <w:proofErr w:type="spellStart"/>
            <w:r w:rsidRPr="00BD3B13">
              <w:rPr>
                <w:rFonts w:ascii="Calibri" w:eastAsia="Times New Roman" w:hAnsi="Calibri" w:cs="Times New Roman"/>
                <w:color w:val="000000"/>
                <w:sz w:val="16"/>
                <w:szCs w:val="16"/>
                <w:lang w:eastAsia="en-AU"/>
              </w:rPr>
              <w:t>Pawlik</w:t>
            </w:r>
            <w:proofErr w:type="spellEnd"/>
            <w:r w:rsidRPr="00BD3B13">
              <w:rPr>
                <w:rFonts w:ascii="Calibri" w:eastAsia="Times New Roman" w:hAnsi="Calibri" w:cs="Times New Roman"/>
                <w:color w:val="000000"/>
                <w:sz w:val="16"/>
                <w:szCs w:val="16"/>
                <w:lang w:eastAsia="en-AU"/>
              </w:rPr>
              <w:t xml:space="preserve"> TM (2014). Treatment and prognosis of patients with fibrolamellar hepatocellular carcinoma: a national perspective. J Am Coll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218(2):196-205.</w:t>
            </w:r>
            <w:r w:rsidRPr="00BD3B13">
              <w:rPr>
                <w:rFonts w:ascii="Calibri" w:eastAsia="Times New Roman" w:hAnsi="Calibri" w:cs="Times New Roman"/>
                <w:color w:val="000000"/>
                <w:sz w:val="16"/>
                <w:szCs w:val="16"/>
                <w:lang w:eastAsia="en-AU"/>
              </w:rPr>
              <w:br/>
              <w:t xml:space="preserve">4 </w:t>
            </w:r>
            <w:proofErr w:type="spellStart"/>
            <w:r w:rsidRPr="00BD3B13">
              <w:rPr>
                <w:rFonts w:ascii="Calibri" w:eastAsia="Times New Roman" w:hAnsi="Calibri" w:cs="Times New Roman"/>
                <w:color w:val="000000"/>
                <w:sz w:val="16"/>
                <w:szCs w:val="16"/>
                <w:lang w:eastAsia="en-AU"/>
              </w:rPr>
              <w:t>Razumilava</w:t>
            </w:r>
            <w:proofErr w:type="spellEnd"/>
            <w:r w:rsidRPr="00BD3B13">
              <w:rPr>
                <w:rFonts w:ascii="Calibri" w:eastAsia="Times New Roman" w:hAnsi="Calibri" w:cs="Times New Roman"/>
                <w:color w:val="000000"/>
                <w:sz w:val="16"/>
                <w:szCs w:val="16"/>
                <w:lang w:eastAsia="en-AU"/>
              </w:rPr>
              <w:t xml:space="preserve"> N and Gores GJ (2014). Cholangiocarcinoma. Lancet 383(9935):2168-2179.</w:t>
            </w:r>
            <w:r w:rsidRPr="00BD3B13">
              <w:rPr>
                <w:rFonts w:ascii="Calibri" w:eastAsia="Times New Roman" w:hAnsi="Calibri" w:cs="Times New Roman"/>
                <w:color w:val="000000"/>
                <w:sz w:val="16"/>
                <w:szCs w:val="16"/>
                <w:lang w:eastAsia="en-AU"/>
              </w:rPr>
              <w:br/>
              <w:t xml:space="preserve">5 WHO (World Health Organization) (2010). Classification of Tumours. Pathology and Genetics of Tumours of the Digestive System (4th </w:t>
            </w:r>
            <w:r w:rsidRPr="00BD3B13">
              <w:rPr>
                <w:rFonts w:ascii="Calibri" w:eastAsia="Times New Roman" w:hAnsi="Calibri" w:cs="Times New Roman"/>
                <w:color w:val="000000"/>
                <w:sz w:val="16"/>
                <w:szCs w:val="16"/>
                <w:lang w:eastAsia="en-AU"/>
              </w:rPr>
              <w:lastRenderedPageBreak/>
              <w:t xml:space="preserve">edition). Bosman FT, </w:t>
            </w:r>
            <w:proofErr w:type="spellStart"/>
            <w:r w:rsidRPr="00BD3B13">
              <w:rPr>
                <w:rFonts w:ascii="Calibri" w:eastAsia="Times New Roman" w:hAnsi="Calibri" w:cs="Times New Roman"/>
                <w:color w:val="000000"/>
                <w:sz w:val="16"/>
                <w:szCs w:val="16"/>
                <w:lang w:eastAsia="en-AU"/>
              </w:rPr>
              <w:t>Carneiro</w:t>
            </w:r>
            <w:proofErr w:type="spellEnd"/>
            <w:r w:rsidRPr="00BD3B13">
              <w:rPr>
                <w:rFonts w:ascii="Calibri" w:eastAsia="Times New Roman" w:hAnsi="Calibri" w:cs="Times New Roman"/>
                <w:color w:val="000000"/>
                <w:sz w:val="16"/>
                <w:szCs w:val="16"/>
                <w:lang w:eastAsia="en-AU"/>
              </w:rPr>
              <w:t xml:space="preserve"> F, </w:t>
            </w:r>
            <w:proofErr w:type="spellStart"/>
            <w:r w:rsidRPr="00BD3B13">
              <w:rPr>
                <w:rFonts w:ascii="Calibri" w:eastAsia="Times New Roman" w:hAnsi="Calibri" w:cs="Times New Roman"/>
                <w:color w:val="000000"/>
                <w:sz w:val="16"/>
                <w:szCs w:val="16"/>
                <w:lang w:eastAsia="en-AU"/>
              </w:rPr>
              <w:t>Hruban</w:t>
            </w:r>
            <w:proofErr w:type="spellEnd"/>
            <w:r w:rsidRPr="00BD3B13">
              <w:rPr>
                <w:rFonts w:ascii="Calibri" w:eastAsia="Times New Roman" w:hAnsi="Calibri" w:cs="Times New Roman"/>
                <w:color w:val="000000"/>
                <w:sz w:val="16"/>
                <w:szCs w:val="16"/>
                <w:lang w:eastAsia="en-AU"/>
              </w:rPr>
              <w:t xml:space="preserve"> RH and </w:t>
            </w:r>
            <w:proofErr w:type="spellStart"/>
            <w:r w:rsidRPr="00BD3B13">
              <w:rPr>
                <w:rFonts w:ascii="Calibri" w:eastAsia="Times New Roman" w:hAnsi="Calibri" w:cs="Times New Roman"/>
                <w:color w:val="000000"/>
                <w:sz w:val="16"/>
                <w:szCs w:val="16"/>
                <w:lang w:eastAsia="en-AU"/>
              </w:rPr>
              <w:t>Theise</w:t>
            </w:r>
            <w:proofErr w:type="spellEnd"/>
            <w:r w:rsidRPr="00BD3B13">
              <w:rPr>
                <w:rFonts w:ascii="Calibri" w:eastAsia="Times New Roman" w:hAnsi="Calibri" w:cs="Times New Roman"/>
                <w:color w:val="000000"/>
                <w:sz w:val="16"/>
                <w:szCs w:val="16"/>
                <w:lang w:eastAsia="en-AU"/>
              </w:rPr>
              <w:t xml:space="preserve"> ND. IARC Press, Lyon.</w:t>
            </w:r>
            <w:r w:rsidRPr="00BD3B13">
              <w:rPr>
                <w:rFonts w:ascii="Calibri" w:eastAsia="Times New Roman" w:hAnsi="Calibri" w:cs="Times New Roman"/>
                <w:color w:val="000000"/>
                <w:sz w:val="16"/>
                <w:szCs w:val="16"/>
                <w:lang w:eastAsia="en-AU"/>
              </w:rPr>
              <w:br/>
              <w:t xml:space="preserve">6 </w:t>
            </w:r>
            <w:proofErr w:type="spellStart"/>
            <w:r w:rsidRPr="00BD3B13">
              <w:rPr>
                <w:rFonts w:ascii="Calibri" w:eastAsia="Times New Roman" w:hAnsi="Calibri" w:cs="Times New Roman"/>
                <w:color w:val="000000"/>
                <w:sz w:val="16"/>
                <w:szCs w:val="16"/>
                <w:lang w:eastAsia="en-AU"/>
              </w:rPr>
              <w:t>Komuta</w:t>
            </w:r>
            <w:proofErr w:type="spellEnd"/>
            <w:r w:rsidRPr="00BD3B13">
              <w:rPr>
                <w:rFonts w:ascii="Calibri" w:eastAsia="Times New Roman" w:hAnsi="Calibri" w:cs="Times New Roman"/>
                <w:color w:val="000000"/>
                <w:sz w:val="16"/>
                <w:szCs w:val="16"/>
                <w:lang w:eastAsia="en-AU"/>
              </w:rPr>
              <w:t xml:space="preserve"> M, </w:t>
            </w:r>
            <w:proofErr w:type="spellStart"/>
            <w:r w:rsidRPr="00BD3B13">
              <w:rPr>
                <w:rFonts w:ascii="Calibri" w:eastAsia="Times New Roman" w:hAnsi="Calibri" w:cs="Times New Roman"/>
                <w:color w:val="000000"/>
                <w:sz w:val="16"/>
                <w:szCs w:val="16"/>
                <w:lang w:eastAsia="en-AU"/>
              </w:rPr>
              <w:t>Govaere</w:t>
            </w:r>
            <w:proofErr w:type="spellEnd"/>
            <w:r w:rsidRPr="00BD3B13">
              <w:rPr>
                <w:rFonts w:ascii="Calibri" w:eastAsia="Times New Roman" w:hAnsi="Calibri" w:cs="Times New Roman"/>
                <w:color w:val="000000"/>
                <w:sz w:val="16"/>
                <w:szCs w:val="16"/>
                <w:lang w:eastAsia="en-AU"/>
              </w:rPr>
              <w:t xml:space="preserve"> O, </w:t>
            </w:r>
            <w:proofErr w:type="spellStart"/>
            <w:r w:rsidRPr="00BD3B13">
              <w:rPr>
                <w:rFonts w:ascii="Calibri" w:eastAsia="Times New Roman" w:hAnsi="Calibri" w:cs="Times New Roman"/>
                <w:color w:val="000000"/>
                <w:sz w:val="16"/>
                <w:szCs w:val="16"/>
                <w:lang w:eastAsia="en-AU"/>
              </w:rPr>
              <w:t>Vandecaveye</w:t>
            </w:r>
            <w:proofErr w:type="spellEnd"/>
            <w:r w:rsidRPr="00BD3B13">
              <w:rPr>
                <w:rFonts w:ascii="Calibri" w:eastAsia="Times New Roman" w:hAnsi="Calibri" w:cs="Times New Roman"/>
                <w:color w:val="000000"/>
                <w:sz w:val="16"/>
                <w:szCs w:val="16"/>
                <w:lang w:eastAsia="en-AU"/>
              </w:rPr>
              <w:t xml:space="preserve"> V, Akiba J, Van </w:t>
            </w:r>
            <w:proofErr w:type="spellStart"/>
            <w:r w:rsidRPr="00BD3B13">
              <w:rPr>
                <w:rFonts w:ascii="Calibri" w:eastAsia="Times New Roman" w:hAnsi="Calibri" w:cs="Times New Roman"/>
                <w:color w:val="000000"/>
                <w:sz w:val="16"/>
                <w:szCs w:val="16"/>
                <w:lang w:eastAsia="en-AU"/>
              </w:rPr>
              <w:t>Steenbergen</w:t>
            </w:r>
            <w:proofErr w:type="spellEnd"/>
            <w:r w:rsidRPr="00BD3B13">
              <w:rPr>
                <w:rFonts w:ascii="Calibri" w:eastAsia="Times New Roman" w:hAnsi="Calibri" w:cs="Times New Roman"/>
                <w:color w:val="000000"/>
                <w:sz w:val="16"/>
                <w:szCs w:val="16"/>
                <w:lang w:eastAsia="en-AU"/>
              </w:rPr>
              <w:t xml:space="preserve"> W, </w:t>
            </w:r>
            <w:proofErr w:type="spellStart"/>
            <w:r w:rsidRPr="00BD3B13">
              <w:rPr>
                <w:rFonts w:ascii="Calibri" w:eastAsia="Times New Roman" w:hAnsi="Calibri" w:cs="Times New Roman"/>
                <w:color w:val="000000"/>
                <w:sz w:val="16"/>
                <w:szCs w:val="16"/>
                <w:lang w:eastAsia="en-AU"/>
              </w:rPr>
              <w:t>Verslype</w:t>
            </w:r>
            <w:proofErr w:type="spellEnd"/>
            <w:r w:rsidRPr="00BD3B13">
              <w:rPr>
                <w:rFonts w:ascii="Calibri" w:eastAsia="Times New Roman" w:hAnsi="Calibri" w:cs="Times New Roman"/>
                <w:color w:val="000000"/>
                <w:sz w:val="16"/>
                <w:szCs w:val="16"/>
                <w:lang w:eastAsia="en-AU"/>
              </w:rPr>
              <w:t xml:space="preserve"> C, </w:t>
            </w:r>
            <w:proofErr w:type="spellStart"/>
            <w:r w:rsidRPr="00BD3B13">
              <w:rPr>
                <w:rFonts w:ascii="Calibri" w:eastAsia="Times New Roman" w:hAnsi="Calibri" w:cs="Times New Roman"/>
                <w:color w:val="000000"/>
                <w:sz w:val="16"/>
                <w:szCs w:val="16"/>
                <w:lang w:eastAsia="en-AU"/>
              </w:rPr>
              <w:t>Laleman</w:t>
            </w:r>
            <w:proofErr w:type="spellEnd"/>
            <w:r w:rsidRPr="00BD3B13">
              <w:rPr>
                <w:rFonts w:ascii="Calibri" w:eastAsia="Times New Roman" w:hAnsi="Calibri" w:cs="Times New Roman"/>
                <w:color w:val="000000"/>
                <w:sz w:val="16"/>
                <w:szCs w:val="16"/>
                <w:lang w:eastAsia="en-AU"/>
              </w:rPr>
              <w:t xml:space="preserve"> W, </w:t>
            </w:r>
            <w:proofErr w:type="spellStart"/>
            <w:r w:rsidRPr="00BD3B13">
              <w:rPr>
                <w:rFonts w:ascii="Calibri" w:eastAsia="Times New Roman" w:hAnsi="Calibri" w:cs="Times New Roman"/>
                <w:color w:val="000000"/>
                <w:sz w:val="16"/>
                <w:szCs w:val="16"/>
                <w:lang w:eastAsia="en-AU"/>
              </w:rPr>
              <w:t>Pirenne</w:t>
            </w:r>
            <w:proofErr w:type="spellEnd"/>
            <w:r w:rsidRPr="00BD3B13">
              <w:rPr>
                <w:rFonts w:ascii="Calibri" w:eastAsia="Times New Roman" w:hAnsi="Calibri" w:cs="Times New Roman"/>
                <w:color w:val="000000"/>
                <w:sz w:val="16"/>
                <w:szCs w:val="16"/>
                <w:lang w:eastAsia="en-AU"/>
              </w:rPr>
              <w:t xml:space="preserve"> J, </w:t>
            </w:r>
            <w:proofErr w:type="spellStart"/>
            <w:r w:rsidRPr="00BD3B13">
              <w:rPr>
                <w:rFonts w:ascii="Calibri" w:eastAsia="Times New Roman" w:hAnsi="Calibri" w:cs="Times New Roman"/>
                <w:color w:val="000000"/>
                <w:sz w:val="16"/>
                <w:szCs w:val="16"/>
                <w:lang w:eastAsia="en-AU"/>
              </w:rPr>
              <w:t>Aerts</w:t>
            </w:r>
            <w:proofErr w:type="spellEnd"/>
            <w:r w:rsidRPr="00BD3B13">
              <w:rPr>
                <w:rFonts w:ascii="Calibri" w:eastAsia="Times New Roman" w:hAnsi="Calibri" w:cs="Times New Roman"/>
                <w:color w:val="000000"/>
                <w:sz w:val="16"/>
                <w:szCs w:val="16"/>
                <w:lang w:eastAsia="en-AU"/>
              </w:rPr>
              <w:t xml:space="preserve"> R, Yano H, </w:t>
            </w:r>
            <w:proofErr w:type="spellStart"/>
            <w:r w:rsidRPr="00BD3B13">
              <w:rPr>
                <w:rFonts w:ascii="Calibri" w:eastAsia="Times New Roman" w:hAnsi="Calibri" w:cs="Times New Roman"/>
                <w:color w:val="000000"/>
                <w:sz w:val="16"/>
                <w:szCs w:val="16"/>
                <w:lang w:eastAsia="en-AU"/>
              </w:rPr>
              <w:t>Nevens</w:t>
            </w:r>
            <w:proofErr w:type="spellEnd"/>
            <w:r w:rsidRPr="00BD3B13">
              <w:rPr>
                <w:rFonts w:ascii="Calibri" w:eastAsia="Times New Roman" w:hAnsi="Calibri" w:cs="Times New Roman"/>
                <w:color w:val="000000"/>
                <w:sz w:val="16"/>
                <w:szCs w:val="16"/>
                <w:lang w:eastAsia="en-AU"/>
              </w:rPr>
              <w:t xml:space="preserve"> F, </w:t>
            </w:r>
            <w:proofErr w:type="spellStart"/>
            <w:r w:rsidRPr="00BD3B13">
              <w:rPr>
                <w:rFonts w:ascii="Calibri" w:eastAsia="Times New Roman" w:hAnsi="Calibri" w:cs="Times New Roman"/>
                <w:color w:val="000000"/>
                <w:sz w:val="16"/>
                <w:szCs w:val="16"/>
                <w:lang w:eastAsia="en-AU"/>
              </w:rPr>
              <w:t>Topal</w:t>
            </w:r>
            <w:proofErr w:type="spellEnd"/>
            <w:r w:rsidRPr="00BD3B13">
              <w:rPr>
                <w:rFonts w:ascii="Calibri" w:eastAsia="Times New Roman" w:hAnsi="Calibri" w:cs="Times New Roman"/>
                <w:color w:val="000000"/>
                <w:sz w:val="16"/>
                <w:szCs w:val="16"/>
                <w:lang w:eastAsia="en-AU"/>
              </w:rPr>
              <w:t xml:space="preserve"> B and </w:t>
            </w:r>
            <w:proofErr w:type="spellStart"/>
            <w:r w:rsidRPr="00BD3B13">
              <w:rPr>
                <w:rFonts w:ascii="Calibri" w:eastAsia="Times New Roman" w:hAnsi="Calibri" w:cs="Times New Roman"/>
                <w:color w:val="000000"/>
                <w:sz w:val="16"/>
                <w:szCs w:val="16"/>
                <w:lang w:eastAsia="en-AU"/>
              </w:rPr>
              <w:t>Roskams</w:t>
            </w:r>
            <w:proofErr w:type="spellEnd"/>
            <w:r w:rsidRPr="00BD3B13">
              <w:rPr>
                <w:rFonts w:ascii="Calibri" w:eastAsia="Times New Roman" w:hAnsi="Calibri" w:cs="Times New Roman"/>
                <w:color w:val="000000"/>
                <w:sz w:val="16"/>
                <w:szCs w:val="16"/>
                <w:lang w:eastAsia="en-AU"/>
              </w:rPr>
              <w:t xml:space="preserve"> T (2012). Histological diversity in </w:t>
            </w:r>
            <w:proofErr w:type="spellStart"/>
            <w:r w:rsidRPr="00BD3B13">
              <w:rPr>
                <w:rFonts w:ascii="Calibri" w:eastAsia="Times New Roman" w:hAnsi="Calibri" w:cs="Times New Roman"/>
                <w:color w:val="000000"/>
                <w:sz w:val="16"/>
                <w:szCs w:val="16"/>
                <w:lang w:eastAsia="en-AU"/>
              </w:rPr>
              <w:t>cholangiocellular</w:t>
            </w:r>
            <w:proofErr w:type="spellEnd"/>
            <w:r w:rsidRPr="00BD3B13">
              <w:rPr>
                <w:rFonts w:ascii="Calibri" w:eastAsia="Times New Roman" w:hAnsi="Calibri" w:cs="Times New Roman"/>
                <w:color w:val="000000"/>
                <w:sz w:val="16"/>
                <w:szCs w:val="16"/>
                <w:lang w:eastAsia="en-AU"/>
              </w:rPr>
              <w:t xml:space="preserve"> carcinoma reflects the different </w:t>
            </w:r>
            <w:proofErr w:type="spellStart"/>
            <w:r w:rsidRPr="00BD3B13">
              <w:rPr>
                <w:rFonts w:ascii="Calibri" w:eastAsia="Times New Roman" w:hAnsi="Calibri" w:cs="Times New Roman"/>
                <w:color w:val="000000"/>
                <w:sz w:val="16"/>
                <w:szCs w:val="16"/>
                <w:lang w:eastAsia="en-AU"/>
              </w:rPr>
              <w:t>cholangiocyte</w:t>
            </w:r>
            <w:proofErr w:type="spellEnd"/>
            <w:r w:rsidRPr="00BD3B13">
              <w:rPr>
                <w:rFonts w:ascii="Calibri" w:eastAsia="Times New Roman" w:hAnsi="Calibri" w:cs="Times New Roman"/>
                <w:color w:val="000000"/>
                <w:sz w:val="16"/>
                <w:szCs w:val="16"/>
                <w:lang w:eastAsia="en-AU"/>
              </w:rPr>
              <w:t xml:space="preserve"> phenotypes. Hepatology 55(6):1876-1888.</w:t>
            </w:r>
            <w:r w:rsidRPr="00BD3B13">
              <w:rPr>
                <w:rFonts w:ascii="Calibri" w:eastAsia="Times New Roman" w:hAnsi="Calibri" w:cs="Times New Roman"/>
                <w:color w:val="000000"/>
                <w:sz w:val="16"/>
                <w:szCs w:val="16"/>
                <w:lang w:eastAsia="en-AU"/>
              </w:rPr>
              <w:br/>
              <w:t xml:space="preserve">7 Zen Y, </w:t>
            </w:r>
            <w:proofErr w:type="spellStart"/>
            <w:r w:rsidRPr="00BD3B13">
              <w:rPr>
                <w:rFonts w:ascii="Calibri" w:eastAsia="Times New Roman" w:hAnsi="Calibri" w:cs="Times New Roman"/>
                <w:color w:val="000000"/>
                <w:sz w:val="16"/>
                <w:szCs w:val="16"/>
                <w:lang w:eastAsia="en-AU"/>
              </w:rPr>
              <w:t>Fujii</w:t>
            </w:r>
            <w:proofErr w:type="spellEnd"/>
            <w:r w:rsidRPr="00BD3B13">
              <w:rPr>
                <w:rFonts w:ascii="Calibri" w:eastAsia="Times New Roman" w:hAnsi="Calibri" w:cs="Times New Roman"/>
                <w:color w:val="000000"/>
                <w:sz w:val="16"/>
                <w:szCs w:val="16"/>
                <w:lang w:eastAsia="en-AU"/>
              </w:rPr>
              <w:t xml:space="preserve"> T, </w:t>
            </w:r>
            <w:proofErr w:type="spellStart"/>
            <w:r w:rsidRPr="00BD3B13">
              <w:rPr>
                <w:rFonts w:ascii="Calibri" w:eastAsia="Times New Roman" w:hAnsi="Calibri" w:cs="Times New Roman"/>
                <w:color w:val="000000"/>
                <w:sz w:val="16"/>
                <w:szCs w:val="16"/>
                <w:lang w:eastAsia="en-AU"/>
              </w:rPr>
              <w:t>Itatsu</w:t>
            </w:r>
            <w:proofErr w:type="spellEnd"/>
            <w:r w:rsidRPr="00BD3B13">
              <w:rPr>
                <w:rFonts w:ascii="Calibri" w:eastAsia="Times New Roman" w:hAnsi="Calibri" w:cs="Times New Roman"/>
                <w:color w:val="000000"/>
                <w:sz w:val="16"/>
                <w:szCs w:val="16"/>
                <w:lang w:eastAsia="en-AU"/>
              </w:rPr>
              <w:t xml:space="preserve"> K, Nakamura K, Minato H, </w:t>
            </w:r>
            <w:proofErr w:type="spellStart"/>
            <w:r w:rsidRPr="00BD3B13">
              <w:rPr>
                <w:rFonts w:ascii="Calibri" w:eastAsia="Times New Roman" w:hAnsi="Calibri" w:cs="Times New Roman"/>
                <w:color w:val="000000"/>
                <w:sz w:val="16"/>
                <w:szCs w:val="16"/>
                <w:lang w:eastAsia="en-AU"/>
              </w:rPr>
              <w:t>Kasashima</w:t>
            </w:r>
            <w:proofErr w:type="spellEnd"/>
            <w:r w:rsidRPr="00BD3B13">
              <w:rPr>
                <w:rFonts w:ascii="Calibri" w:eastAsia="Times New Roman" w:hAnsi="Calibri" w:cs="Times New Roman"/>
                <w:color w:val="000000"/>
                <w:sz w:val="16"/>
                <w:szCs w:val="16"/>
                <w:lang w:eastAsia="en-AU"/>
              </w:rPr>
              <w:t xml:space="preserve"> S, </w:t>
            </w:r>
            <w:proofErr w:type="spellStart"/>
            <w:r w:rsidRPr="00BD3B13">
              <w:rPr>
                <w:rFonts w:ascii="Calibri" w:eastAsia="Times New Roman" w:hAnsi="Calibri" w:cs="Times New Roman"/>
                <w:color w:val="000000"/>
                <w:sz w:val="16"/>
                <w:szCs w:val="16"/>
                <w:lang w:eastAsia="en-AU"/>
              </w:rPr>
              <w:t>Kurumaya</w:t>
            </w:r>
            <w:proofErr w:type="spellEnd"/>
            <w:r w:rsidRPr="00BD3B13">
              <w:rPr>
                <w:rFonts w:ascii="Calibri" w:eastAsia="Times New Roman" w:hAnsi="Calibri" w:cs="Times New Roman"/>
                <w:color w:val="000000"/>
                <w:sz w:val="16"/>
                <w:szCs w:val="16"/>
                <w:lang w:eastAsia="en-AU"/>
              </w:rPr>
              <w:t xml:space="preserve"> H, </w:t>
            </w:r>
            <w:proofErr w:type="spellStart"/>
            <w:r w:rsidRPr="00BD3B13">
              <w:rPr>
                <w:rFonts w:ascii="Calibri" w:eastAsia="Times New Roman" w:hAnsi="Calibri" w:cs="Times New Roman"/>
                <w:color w:val="000000"/>
                <w:sz w:val="16"/>
                <w:szCs w:val="16"/>
                <w:lang w:eastAsia="en-AU"/>
              </w:rPr>
              <w:t>Katayanagi</w:t>
            </w:r>
            <w:proofErr w:type="spellEnd"/>
            <w:r w:rsidRPr="00BD3B13">
              <w:rPr>
                <w:rFonts w:ascii="Calibri" w:eastAsia="Times New Roman" w:hAnsi="Calibri" w:cs="Times New Roman"/>
                <w:color w:val="000000"/>
                <w:sz w:val="16"/>
                <w:szCs w:val="16"/>
                <w:lang w:eastAsia="en-AU"/>
              </w:rPr>
              <w:t xml:space="preserve"> K, Kawashima A, Masuda S, </w:t>
            </w:r>
            <w:proofErr w:type="spellStart"/>
            <w:r w:rsidRPr="00BD3B13">
              <w:rPr>
                <w:rFonts w:ascii="Calibri" w:eastAsia="Times New Roman" w:hAnsi="Calibri" w:cs="Times New Roman"/>
                <w:color w:val="000000"/>
                <w:sz w:val="16"/>
                <w:szCs w:val="16"/>
                <w:lang w:eastAsia="en-AU"/>
              </w:rPr>
              <w:t>Niwa</w:t>
            </w:r>
            <w:proofErr w:type="spellEnd"/>
            <w:r w:rsidRPr="00BD3B13">
              <w:rPr>
                <w:rFonts w:ascii="Calibri" w:eastAsia="Times New Roman" w:hAnsi="Calibri" w:cs="Times New Roman"/>
                <w:color w:val="000000"/>
                <w:sz w:val="16"/>
                <w:szCs w:val="16"/>
                <w:lang w:eastAsia="en-AU"/>
              </w:rPr>
              <w:t xml:space="preserve"> H, Mitsui T, Asada Y, Miura S, </w:t>
            </w:r>
            <w:proofErr w:type="spellStart"/>
            <w:r w:rsidRPr="00BD3B13">
              <w:rPr>
                <w:rFonts w:ascii="Calibri" w:eastAsia="Times New Roman" w:hAnsi="Calibri" w:cs="Times New Roman"/>
                <w:color w:val="000000"/>
                <w:sz w:val="16"/>
                <w:szCs w:val="16"/>
                <w:lang w:eastAsia="en-AU"/>
              </w:rPr>
              <w:t>Ohta</w:t>
            </w:r>
            <w:proofErr w:type="spellEnd"/>
            <w:r w:rsidRPr="00BD3B13">
              <w:rPr>
                <w:rFonts w:ascii="Calibri" w:eastAsia="Times New Roman" w:hAnsi="Calibri" w:cs="Times New Roman"/>
                <w:color w:val="000000"/>
                <w:sz w:val="16"/>
                <w:szCs w:val="16"/>
                <w:lang w:eastAsia="en-AU"/>
              </w:rPr>
              <w:t xml:space="preserve"> T and </w:t>
            </w:r>
            <w:proofErr w:type="spellStart"/>
            <w:r w:rsidRPr="00BD3B13">
              <w:rPr>
                <w:rFonts w:ascii="Calibri" w:eastAsia="Times New Roman" w:hAnsi="Calibri" w:cs="Times New Roman"/>
                <w:color w:val="000000"/>
                <w:sz w:val="16"/>
                <w:szCs w:val="16"/>
                <w:lang w:eastAsia="en-AU"/>
              </w:rPr>
              <w:t>Nakanuma</w:t>
            </w:r>
            <w:proofErr w:type="spellEnd"/>
            <w:r w:rsidRPr="00BD3B13">
              <w:rPr>
                <w:rFonts w:ascii="Calibri" w:eastAsia="Times New Roman" w:hAnsi="Calibri" w:cs="Times New Roman"/>
                <w:color w:val="000000"/>
                <w:sz w:val="16"/>
                <w:szCs w:val="16"/>
                <w:lang w:eastAsia="en-AU"/>
              </w:rPr>
              <w:t xml:space="preserve"> Y (2006). Biliary papillary </w:t>
            </w:r>
            <w:proofErr w:type="spellStart"/>
            <w:r w:rsidRPr="00BD3B13">
              <w:rPr>
                <w:rFonts w:ascii="Calibri" w:eastAsia="Times New Roman" w:hAnsi="Calibri" w:cs="Times New Roman"/>
                <w:color w:val="000000"/>
                <w:sz w:val="16"/>
                <w:szCs w:val="16"/>
                <w:lang w:eastAsia="en-AU"/>
              </w:rPr>
              <w:t>tumors</w:t>
            </w:r>
            <w:proofErr w:type="spellEnd"/>
            <w:r w:rsidRPr="00BD3B13">
              <w:rPr>
                <w:rFonts w:ascii="Calibri" w:eastAsia="Times New Roman" w:hAnsi="Calibri" w:cs="Times New Roman"/>
                <w:color w:val="000000"/>
                <w:sz w:val="16"/>
                <w:szCs w:val="16"/>
                <w:lang w:eastAsia="en-AU"/>
              </w:rPr>
              <w:t xml:space="preserve"> share pathological features with intraductal papillary mucinous neoplasm of the pancreas. Hepatology 44(5):1333-1343.</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lastRenderedPageBreak/>
              <w:t> </w:t>
            </w:r>
          </w:p>
        </w:tc>
      </w:tr>
      <w:tr w:rsidR="00BD3B13" w:rsidRPr="00BD3B13" w:rsidTr="00BD3B13">
        <w:trPr>
          <w:gridAfter w:val="1"/>
          <w:wAfter w:w="12" w:type="dxa"/>
        </w:trPr>
        <w:tc>
          <w:tcPr>
            <w:tcW w:w="1668" w:type="dxa"/>
            <w:shd w:val="clear" w:color="000000" w:fill="F2F2F2"/>
            <w:noWrap/>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Tumour growth pattern</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Single selection value list:</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u w:val="single"/>
                <w:lang w:eastAsia="en-AU"/>
              </w:rPr>
              <w:t>Hepatocellular carcinoma</w:t>
            </w:r>
            <w:r w:rsidRPr="00BD3B13">
              <w:rPr>
                <w:rFonts w:ascii="Calibri" w:eastAsia="Times New Roman" w:hAnsi="Calibri" w:cs="Times New Roman"/>
                <w:color w:val="000000"/>
                <w:sz w:val="16"/>
                <w:szCs w:val="16"/>
                <w:lang w:eastAsia="en-AU"/>
              </w:rPr>
              <w:t xml:space="preserve"> </w:t>
            </w:r>
            <w:r w:rsidRPr="00BD3B13">
              <w:rPr>
                <w:rFonts w:ascii="Calibri" w:eastAsia="Times New Roman" w:hAnsi="Calibri" w:cs="Times New Roman"/>
                <w:color w:val="000000"/>
                <w:sz w:val="16"/>
                <w:szCs w:val="16"/>
                <w:lang w:eastAsia="en-AU"/>
              </w:rPr>
              <w:br/>
              <w:t>• Cannot be determined</w:t>
            </w:r>
            <w:r w:rsidRPr="00BD3B13">
              <w:rPr>
                <w:rFonts w:ascii="Calibri" w:eastAsia="Times New Roman" w:hAnsi="Calibri" w:cs="Times New Roman"/>
                <w:color w:val="000000"/>
                <w:sz w:val="16"/>
                <w:szCs w:val="16"/>
                <w:lang w:eastAsia="en-AU"/>
              </w:rPr>
              <w:br/>
              <w:t>• Small nodular type with indistinct margin</w:t>
            </w:r>
            <w:r w:rsidRPr="00BD3B13">
              <w:rPr>
                <w:rFonts w:ascii="Calibri" w:eastAsia="Times New Roman" w:hAnsi="Calibri" w:cs="Times New Roman"/>
                <w:color w:val="000000"/>
                <w:sz w:val="16"/>
                <w:szCs w:val="16"/>
                <w:lang w:eastAsia="en-AU"/>
              </w:rPr>
              <w:br/>
              <w:t xml:space="preserve">• Margin distinct </w:t>
            </w:r>
            <w:r w:rsidRPr="00BD3B13">
              <w:rPr>
                <w:rFonts w:ascii="Calibri" w:eastAsia="Times New Roman" w:hAnsi="Calibri" w:cs="Times New Roman"/>
                <w:color w:val="000000"/>
                <w:sz w:val="16"/>
                <w:szCs w:val="16"/>
                <w:lang w:eastAsia="en-AU"/>
              </w:rPr>
              <w:br/>
              <w:t xml:space="preserve">   o Simple nodular type </w:t>
            </w:r>
            <w:r w:rsidRPr="00BD3B13">
              <w:rPr>
                <w:rFonts w:ascii="Calibri" w:eastAsia="Times New Roman" w:hAnsi="Calibri" w:cs="Times New Roman"/>
                <w:color w:val="000000"/>
                <w:sz w:val="16"/>
                <w:szCs w:val="16"/>
                <w:lang w:eastAsia="en-AU"/>
              </w:rPr>
              <w:br/>
              <w:t xml:space="preserve">   o Simple nodular type with </w:t>
            </w:r>
            <w:proofErr w:type="spellStart"/>
            <w:r w:rsidRPr="00BD3B13">
              <w:rPr>
                <w:rFonts w:ascii="Calibri" w:eastAsia="Times New Roman" w:hAnsi="Calibri" w:cs="Times New Roman"/>
                <w:color w:val="000000"/>
                <w:sz w:val="16"/>
                <w:szCs w:val="16"/>
                <w:lang w:eastAsia="en-AU"/>
              </w:rPr>
              <w:t>extranodular</w:t>
            </w:r>
            <w:proofErr w:type="spellEnd"/>
            <w:r w:rsidRPr="00BD3B13">
              <w:rPr>
                <w:rFonts w:ascii="Calibri" w:eastAsia="Times New Roman" w:hAnsi="Calibri" w:cs="Times New Roman"/>
                <w:color w:val="000000"/>
                <w:sz w:val="16"/>
                <w:szCs w:val="16"/>
                <w:lang w:eastAsia="en-AU"/>
              </w:rPr>
              <w:t xml:space="preserve"> growth</w:t>
            </w:r>
            <w:r w:rsidRPr="00BD3B13">
              <w:rPr>
                <w:rFonts w:ascii="Calibri" w:eastAsia="Times New Roman" w:hAnsi="Calibri" w:cs="Times New Roman"/>
                <w:color w:val="000000"/>
                <w:sz w:val="16"/>
                <w:szCs w:val="16"/>
                <w:lang w:eastAsia="en-AU"/>
              </w:rPr>
              <w:br/>
              <w:t xml:space="preserve">   o Confluent multinodular type</w:t>
            </w:r>
            <w:r w:rsidRPr="00BD3B13">
              <w:rPr>
                <w:rFonts w:ascii="Calibri" w:eastAsia="Times New Roman" w:hAnsi="Calibri" w:cs="Times New Roman"/>
                <w:color w:val="000000"/>
                <w:sz w:val="16"/>
                <w:szCs w:val="16"/>
                <w:lang w:eastAsia="en-AU"/>
              </w:rPr>
              <w:br/>
              <w:t>• Margin irregular (infiltrative type)</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u w:val="single"/>
                <w:lang w:eastAsia="en-AU"/>
              </w:rPr>
              <w:t>Intrahepatic, and perihilar cholangiocarcinoma</w:t>
            </w:r>
            <w:r w:rsidRPr="00BD3B13">
              <w:rPr>
                <w:rFonts w:ascii="Calibri" w:eastAsia="Times New Roman" w:hAnsi="Calibri" w:cs="Times New Roman"/>
                <w:color w:val="000000"/>
                <w:sz w:val="16"/>
                <w:szCs w:val="16"/>
                <w:lang w:eastAsia="en-AU"/>
              </w:rPr>
              <w:br/>
              <w:t xml:space="preserve">• Cannot be determined </w:t>
            </w:r>
            <w:r w:rsidRPr="00BD3B13">
              <w:rPr>
                <w:rFonts w:ascii="Calibri" w:eastAsia="Times New Roman" w:hAnsi="Calibri" w:cs="Times New Roman"/>
                <w:color w:val="000000"/>
                <w:sz w:val="16"/>
                <w:szCs w:val="16"/>
                <w:lang w:eastAsia="en-AU"/>
              </w:rPr>
              <w:br/>
              <w:t xml:space="preserve">• Mass-forming </w:t>
            </w:r>
            <w:r w:rsidRPr="00BD3B13">
              <w:rPr>
                <w:rFonts w:ascii="Calibri" w:eastAsia="Times New Roman" w:hAnsi="Calibri" w:cs="Times New Roman"/>
                <w:color w:val="000000"/>
                <w:sz w:val="16"/>
                <w:szCs w:val="16"/>
                <w:lang w:eastAsia="en-AU"/>
              </w:rPr>
              <w:br/>
              <w:t>• Intraductal-growth</w:t>
            </w:r>
            <w:r w:rsidRPr="00BD3B13">
              <w:rPr>
                <w:rFonts w:ascii="Calibri" w:eastAsia="Times New Roman" w:hAnsi="Calibri" w:cs="Times New Roman"/>
                <w:color w:val="000000"/>
                <w:sz w:val="16"/>
                <w:szCs w:val="16"/>
                <w:lang w:eastAsia="en-AU"/>
              </w:rPr>
              <w:br/>
              <w:t>• Periductal infiltrating</w:t>
            </w:r>
            <w:r w:rsidRPr="00BD3B13">
              <w:rPr>
                <w:rFonts w:ascii="Calibri" w:eastAsia="Times New Roman" w:hAnsi="Calibri" w:cs="Times New Roman"/>
                <w:color w:val="000000"/>
                <w:sz w:val="16"/>
                <w:szCs w:val="16"/>
                <w:lang w:eastAsia="en-AU"/>
              </w:rPr>
              <w:br/>
              <w:t>• Mixed mass-forming and periductal infiltrating</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u w:val="single"/>
                <w:lang w:eastAsia="en-AU"/>
              </w:rPr>
              <w:t>Hepatocellular carcinoma</w:t>
            </w:r>
            <w:r w:rsidRPr="00BD3B13">
              <w:rPr>
                <w:rFonts w:ascii="Calibri" w:eastAsia="Times New Roman" w:hAnsi="Calibri" w:cs="Times New Roman"/>
                <w:color w:val="000000"/>
                <w:sz w:val="16"/>
                <w:szCs w:val="16"/>
                <w:lang w:eastAsia="en-AU"/>
              </w:rPr>
              <w:br/>
              <w:t>There are two principal forms of nomenclature about HCC growth pattern. In the WHO blue book 4th edition1; nodular, massive, and diffuse macroscopic types are described for progressed HCC. Early hepatocellular carcinoma is a separate entity, which is a low-grade, early-stage tumour. Grossly, early HCC usually is a poorly defined nodular lesion measuring &lt;2 cm in diameter (hence the terms “vaguely nodular small HCC” and “small HCC with indistinct margins” that have been used for this tumour).</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 xml:space="preserve">In the schema of the Liver Cancer Study Group of Japan2 macroscopic types of HCC include margin indistinct (small nodular type with indistinct margin), margin distinct (simple nodular type, simple nodular type with </w:t>
            </w:r>
            <w:proofErr w:type="spellStart"/>
            <w:r w:rsidRPr="00BD3B13">
              <w:rPr>
                <w:rFonts w:ascii="Calibri" w:eastAsia="Times New Roman" w:hAnsi="Calibri" w:cs="Times New Roman"/>
                <w:color w:val="000000"/>
                <w:sz w:val="16"/>
                <w:szCs w:val="16"/>
                <w:lang w:eastAsia="en-AU"/>
              </w:rPr>
              <w:t>extranodular</w:t>
            </w:r>
            <w:proofErr w:type="spellEnd"/>
            <w:r w:rsidRPr="00BD3B13">
              <w:rPr>
                <w:rFonts w:ascii="Calibri" w:eastAsia="Times New Roman" w:hAnsi="Calibri" w:cs="Times New Roman"/>
                <w:color w:val="000000"/>
                <w:sz w:val="16"/>
                <w:szCs w:val="16"/>
                <w:lang w:eastAsia="en-AU"/>
              </w:rPr>
              <w:t xml:space="preserve"> growth, confluent multinodular type), and margin irregular (infiltrative type).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In this classification the small nodular type with indistinct margin (vaguely nodular appearance) corresponds to early HCC histologically.3-5 Early HCC is well differentiated, and has a longer time to recurrence and a higher 5-year survival rate compared with progressed HCC.6</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 xml:space="preserve">Progressed HCC shows a distinct margin (simple nodular type, simple nodular type with </w:t>
            </w:r>
            <w:proofErr w:type="spellStart"/>
            <w:r w:rsidRPr="00BD3B13">
              <w:rPr>
                <w:rFonts w:ascii="Calibri" w:eastAsia="Times New Roman" w:hAnsi="Calibri" w:cs="Times New Roman"/>
                <w:color w:val="000000"/>
                <w:sz w:val="16"/>
                <w:szCs w:val="16"/>
                <w:lang w:eastAsia="en-AU"/>
              </w:rPr>
              <w:t>extranodular</w:t>
            </w:r>
            <w:proofErr w:type="spellEnd"/>
            <w:r w:rsidRPr="00BD3B13">
              <w:rPr>
                <w:rFonts w:ascii="Calibri" w:eastAsia="Times New Roman" w:hAnsi="Calibri" w:cs="Times New Roman"/>
                <w:color w:val="000000"/>
                <w:sz w:val="16"/>
                <w:szCs w:val="16"/>
                <w:lang w:eastAsia="en-AU"/>
              </w:rPr>
              <w:t xml:space="preserve"> growth, and confluent multinodular type) or irregular margin (infiltrative type), and is mostly moderately to poorly differentiated, often with evidence of microvascular invasion. For progressed HCC of distinct nodular macroscopic type, the “simple nodular type” has a better prognosis than “simple nodular type with </w:t>
            </w:r>
            <w:proofErr w:type="spellStart"/>
            <w:r w:rsidRPr="00BD3B13">
              <w:rPr>
                <w:rFonts w:ascii="Calibri" w:eastAsia="Times New Roman" w:hAnsi="Calibri" w:cs="Times New Roman"/>
                <w:color w:val="000000"/>
                <w:sz w:val="16"/>
                <w:szCs w:val="16"/>
                <w:lang w:eastAsia="en-AU"/>
              </w:rPr>
              <w:t>extranodular</w:t>
            </w:r>
            <w:proofErr w:type="spellEnd"/>
            <w:r w:rsidRPr="00BD3B13">
              <w:rPr>
                <w:rFonts w:ascii="Calibri" w:eastAsia="Times New Roman" w:hAnsi="Calibri" w:cs="Times New Roman"/>
                <w:color w:val="000000"/>
                <w:sz w:val="16"/>
                <w:szCs w:val="16"/>
                <w:lang w:eastAsia="en-AU"/>
              </w:rPr>
              <w:t xml:space="preserve"> growth” or “confluent multinodular type”.6,7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Figure 2: Schematic diagram of the macroscopic types of hepatocellular carcinoma</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u w:val="single"/>
                <w:lang w:eastAsia="en-AU"/>
              </w:rPr>
              <w:t>Intrahepatic cholangiocarcinoma</w:t>
            </w:r>
            <w:r w:rsidRPr="00BD3B13">
              <w:rPr>
                <w:rFonts w:ascii="Calibri" w:eastAsia="Times New Roman" w:hAnsi="Calibri" w:cs="Times New Roman"/>
                <w:color w:val="000000"/>
                <w:sz w:val="16"/>
                <w:szCs w:val="16"/>
                <w:lang w:eastAsia="en-AU"/>
              </w:rPr>
              <w:br/>
              <w:t xml:space="preserve">Four tumour growth patterns of intrahepatic cholangiocarcinoma are described: the mass-forming type, the periductal infiltrating type, the intraductal growth type and the mixed type.1 Mass-forming intrahepatic cholangiocarcinoma (65% of cases) forms a well-demarcated nodule growing in a radial pattern and invading the adjacent liver parenchyma. The periductal-infiltrating type of cholangiocarcinoma (6% of cases) spreads in a diffuse longitudinal growth pattern along the bile duct, and the intra-ductal growth type (4% of cases) shows a polypoid or papillary tumour within the dilated bile duct lumen.  The remaining 25% of cases of intrahepatic cholangiocarcinoma grow in a mixed mass-forming/periductal-infiltrating pattern.8 Limited analyses suggest that the diffuse periductal-infiltrating type may be associated with a poor prognosis but the prognostic significance of growth pattern is controversial.9,10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u w:val="single"/>
                <w:lang w:eastAsia="en-AU"/>
              </w:rPr>
              <w:t>Perihilar cholangiocarcinoma</w:t>
            </w:r>
            <w:r w:rsidRPr="00BD3B13">
              <w:rPr>
                <w:rFonts w:ascii="Calibri" w:eastAsia="Times New Roman" w:hAnsi="Calibri" w:cs="Times New Roman"/>
                <w:color w:val="000000"/>
                <w:sz w:val="16"/>
                <w:szCs w:val="16"/>
                <w:lang w:eastAsia="en-AU"/>
              </w:rPr>
              <w:br/>
              <w:t xml:space="preserve">The periductal infiltrating growth pattern is the characteristic pattern for periductal cholangiocarcinoma, with or without an associated mass lesion.  When present, mass lesions within the perihilar tissues are frequently sparsely cellular with abundant desmoplastic stroma.  Unlike most intrahepatic tumours, in which the tumour margins are </w:t>
            </w:r>
            <w:proofErr w:type="gramStart"/>
            <w:r w:rsidRPr="00BD3B13">
              <w:rPr>
                <w:rFonts w:ascii="Calibri" w:eastAsia="Times New Roman" w:hAnsi="Calibri" w:cs="Times New Roman"/>
                <w:color w:val="000000"/>
                <w:sz w:val="16"/>
                <w:szCs w:val="16"/>
                <w:lang w:eastAsia="en-AU"/>
              </w:rPr>
              <w:t>clearly evident</w:t>
            </w:r>
            <w:proofErr w:type="gramEnd"/>
            <w:r w:rsidRPr="00BD3B13">
              <w:rPr>
                <w:rFonts w:ascii="Calibri" w:eastAsia="Times New Roman" w:hAnsi="Calibri" w:cs="Times New Roman"/>
                <w:color w:val="000000"/>
                <w:sz w:val="16"/>
                <w:szCs w:val="16"/>
                <w:lang w:eastAsia="en-AU"/>
              </w:rPr>
              <w:t xml:space="preserve"> macroscopically, the extent of perihilar cholangiocarcinoma cannot be distinguished by naked eye.  There may be associated bile duct scarring or peritumoral fibrosis, while isolated tumour cells may be present in fatty tissue beyond the apparent tumour margin.  Extensive sampling of hilar cholangiocarcinoma is necessary to identify the extent, dimension and margin status of these tumours.  When there is direct invasion of the adjacent liver (pT2b) there is usually a more cellular, </w:t>
            </w:r>
            <w:proofErr w:type="spellStart"/>
            <w:r w:rsidRPr="00BD3B13">
              <w:rPr>
                <w:rFonts w:ascii="Calibri" w:eastAsia="Times New Roman" w:hAnsi="Calibri" w:cs="Times New Roman"/>
                <w:color w:val="000000"/>
                <w:sz w:val="16"/>
                <w:szCs w:val="16"/>
                <w:lang w:eastAsia="en-AU"/>
              </w:rPr>
              <w:t>expansile</w:t>
            </w:r>
            <w:proofErr w:type="spellEnd"/>
            <w:r w:rsidRPr="00BD3B13">
              <w:rPr>
                <w:rFonts w:ascii="Calibri" w:eastAsia="Times New Roman" w:hAnsi="Calibri" w:cs="Times New Roman"/>
                <w:color w:val="000000"/>
                <w:sz w:val="16"/>
                <w:szCs w:val="16"/>
                <w:lang w:eastAsia="en-AU"/>
              </w:rPr>
              <w:t xml:space="preserve"> growth pattern.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References</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lastRenderedPageBreak/>
              <w:t xml:space="preserve">1 WHO (World Health Organization) (2010). Classification of Tumours. Pathology and Genetics of Tumours of the Digestive System (4th edition). Bosman FT, </w:t>
            </w:r>
            <w:proofErr w:type="spellStart"/>
            <w:r w:rsidRPr="00BD3B13">
              <w:rPr>
                <w:rFonts w:ascii="Calibri" w:eastAsia="Times New Roman" w:hAnsi="Calibri" w:cs="Times New Roman"/>
                <w:color w:val="000000"/>
                <w:sz w:val="16"/>
                <w:szCs w:val="16"/>
                <w:lang w:eastAsia="en-AU"/>
              </w:rPr>
              <w:t>Carneiro</w:t>
            </w:r>
            <w:proofErr w:type="spellEnd"/>
            <w:r w:rsidRPr="00BD3B13">
              <w:rPr>
                <w:rFonts w:ascii="Calibri" w:eastAsia="Times New Roman" w:hAnsi="Calibri" w:cs="Times New Roman"/>
                <w:color w:val="000000"/>
                <w:sz w:val="16"/>
                <w:szCs w:val="16"/>
                <w:lang w:eastAsia="en-AU"/>
              </w:rPr>
              <w:t xml:space="preserve"> F, </w:t>
            </w:r>
            <w:proofErr w:type="spellStart"/>
            <w:r w:rsidRPr="00BD3B13">
              <w:rPr>
                <w:rFonts w:ascii="Calibri" w:eastAsia="Times New Roman" w:hAnsi="Calibri" w:cs="Times New Roman"/>
                <w:color w:val="000000"/>
                <w:sz w:val="16"/>
                <w:szCs w:val="16"/>
                <w:lang w:eastAsia="en-AU"/>
              </w:rPr>
              <w:t>Hruban</w:t>
            </w:r>
            <w:proofErr w:type="spellEnd"/>
            <w:r w:rsidRPr="00BD3B13">
              <w:rPr>
                <w:rFonts w:ascii="Calibri" w:eastAsia="Times New Roman" w:hAnsi="Calibri" w:cs="Times New Roman"/>
                <w:color w:val="000000"/>
                <w:sz w:val="16"/>
                <w:szCs w:val="16"/>
                <w:lang w:eastAsia="en-AU"/>
              </w:rPr>
              <w:t xml:space="preserve"> RH and </w:t>
            </w:r>
            <w:proofErr w:type="spellStart"/>
            <w:r w:rsidRPr="00BD3B13">
              <w:rPr>
                <w:rFonts w:ascii="Calibri" w:eastAsia="Times New Roman" w:hAnsi="Calibri" w:cs="Times New Roman"/>
                <w:color w:val="000000"/>
                <w:sz w:val="16"/>
                <w:szCs w:val="16"/>
                <w:lang w:eastAsia="en-AU"/>
              </w:rPr>
              <w:t>Theise</w:t>
            </w:r>
            <w:proofErr w:type="spellEnd"/>
            <w:r w:rsidRPr="00BD3B13">
              <w:rPr>
                <w:rFonts w:ascii="Calibri" w:eastAsia="Times New Roman" w:hAnsi="Calibri" w:cs="Times New Roman"/>
                <w:color w:val="000000"/>
                <w:sz w:val="16"/>
                <w:szCs w:val="16"/>
                <w:lang w:eastAsia="en-AU"/>
              </w:rPr>
              <w:t xml:space="preserve"> ND. IARC Press, Lyon.</w:t>
            </w:r>
            <w:r w:rsidRPr="00BD3B13">
              <w:rPr>
                <w:rFonts w:ascii="Calibri" w:eastAsia="Times New Roman" w:hAnsi="Calibri" w:cs="Times New Roman"/>
                <w:color w:val="000000"/>
                <w:sz w:val="16"/>
                <w:szCs w:val="16"/>
                <w:lang w:eastAsia="en-AU"/>
              </w:rPr>
              <w:br/>
              <w:t xml:space="preserve">2 Liver Cancer Study Group of Japan (2003). General rules for the clinical and pathological study of primary liver cancer. Kanehara &amp; Co., </w:t>
            </w:r>
            <w:proofErr w:type="gramStart"/>
            <w:r w:rsidRPr="00BD3B13">
              <w:rPr>
                <w:rFonts w:ascii="Calibri" w:eastAsia="Times New Roman" w:hAnsi="Calibri" w:cs="Times New Roman"/>
                <w:color w:val="000000"/>
                <w:sz w:val="16"/>
                <w:szCs w:val="16"/>
                <w:lang w:eastAsia="en-AU"/>
              </w:rPr>
              <w:t>Ltd;,</w:t>
            </w:r>
            <w:proofErr w:type="gramEnd"/>
            <w:r w:rsidRPr="00BD3B13">
              <w:rPr>
                <w:rFonts w:ascii="Calibri" w:eastAsia="Times New Roman" w:hAnsi="Calibri" w:cs="Times New Roman"/>
                <w:color w:val="000000"/>
                <w:sz w:val="16"/>
                <w:szCs w:val="16"/>
                <w:lang w:eastAsia="en-AU"/>
              </w:rPr>
              <w:t xml:space="preserve"> Tokyo, Japan.</w:t>
            </w:r>
            <w:r w:rsidRPr="00BD3B13">
              <w:rPr>
                <w:rFonts w:ascii="Calibri" w:eastAsia="Times New Roman" w:hAnsi="Calibri" w:cs="Times New Roman"/>
                <w:color w:val="000000"/>
                <w:sz w:val="16"/>
                <w:szCs w:val="16"/>
                <w:lang w:eastAsia="en-AU"/>
              </w:rPr>
              <w:br/>
              <w:t>3 International Consensus Group for Hepatocellular Neoplasia (2009). Pathologic diagnosis of early hepatocellular carcinoma: a report of the international consensus group for hepatocellular neoplasia. Hepatology 49(2):658-664.</w:t>
            </w:r>
            <w:r w:rsidRPr="00BD3B13">
              <w:rPr>
                <w:rFonts w:ascii="Calibri" w:eastAsia="Times New Roman" w:hAnsi="Calibri" w:cs="Times New Roman"/>
                <w:color w:val="000000"/>
                <w:sz w:val="16"/>
                <w:szCs w:val="16"/>
                <w:lang w:eastAsia="en-AU"/>
              </w:rPr>
              <w:br/>
              <w:t xml:space="preserve">4 </w:t>
            </w:r>
            <w:proofErr w:type="spellStart"/>
            <w:r w:rsidRPr="00BD3B13">
              <w:rPr>
                <w:rFonts w:ascii="Calibri" w:eastAsia="Times New Roman" w:hAnsi="Calibri" w:cs="Times New Roman"/>
                <w:color w:val="000000"/>
                <w:sz w:val="16"/>
                <w:szCs w:val="16"/>
                <w:lang w:eastAsia="en-AU"/>
              </w:rPr>
              <w:t>Kojiro</w:t>
            </w:r>
            <w:proofErr w:type="spellEnd"/>
            <w:r w:rsidRPr="00BD3B13">
              <w:rPr>
                <w:rFonts w:ascii="Calibri" w:eastAsia="Times New Roman" w:hAnsi="Calibri" w:cs="Times New Roman"/>
                <w:color w:val="000000"/>
                <w:sz w:val="16"/>
                <w:szCs w:val="16"/>
                <w:lang w:eastAsia="en-AU"/>
              </w:rPr>
              <w:t xml:space="preserve"> M and Nakashima O (1999). Histopathologic evaluation of hepatocellular carcinoma with special reference to small early stage </w:t>
            </w:r>
            <w:proofErr w:type="spellStart"/>
            <w:r w:rsidRPr="00BD3B13">
              <w:rPr>
                <w:rFonts w:ascii="Calibri" w:eastAsia="Times New Roman" w:hAnsi="Calibri" w:cs="Times New Roman"/>
                <w:color w:val="000000"/>
                <w:sz w:val="16"/>
                <w:szCs w:val="16"/>
                <w:lang w:eastAsia="en-AU"/>
              </w:rPr>
              <w:t>tumors</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Semin</w:t>
            </w:r>
            <w:proofErr w:type="spellEnd"/>
            <w:r w:rsidRPr="00BD3B13">
              <w:rPr>
                <w:rFonts w:ascii="Calibri" w:eastAsia="Times New Roman" w:hAnsi="Calibri" w:cs="Times New Roman"/>
                <w:color w:val="000000"/>
                <w:sz w:val="16"/>
                <w:szCs w:val="16"/>
                <w:lang w:eastAsia="en-AU"/>
              </w:rPr>
              <w:t xml:space="preserve"> Liver Dis 19(3):287-296.</w:t>
            </w:r>
            <w:r w:rsidRPr="00BD3B13">
              <w:rPr>
                <w:rFonts w:ascii="Calibri" w:eastAsia="Times New Roman" w:hAnsi="Calibri" w:cs="Times New Roman"/>
                <w:color w:val="000000"/>
                <w:sz w:val="16"/>
                <w:szCs w:val="16"/>
                <w:lang w:eastAsia="en-AU"/>
              </w:rPr>
              <w:br/>
              <w:t xml:space="preserve">5 </w:t>
            </w:r>
            <w:proofErr w:type="spellStart"/>
            <w:r w:rsidRPr="00BD3B13">
              <w:rPr>
                <w:rFonts w:ascii="Calibri" w:eastAsia="Times New Roman" w:hAnsi="Calibri" w:cs="Times New Roman"/>
                <w:color w:val="000000"/>
                <w:sz w:val="16"/>
                <w:szCs w:val="16"/>
                <w:lang w:eastAsia="en-AU"/>
              </w:rPr>
              <w:t>Takayama</w:t>
            </w:r>
            <w:proofErr w:type="spellEnd"/>
            <w:r w:rsidRPr="00BD3B13">
              <w:rPr>
                <w:rFonts w:ascii="Calibri" w:eastAsia="Times New Roman" w:hAnsi="Calibri" w:cs="Times New Roman"/>
                <w:color w:val="000000"/>
                <w:sz w:val="16"/>
                <w:szCs w:val="16"/>
                <w:lang w:eastAsia="en-AU"/>
              </w:rPr>
              <w:t xml:space="preserve"> T, Makuuchi M, </w:t>
            </w:r>
            <w:proofErr w:type="spellStart"/>
            <w:r w:rsidRPr="00BD3B13">
              <w:rPr>
                <w:rFonts w:ascii="Calibri" w:eastAsia="Times New Roman" w:hAnsi="Calibri" w:cs="Times New Roman"/>
                <w:color w:val="000000"/>
                <w:sz w:val="16"/>
                <w:szCs w:val="16"/>
                <w:lang w:eastAsia="en-AU"/>
              </w:rPr>
              <w:t>Hirohashi</w:t>
            </w:r>
            <w:proofErr w:type="spellEnd"/>
            <w:r w:rsidRPr="00BD3B13">
              <w:rPr>
                <w:rFonts w:ascii="Calibri" w:eastAsia="Times New Roman" w:hAnsi="Calibri" w:cs="Times New Roman"/>
                <w:color w:val="000000"/>
                <w:sz w:val="16"/>
                <w:szCs w:val="16"/>
                <w:lang w:eastAsia="en-AU"/>
              </w:rPr>
              <w:t xml:space="preserve"> S, Sakamoto M, Yamamoto J, Shimada K, </w:t>
            </w:r>
            <w:proofErr w:type="spellStart"/>
            <w:r w:rsidRPr="00BD3B13">
              <w:rPr>
                <w:rFonts w:ascii="Calibri" w:eastAsia="Times New Roman" w:hAnsi="Calibri" w:cs="Times New Roman"/>
                <w:color w:val="000000"/>
                <w:sz w:val="16"/>
                <w:szCs w:val="16"/>
                <w:lang w:eastAsia="en-AU"/>
              </w:rPr>
              <w:t>Kosuge</w:t>
            </w:r>
            <w:proofErr w:type="spellEnd"/>
            <w:r w:rsidRPr="00BD3B13">
              <w:rPr>
                <w:rFonts w:ascii="Calibri" w:eastAsia="Times New Roman" w:hAnsi="Calibri" w:cs="Times New Roman"/>
                <w:color w:val="000000"/>
                <w:sz w:val="16"/>
                <w:szCs w:val="16"/>
                <w:lang w:eastAsia="en-AU"/>
              </w:rPr>
              <w:t xml:space="preserve"> T, Okada S, Takayasu K and Yamasaki S (1998). Early hepatocellular carcinoma as an entity with a high rate of surgical cure. Hepatology 28(5):1241-1246.</w:t>
            </w:r>
            <w:r w:rsidRPr="00BD3B13">
              <w:rPr>
                <w:rFonts w:ascii="Calibri" w:eastAsia="Times New Roman" w:hAnsi="Calibri" w:cs="Times New Roman"/>
                <w:color w:val="000000"/>
                <w:sz w:val="16"/>
                <w:szCs w:val="16"/>
                <w:lang w:eastAsia="en-AU"/>
              </w:rPr>
              <w:br/>
              <w:t xml:space="preserve">6 Hui AM, </w:t>
            </w:r>
            <w:proofErr w:type="spellStart"/>
            <w:r w:rsidRPr="00BD3B13">
              <w:rPr>
                <w:rFonts w:ascii="Calibri" w:eastAsia="Times New Roman" w:hAnsi="Calibri" w:cs="Times New Roman"/>
                <w:color w:val="000000"/>
                <w:sz w:val="16"/>
                <w:szCs w:val="16"/>
                <w:lang w:eastAsia="en-AU"/>
              </w:rPr>
              <w:t>Takayama</w:t>
            </w:r>
            <w:proofErr w:type="spellEnd"/>
            <w:r w:rsidRPr="00BD3B13">
              <w:rPr>
                <w:rFonts w:ascii="Calibri" w:eastAsia="Times New Roman" w:hAnsi="Calibri" w:cs="Times New Roman"/>
                <w:color w:val="000000"/>
                <w:sz w:val="16"/>
                <w:szCs w:val="16"/>
                <w:lang w:eastAsia="en-AU"/>
              </w:rPr>
              <w:t xml:space="preserve"> T, Sano K, Kubota K, </w:t>
            </w:r>
            <w:proofErr w:type="spellStart"/>
            <w:r w:rsidRPr="00BD3B13">
              <w:rPr>
                <w:rFonts w:ascii="Calibri" w:eastAsia="Times New Roman" w:hAnsi="Calibri" w:cs="Times New Roman"/>
                <w:color w:val="000000"/>
                <w:sz w:val="16"/>
                <w:szCs w:val="16"/>
                <w:lang w:eastAsia="en-AU"/>
              </w:rPr>
              <w:t>Akahane</w:t>
            </w:r>
            <w:proofErr w:type="spellEnd"/>
            <w:r w:rsidRPr="00BD3B13">
              <w:rPr>
                <w:rFonts w:ascii="Calibri" w:eastAsia="Times New Roman" w:hAnsi="Calibri" w:cs="Times New Roman"/>
                <w:color w:val="000000"/>
                <w:sz w:val="16"/>
                <w:szCs w:val="16"/>
                <w:lang w:eastAsia="en-AU"/>
              </w:rPr>
              <w:t xml:space="preserve"> M, </w:t>
            </w:r>
            <w:proofErr w:type="spellStart"/>
            <w:r w:rsidRPr="00BD3B13">
              <w:rPr>
                <w:rFonts w:ascii="Calibri" w:eastAsia="Times New Roman" w:hAnsi="Calibri" w:cs="Times New Roman"/>
                <w:color w:val="000000"/>
                <w:sz w:val="16"/>
                <w:szCs w:val="16"/>
                <w:lang w:eastAsia="en-AU"/>
              </w:rPr>
              <w:t>Ohtomo</w:t>
            </w:r>
            <w:proofErr w:type="spellEnd"/>
            <w:r w:rsidRPr="00BD3B13">
              <w:rPr>
                <w:rFonts w:ascii="Calibri" w:eastAsia="Times New Roman" w:hAnsi="Calibri" w:cs="Times New Roman"/>
                <w:color w:val="000000"/>
                <w:sz w:val="16"/>
                <w:szCs w:val="16"/>
                <w:lang w:eastAsia="en-AU"/>
              </w:rPr>
              <w:t xml:space="preserve"> K and Makuuchi M (2000). Predictive value of gross classification of hepatocellular carcinoma on recurrence and survival after hepatectomy. J </w:t>
            </w:r>
            <w:proofErr w:type="spellStart"/>
            <w:r w:rsidRPr="00BD3B13">
              <w:rPr>
                <w:rFonts w:ascii="Calibri" w:eastAsia="Times New Roman" w:hAnsi="Calibri" w:cs="Times New Roman"/>
                <w:color w:val="000000"/>
                <w:sz w:val="16"/>
                <w:szCs w:val="16"/>
                <w:lang w:eastAsia="en-AU"/>
              </w:rPr>
              <w:t>Hepatol</w:t>
            </w:r>
            <w:proofErr w:type="spellEnd"/>
            <w:r w:rsidRPr="00BD3B13">
              <w:rPr>
                <w:rFonts w:ascii="Calibri" w:eastAsia="Times New Roman" w:hAnsi="Calibri" w:cs="Times New Roman"/>
                <w:color w:val="000000"/>
                <w:sz w:val="16"/>
                <w:szCs w:val="16"/>
                <w:lang w:eastAsia="en-AU"/>
              </w:rPr>
              <w:t xml:space="preserve"> 33(6):975-979.</w:t>
            </w:r>
            <w:r w:rsidRPr="00BD3B13">
              <w:rPr>
                <w:rFonts w:ascii="Calibri" w:eastAsia="Times New Roman" w:hAnsi="Calibri" w:cs="Times New Roman"/>
                <w:color w:val="000000"/>
                <w:sz w:val="16"/>
                <w:szCs w:val="16"/>
                <w:lang w:eastAsia="en-AU"/>
              </w:rPr>
              <w:br/>
              <w:t xml:space="preserve">7 Choi GH, Han DH, Kim DH, Choi SB, Kang CM, Kim KS, Choi JS, Park YN, Park JY, Kim do Y, Han KH, Chon CY and Lee WJ (2009). Outcome after curative resection for a huge (&gt;or=10 cm) hepatocellular carcinoma and prognostic significance of gross </w:t>
            </w:r>
            <w:proofErr w:type="spellStart"/>
            <w:r w:rsidRPr="00BD3B13">
              <w:rPr>
                <w:rFonts w:ascii="Calibri" w:eastAsia="Times New Roman" w:hAnsi="Calibri" w:cs="Times New Roman"/>
                <w:color w:val="000000"/>
                <w:sz w:val="16"/>
                <w:szCs w:val="16"/>
                <w:lang w:eastAsia="en-AU"/>
              </w:rPr>
              <w:t>tumor</w:t>
            </w:r>
            <w:proofErr w:type="spellEnd"/>
            <w:r w:rsidRPr="00BD3B13">
              <w:rPr>
                <w:rFonts w:ascii="Calibri" w:eastAsia="Times New Roman" w:hAnsi="Calibri" w:cs="Times New Roman"/>
                <w:color w:val="000000"/>
                <w:sz w:val="16"/>
                <w:szCs w:val="16"/>
                <w:lang w:eastAsia="en-AU"/>
              </w:rPr>
              <w:t xml:space="preserve"> classification. Am J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198(5):693-701.</w:t>
            </w:r>
            <w:r w:rsidRPr="00BD3B13">
              <w:rPr>
                <w:rFonts w:ascii="Calibri" w:eastAsia="Times New Roman" w:hAnsi="Calibri" w:cs="Times New Roman"/>
                <w:color w:val="000000"/>
                <w:sz w:val="16"/>
                <w:szCs w:val="16"/>
                <w:lang w:eastAsia="en-AU"/>
              </w:rPr>
              <w:br/>
              <w:t xml:space="preserve">8 </w:t>
            </w:r>
            <w:proofErr w:type="spellStart"/>
            <w:r w:rsidRPr="00BD3B13">
              <w:rPr>
                <w:rFonts w:ascii="Calibri" w:eastAsia="Times New Roman" w:hAnsi="Calibri" w:cs="Times New Roman"/>
                <w:color w:val="000000"/>
                <w:sz w:val="16"/>
                <w:szCs w:val="16"/>
                <w:lang w:eastAsia="en-AU"/>
              </w:rPr>
              <w:t>Guglielmi</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Ruzzenente</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Campagnaro</w:t>
            </w:r>
            <w:proofErr w:type="spellEnd"/>
            <w:r w:rsidRPr="00BD3B13">
              <w:rPr>
                <w:rFonts w:ascii="Calibri" w:eastAsia="Times New Roman" w:hAnsi="Calibri" w:cs="Times New Roman"/>
                <w:color w:val="000000"/>
                <w:sz w:val="16"/>
                <w:szCs w:val="16"/>
                <w:lang w:eastAsia="en-AU"/>
              </w:rPr>
              <w:t xml:space="preserve"> T, </w:t>
            </w:r>
            <w:proofErr w:type="spellStart"/>
            <w:r w:rsidRPr="00BD3B13">
              <w:rPr>
                <w:rFonts w:ascii="Calibri" w:eastAsia="Times New Roman" w:hAnsi="Calibri" w:cs="Times New Roman"/>
                <w:color w:val="000000"/>
                <w:sz w:val="16"/>
                <w:szCs w:val="16"/>
                <w:lang w:eastAsia="en-AU"/>
              </w:rPr>
              <w:t>Pachera</w:t>
            </w:r>
            <w:proofErr w:type="spellEnd"/>
            <w:r w:rsidRPr="00BD3B13">
              <w:rPr>
                <w:rFonts w:ascii="Calibri" w:eastAsia="Times New Roman" w:hAnsi="Calibri" w:cs="Times New Roman"/>
                <w:color w:val="000000"/>
                <w:sz w:val="16"/>
                <w:szCs w:val="16"/>
                <w:lang w:eastAsia="en-AU"/>
              </w:rPr>
              <w:t xml:space="preserve"> S, </w:t>
            </w:r>
            <w:proofErr w:type="spellStart"/>
            <w:r w:rsidRPr="00BD3B13">
              <w:rPr>
                <w:rFonts w:ascii="Calibri" w:eastAsia="Times New Roman" w:hAnsi="Calibri" w:cs="Times New Roman"/>
                <w:color w:val="000000"/>
                <w:sz w:val="16"/>
                <w:szCs w:val="16"/>
                <w:lang w:eastAsia="en-AU"/>
              </w:rPr>
              <w:t>Valdegamberi</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Nicoli</w:t>
            </w:r>
            <w:proofErr w:type="spellEnd"/>
            <w:r w:rsidRPr="00BD3B13">
              <w:rPr>
                <w:rFonts w:ascii="Calibri" w:eastAsia="Times New Roman" w:hAnsi="Calibri" w:cs="Times New Roman"/>
                <w:color w:val="000000"/>
                <w:sz w:val="16"/>
                <w:szCs w:val="16"/>
                <w:lang w:eastAsia="en-AU"/>
              </w:rPr>
              <w:t xml:space="preserve"> P, </w:t>
            </w:r>
            <w:proofErr w:type="spellStart"/>
            <w:r w:rsidRPr="00BD3B13">
              <w:rPr>
                <w:rFonts w:ascii="Calibri" w:eastAsia="Times New Roman" w:hAnsi="Calibri" w:cs="Times New Roman"/>
                <w:color w:val="000000"/>
                <w:sz w:val="16"/>
                <w:szCs w:val="16"/>
                <w:lang w:eastAsia="en-AU"/>
              </w:rPr>
              <w:t>Cappellani</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Malfermoni</w:t>
            </w:r>
            <w:proofErr w:type="spellEnd"/>
            <w:r w:rsidRPr="00BD3B13">
              <w:rPr>
                <w:rFonts w:ascii="Calibri" w:eastAsia="Times New Roman" w:hAnsi="Calibri" w:cs="Times New Roman"/>
                <w:color w:val="000000"/>
                <w:sz w:val="16"/>
                <w:szCs w:val="16"/>
                <w:lang w:eastAsia="en-AU"/>
              </w:rPr>
              <w:t xml:space="preserve"> G and </w:t>
            </w:r>
            <w:proofErr w:type="spellStart"/>
            <w:r w:rsidRPr="00BD3B13">
              <w:rPr>
                <w:rFonts w:ascii="Calibri" w:eastAsia="Times New Roman" w:hAnsi="Calibri" w:cs="Times New Roman"/>
                <w:color w:val="000000"/>
                <w:sz w:val="16"/>
                <w:szCs w:val="16"/>
                <w:lang w:eastAsia="en-AU"/>
              </w:rPr>
              <w:t>Iacono</w:t>
            </w:r>
            <w:proofErr w:type="spellEnd"/>
            <w:r w:rsidRPr="00BD3B13">
              <w:rPr>
                <w:rFonts w:ascii="Calibri" w:eastAsia="Times New Roman" w:hAnsi="Calibri" w:cs="Times New Roman"/>
                <w:color w:val="000000"/>
                <w:sz w:val="16"/>
                <w:szCs w:val="16"/>
                <w:lang w:eastAsia="en-AU"/>
              </w:rPr>
              <w:t xml:space="preserve"> C (2009). Intrahepatic cholangiocarcinoma: prognostic factors after surgical resection. World J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33(6):1247-1254.</w:t>
            </w:r>
            <w:r w:rsidRPr="00BD3B13">
              <w:rPr>
                <w:rFonts w:ascii="Calibri" w:eastAsia="Times New Roman" w:hAnsi="Calibri" w:cs="Times New Roman"/>
                <w:color w:val="000000"/>
                <w:sz w:val="16"/>
                <w:szCs w:val="16"/>
                <w:lang w:eastAsia="en-AU"/>
              </w:rPr>
              <w:br/>
              <w:t xml:space="preserve">9 </w:t>
            </w:r>
            <w:proofErr w:type="spellStart"/>
            <w:r w:rsidRPr="00BD3B13">
              <w:rPr>
                <w:rFonts w:ascii="Calibri" w:eastAsia="Times New Roman" w:hAnsi="Calibri" w:cs="Times New Roman"/>
                <w:color w:val="000000"/>
                <w:sz w:val="16"/>
                <w:szCs w:val="16"/>
                <w:lang w:eastAsia="en-AU"/>
              </w:rPr>
              <w:t>Ohtsuka</w:t>
            </w:r>
            <w:proofErr w:type="spellEnd"/>
            <w:r w:rsidRPr="00BD3B13">
              <w:rPr>
                <w:rFonts w:ascii="Calibri" w:eastAsia="Times New Roman" w:hAnsi="Calibri" w:cs="Times New Roman"/>
                <w:color w:val="000000"/>
                <w:sz w:val="16"/>
                <w:szCs w:val="16"/>
                <w:lang w:eastAsia="en-AU"/>
              </w:rPr>
              <w:t xml:space="preserve"> M, Ito H, Kimura F, Shimizu H, </w:t>
            </w:r>
            <w:proofErr w:type="spellStart"/>
            <w:r w:rsidRPr="00BD3B13">
              <w:rPr>
                <w:rFonts w:ascii="Calibri" w:eastAsia="Times New Roman" w:hAnsi="Calibri" w:cs="Times New Roman"/>
                <w:color w:val="000000"/>
                <w:sz w:val="16"/>
                <w:szCs w:val="16"/>
                <w:lang w:eastAsia="en-AU"/>
              </w:rPr>
              <w:t>Togawa</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Yoshidome</w:t>
            </w:r>
            <w:proofErr w:type="spellEnd"/>
            <w:r w:rsidRPr="00BD3B13">
              <w:rPr>
                <w:rFonts w:ascii="Calibri" w:eastAsia="Times New Roman" w:hAnsi="Calibri" w:cs="Times New Roman"/>
                <w:color w:val="000000"/>
                <w:sz w:val="16"/>
                <w:szCs w:val="16"/>
                <w:lang w:eastAsia="en-AU"/>
              </w:rPr>
              <w:t xml:space="preserve"> H and Miyazaki M (2002). Results of surgical treatment for intrahepatic cholangiocarcinoma and clinicopathological factors influencing survival. Br J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89(12):1525-1531.</w:t>
            </w:r>
            <w:r w:rsidRPr="00BD3B13">
              <w:rPr>
                <w:rFonts w:ascii="Calibri" w:eastAsia="Times New Roman" w:hAnsi="Calibri" w:cs="Times New Roman"/>
                <w:color w:val="000000"/>
                <w:sz w:val="16"/>
                <w:szCs w:val="16"/>
                <w:lang w:eastAsia="en-AU"/>
              </w:rPr>
              <w:br/>
              <w:t xml:space="preserve">10 Shimada K, Sano T, Sakamoto Y, Esaki M, </w:t>
            </w:r>
            <w:proofErr w:type="spellStart"/>
            <w:r w:rsidRPr="00BD3B13">
              <w:rPr>
                <w:rFonts w:ascii="Calibri" w:eastAsia="Times New Roman" w:hAnsi="Calibri" w:cs="Times New Roman"/>
                <w:color w:val="000000"/>
                <w:sz w:val="16"/>
                <w:szCs w:val="16"/>
                <w:lang w:eastAsia="en-AU"/>
              </w:rPr>
              <w:t>Kosuge</w:t>
            </w:r>
            <w:proofErr w:type="spellEnd"/>
            <w:r w:rsidRPr="00BD3B13">
              <w:rPr>
                <w:rFonts w:ascii="Calibri" w:eastAsia="Times New Roman" w:hAnsi="Calibri" w:cs="Times New Roman"/>
                <w:color w:val="000000"/>
                <w:sz w:val="16"/>
                <w:szCs w:val="16"/>
                <w:lang w:eastAsia="en-AU"/>
              </w:rPr>
              <w:t xml:space="preserve"> T and </w:t>
            </w:r>
            <w:proofErr w:type="spellStart"/>
            <w:r w:rsidRPr="00BD3B13">
              <w:rPr>
                <w:rFonts w:ascii="Calibri" w:eastAsia="Times New Roman" w:hAnsi="Calibri" w:cs="Times New Roman"/>
                <w:color w:val="000000"/>
                <w:sz w:val="16"/>
                <w:szCs w:val="16"/>
                <w:lang w:eastAsia="en-AU"/>
              </w:rPr>
              <w:t>Ojima</w:t>
            </w:r>
            <w:proofErr w:type="spellEnd"/>
            <w:r w:rsidRPr="00BD3B13">
              <w:rPr>
                <w:rFonts w:ascii="Calibri" w:eastAsia="Times New Roman" w:hAnsi="Calibri" w:cs="Times New Roman"/>
                <w:color w:val="000000"/>
                <w:sz w:val="16"/>
                <w:szCs w:val="16"/>
                <w:lang w:eastAsia="en-AU"/>
              </w:rPr>
              <w:t xml:space="preserve"> H (2007). Surgical outcomes of the mass-forming plus periductal infiltrating types of intrahepatic cholangiocarcinoma: a comparative study with the typical mass-forming type of intrahepatic cholangiocarcinoma. World J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31(10):2016-2022.</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lastRenderedPageBreak/>
              <w:t> </w:t>
            </w:r>
          </w:p>
        </w:tc>
      </w:tr>
      <w:tr w:rsidR="00BD3B13" w:rsidRPr="00BD3B13" w:rsidTr="00BD3B13">
        <w:trPr>
          <w:gridAfter w:val="1"/>
          <w:wAfter w:w="12" w:type="dxa"/>
        </w:trPr>
        <w:tc>
          <w:tcPr>
            <w:tcW w:w="1668" w:type="dxa"/>
            <w:shd w:val="clear" w:color="000000" w:fill="F2F2F2"/>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Histological grade</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Single selection value list:</w:t>
            </w:r>
            <w:r w:rsidRPr="00BD3B13">
              <w:rPr>
                <w:rFonts w:ascii="Calibri" w:eastAsia="Times New Roman" w:hAnsi="Calibri" w:cs="Times New Roman"/>
                <w:color w:val="000000"/>
                <w:sz w:val="16"/>
                <w:szCs w:val="16"/>
                <w:lang w:eastAsia="en-AU"/>
              </w:rPr>
              <w:br/>
              <w:t>• Not applicable</w:t>
            </w:r>
            <w:r w:rsidRPr="00BD3B13">
              <w:rPr>
                <w:rFonts w:ascii="Calibri" w:eastAsia="Times New Roman" w:hAnsi="Calibri" w:cs="Times New Roman"/>
                <w:color w:val="000000"/>
                <w:sz w:val="16"/>
                <w:szCs w:val="16"/>
                <w:lang w:eastAsia="en-AU"/>
              </w:rPr>
              <w:br/>
              <w:t xml:space="preserve">• Cannot be assessed </w:t>
            </w:r>
            <w:r w:rsidRPr="00BD3B13">
              <w:rPr>
                <w:rFonts w:ascii="Calibri" w:eastAsia="Times New Roman" w:hAnsi="Calibri" w:cs="Times New Roman"/>
                <w:color w:val="000000"/>
                <w:sz w:val="16"/>
                <w:szCs w:val="16"/>
                <w:lang w:eastAsia="en-AU"/>
              </w:rPr>
              <w:br/>
              <w:t>• Well differentiated/G1</w:t>
            </w:r>
            <w:r w:rsidRPr="00BD3B13">
              <w:rPr>
                <w:rFonts w:ascii="Calibri" w:eastAsia="Times New Roman" w:hAnsi="Calibri" w:cs="Times New Roman"/>
                <w:color w:val="000000"/>
                <w:sz w:val="16"/>
                <w:szCs w:val="16"/>
                <w:lang w:eastAsia="en-AU"/>
              </w:rPr>
              <w:br/>
              <w:t>• Moderately differentiated/G2</w:t>
            </w:r>
            <w:r w:rsidRPr="00BD3B13">
              <w:rPr>
                <w:rFonts w:ascii="Calibri" w:eastAsia="Times New Roman" w:hAnsi="Calibri" w:cs="Times New Roman"/>
                <w:color w:val="000000"/>
                <w:sz w:val="16"/>
                <w:szCs w:val="16"/>
                <w:lang w:eastAsia="en-AU"/>
              </w:rPr>
              <w:br/>
              <w:t>• Poorly differentiated/G3</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u w:val="single"/>
                <w:lang w:eastAsia="en-AU"/>
              </w:rPr>
              <w:t>Hepatocellular carcinoma</w:t>
            </w:r>
            <w:r w:rsidRPr="00BD3B13">
              <w:rPr>
                <w:rFonts w:ascii="Calibri" w:eastAsia="Times New Roman" w:hAnsi="Calibri" w:cs="Times New Roman"/>
                <w:color w:val="000000"/>
                <w:sz w:val="16"/>
                <w:szCs w:val="16"/>
                <w:lang w:eastAsia="en-AU"/>
              </w:rPr>
              <w:br/>
              <w:t>Tumour grade is also related to prognosis in HCC.1-5 Grading has conventionally been divided into four categories based on architectural and nuclear features according to the 1954 classification of Edmondson and Steiner.6 This classification is also quoted in standard reference texts.7 A recent consensus document advocated a three-point grading system (well, moderately or poorly differentiated), with only the worst grade recorded in the final report. This is supported by the prognostic significance being in the separation of well- and poorly differentiated neoplasms.5 Grade 1 and 2 HCC of Edmondson and Steiner are combined as well-differentiated HCC in the three-point grading system. For practical purposes, well-differentiated HCCs are those where the tumour cells closely resemble hepatocytes such that the differential diagnosis is with dysplastic nodule (in cirrhosis) or adenoma (in non-cirrhotic livers). Poorly differentiated HCC are those where the hepatocellular nature of the tumour is not evident from the morphology.</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In a systematic review of studies investigating outcomes following liver transplantation or surgical resection for HCC, fifteen specifically mentioned the prognostic role of grading: in 8 studies grading was statistically related to prognosis both by univariate as well as at multivariate analysis. In 4 studies it was statistically related to prognosis at univariate but not at multivariate analysis, whilst in the remaining 3 studies grading was not statistically related to prognosis.</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 xml:space="preserve">However most studies only refer to grading being assessed according to Edmondson and Steiner criteria but several mention G1 G2 G3 whereas others mention G1 G2 G3 G4. Almost all of them condense </w:t>
            </w:r>
            <w:r w:rsidRPr="00BD3B13">
              <w:rPr>
                <w:rFonts w:ascii="Calibri" w:eastAsia="Times New Roman" w:hAnsi="Calibri" w:cs="Times New Roman"/>
                <w:color w:val="000000"/>
                <w:sz w:val="16"/>
                <w:szCs w:val="16"/>
                <w:lang w:eastAsia="en-AU"/>
              </w:rPr>
              <w:br/>
              <w:t>G1 and G2 as “Low Grade” and G3 and G4 as “High Grade” (studies where only G1 G2 G3 are mentioned always considered G3 as “High Grade”). A single study addressed inter-observer variation and the performance of pathologists was poor when applying G1 G2 G3 G4 and better when comparing only Low versus High Grade. We recommend use of the three point scale (G1, G2, G3).</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u w:val="single"/>
                <w:lang w:eastAsia="en-AU"/>
              </w:rPr>
              <w:t>Cholangiocarcinoma</w:t>
            </w:r>
            <w:r w:rsidRPr="00BD3B13">
              <w:rPr>
                <w:rFonts w:ascii="Calibri" w:eastAsia="Times New Roman" w:hAnsi="Calibri" w:cs="Times New Roman"/>
                <w:color w:val="000000"/>
                <w:sz w:val="16"/>
                <w:szCs w:val="16"/>
                <w:lang w:eastAsia="en-AU"/>
              </w:rPr>
              <w:br/>
              <w:t xml:space="preserve">Definitive criteria for histological grading of </w:t>
            </w:r>
            <w:proofErr w:type="spellStart"/>
            <w:r w:rsidRPr="00BD3B13">
              <w:rPr>
                <w:rFonts w:ascii="Calibri" w:eastAsia="Times New Roman" w:hAnsi="Calibri" w:cs="Times New Roman"/>
                <w:color w:val="000000"/>
                <w:sz w:val="16"/>
                <w:szCs w:val="16"/>
                <w:lang w:eastAsia="en-AU"/>
              </w:rPr>
              <w:t>cholangiocarcinomas</w:t>
            </w:r>
            <w:proofErr w:type="spellEnd"/>
            <w:r w:rsidRPr="00BD3B13">
              <w:rPr>
                <w:rFonts w:ascii="Calibri" w:eastAsia="Times New Roman" w:hAnsi="Calibri" w:cs="Times New Roman"/>
                <w:color w:val="000000"/>
                <w:sz w:val="16"/>
                <w:szCs w:val="16"/>
                <w:lang w:eastAsia="en-AU"/>
              </w:rPr>
              <w:t xml:space="preserve"> have not been established; however, the following quantitative grading system based on the proportion of gland formation within the tumour is commonly used for intrahepatic </w:t>
            </w:r>
            <w:proofErr w:type="spellStart"/>
            <w:r w:rsidRPr="00BD3B13">
              <w:rPr>
                <w:rFonts w:ascii="Calibri" w:eastAsia="Times New Roman" w:hAnsi="Calibri" w:cs="Times New Roman"/>
                <w:color w:val="000000"/>
                <w:sz w:val="16"/>
                <w:szCs w:val="16"/>
                <w:lang w:eastAsia="en-AU"/>
              </w:rPr>
              <w:t>cholangiocarcinomas</w:t>
            </w:r>
            <w:proofErr w:type="spellEnd"/>
            <w:r w:rsidRPr="00BD3B13">
              <w:rPr>
                <w:rFonts w:ascii="Calibri" w:eastAsia="Times New Roman" w:hAnsi="Calibri" w:cs="Times New Roman"/>
                <w:color w:val="000000"/>
                <w:sz w:val="16"/>
                <w:szCs w:val="16"/>
                <w:lang w:eastAsia="en-AU"/>
              </w:rPr>
              <w:t>:</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 Grade cannot be assessed</w:t>
            </w:r>
            <w:r w:rsidRPr="00BD3B13">
              <w:rPr>
                <w:rFonts w:ascii="Calibri" w:eastAsia="Times New Roman" w:hAnsi="Calibri" w:cs="Times New Roman"/>
                <w:color w:val="000000"/>
                <w:sz w:val="16"/>
                <w:szCs w:val="16"/>
                <w:lang w:eastAsia="en-AU"/>
              </w:rPr>
              <w:br/>
              <w:t>• Well differentiated (more than 95% of tumour composed of glands)</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lastRenderedPageBreak/>
              <w:t>• Moderately differentiated (50% to 95% of tumour composed of glands)</w:t>
            </w:r>
            <w:r w:rsidRPr="00BD3B13">
              <w:rPr>
                <w:rFonts w:ascii="Calibri" w:eastAsia="Times New Roman" w:hAnsi="Calibri" w:cs="Times New Roman"/>
                <w:color w:val="000000"/>
                <w:sz w:val="16"/>
                <w:szCs w:val="16"/>
                <w:lang w:eastAsia="en-AU"/>
              </w:rPr>
              <w:br/>
              <w:t>• Poorly differentiated (5% to 49% of tumour composed of glands).</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 xml:space="preserve">It is recognized however that there are biological differences between perihilar and intrahepatic </w:t>
            </w:r>
            <w:proofErr w:type="spellStart"/>
            <w:r w:rsidRPr="00BD3B13">
              <w:rPr>
                <w:rFonts w:ascii="Calibri" w:eastAsia="Times New Roman" w:hAnsi="Calibri" w:cs="Times New Roman"/>
                <w:color w:val="000000"/>
                <w:sz w:val="16"/>
                <w:szCs w:val="16"/>
                <w:lang w:eastAsia="en-AU"/>
              </w:rPr>
              <w:t>cholangiocarcinomas</w:t>
            </w:r>
            <w:proofErr w:type="spellEnd"/>
            <w:r w:rsidRPr="00BD3B13">
              <w:rPr>
                <w:rFonts w:ascii="Calibri" w:eastAsia="Times New Roman" w:hAnsi="Calibri" w:cs="Times New Roman"/>
                <w:color w:val="000000"/>
                <w:sz w:val="16"/>
                <w:szCs w:val="16"/>
                <w:lang w:eastAsia="en-AU"/>
              </w:rPr>
              <w:t xml:space="preserve"> and it is recommended that perihilar CC should be considered as per pancreatic /large bile duct adenocarcinomas with respect to classifying differentiation where grading is governed by the least well differentiated component rather than by assessment of the proportion of tumour composed of glandular elements.</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t> </w:t>
            </w:r>
            <w:r w:rsidRPr="00BD3B13">
              <w:rPr>
                <w:rFonts w:ascii="Calibri" w:eastAsia="Times New Roman" w:hAnsi="Calibri" w:cs="Times New Roman"/>
                <w:color w:val="000000"/>
                <w:sz w:val="16"/>
                <w:szCs w:val="16"/>
                <w:lang w:eastAsia="en-AU"/>
              </w:rPr>
              <w:br/>
              <w:t>References</w:t>
            </w:r>
            <w:r w:rsidRPr="00BD3B13">
              <w:rPr>
                <w:rFonts w:ascii="Calibri" w:eastAsia="Times New Roman" w:hAnsi="Calibri" w:cs="Times New Roman"/>
                <w:color w:val="000000"/>
                <w:sz w:val="16"/>
                <w:szCs w:val="16"/>
                <w:lang w:eastAsia="en-AU"/>
              </w:rPr>
              <w:br/>
              <w:t xml:space="preserve">1 </w:t>
            </w:r>
            <w:proofErr w:type="spellStart"/>
            <w:r w:rsidRPr="00BD3B13">
              <w:rPr>
                <w:rFonts w:ascii="Calibri" w:eastAsia="Times New Roman" w:hAnsi="Calibri" w:cs="Times New Roman"/>
                <w:color w:val="000000"/>
                <w:sz w:val="16"/>
                <w:szCs w:val="16"/>
                <w:lang w:eastAsia="en-AU"/>
              </w:rPr>
              <w:t>Quaglia</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Bhattachariya</w:t>
            </w:r>
            <w:proofErr w:type="spellEnd"/>
            <w:r w:rsidRPr="00BD3B13">
              <w:rPr>
                <w:rFonts w:ascii="Calibri" w:eastAsia="Times New Roman" w:hAnsi="Calibri" w:cs="Times New Roman"/>
                <w:color w:val="000000"/>
                <w:sz w:val="16"/>
                <w:szCs w:val="16"/>
                <w:lang w:eastAsia="en-AU"/>
              </w:rPr>
              <w:t xml:space="preserve"> S and Dhillon AP (2001). Limitations of the histopathological diagnosis and prognostic assessment of hepatocellular carcinoma. Histopathology 38:167-</w:t>
            </w:r>
            <w:r w:rsidRPr="00BD3B13">
              <w:rPr>
                <w:rFonts w:ascii="Calibri" w:eastAsia="Times New Roman" w:hAnsi="Calibri" w:cs="Times New Roman"/>
                <w:color w:val="000000"/>
                <w:sz w:val="16"/>
                <w:szCs w:val="16"/>
                <w:lang w:eastAsia="en-AU"/>
              </w:rPr>
              <w:br/>
              <w:t xml:space="preserve">2 Jonas S, </w:t>
            </w:r>
            <w:proofErr w:type="spellStart"/>
            <w:r w:rsidRPr="00BD3B13">
              <w:rPr>
                <w:rFonts w:ascii="Calibri" w:eastAsia="Times New Roman" w:hAnsi="Calibri" w:cs="Times New Roman"/>
                <w:color w:val="000000"/>
                <w:sz w:val="16"/>
                <w:szCs w:val="16"/>
                <w:lang w:eastAsia="en-AU"/>
              </w:rPr>
              <w:t>Bechstein</w:t>
            </w:r>
            <w:proofErr w:type="spellEnd"/>
            <w:r w:rsidRPr="00BD3B13">
              <w:rPr>
                <w:rFonts w:ascii="Calibri" w:eastAsia="Times New Roman" w:hAnsi="Calibri" w:cs="Times New Roman"/>
                <w:color w:val="000000"/>
                <w:sz w:val="16"/>
                <w:szCs w:val="16"/>
                <w:lang w:eastAsia="en-AU"/>
              </w:rPr>
              <w:t xml:space="preserve"> WO, </w:t>
            </w:r>
            <w:proofErr w:type="spellStart"/>
            <w:r w:rsidRPr="00BD3B13">
              <w:rPr>
                <w:rFonts w:ascii="Calibri" w:eastAsia="Times New Roman" w:hAnsi="Calibri" w:cs="Times New Roman"/>
                <w:color w:val="000000"/>
                <w:sz w:val="16"/>
                <w:szCs w:val="16"/>
                <w:lang w:eastAsia="en-AU"/>
              </w:rPr>
              <w:t>Steinmuller</w:t>
            </w:r>
            <w:proofErr w:type="spellEnd"/>
            <w:r w:rsidRPr="00BD3B13">
              <w:rPr>
                <w:rFonts w:ascii="Calibri" w:eastAsia="Times New Roman" w:hAnsi="Calibri" w:cs="Times New Roman"/>
                <w:color w:val="000000"/>
                <w:sz w:val="16"/>
                <w:szCs w:val="16"/>
                <w:lang w:eastAsia="en-AU"/>
              </w:rPr>
              <w:t xml:space="preserve"> T, Herrmann M, Radke C and Berg T et al (2001). Vascular invasion and histopathologic grading determine outcome after liver transplantation for hepatocellular carcinoma in cirrhosis. Hepatology 33:1080-1086.</w:t>
            </w:r>
            <w:r w:rsidRPr="00BD3B13">
              <w:rPr>
                <w:rFonts w:ascii="Calibri" w:eastAsia="Times New Roman" w:hAnsi="Calibri" w:cs="Times New Roman"/>
                <w:color w:val="000000"/>
                <w:sz w:val="16"/>
                <w:szCs w:val="16"/>
                <w:lang w:eastAsia="en-AU"/>
              </w:rPr>
              <w:br/>
              <w:t xml:space="preserve">3 </w:t>
            </w:r>
            <w:proofErr w:type="spellStart"/>
            <w:r w:rsidRPr="00BD3B13">
              <w:rPr>
                <w:rFonts w:ascii="Calibri" w:eastAsia="Times New Roman" w:hAnsi="Calibri" w:cs="Times New Roman"/>
                <w:color w:val="000000"/>
                <w:sz w:val="16"/>
                <w:szCs w:val="16"/>
                <w:lang w:eastAsia="en-AU"/>
              </w:rPr>
              <w:t>Lauwers</w:t>
            </w:r>
            <w:proofErr w:type="spellEnd"/>
            <w:r w:rsidRPr="00BD3B13">
              <w:rPr>
                <w:rFonts w:ascii="Calibri" w:eastAsia="Times New Roman" w:hAnsi="Calibri" w:cs="Times New Roman"/>
                <w:color w:val="000000"/>
                <w:sz w:val="16"/>
                <w:szCs w:val="16"/>
                <w:lang w:eastAsia="en-AU"/>
              </w:rPr>
              <w:t xml:space="preserve"> GY, </w:t>
            </w:r>
            <w:proofErr w:type="spellStart"/>
            <w:r w:rsidRPr="00BD3B13">
              <w:rPr>
                <w:rFonts w:ascii="Calibri" w:eastAsia="Times New Roman" w:hAnsi="Calibri" w:cs="Times New Roman"/>
                <w:color w:val="000000"/>
                <w:sz w:val="16"/>
                <w:szCs w:val="16"/>
                <w:lang w:eastAsia="en-AU"/>
              </w:rPr>
              <w:t>Terris</w:t>
            </w:r>
            <w:proofErr w:type="spellEnd"/>
            <w:r w:rsidRPr="00BD3B13">
              <w:rPr>
                <w:rFonts w:ascii="Calibri" w:eastAsia="Times New Roman" w:hAnsi="Calibri" w:cs="Times New Roman"/>
                <w:color w:val="000000"/>
                <w:sz w:val="16"/>
                <w:szCs w:val="16"/>
                <w:lang w:eastAsia="en-AU"/>
              </w:rPr>
              <w:t xml:space="preserve"> B, </w:t>
            </w:r>
            <w:proofErr w:type="spellStart"/>
            <w:r w:rsidRPr="00BD3B13">
              <w:rPr>
                <w:rFonts w:ascii="Calibri" w:eastAsia="Times New Roman" w:hAnsi="Calibri" w:cs="Times New Roman"/>
                <w:color w:val="000000"/>
                <w:sz w:val="16"/>
                <w:szCs w:val="16"/>
                <w:lang w:eastAsia="en-AU"/>
              </w:rPr>
              <w:t>Balis</w:t>
            </w:r>
            <w:proofErr w:type="spellEnd"/>
            <w:r w:rsidRPr="00BD3B13">
              <w:rPr>
                <w:rFonts w:ascii="Calibri" w:eastAsia="Times New Roman" w:hAnsi="Calibri" w:cs="Times New Roman"/>
                <w:color w:val="000000"/>
                <w:sz w:val="16"/>
                <w:szCs w:val="16"/>
                <w:lang w:eastAsia="en-AU"/>
              </w:rPr>
              <w:t xml:space="preserve"> UJ, Batts KP, </w:t>
            </w:r>
            <w:proofErr w:type="spellStart"/>
            <w:r w:rsidRPr="00BD3B13">
              <w:rPr>
                <w:rFonts w:ascii="Calibri" w:eastAsia="Times New Roman" w:hAnsi="Calibri" w:cs="Times New Roman"/>
                <w:color w:val="000000"/>
                <w:sz w:val="16"/>
                <w:szCs w:val="16"/>
                <w:lang w:eastAsia="en-AU"/>
              </w:rPr>
              <w:t>Regimbeau</w:t>
            </w:r>
            <w:proofErr w:type="spellEnd"/>
            <w:r w:rsidRPr="00BD3B13">
              <w:rPr>
                <w:rFonts w:ascii="Calibri" w:eastAsia="Times New Roman" w:hAnsi="Calibri" w:cs="Times New Roman"/>
                <w:color w:val="000000"/>
                <w:sz w:val="16"/>
                <w:szCs w:val="16"/>
                <w:lang w:eastAsia="en-AU"/>
              </w:rPr>
              <w:t xml:space="preserve"> JM, Chang Y, Graeme-Cook F, </w:t>
            </w:r>
            <w:proofErr w:type="spellStart"/>
            <w:r w:rsidRPr="00BD3B13">
              <w:rPr>
                <w:rFonts w:ascii="Calibri" w:eastAsia="Times New Roman" w:hAnsi="Calibri" w:cs="Times New Roman"/>
                <w:color w:val="000000"/>
                <w:sz w:val="16"/>
                <w:szCs w:val="16"/>
                <w:lang w:eastAsia="en-AU"/>
              </w:rPr>
              <w:t>Yamabe</w:t>
            </w:r>
            <w:proofErr w:type="spellEnd"/>
            <w:r w:rsidRPr="00BD3B13">
              <w:rPr>
                <w:rFonts w:ascii="Calibri" w:eastAsia="Times New Roman" w:hAnsi="Calibri" w:cs="Times New Roman"/>
                <w:color w:val="000000"/>
                <w:sz w:val="16"/>
                <w:szCs w:val="16"/>
                <w:lang w:eastAsia="en-AU"/>
              </w:rPr>
              <w:t xml:space="preserve"> H, </w:t>
            </w:r>
            <w:proofErr w:type="spellStart"/>
            <w:r w:rsidRPr="00BD3B13">
              <w:rPr>
                <w:rFonts w:ascii="Calibri" w:eastAsia="Times New Roman" w:hAnsi="Calibri" w:cs="Times New Roman"/>
                <w:color w:val="000000"/>
                <w:sz w:val="16"/>
                <w:szCs w:val="16"/>
                <w:lang w:eastAsia="en-AU"/>
              </w:rPr>
              <w:t>Ikai</w:t>
            </w:r>
            <w:proofErr w:type="spellEnd"/>
            <w:r w:rsidRPr="00BD3B13">
              <w:rPr>
                <w:rFonts w:ascii="Calibri" w:eastAsia="Times New Roman" w:hAnsi="Calibri" w:cs="Times New Roman"/>
                <w:color w:val="000000"/>
                <w:sz w:val="16"/>
                <w:szCs w:val="16"/>
                <w:lang w:eastAsia="en-AU"/>
              </w:rPr>
              <w:t xml:space="preserve"> I, Cleary KR, Fujita S, </w:t>
            </w:r>
            <w:proofErr w:type="spellStart"/>
            <w:r w:rsidRPr="00BD3B13">
              <w:rPr>
                <w:rFonts w:ascii="Calibri" w:eastAsia="Times New Roman" w:hAnsi="Calibri" w:cs="Times New Roman"/>
                <w:color w:val="000000"/>
                <w:sz w:val="16"/>
                <w:szCs w:val="16"/>
                <w:lang w:eastAsia="en-AU"/>
              </w:rPr>
              <w:t>Flejou</w:t>
            </w:r>
            <w:proofErr w:type="spellEnd"/>
            <w:r w:rsidRPr="00BD3B13">
              <w:rPr>
                <w:rFonts w:ascii="Calibri" w:eastAsia="Times New Roman" w:hAnsi="Calibri" w:cs="Times New Roman"/>
                <w:color w:val="000000"/>
                <w:sz w:val="16"/>
                <w:szCs w:val="16"/>
                <w:lang w:eastAsia="en-AU"/>
              </w:rPr>
              <w:t xml:space="preserve"> JF, </w:t>
            </w:r>
            <w:proofErr w:type="spellStart"/>
            <w:r w:rsidRPr="00BD3B13">
              <w:rPr>
                <w:rFonts w:ascii="Calibri" w:eastAsia="Times New Roman" w:hAnsi="Calibri" w:cs="Times New Roman"/>
                <w:color w:val="000000"/>
                <w:sz w:val="16"/>
                <w:szCs w:val="16"/>
                <w:lang w:eastAsia="en-AU"/>
              </w:rPr>
              <w:t>Zukerberg</w:t>
            </w:r>
            <w:proofErr w:type="spellEnd"/>
            <w:r w:rsidRPr="00BD3B13">
              <w:rPr>
                <w:rFonts w:ascii="Calibri" w:eastAsia="Times New Roman" w:hAnsi="Calibri" w:cs="Times New Roman"/>
                <w:color w:val="000000"/>
                <w:sz w:val="16"/>
                <w:szCs w:val="16"/>
                <w:lang w:eastAsia="en-AU"/>
              </w:rPr>
              <w:t xml:space="preserve"> LR, </w:t>
            </w:r>
            <w:proofErr w:type="spellStart"/>
            <w:r w:rsidRPr="00BD3B13">
              <w:rPr>
                <w:rFonts w:ascii="Calibri" w:eastAsia="Times New Roman" w:hAnsi="Calibri" w:cs="Times New Roman"/>
                <w:color w:val="000000"/>
                <w:sz w:val="16"/>
                <w:szCs w:val="16"/>
                <w:lang w:eastAsia="en-AU"/>
              </w:rPr>
              <w:t>Nagorney</w:t>
            </w:r>
            <w:proofErr w:type="spellEnd"/>
            <w:r w:rsidRPr="00BD3B13">
              <w:rPr>
                <w:rFonts w:ascii="Calibri" w:eastAsia="Times New Roman" w:hAnsi="Calibri" w:cs="Times New Roman"/>
                <w:color w:val="000000"/>
                <w:sz w:val="16"/>
                <w:szCs w:val="16"/>
                <w:lang w:eastAsia="en-AU"/>
              </w:rPr>
              <w:t xml:space="preserve"> DM, </w:t>
            </w:r>
            <w:proofErr w:type="spellStart"/>
            <w:r w:rsidRPr="00BD3B13">
              <w:rPr>
                <w:rFonts w:ascii="Calibri" w:eastAsia="Times New Roman" w:hAnsi="Calibri" w:cs="Times New Roman"/>
                <w:color w:val="000000"/>
                <w:sz w:val="16"/>
                <w:szCs w:val="16"/>
                <w:lang w:eastAsia="en-AU"/>
              </w:rPr>
              <w:t>Belghiti</w:t>
            </w:r>
            <w:proofErr w:type="spellEnd"/>
            <w:r w:rsidRPr="00BD3B13">
              <w:rPr>
                <w:rFonts w:ascii="Calibri" w:eastAsia="Times New Roman" w:hAnsi="Calibri" w:cs="Times New Roman"/>
                <w:color w:val="000000"/>
                <w:sz w:val="16"/>
                <w:szCs w:val="16"/>
                <w:lang w:eastAsia="en-AU"/>
              </w:rPr>
              <w:t xml:space="preserve"> J, Yamaoka Y and </w:t>
            </w:r>
            <w:proofErr w:type="spellStart"/>
            <w:r w:rsidRPr="00BD3B13">
              <w:rPr>
                <w:rFonts w:ascii="Calibri" w:eastAsia="Times New Roman" w:hAnsi="Calibri" w:cs="Times New Roman"/>
                <w:color w:val="000000"/>
                <w:sz w:val="16"/>
                <w:szCs w:val="16"/>
                <w:lang w:eastAsia="en-AU"/>
              </w:rPr>
              <w:t>Vauthey</w:t>
            </w:r>
            <w:proofErr w:type="spellEnd"/>
            <w:r w:rsidRPr="00BD3B13">
              <w:rPr>
                <w:rFonts w:ascii="Calibri" w:eastAsia="Times New Roman" w:hAnsi="Calibri" w:cs="Times New Roman"/>
                <w:color w:val="000000"/>
                <w:sz w:val="16"/>
                <w:szCs w:val="16"/>
                <w:lang w:eastAsia="en-AU"/>
              </w:rPr>
              <w:t xml:space="preserve"> JN (2002). Prognostic histologic indicators of curatively resected hepatocellular carcinomas: a multi-institutional analysis of 425 patients with definition of a histologic prognostic index. Am J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Pathol</w:t>
            </w:r>
            <w:proofErr w:type="spellEnd"/>
            <w:r w:rsidRPr="00BD3B13">
              <w:rPr>
                <w:rFonts w:ascii="Calibri" w:eastAsia="Times New Roman" w:hAnsi="Calibri" w:cs="Times New Roman"/>
                <w:color w:val="000000"/>
                <w:sz w:val="16"/>
                <w:szCs w:val="16"/>
                <w:lang w:eastAsia="en-AU"/>
              </w:rPr>
              <w:t xml:space="preserve"> 26(1):25-34.</w:t>
            </w:r>
            <w:r w:rsidRPr="00BD3B13">
              <w:rPr>
                <w:rFonts w:ascii="Calibri" w:eastAsia="Times New Roman" w:hAnsi="Calibri" w:cs="Times New Roman"/>
                <w:color w:val="000000"/>
                <w:sz w:val="16"/>
                <w:szCs w:val="16"/>
                <w:lang w:eastAsia="en-AU"/>
              </w:rPr>
              <w:br/>
              <w:t xml:space="preserve">4 John AR, Khan S, Mirza DF, Mayer AD, </w:t>
            </w:r>
            <w:proofErr w:type="spellStart"/>
            <w:r w:rsidRPr="00BD3B13">
              <w:rPr>
                <w:rFonts w:ascii="Calibri" w:eastAsia="Times New Roman" w:hAnsi="Calibri" w:cs="Times New Roman"/>
                <w:color w:val="000000"/>
                <w:sz w:val="16"/>
                <w:szCs w:val="16"/>
                <w:lang w:eastAsia="en-AU"/>
              </w:rPr>
              <w:t>Buckels</w:t>
            </w:r>
            <w:proofErr w:type="spellEnd"/>
            <w:r w:rsidRPr="00BD3B13">
              <w:rPr>
                <w:rFonts w:ascii="Calibri" w:eastAsia="Times New Roman" w:hAnsi="Calibri" w:cs="Times New Roman"/>
                <w:color w:val="000000"/>
                <w:sz w:val="16"/>
                <w:szCs w:val="16"/>
                <w:lang w:eastAsia="en-AU"/>
              </w:rPr>
              <w:t xml:space="preserve"> JA and Bramhall SR (2006). Multivariate and univariate analysis of prognostic factors following resection in HCC: the Birmingham experience. Dig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23(1-2):103-109.</w:t>
            </w:r>
            <w:r w:rsidRPr="00BD3B13">
              <w:rPr>
                <w:rFonts w:ascii="Calibri" w:eastAsia="Times New Roman" w:hAnsi="Calibri" w:cs="Times New Roman"/>
                <w:color w:val="000000"/>
                <w:sz w:val="16"/>
                <w:szCs w:val="16"/>
                <w:lang w:eastAsia="en-AU"/>
              </w:rPr>
              <w:br/>
              <w:t xml:space="preserve">5 Pomfret EA, Washburn K, Wald C, </w:t>
            </w:r>
            <w:proofErr w:type="spellStart"/>
            <w:r w:rsidRPr="00BD3B13">
              <w:rPr>
                <w:rFonts w:ascii="Calibri" w:eastAsia="Times New Roman" w:hAnsi="Calibri" w:cs="Times New Roman"/>
                <w:color w:val="000000"/>
                <w:sz w:val="16"/>
                <w:szCs w:val="16"/>
                <w:lang w:eastAsia="en-AU"/>
              </w:rPr>
              <w:t>Nalesnik</w:t>
            </w:r>
            <w:proofErr w:type="spellEnd"/>
            <w:r w:rsidRPr="00BD3B13">
              <w:rPr>
                <w:rFonts w:ascii="Calibri" w:eastAsia="Times New Roman" w:hAnsi="Calibri" w:cs="Times New Roman"/>
                <w:color w:val="000000"/>
                <w:sz w:val="16"/>
                <w:szCs w:val="16"/>
                <w:lang w:eastAsia="en-AU"/>
              </w:rPr>
              <w:t xml:space="preserve"> MA, Douglas D, Russo M, Roberts J, Reich DJ, Schwartz ME, </w:t>
            </w:r>
            <w:proofErr w:type="spellStart"/>
            <w:r w:rsidRPr="00BD3B13">
              <w:rPr>
                <w:rFonts w:ascii="Calibri" w:eastAsia="Times New Roman" w:hAnsi="Calibri" w:cs="Times New Roman"/>
                <w:color w:val="000000"/>
                <w:sz w:val="16"/>
                <w:szCs w:val="16"/>
                <w:lang w:eastAsia="en-AU"/>
              </w:rPr>
              <w:t>Mieles</w:t>
            </w:r>
            <w:proofErr w:type="spellEnd"/>
            <w:r w:rsidRPr="00BD3B13">
              <w:rPr>
                <w:rFonts w:ascii="Calibri" w:eastAsia="Times New Roman" w:hAnsi="Calibri" w:cs="Times New Roman"/>
                <w:color w:val="000000"/>
                <w:sz w:val="16"/>
                <w:szCs w:val="16"/>
                <w:lang w:eastAsia="en-AU"/>
              </w:rPr>
              <w:t xml:space="preserve"> L, Lee FT, </w:t>
            </w:r>
            <w:proofErr w:type="spellStart"/>
            <w:r w:rsidRPr="00BD3B13">
              <w:rPr>
                <w:rFonts w:ascii="Calibri" w:eastAsia="Times New Roman" w:hAnsi="Calibri" w:cs="Times New Roman"/>
                <w:color w:val="000000"/>
                <w:sz w:val="16"/>
                <w:szCs w:val="16"/>
                <w:lang w:eastAsia="en-AU"/>
              </w:rPr>
              <w:t>Florman</w:t>
            </w:r>
            <w:proofErr w:type="spellEnd"/>
            <w:r w:rsidRPr="00BD3B13">
              <w:rPr>
                <w:rFonts w:ascii="Calibri" w:eastAsia="Times New Roman" w:hAnsi="Calibri" w:cs="Times New Roman"/>
                <w:color w:val="000000"/>
                <w:sz w:val="16"/>
                <w:szCs w:val="16"/>
                <w:lang w:eastAsia="en-AU"/>
              </w:rPr>
              <w:t xml:space="preserve"> S, Yao F, Harper A, Edwards E, Freeman R and Lake J (2010). Report of a national conference on liver allocation in patients with hepatocellular carcinoma in the United States. Liver </w:t>
            </w:r>
            <w:proofErr w:type="spellStart"/>
            <w:r w:rsidRPr="00BD3B13">
              <w:rPr>
                <w:rFonts w:ascii="Calibri" w:eastAsia="Times New Roman" w:hAnsi="Calibri" w:cs="Times New Roman"/>
                <w:color w:val="000000"/>
                <w:sz w:val="16"/>
                <w:szCs w:val="16"/>
                <w:lang w:eastAsia="en-AU"/>
              </w:rPr>
              <w:t>Transpl</w:t>
            </w:r>
            <w:proofErr w:type="spellEnd"/>
            <w:r w:rsidRPr="00BD3B13">
              <w:rPr>
                <w:rFonts w:ascii="Calibri" w:eastAsia="Times New Roman" w:hAnsi="Calibri" w:cs="Times New Roman"/>
                <w:color w:val="000000"/>
                <w:sz w:val="16"/>
                <w:szCs w:val="16"/>
                <w:lang w:eastAsia="en-AU"/>
              </w:rPr>
              <w:t xml:space="preserve"> 16(3):262-278.</w:t>
            </w:r>
            <w:r w:rsidRPr="00BD3B13">
              <w:rPr>
                <w:rFonts w:ascii="Calibri" w:eastAsia="Times New Roman" w:hAnsi="Calibri" w:cs="Times New Roman"/>
                <w:color w:val="000000"/>
                <w:sz w:val="16"/>
                <w:szCs w:val="16"/>
                <w:lang w:eastAsia="en-AU"/>
              </w:rPr>
              <w:br/>
              <w:t>6 Edmondson HA and Steiner PE (1954). Primary carcinoma of the liver: a study of 100 cases among 48,900 necropsies. Cancer 7:462-503.</w:t>
            </w:r>
            <w:r w:rsidRPr="00BD3B13">
              <w:rPr>
                <w:rFonts w:ascii="Calibri" w:eastAsia="Times New Roman" w:hAnsi="Calibri" w:cs="Times New Roman"/>
                <w:color w:val="000000"/>
                <w:sz w:val="16"/>
                <w:szCs w:val="16"/>
                <w:lang w:eastAsia="en-AU"/>
              </w:rPr>
              <w:br/>
              <w:t xml:space="preserve">7 Goodman ZD, </w:t>
            </w:r>
            <w:proofErr w:type="spellStart"/>
            <w:r w:rsidRPr="00BD3B13">
              <w:rPr>
                <w:rFonts w:ascii="Calibri" w:eastAsia="Times New Roman" w:hAnsi="Calibri" w:cs="Times New Roman"/>
                <w:color w:val="000000"/>
                <w:sz w:val="16"/>
                <w:szCs w:val="16"/>
                <w:lang w:eastAsia="en-AU"/>
              </w:rPr>
              <w:t>Terracciano</w:t>
            </w:r>
            <w:proofErr w:type="spellEnd"/>
            <w:r w:rsidRPr="00BD3B13">
              <w:rPr>
                <w:rFonts w:ascii="Calibri" w:eastAsia="Times New Roman" w:hAnsi="Calibri" w:cs="Times New Roman"/>
                <w:color w:val="000000"/>
                <w:sz w:val="16"/>
                <w:szCs w:val="16"/>
                <w:lang w:eastAsia="en-AU"/>
              </w:rPr>
              <w:t xml:space="preserve"> LM and Wee A (2012). Tumours and tumour-like lesions of the liver. In</w:t>
            </w:r>
            <w:proofErr w:type="gramStart"/>
            <w:r w:rsidRPr="00BD3B13">
              <w:rPr>
                <w:rFonts w:ascii="Calibri" w:eastAsia="Times New Roman" w:hAnsi="Calibri" w:cs="Times New Roman"/>
                <w:color w:val="000000"/>
                <w:sz w:val="16"/>
                <w:szCs w:val="16"/>
                <w:lang w:eastAsia="en-AU"/>
              </w:rPr>
              <w:t>: .</w:t>
            </w:r>
            <w:proofErr w:type="gramEnd"/>
            <w:r w:rsidRPr="00BD3B13">
              <w:rPr>
                <w:rFonts w:ascii="Calibri" w:eastAsia="Times New Roman" w:hAnsi="Calibri" w:cs="Times New Roman"/>
                <w:color w:val="000000"/>
                <w:sz w:val="16"/>
                <w:szCs w:val="16"/>
                <w:lang w:eastAsia="en-AU"/>
              </w:rPr>
              <w:t xml:space="preserve"> In: </w:t>
            </w:r>
            <w:proofErr w:type="spellStart"/>
            <w:r w:rsidRPr="00BD3B13">
              <w:rPr>
                <w:rFonts w:ascii="Calibri" w:eastAsia="Times New Roman" w:hAnsi="Calibri" w:cs="Times New Roman"/>
                <w:color w:val="000000"/>
                <w:sz w:val="16"/>
                <w:szCs w:val="16"/>
                <w:lang w:eastAsia="en-AU"/>
              </w:rPr>
              <w:t>MacSween’s</w:t>
            </w:r>
            <w:proofErr w:type="spellEnd"/>
            <w:r w:rsidRPr="00BD3B13">
              <w:rPr>
                <w:rFonts w:ascii="Calibri" w:eastAsia="Times New Roman" w:hAnsi="Calibri" w:cs="Times New Roman"/>
                <w:color w:val="000000"/>
                <w:sz w:val="16"/>
                <w:szCs w:val="16"/>
                <w:lang w:eastAsia="en-AU"/>
              </w:rPr>
              <w:t xml:space="preserve"> Pathology of the Liver (6th edition), Burt AD, </w:t>
            </w:r>
            <w:proofErr w:type="spellStart"/>
            <w:r w:rsidRPr="00BD3B13">
              <w:rPr>
                <w:rFonts w:ascii="Calibri" w:eastAsia="Times New Roman" w:hAnsi="Calibri" w:cs="Times New Roman"/>
                <w:color w:val="000000"/>
                <w:sz w:val="16"/>
                <w:szCs w:val="16"/>
                <w:lang w:eastAsia="en-AU"/>
              </w:rPr>
              <w:t>Portmann</w:t>
            </w:r>
            <w:proofErr w:type="spellEnd"/>
            <w:r w:rsidRPr="00BD3B13">
              <w:rPr>
                <w:rFonts w:ascii="Calibri" w:eastAsia="Times New Roman" w:hAnsi="Calibri" w:cs="Times New Roman"/>
                <w:color w:val="000000"/>
                <w:sz w:val="16"/>
                <w:szCs w:val="16"/>
                <w:lang w:eastAsia="en-AU"/>
              </w:rPr>
              <w:t xml:space="preserve"> BC and Ferrell LD (</w:t>
            </w:r>
            <w:proofErr w:type="spellStart"/>
            <w:r w:rsidRPr="00BD3B13">
              <w:rPr>
                <w:rFonts w:ascii="Calibri" w:eastAsia="Times New Roman" w:hAnsi="Calibri" w:cs="Times New Roman"/>
                <w:color w:val="000000"/>
                <w:sz w:val="16"/>
                <w:szCs w:val="16"/>
                <w:lang w:eastAsia="en-AU"/>
              </w:rPr>
              <w:t>eds</w:t>
            </w:r>
            <w:proofErr w:type="spellEnd"/>
            <w:r w:rsidRPr="00BD3B13">
              <w:rPr>
                <w:rFonts w:ascii="Calibri" w:eastAsia="Times New Roman" w:hAnsi="Calibri" w:cs="Times New Roman"/>
                <w:color w:val="000000"/>
                <w:sz w:val="16"/>
                <w:szCs w:val="16"/>
                <w:lang w:eastAsia="en-AU"/>
              </w:rPr>
              <w:t>), Churchill Livingstone Elsevier, 761-852.</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lastRenderedPageBreak/>
              <w:t> </w:t>
            </w:r>
          </w:p>
        </w:tc>
      </w:tr>
      <w:tr w:rsidR="00BD3B13" w:rsidRPr="00BD3B13" w:rsidTr="00BD3B13">
        <w:trPr>
          <w:gridAfter w:val="1"/>
          <w:wAfter w:w="12" w:type="dxa"/>
        </w:trPr>
        <w:tc>
          <w:tcPr>
            <w:tcW w:w="1668" w:type="dxa"/>
            <w:shd w:val="clear" w:color="000000" w:fill="F2F2F2"/>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Extent of invasion</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Single selection value list:</w:t>
            </w:r>
            <w:r w:rsidRPr="00BD3B13">
              <w:rPr>
                <w:rFonts w:ascii="Calibri" w:eastAsia="Times New Roman" w:hAnsi="Calibri" w:cs="Times New Roman"/>
                <w:color w:val="000000"/>
                <w:sz w:val="16"/>
                <w:szCs w:val="16"/>
                <w:lang w:eastAsia="en-AU"/>
              </w:rPr>
              <w:br/>
              <w:t>• No evidence of primary tumour</w:t>
            </w:r>
            <w:r w:rsidRPr="00BD3B13">
              <w:rPr>
                <w:rFonts w:ascii="Calibri" w:eastAsia="Times New Roman" w:hAnsi="Calibri" w:cs="Times New Roman"/>
                <w:color w:val="000000"/>
                <w:sz w:val="16"/>
                <w:szCs w:val="16"/>
                <w:lang w:eastAsia="en-AU"/>
              </w:rPr>
              <w:br/>
              <w:t xml:space="preserve">• Cannot be assessed </w:t>
            </w:r>
            <w:r w:rsidRPr="00BD3B13">
              <w:rPr>
                <w:rFonts w:ascii="Calibri" w:eastAsia="Times New Roman" w:hAnsi="Calibri" w:cs="Times New Roman"/>
                <w:color w:val="000000"/>
                <w:sz w:val="16"/>
                <w:szCs w:val="16"/>
                <w:lang w:eastAsia="en-AU"/>
              </w:rPr>
              <w:br/>
              <w:t>• Macroscopic invasion</w:t>
            </w:r>
            <w:r w:rsidRPr="00BD3B13">
              <w:rPr>
                <w:rFonts w:ascii="Calibri" w:eastAsia="Times New Roman" w:hAnsi="Calibri" w:cs="Times New Roman"/>
                <w:color w:val="000000"/>
                <w:sz w:val="16"/>
                <w:szCs w:val="16"/>
                <w:lang w:eastAsia="en-AU"/>
              </w:rPr>
              <w:br/>
              <w:t xml:space="preserve">   </w:t>
            </w:r>
            <w:proofErr w:type="spellStart"/>
            <w:r w:rsidRPr="00BD3B13">
              <w:rPr>
                <w:rFonts w:ascii="Calibri" w:eastAsia="Times New Roman" w:hAnsi="Calibri" w:cs="Times New Roman"/>
                <w:color w:val="000000"/>
                <w:sz w:val="16"/>
                <w:szCs w:val="16"/>
                <w:lang w:eastAsia="en-AU"/>
              </w:rPr>
              <w:t>o</w:t>
            </w:r>
            <w:proofErr w:type="spellEnd"/>
            <w:r w:rsidRPr="00BD3B13">
              <w:rPr>
                <w:rFonts w:ascii="Calibri" w:eastAsia="Times New Roman" w:hAnsi="Calibri" w:cs="Times New Roman"/>
                <w:color w:val="000000"/>
                <w:sz w:val="16"/>
                <w:szCs w:val="16"/>
                <w:lang w:eastAsia="en-AU"/>
              </w:rPr>
              <w:t xml:space="preserve"> Tumour confined to liver</w:t>
            </w:r>
            <w:r w:rsidRPr="00BD3B13">
              <w:rPr>
                <w:rFonts w:ascii="Calibri" w:eastAsia="Times New Roman" w:hAnsi="Calibri" w:cs="Times New Roman"/>
                <w:color w:val="000000"/>
                <w:sz w:val="16"/>
                <w:szCs w:val="16"/>
                <w:lang w:eastAsia="en-AU"/>
              </w:rPr>
              <w:br/>
              <w:t xml:space="preserve">   o Tumour confined to the extrahepatic bile ducts histologically (carcinoma in situ/high-grade dysplasia) (Applicable to perihilar cholangiocarcinoma only)</w:t>
            </w:r>
            <w:r w:rsidRPr="00BD3B13">
              <w:rPr>
                <w:rFonts w:ascii="Calibri" w:eastAsia="Times New Roman" w:hAnsi="Calibri" w:cs="Times New Roman"/>
                <w:color w:val="000000"/>
                <w:sz w:val="16"/>
                <w:szCs w:val="16"/>
                <w:lang w:eastAsia="en-AU"/>
              </w:rPr>
              <w:br/>
              <w:t xml:space="preserve">   o Tumour involves visceral peritoneum</w:t>
            </w:r>
            <w:r w:rsidRPr="00BD3B13">
              <w:rPr>
                <w:rFonts w:ascii="Calibri" w:eastAsia="Times New Roman" w:hAnsi="Calibri" w:cs="Times New Roman"/>
                <w:color w:val="000000"/>
                <w:sz w:val="16"/>
                <w:szCs w:val="16"/>
                <w:lang w:eastAsia="en-AU"/>
              </w:rPr>
              <w:br/>
              <w:t xml:space="preserve">   o Tumour directly invades gallbladder</w:t>
            </w:r>
            <w:r w:rsidRPr="00BD3B13">
              <w:rPr>
                <w:rFonts w:ascii="Calibri" w:eastAsia="Times New Roman" w:hAnsi="Calibri" w:cs="Times New Roman"/>
                <w:color w:val="000000"/>
                <w:sz w:val="16"/>
                <w:szCs w:val="16"/>
                <w:lang w:eastAsia="en-AU"/>
              </w:rPr>
              <w:br/>
              <w:t xml:space="preserve">   o Tumour directly invades other adjacent organs </w:t>
            </w:r>
            <w:r w:rsidRPr="00BD3B13">
              <w:rPr>
                <w:rFonts w:ascii="Calibri" w:eastAsia="Times New Roman" w:hAnsi="Calibri" w:cs="Times New Roman"/>
                <w:color w:val="000000"/>
                <w:sz w:val="16"/>
                <w:szCs w:val="16"/>
                <w:lang w:eastAsia="en-AU"/>
              </w:rPr>
              <w:br/>
              <w:t>• Microscopic invasion</w:t>
            </w:r>
            <w:r w:rsidRPr="00BD3B13">
              <w:rPr>
                <w:rFonts w:ascii="Calibri" w:eastAsia="Times New Roman" w:hAnsi="Calibri" w:cs="Times New Roman"/>
                <w:color w:val="000000"/>
                <w:sz w:val="16"/>
                <w:szCs w:val="16"/>
                <w:lang w:eastAsia="en-AU"/>
              </w:rPr>
              <w:br/>
              <w:t xml:space="preserve">   </w:t>
            </w:r>
            <w:proofErr w:type="spellStart"/>
            <w:r w:rsidRPr="00BD3B13">
              <w:rPr>
                <w:rFonts w:ascii="Calibri" w:eastAsia="Times New Roman" w:hAnsi="Calibri" w:cs="Times New Roman"/>
                <w:color w:val="000000"/>
                <w:sz w:val="16"/>
                <w:szCs w:val="16"/>
                <w:lang w:eastAsia="en-AU"/>
              </w:rPr>
              <w:t>o</w:t>
            </w:r>
            <w:proofErr w:type="spellEnd"/>
            <w:r w:rsidRPr="00BD3B13">
              <w:rPr>
                <w:rFonts w:ascii="Calibri" w:eastAsia="Times New Roman" w:hAnsi="Calibri" w:cs="Times New Roman"/>
                <w:color w:val="000000"/>
                <w:sz w:val="16"/>
                <w:szCs w:val="16"/>
                <w:lang w:eastAsia="en-AU"/>
              </w:rPr>
              <w:t xml:space="preserve"> Tumour confined to liver</w:t>
            </w:r>
            <w:r w:rsidRPr="00BD3B13">
              <w:rPr>
                <w:rFonts w:ascii="Calibri" w:eastAsia="Times New Roman" w:hAnsi="Calibri" w:cs="Times New Roman"/>
                <w:color w:val="000000"/>
                <w:sz w:val="16"/>
                <w:szCs w:val="16"/>
                <w:lang w:eastAsia="en-AU"/>
              </w:rPr>
              <w:br/>
              <w:t xml:space="preserve">   o Tumour confined to the bile duct mucosa histologically (carcinoma in situ/high-grade dysplasia) (Applicable to cholangiocarcinoma only)</w:t>
            </w:r>
            <w:r w:rsidRPr="00BD3B13">
              <w:rPr>
                <w:rFonts w:ascii="Calibri" w:eastAsia="Times New Roman" w:hAnsi="Calibri" w:cs="Times New Roman"/>
                <w:color w:val="000000"/>
                <w:sz w:val="16"/>
                <w:szCs w:val="16"/>
                <w:lang w:eastAsia="en-AU"/>
              </w:rPr>
              <w:br/>
              <w:t xml:space="preserve">   o Tumour involves visceral </w:t>
            </w:r>
            <w:r w:rsidRPr="00BD3B13">
              <w:rPr>
                <w:rFonts w:ascii="Calibri" w:eastAsia="Times New Roman" w:hAnsi="Calibri" w:cs="Times New Roman"/>
                <w:color w:val="000000"/>
                <w:sz w:val="16"/>
                <w:szCs w:val="16"/>
                <w:lang w:eastAsia="en-AU"/>
              </w:rPr>
              <w:lastRenderedPageBreak/>
              <w:t>peritoneum</w:t>
            </w:r>
            <w:r w:rsidRPr="00BD3B13">
              <w:rPr>
                <w:rFonts w:ascii="Calibri" w:eastAsia="Times New Roman" w:hAnsi="Calibri" w:cs="Times New Roman"/>
                <w:color w:val="000000"/>
                <w:sz w:val="16"/>
                <w:szCs w:val="16"/>
                <w:lang w:eastAsia="en-AU"/>
              </w:rPr>
              <w:br/>
              <w:t xml:space="preserve">   o Tumour directly invades gallbladder</w:t>
            </w:r>
            <w:r w:rsidRPr="00BD3B13">
              <w:rPr>
                <w:rFonts w:ascii="Calibri" w:eastAsia="Times New Roman" w:hAnsi="Calibri" w:cs="Times New Roman"/>
                <w:color w:val="000000"/>
                <w:sz w:val="16"/>
                <w:szCs w:val="16"/>
                <w:lang w:eastAsia="en-AU"/>
              </w:rPr>
              <w:br/>
              <w:t xml:space="preserve">   o Tumour directly invades other adjacent organs </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u w:val="single"/>
                <w:lang w:eastAsia="en-AU"/>
              </w:rPr>
              <w:lastRenderedPageBreak/>
              <w:t>Hepatocellular carcinoma</w:t>
            </w:r>
            <w:r w:rsidRPr="00BD3B13">
              <w:rPr>
                <w:rFonts w:ascii="Calibri" w:eastAsia="Times New Roman" w:hAnsi="Calibri" w:cs="Times New Roman"/>
                <w:color w:val="000000"/>
                <w:sz w:val="16"/>
                <w:szCs w:val="16"/>
                <w:lang w:eastAsia="en-AU"/>
              </w:rPr>
              <w:br/>
              <w:t xml:space="preserve">HCC can directly invade adjacent organs. Perforation of visceral peritoneum or extension to adjacent organ (other than gallbladder) is classified as pT4 with the TNM staging system.1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The presence of histological tumour invasion of adjacent organs indicates poor prognosis.2-4 The most frequent location of HCC extension in other organs is the diaphragm, followed by the right adrenal gland, abdominal wall, colon, stomach and pancreas.</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 xml:space="preserve">Tumour extension to adjacent organs should be confirmed histologically, since discrepancy may occur between macro and microscopic examination.  Published studies have demonstrated that 7%–43% of cases where HCC extending to the adjacent organs was suspected during surgery had histological confirmation of tumour invasion.5-8   In a more recent study,3 preoperative diagnosis by radiological investigation was confirmed in only 12 (28.5%) cases following surgical resection.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u w:val="single"/>
                <w:lang w:eastAsia="en-AU"/>
              </w:rPr>
              <w:t>Cholangiocarcinoma</w:t>
            </w:r>
            <w:r w:rsidRPr="00BD3B13">
              <w:rPr>
                <w:rFonts w:ascii="Calibri" w:eastAsia="Times New Roman" w:hAnsi="Calibri" w:cs="Times New Roman"/>
                <w:color w:val="000000"/>
                <w:sz w:val="16"/>
                <w:szCs w:val="16"/>
                <w:lang w:eastAsia="en-AU"/>
              </w:rPr>
              <w:br/>
              <w:t xml:space="preserve">Intrahepatic cholangiocarcinoma extending to extra-hepatic structures is classified as stage pT4 by the TNM system. According to international guidelines,9 stage pT4 ICC are considered </w:t>
            </w:r>
            <w:proofErr w:type="spellStart"/>
            <w:r w:rsidRPr="00BD3B13">
              <w:rPr>
                <w:rFonts w:ascii="Calibri" w:eastAsia="Times New Roman" w:hAnsi="Calibri" w:cs="Times New Roman"/>
                <w:color w:val="000000"/>
                <w:sz w:val="16"/>
                <w:szCs w:val="16"/>
                <w:lang w:eastAsia="en-AU"/>
              </w:rPr>
              <w:t>unresectable</w:t>
            </w:r>
            <w:proofErr w:type="spellEnd"/>
            <w:r w:rsidRPr="00BD3B13">
              <w:rPr>
                <w:rFonts w:ascii="Calibri" w:eastAsia="Times New Roman" w:hAnsi="Calibri" w:cs="Times New Roman"/>
                <w:color w:val="000000"/>
                <w:sz w:val="16"/>
                <w:szCs w:val="16"/>
                <w:lang w:eastAsia="en-AU"/>
              </w:rPr>
              <w:t xml:space="preserve"> tumours.</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References</w:t>
            </w:r>
            <w:r w:rsidRPr="00BD3B13">
              <w:rPr>
                <w:rFonts w:ascii="Calibri" w:eastAsia="Times New Roman" w:hAnsi="Calibri" w:cs="Times New Roman"/>
                <w:color w:val="000000"/>
                <w:sz w:val="16"/>
                <w:szCs w:val="16"/>
                <w:lang w:eastAsia="en-AU"/>
              </w:rPr>
              <w:br/>
              <w:t xml:space="preserve">1 Brierley JD, </w:t>
            </w:r>
            <w:proofErr w:type="spellStart"/>
            <w:r w:rsidRPr="00BD3B13">
              <w:rPr>
                <w:rFonts w:ascii="Calibri" w:eastAsia="Times New Roman" w:hAnsi="Calibri" w:cs="Times New Roman"/>
                <w:color w:val="000000"/>
                <w:sz w:val="16"/>
                <w:szCs w:val="16"/>
                <w:lang w:eastAsia="en-AU"/>
              </w:rPr>
              <w:t>Gospodarowicz</w:t>
            </w:r>
            <w:proofErr w:type="spellEnd"/>
            <w:r w:rsidRPr="00BD3B13">
              <w:rPr>
                <w:rFonts w:ascii="Calibri" w:eastAsia="Times New Roman" w:hAnsi="Calibri" w:cs="Times New Roman"/>
                <w:color w:val="000000"/>
                <w:sz w:val="16"/>
                <w:szCs w:val="16"/>
                <w:lang w:eastAsia="en-AU"/>
              </w:rPr>
              <w:t xml:space="preserve"> MK and Wittekind C (</w:t>
            </w:r>
            <w:proofErr w:type="spellStart"/>
            <w:r w:rsidRPr="00BD3B13">
              <w:rPr>
                <w:rFonts w:ascii="Calibri" w:eastAsia="Times New Roman" w:hAnsi="Calibri" w:cs="Times New Roman"/>
                <w:color w:val="000000"/>
                <w:sz w:val="16"/>
                <w:szCs w:val="16"/>
                <w:lang w:eastAsia="en-AU"/>
              </w:rPr>
              <w:t>eds</w:t>
            </w:r>
            <w:proofErr w:type="spellEnd"/>
            <w:r w:rsidRPr="00BD3B13">
              <w:rPr>
                <w:rFonts w:ascii="Calibri" w:eastAsia="Times New Roman" w:hAnsi="Calibri" w:cs="Times New Roman"/>
                <w:color w:val="000000"/>
                <w:sz w:val="16"/>
                <w:szCs w:val="16"/>
                <w:lang w:eastAsia="en-AU"/>
              </w:rPr>
              <w:t>) (2016). UICC TNM Classification of Malignant Tumours, 8th Edition, Wiley-Blackwell.</w:t>
            </w:r>
            <w:r w:rsidRPr="00BD3B13">
              <w:rPr>
                <w:rFonts w:ascii="Calibri" w:eastAsia="Times New Roman" w:hAnsi="Calibri" w:cs="Times New Roman"/>
                <w:color w:val="000000"/>
                <w:sz w:val="16"/>
                <w:szCs w:val="16"/>
                <w:lang w:eastAsia="en-AU"/>
              </w:rPr>
              <w:br/>
              <w:t xml:space="preserve">2 </w:t>
            </w:r>
            <w:proofErr w:type="spellStart"/>
            <w:r w:rsidRPr="00BD3B13">
              <w:rPr>
                <w:rFonts w:ascii="Calibri" w:eastAsia="Times New Roman" w:hAnsi="Calibri" w:cs="Times New Roman"/>
                <w:color w:val="000000"/>
                <w:sz w:val="16"/>
                <w:szCs w:val="16"/>
                <w:lang w:eastAsia="en-AU"/>
              </w:rPr>
              <w:t>Fujii</w:t>
            </w:r>
            <w:proofErr w:type="spellEnd"/>
            <w:r w:rsidRPr="00BD3B13">
              <w:rPr>
                <w:rFonts w:ascii="Calibri" w:eastAsia="Times New Roman" w:hAnsi="Calibri" w:cs="Times New Roman"/>
                <w:color w:val="000000"/>
                <w:sz w:val="16"/>
                <w:szCs w:val="16"/>
                <w:lang w:eastAsia="en-AU"/>
              </w:rPr>
              <w:t xml:space="preserve"> K, </w:t>
            </w:r>
            <w:proofErr w:type="spellStart"/>
            <w:r w:rsidRPr="00BD3B13">
              <w:rPr>
                <w:rFonts w:ascii="Calibri" w:eastAsia="Times New Roman" w:hAnsi="Calibri" w:cs="Times New Roman"/>
                <w:color w:val="000000"/>
                <w:sz w:val="16"/>
                <w:szCs w:val="16"/>
                <w:lang w:eastAsia="en-AU"/>
              </w:rPr>
              <w:t>Nagino</w:t>
            </w:r>
            <w:proofErr w:type="spellEnd"/>
            <w:r w:rsidRPr="00BD3B13">
              <w:rPr>
                <w:rFonts w:ascii="Calibri" w:eastAsia="Times New Roman" w:hAnsi="Calibri" w:cs="Times New Roman"/>
                <w:color w:val="000000"/>
                <w:sz w:val="16"/>
                <w:szCs w:val="16"/>
                <w:lang w:eastAsia="en-AU"/>
              </w:rPr>
              <w:t xml:space="preserve"> M, </w:t>
            </w:r>
            <w:proofErr w:type="spellStart"/>
            <w:r w:rsidRPr="00BD3B13">
              <w:rPr>
                <w:rFonts w:ascii="Calibri" w:eastAsia="Times New Roman" w:hAnsi="Calibri" w:cs="Times New Roman"/>
                <w:color w:val="000000"/>
                <w:sz w:val="16"/>
                <w:szCs w:val="16"/>
                <w:lang w:eastAsia="en-AU"/>
              </w:rPr>
              <w:t>Kamiya</w:t>
            </w:r>
            <w:proofErr w:type="spellEnd"/>
            <w:r w:rsidRPr="00BD3B13">
              <w:rPr>
                <w:rFonts w:ascii="Calibri" w:eastAsia="Times New Roman" w:hAnsi="Calibri" w:cs="Times New Roman"/>
                <w:color w:val="000000"/>
                <w:sz w:val="16"/>
                <w:szCs w:val="16"/>
                <w:lang w:eastAsia="en-AU"/>
              </w:rPr>
              <w:t xml:space="preserve"> J, </w:t>
            </w:r>
            <w:proofErr w:type="spellStart"/>
            <w:r w:rsidRPr="00BD3B13">
              <w:rPr>
                <w:rFonts w:ascii="Calibri" w:eastAsia="Times New Roman" w:hAnsi="Calibri" w:cs="Times New Roman"/>
                <w:color w:val="000000"/>
                <w:sz w:val="16"/>
                <w:szCs w:val="16"/>
                <w:lang w:eastAsia="en-AU"/>
              </w:rPr>
              <w:t>Uesaka</w:t>
            </w:r>
            <w:proofErr w:type="spellEnd"/>
            <w:r w:rsidRPr="00BD3B13">
              <w:rPr>
                <w:rFonts w:ascii="Calibri" w:eastAsia="Times New Roman" w:hAnsi="Calibri" w:cs="Times New Roman"/>
                <w:color w:val="000000"/>
                <w:sz w:val="16"/>
                <w:szCs w:val="16"/>
                <w:lang w:eastAsia="en-AU"/>
              </w:rPr>
              <w:t xml:space="preserve"> K, Sano T, Yuasa N, Oda K and </w:t>
            </w:r>
            <w:proofErr w:type="spellStart"/>
            <w:r w:rsidRPr="00BD3B13">
              <w:rPr>
                <w:rFonts w:ascii="Calibri" w:eastAsia="Times New Roman" w:hAnsi="Calibri" w:cs="Times New Roman"/>
                <w:color w:val="000000"/>
                <w:sz w:val="16"/>
                <w:szCs w:val="16"/>
                <w:lang w:eastAsia="en-AU"/>
              </w:rPr>
              <w:t>Nimura</w:t>
            </w:r>
            <w:proofErr w:type="spellEnd"/>
            <w:r w:rsidRPr="00BD3B13">
              <w:rPr>
                <w:rFonts w:ascii="Calibri" w:eastAsia="Times New Roman" w:hAnsi="Calibri" w:cs="Times New Roman"/>
                <w:color w:val="000000"/>
                <w:sz w:val="16"/>
                <w:szCs w:val="16"/>
                <w:lang w:eastAsia="en-AU"/>
              </w:rPr>
              <w:t xml:space="preserve"> Y (2004). Complete resection of hepatocellular carcinoma with direct invasion to the stomach remnant. J Hepatobiliary </w:t>
            </w:r>
            <w:proofErr w:type="spellStart"/>
            <w:r w:rsidRPr="00BD3B13">
              <w:rPr>
                <w:rFonts w:ascii="Calibri" w:eastAsia="Times New Roman" w:hAnsi="Calibri" w:cs="Times New Roman"/>
                <w:color w:val="000000"/>
                <w:sz w:val="16"/>
                <w:szCs w:val="16"/>
                <w:lang w:eastAsia="en-AU"/>
              </w:rPr>
              <w:t>Pancreat</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11(6):441-444.</w:t>
            </w:r>
            <w:r w:rsidRPr="00BD3B13">
              <w:rPr>
                <w:rFonts w:ascii="Calibri" w:eastAsia="Times New Roman" w:hAnsi="Calibri" w:cs="Times New Roman"/>
                <w:color w:val="000000"/>
                <w:sz w:val="16"/>
                <w:szCs w:val="16"/>
                <w:lang w:eastAsia="en-AU"/>
              </w:rPr>
              <w:br/>
              <w:t xml:space="preserve">3 Zhou YM, Sui CJ, Li B, Xu F, </w:t>
            </w:r>
            <w:proofErr w:type="spellStart"/>
            <w:r w:rsidRPr="00BD3B13">
              <w:rPr>
                <w:rFonts w:ascii="Calibri" w:eastAsia="Times New Roman" w:hAnsi="Calibri" w:cs="Times New Roman"/>
                <w:color w:val="000000"/>
                <w:sz w:val="16"/>
                <w:szCs w:val="16"/>
                <w:lang w:eastAsia="en-AU"/>
              </w:rPr>
              <w:t>Kan</w:t>
            </w:r>
            <w:proofErr w:type="spellEnd"/>
            <w:r w:rsidRPr="00BD3B13">
              <w:rPr>
                <w:rFonts w:ascii="Calibri" w:eastAsia="Times New Roman" w:hAnsi="Calibri" w:cs="Times New Roman"/>
                <w:color w:val="000000"/>
                <w:sz w:val="16"/>
                <w:szCs w:val="16"/>
                <w:lang w:eastAsia="en-AU"/>
              </w:rPr>
              <w:t xml:space="preserve"> T and Yang JM (2012). Results of </w:t>
            </w:r>
            <w:proofErr w:type="spellStart"/>
            <w:r w:rsidRPr="00BD3B13">
              <w:rPr>
                <w:rFonts w:ascii="Calibri" w:eastAsia="Times New Roman" w:hAnsi="Calibri" w:cs="Times New Roman"/>
                <w:color w:val="000000"/>
                <w:sz w:val="16"/>
                <w:szCs w:val="16"/>
                <w:lang w:eastAsia="en-AU"/>
              </w:rPr>
              <w:t>en</w:t>
            </w:r>
            <w:proofErr w:type="spellEnd"/>
            <w:r w:rsidRPr="00BD3B13">
              <w:rPr>
                <w:rFonts w:ascii="Calibri" w:eastAsia="Times New Roman" w:hAnsi="Calibri" w:cs="Times New Roman"/>
                <w:color w:val="000000"/>
                <w:sz w:val="16"/>
                <w:szCs w:val="16"/>
                <w:lang w:eastAsia="en-AU"/>
              </w:rPr>
              <w:t xml:space="preserve"> bloc resection for hepatocellular carcinoma extending to adjacent </w:t>
            </w:r>
            <w:r w:rsidRPr="00BD3B13">
              <w:rPr>
                <w:rFonts w:ascii="Calibri" w:eastAsia="Times New Roman" w:hAnsi="Calibri" w:cs="Times New Roman"/>
                <w:color w:val="000000"/>
                <w:sz w:val="16"/>
                <w:szCs w:val="16"/>
                <w:lang w:eastAsia="en-AU"/>
              </w:rPr>
              <w:lastRenderedPageBreak/>
              <w:t xml:space="preserve">organs. Can J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55(4):222-226.</w:t>
            </w:r>
            <w:r w:rsidRPr="00BD3B13">
              <w:rPr>
                <w:rFonts w:ascii="Calibri" w:eastAsia="Times New Roman" w:hAnsi="Calibri" w:cs="Times New Roman"/>
                <w:color w:val="000000"/>
                <w:sz w:val="16"/>
                <w:szCs w:val="16"/>
                <w:lang w:eastAsia="en-AU"/>
              </w:rPr>
              <w:br/>
              <w:t xml:space="preserve">4 Poon RT, Fan ST, Ng IO and Wong J (2003). Prognosis after hepatic resection for stage IVA hepatocellular carcinoma: a need for reclassification. Ann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237(3):376-383.</w:t>
            </w:r>
            <w:r w:rsidRPr="00BD3B13">
              <w:rPr>
                <w:rFonts w:ascii="Calibri" w:eastAsia="Times New Roman" w:hAnsi="Calibri" w:cs="Times New Roman"/>
                <w:color w:val="000000"/>
                <w:sz w:val="16"/>
                <w:szCs w:val="16"/>
                <w:lang w:eastAsia="en-AU"/>
              </w:rPr>
              <w:br/>
              <w:t xml:space="preserve">5 Tung WY, Chau GY, Loong CC, Wu JC, </w:t>
            </w:r>
            <w:proofErr w:type="spellStart"/>
            <w:r w:rsidRPr="00BD3B13">
              <w:rPr>
                <w:rFonts w:ascii="Calibri" w:eastAsia="Times New Roman" w:hAnsi="Calibri" w:cs="Times New Roman"/>
                <w:color w:val="000000"/>
                <w:sz w:val="16"/>
                <w:szCs w:val="16"/>
                <w:lang w:eastAsia="en-AU"/>
              </w:rPr>
              <w:t>Tsay</w:t>
            </w:r>
            <w:proofErr w:type="spellEnd"/>
            <w:r w:rsidRPr="00BD3B13">
              <w:rPr>
                <w:rFonts w:ascii="Calibri" w:eastAsia="Times New Roman" w:hAnsi="Calibri" w:cs="Times New Roman"/>
                <w:color w:val="000000"/>
                <w:sz w:val="16"/>
                <w:szCs w:val="16"/>
                <w:lang w:eastAsia="en-AU"/>
              </w:rPr>
              <w:t xml:space="preserve"> SH, King KL, Huang SM, Chiu JH, Wu CW and </w:t>
            </w:r>
            <w:proofErr w:type="spellStart"/>
            <w:r w:rsidRPr="00BD3B13">
              <w:rPr>
                <w:rFonts w:ascii="Calibri" w:eastAsia="Times New Roman" w:hAnsi="Calibri" w:cs="Times New Roman"/>
                <w:color w:val="000000"/>
                <w:sz w:val="16"/>
                <w:szCs w:val="16"/>
                <w:lang w:eastAsia="en-AU"/>
              </w:rPr>
              <w:t>Lui</w:t>
            </w:r>
            <w:proofErr w:type="spellEnd"/>
            <w:r w:rsidRPr="00BD3B13">
              <w:rPr>
                <w:rFonts w:ascii="Calibri" w:eastAsia="Times New Roman" w:hAnsi="Calibri" w:cs="Times New Roman"/>
                <w:color w:val="000000"/>
                <w:sz w:val="16"/>
                <w:szCs w:val="16"/>
                <w:lang w:eastAsia="en-AU"/>
              </w:rPr>
              <w:t xml:space="preserve"> WY (1996). Surgical resection of primary hepatocellular carcinoma extending to adjacent organ(s). </w:t>
            </w:r>
            <w:proofErr w:type="spellStart"/>
            <w:r w:rsidRPr="00BD3B13">
              <w:rPr>
                <w:rFonts w:ascii="Calibri" w:eastAsia="Times New Roman" w:hAnsi="Calibri" w:cs="Times New Roman"/>
                <w:color w:val="000000"/>
                <w:sz w:val="16"/>
                <w:szCs w:val="16"/>
                <w:lang w:eastAsia="en-AU"/>
              </w:rPr>
              <w:t>Eur</w:t>
            </w:r>
            <w:proofErr w:type="spellEnd"/>
            <w:r w:rsidRPr="00BD3B13">
              <w:rPr>
                <w:rFonts w:ascii="Calibri" w:eastAsia="Times New Roman" w:hAnsi="Calibri" w:cs="Times New Roman"/>
                <w:color w:val="000000"/>
                <w:sz w:val="16"/>
                <w:szCs w:val="16"/>
                <w:lang w:eastAsia="en-AU"/>
              </w:rPr>
              <w:t xml:space="preserve"> J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Oncol</w:t>
            </w:r>
            <w:proofErr w:type="spellEnd"/>
            <w:r w:rsidRPr="00BD3B13">
              <w:rPr>
                <w:rFonts w:ascii="Calibri" w:eastAsia="Times New Roman" w:hAnsi="Calibri" w:cs="Times New Roman"/>
                <w:color w:val="000000"/>
                <w:sz w:val="16"/>
                <w:szCs w:val="16"/>
                <w:lang w:eastAsia="en-AU"/>
              </w:rPr>
              <w:t xml:space="preserve"> 22(5):516-520.</w:t>
            </w:r>
            <w:r w:rsidRPr="00BD3B13">
              <w:rPr>
                <w:rFonts w:ascii="Calibri" w:eastAsia="Times New Roman" w:hAnsi="Calibri" w:cs="Times New Roman"/>
                <w:color w:val="000000"/>
                <w:sz w:val="16"/>
                <w:szCs w:val="16"/>
                <w:lang w:eastAsia="en-AU"/>
              </w:rPr>
              <w:br/>
              <w:t xml:space="preserve">6 </w:t>
            </w:r>
            <w:proofErr w:type="spellStart"/>
            <w:r w:rsidRPr="00BD3B13">
              <w:rPr>
                <w:rFonts w:ascii="Calibri" w:eastAsia="Times New Roman" w:hAnsi="Calibri" w:cs="Times New Roman"/>
                <w:color w:val="000000"/>
                <w:sz w:val="16"/>
                <w:szCs w:val="16"/>
                <w:lang w:eastAsia="en-AU"/>
              </w:rPr>
              <w:t>Jeng</w:t>
            </w:r>
            <w:proofErr w:type="spellEnd"/>
            <w:r w:rsidRPr="00BD3B13">
              <w:rPr>
                <w:rFonts w:ascii="Calibri" w:eastAsia="Times New Roman" w:hAnsi="Calibri" w:cs="Times New Roman"/>
                <w:color w:val="000000"/>
                <w:sz w:val="16"/>
                <w:szCs w:val="16"/>
                <w:lang w:eastAsia="en-AU"/>
              </w:rPr>
              <w:t xml:space="preserve"> KS, Chen BF and Lin HJ (1994). En bloc resection for extensive hepatocellular carcinoma: is it advisable? World J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18(6):834-839.</w:t>
            </w:r>
            <w:r w:rsidRPr="00BD3B13">
              <w:rPr>
                <w:rFonts w:ascii="Calibri" w:eastAsia="Times New Roman" w:hAnsi="Calibri" w:cs="Times New Roman"/>
                <w:color w:val="000000"/>
                <w:sz w:val="16"/>
                <w:szCs w:val="16"/>
                <w:lang w:eastAsia="en-AU"/>
              </w:rPr>
              <w:br/>
              <w:t xml:space="preserve">7 Wu CC, </w:t>
            </w:r>
            <w:proofErr w:type="spellStart"/>
            <w:r w:rsidRPr="00BD3B13">
              <w:rPr>
                <w:rFonts w:ascii="Calibri" w:eastAsia="Times New Roman" w:hAnsi="Calibri" w:cs="Times New Roman"/>
                <w:color w:val="000000"/>
                <w:sz w:val="16"/>
                <w:szCs w:val="16"/>
                <w:lang w:eastAsia="en-AU"/>
              </w:rPr>
              <w:t>Ho</w:t>
            </w:r>
            <w:proofErr w:type="spellEnd"/>
            <w:r w:rsidRPr="00BD3B13">
              <w:rPr>
                <w:rFonts w:ascii="Calibri" w:eastAsia="Times New Roman" w:hAnsi="Calibri" w:cs="Times New Roman"/>
                <w:color w:val="000000"/>
                <w:sz w:val="16"/>
                <w:szCs w:val="16"/>
                <w:lang w:eastAsia="en-AU"/>
              </w:rPr>
              <w:t xml:space="preserve"> WL and Liu TJ (1994). Hepatocellular carcinoma with adjacent organ extension: the enhancement of preoperative transcatheter arterial embolization and the results of surgical resection.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Today 24(10):882-888.</w:t>
            </w:r>
            <w:r w:rsidRPr="00BD3B13">
              <w:rPr>
                <w:rFonts w:ascii="Calibri" w:eastAsia="Times New Roman" w:hAnsi="Calibri" w:cs="Times New Roman"/>
                <w:color w:val="000000"/>
                <w:sz w:val="16"/>
                <w:szCs w:val="16"/>
                <w:lang w:eastAsia="en-AU"/>
              </w:rPr>
              <w:br/>
              <w:t xml:space="preserve">8 Lau WY, Leung KL, Leung TW, Liew CT, Chan M and Li AK (1995). Resection of hepatocellular carcinoma with diaphragmatic invasion. Br J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82(2):264-266.</w:t>
            </w:r>
            <w:r w:rsidRPr="00BD3B13">
              <w:rPr>
                <w:rFonts w:ascii="Calibri" w:eastAsia="Times New Roman" w:hAnsi="Calibri" w:cs="Times New Roman"/>
                <w:color w:val="000000"/>
                <w:sz w:val="16"/>
                <w:szCs w:val="16"/>
                <w:lang w:eastAsia="en-AU"/>
              </w:rPr>
              <w:br/>
              <w:t xml:space="preserve">9 Bridgewater J, Galle PR, Khan SA, </w:t>
            </w:r>
            <w:proofErr w:type="spellStart"/>
            <w:r w:rsidRPr="00BD3B13">
              <w:rPr>
                <w:rFonts w:ascii="Calibri" w:eastAsia="Times New Roman" w:hAnsi="Calibri" w:cs="Times New Roman"/>
                <w:color w:val="000000"/>
                <w:sz w:val="16"/>
                <w:szCs w:val="16"/>
                <w:lang w:eastAsia="en-AU"/>
              </w:rPr>
              <w:t>Llovet</w:t>
            </w:r>
            <w:proofErr w:type="spellEnd"/>
            <w:r w:rsidRPr="00BD3B13">
              <w:rPr>
                <w:rFonts w:ascii="Calibri" w:eastAsia="Times New Roman" w:hAnsi="Calibri" w:cs="Times New Roman"/>
                <w:color w:val="000000"/>
                <w:sz w:val="16"/>
                <w:szCs w:val="16"/>
                <w:lang w:eastAsia="en-AU"/>
              </w:rPr>
              <w:t xml:space="preserve"> JM, Park JW, Patel T, </w:t>
            </w:r>
            <w:proofErr w:type="spellStart"/>
            <w:r w:rsidRPr="00BD3B13">
              <w:rPr>
                <w:rFonts w:ascii="Calibri" w:eastAsia="Times New Roman" w:hAnsi="Calibri" w:cs="Times New Roman"/>
                <w:color w:val="000000"/>
                <w:sz w:val="16"/>
                <w:szCs w:val="16"/>
                <w:lang w:eastAsia="en-AU"/>
              </w:rPr>
              <w:t>Pawlik</w:t>
            </w:r>
            <w:proofErr w:type="spellEnd"/>
            <w:r w:rsidRPr="00BD3B13">
              <w:rPr>
                <w:rFonts w:ascii="Calibri" w:eastAsia="Times New Roman" w:hAnsi="Calibri" w:cs="Times New Roman"/>
                <w:color w:val="000000"/>
                <w:sz w:val="16"/>
                <w:szCs w:val="16"/>
                <w:lang w:eastAsia="en-AU"/>
              </w:rPr>
              <w:t xml:space="preserve"> TM and Gores GJ (2014). Guidelines for the diagnosis and management of intrahepatic cholangiocarcinoma. J </w:t>
            </w:r>
            <w:proofErr w:type="spellStart"/>
            <w:r w:rsidRPr="00BD3B13">
              <w:rPr>
                <w:rFonts w:ascii="Calibri" w:eastAsia="Times New Roman" w:hAnsi="Calibri" w:cs="Times New Roman"/>
                <w:color w:val="000000"/>
                <w:sz w:val="16"/>
                <w:szCs w:val="16"/>
                <w:lang w:eastAsia="en-AU"/>
              </w:rPr>
              <w:t>Hepatol</w:t>
            </w:r>
            <w:proofErr w:type="spellEnd"/>
            <w:r w:rsidRPr="00BD3B13">
              <w:rPr>
                <w:rFonts w:ascii="Calibri" w:eastAsia="Times New Roman" w:hAnsi="Calibri" w:cs="Times New Roman"/>
                <w:color w:val="000000"/>
                <w:sz w:val="16"/>
                <w:szCs w:val="16"/>
                <w:lang w:eastAsia="en-AU"/>
              </w:rPr>
              <w:t xml:space="preserve"> 60(6):1268-1289.</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lastRenderedPageBreak/>
              <w:t> </w:t>
            </w:r>
          </w:p>
        </w:tc>
      </w:tr>
      <w:tr w:rsidR="00BD3B13" w:rsidRPr="00BD3B13" w:rsidTr="00BD3B13">
        <w:trPr>
          <w:gridAfter w:val="1"/>
          <w:wAfter w:w="12" w:type="dxa"/>
        </w:trPr>
        <w:tc>
          <w:tcPr>
            <w:tcW w:w="1668" w:type="dxa"/>
            <w:shd w:val="clear" w:color="000000" w:fill="F2F2F2"/>
            <w:noWrap/>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Vascular invasion</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Single selection value list:</w:t>
            </w:r>
            <w:r w:rsidRPr="00BD3B13">
              <w:rPr>
                <w:rFonts w:ascii="Calibri" w:eastAsia="Times New Roman" w:hAnsi="Calibri" w:cs="Times New Roman"/>
                <w:color w:val="000000"/>
                <w:sz w:val="16"/>
                <w:szCs w:val="16"/>
                <w:lang w:eastAsia="en-AU"/>
              </w:rPr>
              <w:br/>
              <w:t>• Not identified</w:t>
            </w:r>
            <w:r w:rsidRPr="00BD3B13">
              <w:rPr>
                <w:rFonts w:ascii="Calibri" w:eastAsia="Times New Roman" w:hAnsi="Calibri" w:cs="Times New Roman"/>
                <w:color w:val="000000"/>
                <w:sz w:val="16"/>
                <w:szCs w:val="16"/>
                <w:lang w:eastAsia="en-AU"/>
              </w:rPr>
              <w:br/>
              <w:t>• Indeterminate</w:t>
            </w:r>
            <w:r w:rsidRPr="00BD3B13">
              <w:rPr>
                <w:rFonts w:ascii="Calibri" w:eastAsia="Times New Roman" w:hAnsi="Calibri" w:cs="Times New Roman"/>
                <w:color w:val="000000"/>
                <w:sz w:val="16"/>
                <w:szCs w:val="16"/>
                <w:lang w:eastAsia="en-AU"/>
              </w:rPr>
              <w:br/>
              <w:t>• Present macroscopically (large portal or hepatic veins)</w:t>
            </w:r>
            <w:r w:rsidRPr="00BD3B13">
              <w:rPr>
                <w:rFonts w:ascii="Calibri" w:eastAsia="Times New Roman" w:hAnsi="Calibri" w:cs="Times New Roman"/>
                <w:color w:val="000000"/>
                <w:sz w:val="16"/>
                <w:szCs w:val="16"/>
                <w:lang w:eastAsia="en-AU"/>
              </w:rPr>
              <w:br/>
              <w:t>• Present microscopically (small portal or hepatic veins)</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u w:val="single"/>
                <w:lang w:eastAsia="en-AU"/>
              </w:rPr>
              <w:t>Hepatocellular carcinoma</w:t>
            </w:r>
            <w:r w:rsidRPr="00BD3B13">
              <w:rPr>
                <w:rFonts w:ascii="Calibri" w:eastAsia="Times New Roman" w:hAnsi="Calibri" w:cs="Times New Roman"/>
                <w:color w:val="000000"/>
                <w:sz w:val="16"/>
                <w:szCs w:val="16"/>
                <w:lang w:eastAsia="en-AU"/>
              </w:rPr>
              <w:br/>
              <w:t xml:space="preserve">Vascular invasion (VI) is an independent prognostic factor in HCC after resection1-8 as well as after transplantation.9-14 VI affects survival also in early HCC.15 For the TNM staging system, vascular invasion is a component of the </w:t>
            </w:r>
            <w:proofErr w:type="spellStart"/>
            <w:r w:rsidRPr="00BD3B13">
              <w:rPr>
                <w:rFonts w:ascii="Calibri" w:eastAsia="Times New Roman" w:hAnsi="Calibri" w:cs="Times New Roman"/>
                <w:color w:val="000000"/>
                <w:sz w:val="16"/>
                <w:szCs w:val="16"/>
                <w:lang w:eastAsia="en-AU"/>
              </w:rPr>
              <w:t>pT</w:t>
            </w:r>
            <w:proofErr w:type="spellEnd"/>
            <w:r w:rsidRPr="00BD3B13">
              <w:rPr>
                <w:rFonts w:ascii="Calibri" w:eastAsia="Times New Roman" w:hAnsi="Calibri" w:cs="Times New Roman"/>
                <w:color w:val="000000"/>
                <w:sz w:val="16"/>
                <w:szCs w:val="16"/>
                <w:lang w:eastAsia="en-AU"/>
              </w:rPr>
              <w:t xml:space="preserve"> stage.16</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VI is classified as macroscopic or microscopic (</w:t>
            </w:r>
            <w:proofErr w:type="spellStart"/>
            <w:r w:rsidRPr="00BD3B13">
              <w:rPr>
                <w:rFonts w:ascii="Calibri" w:eastAsia="Times New Roman" w:hAnsi="Calibri" w:cs="Times New Roman"/>
                <w:color w:val="000000"/>
                <w:sz w:val="16"/>
                <w:szCs w:val="16"/>
                <w:lang w:eastAsia="en-AU"/>
              </w:rPr>
              <w:t>MiVI</w:t>
            </w:r>
            <w:proofErr w:type="spellEnd"/>
            <w:r w:rsidRPr="00BD3B13">
              <w:rPr>
                <w:rFonts w:ascii="Calibri" w:eastAsia="Times New Roman" w:hAnsi="Calibri" w:cs="Times New Roman"/>
                <w:color w:val="000000"/>
                <w:sz w:val="16"/>
                <w:szCs w:val="16"/>
                <w:lang w:eastAsia="en-AU"/>
              </w:rPr>
              <w:t xml:space="preserve">).  Macroscopic VI is defined as invasion of tumour into a major vessel that can be identified during macroscopic examination or radiological imaging and is part of established staging systems, such as Barcelona Clinic Liver Cancer classification (BCLC).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For the pathological classification in the 8th edition of TNM,16 involvement of major branch of portal vein or hepatic vein is classified as pT4. This refers to the main right or left branch of the vein, as distinct from macroscopic vascular invasion which relates to macroscopically visible involvement of any vessel – the width of the vessel is not helpful as intravascular tumour may distend the calibre of the vein.</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proofErr w:type="spellStart"/>
            <w:r w:rsidRPr="00BD3B13">
              <w:rPr>
                <w:rFonts w:ascii="Calibri" w:eastAsia="Times New Roman" w:hAnsi="Calibri" w:cs="Times New Roman"/>
                <w:color w:val="000000"/>
                <w:sz w:val="16"/>
                <w:szCs w:val="16"/>
                <w:lang w:eastAsia="en-AU"/>
              </w:rPr>
              <w:t>MiVI</w:t>
            </w:r>
            <w:proofErr w:type="spellEnd"/>
            <w:r w:rsidRPr="00BD3B13">
              <w:rPr>
                <w:rFonts w:ascii="Calibri" w:eastAsia="Times New Roman" w:hAnsi="Calibri" w:cs="Times New Roman"/>
                <w:color w:val="000000"/>
                <w:sz w:val="16"/>
                <w:szCs w:val="16"/>
                <w:lang w:eastAsia="en-AU"/>
              </w:rPr>
              <w:t xml:space="preserve"> is usually defined as tumour within a vascular space lined by endothelium, visible only on microscopy, identified in the liver tissue surrounding the tumour and venous vessels in the tumour capsule and/or non-capsular fibrous septa. However, there is a lack of consensus for the definition of MiVI.17 Inter-observer and intra-observer variability in the evaluation of </w:t>
            </w:r>
            <w:proofErr w:type="spellStart"/>
            <w:r w:rsidRPr="00BD3B13">
              <w:rPr>
                <w:rFonts w:ascii="Calibri" w:eastAsia="Times New Roman" w:hAnsi="Calibri" w:cs="Times New Roman"/>
                <w:color w:val="000000"/>
                <w:sz w:val="16"/>
                <w:szCs w:val="16"/>
                <w:lang w:eastAsia="en-AU"/>
              </w:rPr>
              <w:t>MiVI</w:t>
            </w:r>
            <w:proofErr w:type="spellEnd"/>
            <w:r w:rsidRPr="00BD3B13">
              <w:rPr>
                <w:rFonts w:ascii="Calibri" w:eastAsia="Times New Roman" w:hAnsi="Calibri" w:cs="Times New Roman"/>
                <w:color w:val="000000"/>
                <w:sz w:val="16"/>
                <w:szCs w:val="16"/>
                <w:lang w:eastAsia="en-AU"/>
              </w:rPr>
              <w:t xml:space="preserve"> in HCC has been reported.18</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proofErr w:type="spellStart"/>
            <w:r w:rsidRPr="00BD3B13">
              <w:rPr>
                <w:rFonts w:ascii="Calibri" w:eastAsia="Times New Roman" w:hAnsi="Calibri" w:cs="Times New Roman"/>
                <w:color w:val="000000"/>
                <w:sz w:val="16"/>
                <w:szCs w:val="16"/>
                <w:lang w:eastAsia="en-AU"/>
              </w:rPr>
              <w:t>MiVI</w:t>
            </w:r>
            <w:proofErr w:type="spellEnd"/>
            <w:r w:rsidRPr="00BD3B13">
              <w:rPr>
                <w:rFonts w:ascii="Calibri" w:eastAsia="Times New Roman" w:hAnsi="Calibri" w:cs="Times New Roman"/>
                <w:color w:val="000000"/>
                <w:sz w:val="16"/>
                <w:szCs w:val="16"/>
                <w:lang w:eastAsia="en-AU"/>
              </w:rPr>
              <w:t xml:space="preserve"> can be assessed in Haematoxylin-Eosin stained sections, following strict criteria to avoid misinterpretation (i.e. presence of tumour cells in a space lined by endothelial cells, attachment of tumour cells to the vascular wall, or identification of muscular wall or elastic lamina for larger blood vessels). In challenging cases, the use of immunohistochemical staining specific for smooth muscle (such as h-</w:t>
            </w:r>
            <w:proofErr w:type="spellStart"/>
            <w:r w:rsidRPr="00BD3B13">
              <w:rPr>
                <w:rFonts w:ascii="Calibri" w:eastAsia="Times New Roman" w:hAnsi="Calibri" w:cs="Times New Roman"/>
                <w:color w:val="000000"/>
                <w:sz w:val="16"/>
                <w:szCs w:val="16"/>
                <w:lang w:eastAsia="en-AU"/>
              </w:rPr>
              <w:t>caldesmon</w:t>
            </w:r>
            <w:proofErr w:type="spellEnd"/>
            <w:r w:rsidRPr="00BD3B13">
              <w:rPr>
                <w:rFonts w:ascii="Calibri" w:eastAsia="Times New Roman" w:hAnsi="Calibri" w:cs="Times New Roman"/>
                <w:color w:val="000000"/>
                <w:sz w:val="16"/>
                <w:szCs w:val="16"/>
                <w:lang w:eastAsia="en-AU"/>
              </w:rPr>
              <w:t xml:space="preserve">) may be helpful to confirm the vascular nature of the suspicious lesions. Special stains for elastic fibres (e.g. Victoria blue, Orcein, E-VG) also can be useful.17 When appearances are suspicious for vascular invasion, but the criteria above are not met, this can be recorded as ‘indeterminate’; this would not be regarded as </w:t>
            </w:r>
            <w:proofErr w:type="spellStart"/>
            <w:r w:rsidRPr="00BD3B13">
              <w:rPr>
                <w:rFonts w:ascii="Calibri" w:eastAsia="Times New Roman" w:hAnsi="Calibri" w:cs="Times New Roman"/>
                <w:color w:val="000000"/>
                <w:sz w:val="16"/>
                <w:szCs w:val="16"/>
                <w:lang w:eastAsia="en-AU"/>
              </w:rPr>
              <w:t>miVI</w:t>
            </w:r>
            <w:proofErr w:type="spellEnd"/>
            <w:r w:rsidRPr="00BD3B13">
              <w:rPr>
                <w:rFonts w:ascii="Calibri" w:eastAsia="Times New Roman" w:hAnsi="Calibri" w:cs="Times New Roman"/>
                <w:color w:val="000000"/>
                <w:sz w:val="16"/>
                <w:szCs w:val="16"/>
                <w:lang w:eastAsia="en-AU"/>
              </w:rPr>
              <w:t xml:space="preserve"> for staging purposes.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 xml:space="preserve">There are several studies that sub-classify </w:t>
            </w:r>
            <w:proofErr w:type="spellStart"/>
            <w:r w:rsidRPr="00BD3B13">
              <w:rPr>
                <w:rFonts w:ascii="Calibri" w:eastAsia="Times New Roman" w:hAnsi="Calibri" w:cs="Times New Roman"/>
                <w:color w:val="000000"/>
                <w:sz w:val="16"/>
                <w:szCs w:val="16"/>
                <w:lang w:eastAsia="en-AU"/>
              </w:rPr>
              <w:t>miVI</w:t>
            </w:r>
            <w:proofErr w:type="spellEnd"/>
            <w:r w:rsidRPr="00BD3B13">
              <w:rPr>
                <w:rFonts w:ascii="Calibri" w:eastAsia="Times New Roman" w:hAnsi="Calibri" w:cs="Times New Roman"/>
                <w:color w:val="000000"/>
                <w:sz w:val="16"/>
                <w:szCs w:val="16"/>
                <w:lang w:eastAsia="en-AU"/>
              </w:rPr>
              <w:t xml:space="preserve"> according to distance of vessels from the HCC, number of vascular channels involved and/or number of cancer cells identified within the vessel, which </w:t>
            </w:r>
            <w:proofErr w:type="gramStart"/>
            <w:r w:rsidRPr="00BD3B13">
              <w:rPr>
                <w:rFonts w:ascii="Calibri" w:eastAsia="Times New Roman" w:hAnsi="Calibri" w:cs="Times New Roman"/>
                <w:color w:val="000000"/>
                <w:sz w:val="16"/>
                <w:szCs w:val="16"/>
                <w:lang w:eastAsia="en-AU"/>
              </w:rPr>
              <w:t>are able to</w:t>
            </w:r>
            <w:proofErr w:type="gramEnd"/>
            <w:r w:rsidRPr="00BD3B13">
              <w:rPr>
                <w:rFonts w:ascii="Calibri" w:eastAsia="Times New Roman" w:hAnsi="Calibri" w:cs="Times New Roman"/>
                <w:color w:val="000000"/>
                <w:sz w:val="16"/>
                <w:szCs w:val="16"/>
                <w:lang w:eastAsia="en-AU"/>
              </w:rPr>
              <w:t xml:space="preserve"> demonstrate prognostic significance for survival.19,20, 21, 22 However, these studies have not been validated by prospective studies and/or independent groups, and therefore sub classification of </w:t>
            </w:r>
            <w:proofErr w:type="spellStart"/>
            <w:r w:rsidRPr="00BD3B13">
              <w:rPr>
                <w:rFonts w:ascii="Calibri" w:eastAsia="Times New Roman" w:hAnsi="Calibri" w:cs="Times New Roman"/>
                <w:color w:val="000000"/>
                <w:sz w:val="16"/>
                <w:szCs w:val="16"/>
                <w:lang w:eastAsia="en-AU"/>
              </w:rPr>
              <w:t>MiVI</w:t>
            </w:r>
            <w:proofErr w:type="spellEnd"/>
            <w:r w:rsidRPr="00BD3B13">
              <w:rPr>
                <w:rFonts w:ascii="Calibri" w:eastAsia="Times New Roman" w:hAnsi="Calibri" w:cs="Times New Roman"/>
                <w:color w:val="000000"/>
                <w:sz w:val="16"/>
                <w:szCs w:val="16"/>
                <w:lang w:eastAsia="en-AU"/>
              </w:rPr>
              <w:t xml:space="preserve"> is not a required item at this stage.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u w:val="single"/>
                <w:lang w:eastAsia="en-AU"/>
              </w:rPr>
              <w:t>Cholangiocarcinoma</w:t>
            </w:r>
            <w:r w:rsidRPr="00BD3B13">
              <w:rPr>
                <w:rFonts w:ascii="Calibri" w:eastAsia="Times New Roman" w:hAnsi="Calibri" w:cs="Times New Roman"/>
                <w:color w:val="000000"/>
                <w:sz w:val="16"/>
                <w:szCs w:val="16"/>
                <w:lang w:eastAsia="en-AU"/>
              </w:rPr>
              <w:br/>
              <w:t xml:space="preserve">Vascular invasion is an important prognostic factor for ICC.23-27 Macroscopic vascular invasion is a strong predictor of survival:  5-year survival has been reported to be 0% for patients with macroscopic vascular invasion.23,24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 xml:space="preserve">For TNM staging system, vascular invasion is a component of the </w:t>
            </w:r>
            <w:proofErr w:type="spellStart"/>
            <w:r w:rsidRPr="00BD3B13">
              <w:rPr>
                <w:rFonts w:ascii="Calibri" w:eastAsia="Times New Roman" w:hAnsi="Calibri" w:cs="Times New Roman"/>
                <w:color w:val="000000"/>
                <w:sz w:val="16"/>
                <w:szCs w:val="16"/>
                <w:lang w:eastAsia="en-AU"/>
              </w:rPr>
              <w:t>pT</w:t>
            </w:r>
            <w:proofErr w:type="spellEnd"/>
            <w:r w:rsidRPr="00BD3B13">
              <w:rPr>
                <w:rFonts w:ascii="Calibri" w:eastAsia="Times New Roman" w:hAnsi="Calibri" w:cs="Times New Roman"/>
                <w:color w:val="000000"/>
                <w:sz w:val="16"/>
                <w:szCs w:val="16"/>
                <w:lang w:eastAsia="en-AU"/>
              </w:rPr>
              <w:t xml:space="preserve"> stage.</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lastRenderedPageBreak/>
              <w:t>References</w:t>
            </w:r>
            <w:r w:rsidRPr="00BD3B13">
              <w:rPr>
                <w:rFonts w:ascii="Calibri" w:eastAsia="Times New Roman" w:hAnsi="Calibri" w:cs="Times New Roman"/>
                <w:color w:val="000000"/>
                <w:sz w:val="16"/>
                <w:szCs w:val="16"/>
                <w:lang w:eastAsia="en-AU"/>
              </w:rPr>
              <w:br/>
              <w:t xml:space="preserve">1 Okada S, Shimada K, Yamamoto J, </w:t>
            </w:r>
            <w:proofErr w:type="spellStart"/>
            <w:r w:rsidRPr="00BD3B13">
              <w:rPr>
                <w:rFonts w:ascii="Calibri" w:eastAsia="Times New Roman" w:hAnsi="Calibri" w:cs="Times New Roman"/>
                <w:color w:val="000000"/>
                <w:sz w:val="16"/>
                <w:szCs w:val="16"/>
                <w:lang w:eastAsia="en-AU"/>
              </w:rPr>
              <w:t>Takayama</w:t>
            </w:r>
            <w:proofErr w:type="spellEnd"/>
            <w:r w:rsidRPr="00BD3B13">
              <w:rPr>
                <w:rFonts w:ascii="Calibri" w:eastAsia="Times New Roman" w:hAnsi="Calibri" w:cs="Times New Roman"/>
                <w:color w:val="000000"/>
                <w:sz w:val="16"/>
                <w:szCs w:val="16"/>
                <w:lang w:eastAsia="en-AU"/>
              </w:rPr>
              <w:t xml:space="preserve"> T, </w:t>
            </w:r>
            <w:proofErr w:type="spellStart"/>
            <w:r w:rsidRPr="00BD3B13">
              <w:rPr>
                <w:rFonts w:ascii="Calibri" w:eastAsia="Times New Roman" w:hAnsi="Calibri" w:cs="Times New Roman"/>
                <w:color w:val="000000"/>
                <w:sz w:val="16"/>
                <w:szCs w:val="16"/>
                <w:lang w:eastAsia="en-AU"/>
              </w:rPr>
              <w:t>Kosuge</w:t>
            </w:r>
            <w:proofErr w:type="spellEnd"/>
            <w:r w:rsidRPr="00BD3B13">
              <w:rPr>
                <w:rFonts w:ascii="Calibri" w:eastAsia="Times New Roman" w:hAnsi="Calibri" w:cs="Times New Roman"/>
                <w:color w:val="000000"/>
                <w:sz w:val="16"/>
                <w:szCs w:val="16"/>
                <w:lang w:eastAsia="en-AU"/>
              </w:rPr>
              <w:t xml:space="preserve"> T, Yamasaki S, Sakamoto M and </w:t>
            </w:r>
            <w:proofErr w:type="spellStart"/>
            <w:r w:rsidRPr="00BD3B13">
              <w:rPr>
                <w:rFonts w:ascii="Calibri" w:eastAsia="Times New Roman" w:hAnsi="Calibri" w:cs="Times New Roman"/>
                <w:color w:val="000000"/>
                <w:sz w:val="16"/>
                <w:szCs w:val="16"/>
                <w:lang w:eastAsia="en-AU"/>
              </w:rPr>
              <w:t>Hirohashi</w:t>
            </w:r>
            <w:proofErr w:type="spellEnd"/>
            <w:r w:rsidRPr="00BD3B13">
              <w:rPr>
                <w:rFonts w:ascii="Calibri" w:eastAsia="Times New Roman" w:hAnsi="Calibri" w:cs="Times New Roman"/>
                <w:color w:val="000000"/>
                <w:sz w:val="16"/>
                <w:szCs w:val="16"/>
                <w:lang w:eastAsia="en-AU"/>
              </w:rPr>
              <w:t xml:space="preserve"> S (1994). Predictive factors for postoperative recurrence of hepatocellular carcinoma. Gastroenterology 106(6):1618-1624.</w:t>
            </w:r>
            <w:r w:rsidRPr="00BD3B13">
              <w:rPr>
                <w:rFonts w:ascii="Calibri" w:eastAsia="Times New Roman" w:hAnsi="Calibri" w:cs="Times New Roman"/>
                <w:color w:val="000000"/>
                <w:sz w:val="16"/>
                <w:szCs w:val="16"/>
                <w:lang w:eastAsia="en-AU"/>
              </w:rPr>
              <w:br/>
              <w:t xml:space="preserve">2 </w:t>
            </w:r>
            <w:proofErr w:type="spellStart"/>
            <w:r w:rsidRPr="00BD3B13">
              <w:rPr>
                <w:rFonts w:ascii="Calibri" w:eastAsia="Times New Roman" w:hAnsi="Calibri" w:cs="Times New Roman"/>
                <w:color w:val="000000"/>
                <w:sz w:val="16"/>
                <w:szCs w:val="16"/>
                <w:lang w:eastAsia="en-AU"/>
              </w:rPr>
              <w:t>Lauwers</w:t>
            </w:r>
            <w:proofErr w:type="spellEnd"/>
            <w:r w:rsidRPr="00BD3B13">
              <w:rPr>
                <w:rFonts w:ascii="Calibri" w:eastAsia="Times New Roman" w:hAnsi="Calibri" w:cs="Times New Roman"/>
                <w:color w:val="000000"/>
                <w:sz w:val="16"/>
                <w:szCs w:val="16"/>
                <w:lang w:eastAsia="en-AU"/>
              </w:rPr>
              <w:t xml:space="preserve"> GY, </w:t>
            </w:r>
            <w:proofErr w:type="spellStart"/>
            <w:r w:rsidRPr="00BD3B13">
              <w:rPr>
                <w:rFonts w:ascii="Calibri" w:eastAsia="Times New Roman" w:hAnsi="Calibri" w:cs="Times New Roman"/>
                <w:color w:val="000000"/>
                <w:sz w:val="16"/>
                <w:szCs w:val="16"/>
                <w:lang w:eastAsia="en-AU"/>
              </w:rPr>
              <w:t>Terris</w:t>
            </w:r>
            <w:proofErr w:type="spellEnd"/>
            <w:r w:rsidRPr="00BD3B13">
              <w:rPr>
                <w:rFonts w:ascii="Calibri" w:eastAsia="Times New Roman" w:hAnsi="Calibri" w:cs="Times New Roman"/>
                <w:color w:val="000000"/>
                <w:sz w:val="16"/>
                <w:szCs w:val="16"/>
                <w:lang w:eastAsia="en-AU"/>
              </w:rPr>
              <w:t xml:space="preserve"> B, </w:t>
            </w:r>
            <w:proofErr w:type="spellStart"/>
            <w:r w:rsidRPr="00BD3B13">
              <w:rPr>
                <w:rFonts w:ascii="Calibri" w:eastAsia="Times New Roman" w:hAnsi="Calibri" w:cs="Times New Roman"/>
                <w:color w:val="000000"/>
                <w:sz w:val="16"/>
                <w:szCs w:val="16"/>
                <w:lang w:eastAsia="en-AU"/>
              </w:rPr>
              <w:t>Balis</w:t>
            </w:r>
            <w:proofErr w:type="spellEnd"/>
            <w:r w:rsidRPr="00BD3B13">
              <w:rPr>
                <w:rFonts w:ascii="Calibri" w:eastAsia="Times New Roman" w:hAnsi="Calibri" w:cs="Times New Roman"/>
                <w:color w:val="000000"/>
                <w:sz w:val="16"/>
                <w:szCs w:val="16"/>
                <w:lang w:eastAsia="en-AU"/>
              </w:rPr>
              <w:t xml:space="preserve"> UJ, Batts KP, </w:t>
            </w:r>
            <w:proofErr w:type="spellStart"/>
            <w:r w:rsidRPr="00BD3B13">
              <w:rPr>
                <w:rFonts w:ascii="Calibri" w:eastAsia="Times New Roman" w:hAnsi="Calibri" w:cs="Times New Roman"/>
                <w:color w:val="000000"/>
                <w:sz w:val="16"/>
                <w:szCs w:val="16"/>
                <w:lang w:eastAsia="en-AU"/>
              </w:rPr>
              <w:t>Regimbeau</w:t>
            </w:r>
            <w:proofErr w:type="spellEnd"/>
            <w:r w:rsidRPr="00BD3B13">
              <w:rPr>
                <w:rFonts w:ascii="Calibri" w:eastAsia="Times New Roman" w:hAnsi="Calibri" w:cs="Times New Roman"/>
                <w:color w:val="000000"/>
                <w:sz w:val="16"/>
                <w:szCs w:val="16"/>
                <w:lang w:eastAsia="en-AU"/>
              </w:rPr>
              <w:t xml:space="preserve"> JM, Chang Y, Graeme-Cook F, </w:t>
            </w:r>
            <w:proofErr w:type="spellStart"/>
            <w:r w:rsidRPr="00BD3B13">
              <w:rPr>
                <w:rFonts w:ascii="Calibri" w:eastAsia="Times New Roman" w:hAnsi="Calibri" w:cs="Times New Roman"/>
                <w:color w:val="000000"/>
                <w:sz w:val="16"/>
                <w:szCs w:val="16"/>
                <w:lang w:eastAsia="en-AU"/>
              </w:rPr>
              <w:t>Yamabe</w:t>
            </w:r>
            <w:proofErr w:type="spellEnd"/>
            <w:r w:rsidRPr="00BD3B13">
              <w:rPr>
                <w:rFonts w:ascii="Calibri" w:eastAsia="Times New Roman" w:hAnsi="Calibri" w:cs="Times New Roman"/>
                <w:color w:val="000000"/>
                <w:sz w:val="16"/>
                <w:szCs w:val="16"/>
                <w:lang w:eastAsia="en-AU"/>
              </w:rPr>
              <w:t xml:space="preserve"> H, </w:t>
            </w:r>
            <w:proofErr w:type="spellStart"/>
            <w:r w:rsidRPr="00BD3B13">
              <w:rPr>
                <w:rFonts w:ascii="Calibri" w:eastAsia="Times New Roman" w:hAnsi="Calibri" w:cs="Times New Roman"/>
                <w:color w:val="000000"/>
                <w:sz w:val="16"/>
                <w:szCs w:val="16"/>
                <w:lang w:eastAsia="en-AU"/>
              </w:rPr>
              <w:t>Ikai</w:t>
            </w:r>
            <w:proofErr w:type="spellEnd"/>
            <w:r w:rsidRPr="00BD3B13">
              <w:rPr>
                <w:rFonts w:ascii="Calibri" w:eastAsia="Times New Roman" w:hAnsi="Calibri" w:cs="Times New Roman"/>
                <w:color w:val="000000"/>
                <w:sz w:val="16"/>
                <w:szCs w:val="16"/>
                <w:lang w:eastAsia="en-AU"/>
              </w:rPr>
              <w:t xml:space="preserve"> I, Cleary KR, Fujita S, </w:t>
            </w:r>
            <w:proofErr w:type="spellStart"/>
            <w:r w:rsidRPr="00BD3B13">
              <w:rPr>
                <w:rFonts w:ascii="Calibri" w:eastAsia="Times New Roman" w:hAnsi="Calibri" w:cs="Times New Roman"/>
                <w:color w:val="000000"/>
                <w:sz w:val="16"/>
                <w:szCs w:val="16"/>
                <w:lang w:eastAsia="en-AU"/>
              </w:rPr>
              <w:t>Flejou</w:t>
            </w:r>
            <w:proofErr w:type="spellEnd"/>
            <w:r w:rsidRPr="00BD3B13">
              <w:rPr>
                <w:rFonts w:ascii="Calibri" w:eastAsia="Times New Roman" w:hAnsi="Calibri" w:cs="Times New Roman"/>
                <w:color w:val="000000"/>
                <w:sz w:val="16"/>
                <w:szCs w:val="16"/>
                <w:lang w:eastAsia="en-AU"/>
              </w:rPr>
              <w:t xml:space="preserve"> JF, </w:t>
            </w:r>
            <w:proofErr w:type="spellStart"/>
            <w:r w:rsidRPr="00BD3B13">
              <w:rPr>
                <w:rFonts w:ascii="Calibri" w:eastAsia="Times New Roman" w:hAnsi="Calibri" w:cs="Times New Roman"/>
                <w:color w:val="000000"/>
                <w:sz w:val="16"/>
                <w:szCs w:val="16"/>
                <w:lang w:eastAsia="en-AU"/>
              </w:rPr>
              <w:t>Zukerberg</w:t>
            </w:r>
            <w:proofErr w:type="spellEnd"/>
            <w:r w:rsidRPr="00BD3B13">
              <w:rPr>
                <w:rFonts w:ascii="Calibri" w:eastAsia="Times New Roman" w:hAnsi="Calibri" w:cs="Times New Roman"/>
                <w:color w:val="000000"/>
                <w:sz w:val="16"/>
                <w:szCs w:val="16"/>
                <w:lang w:eastAsia="en-AU"/>
              </w:rPr>
              <w:t xml:space="preserve"> LR, </w:t>
            </w:r>
            <w:proofErr w:type="spellStart"/>
            <w:r w:rsidRPr="00BD3B13">
              <w:rPr>
                <w:rFonts w:ascii="Calibri" w:eastAsia="Times New Roman" w:hAnsi="Calibri" w:cs="Times New Roman"/>
                <w:color w:val="000000"/>
                <w:sz w:val="16"/>
                <w:szCs w:val="16"/>
                <w:lang w:eastAsia="en-AU"/>
              </w:rPr>
              <w:t>Nagorney</w:t>
            </w:r>
            <w:proofErr w:type="spellEnd"/>
            <w:r w:rsidRPr="00BD3B13">
              <w:rPr>
                <w:rFonts w:ascii="Calibri" w:eastAsia="Times New Roman" w:hAnsi="Calibri" w:cs="Times New Roman"/>
                <w:color w:val="000000"/>
                <w:sz w:val="16"/>
                <w:szCs w:val="16"/>
                <w:lang w:eastAsia="en-AU"/>
              </w:rPr>
              <w:t xml:space="preserve"> DM, </w:t>
            </w:r>
            <w:proofErr w:type="spellStart"/>
            <w:r w:rsidRPr="00BD3B13">
              <w:rPr>
                <w:rFonts w:ascii="Calibri" w:eastAsia="Times New Roman" w:hAnsi="Calibri" w:cs="Times New Roman"/>
                <w:color w:val="000000"/>
                <w:sz w:val="16"/>
                <w:szCs w:val="16"/>
                <w:lang w:eastAsia="en-AU"/>
              </w:rPr>
              <w:t>Belghiti</w:t>
            </w:r>
            <w:proofErr w:type="spellEnd"/>
            <w:r w:rsidRPr="00BD3B13">
              <w:rPr>
                <w:rFonts w:ascii="Calibri" w:eastAsia="Times New Roman" w:hAnsi="Calibri" w:cs="Times New Roman"/>
                <w:color w:val="000000"/>
                <w:sz w:val="16"/>
                <w:szCs w:val="16"/>
                <w:lang w:eastAsia="en-AU"/>
              </w:rPr>
              <w:t xml:space="preserve"> J, Yamaoka Y and </w:t>
            </w:r>
            <w:proofErr w:type="spellStart"/>
            <w:r w:rsidRPr="00BD3B13">
              <w:rPr>
                <w:rFonts w:ascii="Calibri" w:eastAsia="Times New Roman" w:hAnsi="Calibri" w:cs="Times New Roman"/>
                <w:color w:val="000000"/>
                <w:sz w:val="16"/>
                <w:szCs w:val="16"/>
                <w:lang w:eastAsia="en-AU"/>
              </w:rPr>
              <w:t>Vauthey</w:t>
            </w:r>
            <w:proofErr w:type="spellEnd"/>
            <w:r w:rsidRPr="00BD3B13">
              <w:rPr>
                <w:rFonts w:ascii="Calibri" w:eastAsia="Times New Roman" w:hAnsi="Calibri" w:cs="Times New Roman"/>
                <w:color w:val="000000"/>
                <w:sz w:val="16"/>
                <w:szCs w:val="16"/>
                <w:lang w:eastAsia="en-AU"/>
              </w:rPr>
              <w:t xml:space="preserve"> JN (2002). Prognostic histologic indicators of curatively resected hepatocellular carcinomas: a multi-institutional analysis of 425 patients with definition of a histologic prognostic index. Am J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Pathol</w:t>
            </w:r>
            <w:proofErr w:type="spellEnd"/>
            <w:r w:rsidRPr="00BD3B13">
              <w:rPr>
                <w:rFonts w:ascii="Calibri" w:eastAsia="Times New Roman" w:hAnsi="Calibri" w:cs="Times New Roman"/>
                <w:color w:val="000000"/>
                <w:sz w:val="16"/>
                <w:szCs w:val="16"/>
                <w:lang w:eastAsia="en-AU"/>
              </w:rPr>
              <w:t xml:space="preserve"> 26(1):25-34.</w:t>
            </w:r>
            <w:r w:rsidRPr="00BD3B13">
              <w:rPr>
                <w:rFonts w:ascii="Calibri" w:eastAsia="Times New Roman" w:hAnsi="Calibri" w:cs="Times New Roman"/>
                <w:color w:val="000000"/>
                <w:sz w:val="16"/>
                <w:szCs w:val="16"/>
                <w:lang w:eastAsia="en-AU"/>
              </w:rPr>
              <w:br/>
              <w:t xml:space="preserve">3 Imamura H, Matsuyama Y, Tanaka E, Ohkubo T, Hasegawa K, Miyagawa S, Sugawara Y, </w:t>
            </w:r>
            <w:proofErr w:type="spellStart"/>
            <w:r w:rsidRPr="00BD3B13">
              <w:rPr>
                <w:rFonts w:ascii="Calibri" w:eastAsia="Times New Roman" w:hAnsi="Calibri" w:cs="Times New Roman"/>
                <w:color w:val="000000"/>
                <w:sz w:val="16"/>
                <w:szCs w:val="16"/>
                <w:lang w:eastAsia="en-AU"/>
              </w:rPr>
              <w:t>Minagawa</w:t>
            </w:r>
            <w:proofErr w:type="spellEnd"/>
            <w:r w:rsidRPr="00BD3B13">
              <w:rPr>
                <w:rFonts w:ascii="Calibri" w:eastAsia="Times New Roman" w:hAnsi="Calibri" w:cs="Times New Roman"/>
                <w:color w:val="000000"/>
                <w:sz w:val="16"/>
                <w:szCs w:val="16"/>
                <w:lang w:eastAsia="en-AU"/>
              </w:rPr>
              <w:t xml:space="preserve"> M, </w:t>
            </w:r>
            <w:proofErr w:type="spellStart"/>
            <w:r w:rsidRPr="00BD3B13">
              <w:rPr>
                <w:rFonts w:ascii="Calibri" w:eastAsia="Times New Roman" w:hAnsi="Calibri" w:cs="Times New Roman"/>
                <w:color w:val="000000"/>
                <w:sz w:val="16"/>
                <w:szCs w:val="16"/>
                <w:lang w:eastAsia="en-AU"/>
              </w:rPr>
              <w:t>Takayama</w:t>
            </w:r>
            <w:proofErr w:type="spellEnd"/>
            <w:r w:rsidRPr="00BD3B13">
              <w:rPr>
                <w:rFonts w:ascii="Calibri" w:eastAsia="Times New Roman" w:hAnsi="Calibri" w:cs="Times New Roman"/>
                <w:color w:val="000000"/>
                <w:sz w:val="16"/>
                <w:szCs w:val="16"/>
                <w:lang w:eastAsia="en-AU"/>
              </w:rPr>
              <w:t xml:space="preserve"> T, Kawasaki S and Makuuchi M (2003). Risk factors contributing to early and late phase intrahepatic recurrence of hepatocellular carcinoma after hepatectomy. J </w:t>
            </w:r>
            <w:proofErr w:type="spellStart"/>
            <w:r w:rsidRPr="00BD3B13">
              <w:rPr>
                <w:rFonts w:ascii="Calibri" w:eastAsia="Times New Roman" w:hAnsi="Calibri" w:cs="Times New Roman"/>
                <w:color w:val="000000"/>
                <w:sz w:val="16"/>
                <w:szCs w:val="16"/>
                <w:lang w:eastAsia="en-AU"/>
              </w:rPr>
              <w:t>Hepatol</w:t>
            </w:r>
            <w:proofErr w:type="spellEnd"/>
            <w:r w:rsidRPr="00BD3B13">
              <w:rPr>
                <w:rFonts w:ascii="Calibri" w:eastAsia="Times New Roman" w:hAnsi="Calibri" w:cs="Times New Roman"/>
                <w:color w:val="000000"/>
                <w:sz w:val="16"/>
                <w:szCs w:val="16"/>
                <w:lang w:eastAsia="en-AU"/>
              </w:rPr>
              <w:t xml:space="preserve"> 38(2):200-207.</w:t>
            </w:r>
            <w:r w:rsidRPr="00BD3B13">
              <w:rPr>
                <w:rFonts w:ascii="Calibri" w:eastAsia="Times New Roman" w:hAnsi="Calibri" w:cs="Times New Roman"/>
                <w:color w:val="000000"/>
                <w:sz w:val="16"/>
                <w:szCs w:val="16"/>
                <w:lang w:eastAsia="en-AU"/>
              </w:rPr>
              <w:br/>
              <w:t xml:space="preserve">4 </w:t>
            </w:r>
            <w:proofErr w:type="spellStart"/>
            <w:r w:rsidRPr="00BD3B13">
              <w:rPr>
                <w:rFonts w:ascii="Calibri" w:eastAsia="Times New Roman" w:hAnsi="Calibri" w:cs="Times New Roman"/>
                <w:color w:val="000000"/>
                <w:sz w:val="16"/>
                <w:szCs w:val="16"/>
                <w:lang w:eastAsia="en-AU"/>
              </w:rPr>
              <w:t>Portolani</w:t>
            </w:r>
            <w:proofErr w:type="spellEnd"/>
            <w:r w:rsidRPr="00BD3B13">
              <w:rPr>
                <w:rFonts w:ascii="Calibri" w:eastAsia="Times New Roman" w:hAnsi="Calibri" w:cs="Times New Roman"/>
                <w:color w:val="000000"/>
                <w:sz w:val="16"/>
                <w:szCs w:val="16"/>
                <w:lang w:eastAsia="en-AU"/>
              </w:rPr>
              <w:t xml:space="preserve"> N, </w:t>
            </w:r>
            <w:proofErr w:type="spellStart"/>
            <w:r w:rsidRPr="00BD3B13">
              <w:rPr>
                <w:rFonts w:ascii="Calibri" w:eastAsia="Times New Roman" w:hAnsi="Calibri" w:cs="Times New Roman"/>
                <w:color w:val="000000"/>
                <w:sz w:val="16"/>
                <w:szCs w:val="16"/>
                <w:lang w:eastAsia="en-AU"/>
              </w:rPr>
              <w:t>Coniglio</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Ghidoni</w:t>
            </w:r>
            <w:proofErr w:type="spellEnd"/>
            <w:r w:rsidRPr="00BD3B13">
              <w:rPr>
                <w:rFonts w:ascii="Calibri" w:eastAsia="Times New Roman" w:hAnsi="Calibri" w:cs="Times New Roman"/>
                <w:color w:val="000000"/>
                <w:sz w:val="16"/>
                <w:szCs w:val="16"/>
                <w:lang w:eastAsia="en-AU"/>
              </w:rPr>
              <w:t xml:space="preserve"> S, Giovanelli M, Benetti A, </w:t>
            </w:r>
            <w:proofErr w:type="spellStart"/>
            <w:r w:rsidRPr="00BD3B13">
              <w:rPr>
                <w:rFonts w:ascii="Calibri" w:eastAsia="Times New Roman" w:hAnsi="Calibri" w:cs="Times New Roman"/>
                <w:color w:val="000000"/>
                <w:sz w:val="16"/>
                <w:szCs w:val="16"/>
                <w:lang w:eastAsia="en-AU"/>
              </w:rPr>
              <w:t>Tiberio</w:t>
            </w:r>
            <w:proofErr w:type="spellEnd"/>
            <w:r w:rsidRPr="00BD3B13">
              <w:rPr>
                <w:rFonts w:ascii="Calibri" w:eastAsia="Times New Roman" w:hAnsi="Calibri" w:cs="Times New Roman"/>
                <w:color w:val="000000"/>
                <w:sz w:val="16"/>
                <w:szCs w:val="16"/>
                <w:lang w:eastAsia="en-AU"/>
              </w:rPr>
              <w:t xml:space="preserve"> GA and </w:t>
            </w:r>
            <w:proofErr w:type="spellStart"/>
            <w:r w:rsidRPr="00BD3B13">
              <w:rPr>
                <w:rFonts w:ascii="Calibri" w:eastAsia="Times New Roman" w:hAnsi="Calibri" w:cs="Times New Roman"/>
                <w:color w:val="000000"/>
                <w:sz w:val="16"/>
                <w:szCs w:val="16"/>
                <w:lang w:eastAsia="en-AU"/>
              </w:rPr>
              <w:t>Giulini</w:t>
            </w:r>
            <w:proofErr w:type="spellEnd"/>
            <w:r w:rsidRPr="00BD3B13">
              <w:rPr>
                <w:rFonts w:ascii="Calibri" w:eastAsia="Times New Roman" w:hAnsi="Calibri" w:cs="Times New Roman"/>
                <w:color w:val="000000"/>
                <w:sz w:val="16"/>
                <w:szCs w:val="16"/>
                <w:lang w:eastAsia="en-AU"/>
              </w:rPr>
              <w:t xml:space="preserve"> SM (2006). Early and late recurrence after liver resection for hepatocellular carcinoma: prognostic and therapeutic implications. Ann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243(2):229-235.</w:t>
            </w:r>
            <w:r w:rsidRPr="00BD3B13">
              <w:rPr>
                <w:rFonts w:ascii="Calibri" w:eastAsia="Times New Roman" w:hAnsi="Calibri" w:cs="Times New Roman"/>
                <w:color w:val="000000"/>
                <w:sz w:val="16"/>
                <w:szCs w:val="16"/>
                <w:lang w:eastAsia="en-AU"/>
              </w:rPr>
              <w:br/>
              <w:t xml:space="preserve">5 </w:t>
            </w:r>
            <w:proofErr w:type="spellStart"/>
            <w:r w:rsidRPr="00BD3B13">
              <w:rPr>
                <w:rFonts w:ascii="Calibri" w:eastAsia="Times New Roman" w:hAnsi="Calibri" w:cs="Times New Roman"/>
                <w:color w:val="000000"/>
                <w:sz w:val="16"/>
                <w:szCs w:val="16"/>
                <w:lang w:eastAsia="en-AU"/>
              </w:rPr>
              <w:t>Sumie</w:t>
            </w:r>
            <w:proofErr w:type="spellEnd"/>
            <w:r w:rsidRPr="00BD3B13">
              <w:rPr>
                <w:rFonts w:ascii="Calibri" w:eastAsia="Times New Roman" w:hAnsi="Calibri" w:cs="Times New Roman"/>
                <w:color w:val="000000"/>
                <w:sz w:val="16"/>
                <w:szCs w:val="16"/>
                <w:lang w:eastAsia="en-AU"/>
              </w:rPr>
              <w:t xml:space="preserve"> S, </w:t>
            </w:r>
            <w:proofErr w:type="spellStart"/>
            <w:r w:rsidRPr="00BD3B13">
              <w:rPr>
                <w:rFonts w:ascii="Calibri" w:eastAsia="Times New Roman" w:hAnsi="Calibri" w:cs="Times New Roman"/>
                <w:color w:val="000000"/>
                <w:sz w:val="16"/>
                <w:szCs w:val="16"/>
                <w:lang w:eastAsia="en-AU"/>
              </w:rPr>
              <w:t>Kuromatsu</w:t>
            </w:r>
            <w:proofErr w:type="spellEnd"/>
            <w:r w:rsidRPr="00BD3B13">
              <w:rPr>
                <w:rFonts w:ascii="Calibri" w:eastAsia="Times New Roman" w:hAnsi="Calibri" w:cs="Times New Roman"/>
                <w:color w:val="000000"/>
                <w:sz w:val="16"/>
                <w:szCs w:val="16"/>
                <w:lang w:eastAsia="en-AU"/>
              </w:rPr>
              <w:t xml:space="preserve"> R, Okuda K, Ando E, </w:t>
            </w:r>
            <w:proofErr w:type="spellStart"/>
            <w:r w:rsidRPr="00BD3B13">
              <w:rPr>
                <w:rFonts w:ascii="Calibri" w:eastAsia="Times New Roman" w:hAnsi="Calibri" w:cs="Times New Roman"/>
                <w:color w:val="000000"/>
                <w:sz w:val="16"/>
                <w:szCs w:val="16"/>
                <w:lang w:eastAsia="en-AU"/>
              </w:rPr>
              <w:t>Takata</w:t>
            </w:r>
            <w:proofErr w:type="spellEnd"/>
            <w:r w:rsidRPr="00BD3B13">
              <w:rPr>
                <w:rFonts w:ascii="Calibri" w:eastAsia="Times New Roman" w:hAnsi="Calibri" w:cs="Times New Roman"/>
                <w:color w:val="000000"/>
                <w:sz w:val="16"/>
                <w:szCs w:val="16"/>
                <w:lang w:eastAsia="en-AU"/>
              </w:rPr>
              <w:t xml:space="preserve"> A, Fukushima N, Watanabe Y, </w:t>
            </w:r>
            <w:proofErr w:type="spellStart"/>
            <w:r w:rsidRPr="00BD3B13">
              <w:rPr>
                <w:rFonts w:ascii="Calibri" w:eastAsia="Times New Roman" w:hAnsi="Calibri" w:cs="Times New Roman"/>
                <w:color w:val="000000"/>
                <w:sz w:val="16"/>
                <w:szCs w:val="16"/>
                <w:lang w:eastAsia="en-AU"/>
              </w:rPr>
              <w:t>Kojiro</w:t>
            </w:r>
            <w:proofErr w:type="spellEnd"/>
            <w:r w:rsidRPr="00BD3B13">
              <w:rPr>
                <w:rFonts w:ascii="Calibri" w:eastAsia="Times New Roman" w:hAnsi="Calibri" w:cs="Times New Roman"/>
                <w:color w:val="000000"/>
                <w:sz w:val="16"/>
                <w:szCs w:val="16"/>
                <w:lang w:eastAsia="en-AU"/>
              </w:rPr>
              <w:t xml:space="preserve"> M and </w:t>
            </w:r>
            <w:proofErr w:type="spellStart"/>
            <w:r w:rsidRPr="00BD3B13">
              <w:rPr>
                <w:rFonts w:ascii="Calibri" w:eastAsia="Times New Roman" w:hAnsi="Calibri" w:cs="Times New Roman"/>
                <w:color w:val="000000"/>
                <w:sz w:val="16"/>
                <w:szCs w:val="16"/>
                <w:lang w:eastAsia="en-AU"/>
              </w:rPr>
              <w:t>Sata</w:t>
            </w:r>
            <w:proofErr w:type="spellEnd"/>
            <w:r w:rsidRPr="00BD3B13">
              <w:rPr>
                <w:rFonts w:ascii="Calibri" w:eastAsia="Times New Roman" w:hAnsi="Calibri" w:cs="Times New Roman"/>
                <w:color w:val="000000"/>
                <w:sz w:val="16"/>
                <w:szCs w:val="16"/>
                <w:lang w:eastAsia="en-AU"/>
              </w:rPr>
              <w:t xml:space="preserve"> M (2008). Microvascular invasion in patients with hepatocellular carcinoma and its predictable clinicopathological factors. Ann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Oncol</w:t>
            </w:r>
            <w:proofErr w:type="spellEnd"/>
            <w:r w:rsidRPr="00BD3B13">
              <w:rPr>
                <w:rFonts w:ascii="Calibri" w:eastAsia="Times New Roman" w:hAnsi="Calibri" w:cs="Times New Roman"/>
                <w:color w:val="000000"/>
                <w:sz w:val="16"/>
                <w:szCs w:val="16"/>
                <w:lang w:eastAsia="en-AU"/>
              </w:rPr>
              <w:t xml:space="preserve"> 15(5):1375-1382.</w:t>
            </w:r>
            <w:r w:rsidRPr="00BD3B13">
              <w:rPr>
                <w:rFonts w:ascii="Calibri" w:eastAsia="Times New Roman" w:hAnsi="Calibri" w:cs="Times New Roman"/>
                <w:color w:val="000000"/>
                <w:sz w:val="16"/>
                <w:szCs w:val="16"/>
                <w:lang w:eastAsia="en-AU"/>
              </w:rPr>
              <w:br/>
              <w:t xml:space="preserve">6 Wang CC, </w:t>
            </w:r>
            <w:proofErr w:type="spellStart"/>
            <w:r w:rsidRPr="00BD3B13">
              <w:rPr>
                <w:rFonts w:ascii="Calibri" w:eastAsia="Times New Roman" w:hAnsi="Calibri" w:cs="Times New Roman"/>
                <w:color w:val="000000"/>
                <w:sz w:val="16"/>
                <w:szCs w:val="16"/>
                <w:lang w:eastAsia="en-AU"/>
              </w:rPr>
              <w:t>Iyer</w:t>
            </w:r>
            <w:proofErr w:type="spellEnd"/>
            <w:r w:rsidRPr="00BD3B13">
              <w:rPr>
                <w:rFonts w:ascii="Calibri" w:eastAsia="Times New Roman" w:hAnsi="Calibri" w:cs="Times New Roman"/>
                <w:color w:val="000000"/>
                <w:sz w:val="16"/>
                <w:szCs w:val="16"/>
                <w:lang w:eastAsia="en-AU"/>
              </w:rPr>
              <w:t xml:space="preserve"> SG, Low JK, Lin CY, Wang SH, Lu SN and Chen CL (2009). Perioperative factors affecting long-term outcomes of 473 consecutive patients undergoing hepatectomy for hepatocellular carcinoma. Ann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Oncol</w:t>
            </w:r>
            <w:proofErr w:type="spellEnd"/>
            <w:r w:rsidRPr="00BD3B13">
              <w:rPr>
                <w:rFonts w:ascii="Calibri" w:eastAsia="Times New Roman" w:hAnsi="Calibri" w:cs="Times New Roman"/>
                <w:color w:val="000000"/>
                <w:sz w:val="16"/>
                <w:szCs w:val="16"/>
                <w:lang w:eastAsia="en-AU"/>
              </w:rPr>
              <w:t xml:space="preserve"> 16(7):1832-1842.</w:t>
            </w:r>
            <w:r w:rsidRPr="00BD3B13">
              <w:rPr>
                <w:rFonts w:ascii="Calibri" w:eastAsia="Times New Roman" w:hAnsi="Calibri" w:cs="Times New Roman"/>
                <w:color w:val="000000"/>
                <w:sz w:val="16"/>
                <w:szCs w:val="16"/>
                <w:lang w:eastAsia="en-AU"/>
              </w:rPr>
              <w:br/>
              <w:t xml:space="preserve">7 Lim KC, Chow PK, Allen JC, Chia GS, Lim M, </w:t>
            </w:r>
            <w:proofErr w:type="spellStart"/>
            <w:r w:rsidRPr="00BD3B13">
              <w:rPr>
                <w:rFonts w:ascii="Calibri" w:eastAsia="Times New Roman" w:hAnsi="Calibri" w:cs="Times New Roman"/>
                <w:color w:val="000000"/>
                <w:sz w:val="16"/>
                <w:szCs w:val="16"/>
                <w:lang w:eastAsia="en-AU"/>
              </w:rPr>
              <w:t>Cheow</w:t>
            </w:r>
            <w:proofErr w:type="spellEnd"/>
            <w:r w:rsidRPr="00BD3B13">
              <w:rPr>
                <w:rFonts w:ascii="Calibri" w:eastAsia="Times New Roman" w:hAnsi="Calibri" w:cs="Times New Roman"/>
                <w:color w:val="000000"/>
                <w:sz w:val="16"/>
                <w:szCs w:val="16"/>
                <w:lang w:eastAsia="en-AU"/>
              </w:rPr>
              <w:t xml:space="preserve"> PC, Chung AY, </w:t>
            </w:r>
            <w:proofErr w:type="spellStart"/>
            <w:r w:rsidRPr="00BD3B13">
              <w:rPr>
                <w:rFonts w:ascii="Calibri" w:eastAsia="Times New Roman" w:hAnsi="Calibri" w:cs="Times New Roman"/>
                <w:color w:val="000000"/>
                <w:sz w:val="16"/>
                <w:szCs w:val="16"/>
                <w:lang w:eastAsia="en-AU"/>
              </w:rPr>
              <w:t>Ooi</w:t>
            </w:r>
            <w:proofErr w:type="spellEnd"/>
            <w:r w:rsidRPr="00BD3B13">
              <w:rPr>
                <w:rFonts w:ascii="Calibri" w:eastAsia="Times New Roman" w:hAnsi="Calibri" w:cs="Times New Roman"/>
                <w:color w:val="000000"/>
                <w:sz w:val="16"/>
                <w:szCs w:val="16"/>
                <w:lang w:eastAsia="en-AU"/>
              </w:rPr>
              <w:t xml:space="preserve"> LL and Tan SB (2011). Microvascular invasion is a better predictor of </w:t>
            </w:r>
            <w:proofErr w:type="spellStart"/>
            <w:r w:rsidRPr="00BD3B13">
              <w:rPr>
                <w:rFonts w:ascii="Calibri" w:eastAsia="Times New Roman" w:hAnsi="Calibri" w:cs="Times New Roman"/>
                <w:color w:val="000000"/>
                <w:sz w:val="16"/>
                <w:szCs w:val="16"/>
                <w:lang w:eastAsia="en-AU"/>
              </w:rPr>
              <w:t>tumor</w:t>
            </w:r>
            <w:proofErr w:type="spellEnd"/>
            <w:r w:rsidRPr="00BD3B13">
              <w:rPr>
                <w:rFonts w:ascii="Calibri" w:eastAsia="Times New Roman" w:hAnsi="Calibri" w:cs="Times New Roman"/>
                <w:color w:val="000000"/>
                <w:sz w:val="16"/>
                <w:szCs w:val="16"/>
                <w:lang w:eastAsia="en-AU"/>
              </w:rPr>
              <w:t xml:space="preserve"> recurrence and overall survival following surgical resection for hepatocellular carcinoma compared to the Milan criteria. Ann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254(1):108-113.</w:t>
            </w:r>
            <w:r w:rsidRPr="00BD3B13">
              <w:rPr>
                <w:rFonts w:ascii="Calibri" w:eastAsia="Times New Roman" w:hAnsi="Calibri" w:cs="Times New Roman"/>
                <w:color w:val="000000"/>
                <w:sz w:val="16"/>
                <w:szCs w:val="16"/>
                <w:lang w:eastAsia="en-AU"/>
              </w:rPr>
              <w:br/>
              <w:t xml:space="preserve">8 Jonas S, </w:t>
            </w:r>
            <w:proofErr w:type="spellStart"/>
            <w:r w:rsidRPr="00BD3B13">
              <w:rPr>
                <w:rFonts w:ascii="Calibri" w:eastAsia="Times New Roman" w:hAnsi="Calibri" w:cs="Times New Roman"/>
                <w:color w:val="000000"/>
                <w:sz w:val="16"/>
                <w:szCs w:val="16"/>
                <w:lang w:eastAsia="en-AU"/>
              </w:rPr>
              <w:t>Bechstein</w:t>
            </w:r>
            <w:proofErr w:type="spellEnd"/>
            <w:r w:rsidRPr="00BD3B13">
              <w:rPr>
                <w:rFonts w:ascii="Calibri" w:eastAsia="Times New Roman" w:hAnsi="Calibri" w:cs="Times New Roman"/>
                <w:color w:val="000000"/>
                <w:sz w:val="16"/>
                <w:szCs w:val="16"/>
                <w:lang w:eastAsia="en-AU"/>
              </w:rPr>
              <w:t xml:space="preserve"> WO, </w:t>
            </w:r>
            <w:proofErr w:type="spellStart"/>
            <w:r w:rsidRPr="00BD3B13">
              <w:rPr>
                <w:rFonts w:ascii="Calibri" w:eastAsia="Times New Roman" w:hAnsi="Calibri" w:cs="Times New Roman"/>
                <w:color w:val="000000"/>
                <w:sz w:val="16"/>
                <w:szCs w:val="16"/>
                <w:lang w:eastAsia="en-AU"/>
              </w:rPr>
              <w:t>Steinmuller</w:t>
            </w:r>
            <w:proofErr w:type="spellEnd"/>
            <w:r w:rsidRPr="00BD3B13">
              <w:rPr>
                <w:rFonts w:ascii="Calibri" w:eastAsia="Times New Roman" w:hAnsi="Calibri" w:cs="Times New Roman"/>
                <w:color w:val="000000"/>
                <w:sz w:val="16"/>
                <w:szCs w:val="16"/>
                <w:lang w:eastAsia="en-AU"/>
              </w:rPr>
              <w:t xml:space="preserve"> T, Herrmann M, Radke C and Berg T et al (2001). Vascular invasion and histopathologic grading determine outcome after liver transplantation for hepatocellular carcinoma in cirrhosis. Hepatology 33:1080-1086.</w:t>
            </w:r>
            <w:r w:rsidRPr="00BD3B13">
              <w:rPr>
                <w:rFonts w:ascii="Calibri" w:eastAsia="Times New Roman" w:hAnsi="Calibri" w:cs="Times New Roman"/>
                <w:color w:val="000000"/>
                <w:sz w:val="16"/>
                <w:szCs w:val="16"/>
                <w:lang w:eastAsia="en-AU"/>
              </w:rPr>
              <w:br/>
              <w:t xml:space="preserve">9 Duffy JP, </w:t>
            </w:r>
            <w:proofErr w:type="spellStart"/>
            <w:r w:rsidRPr="00BD3B13">
              <w:rPr>
                <w:rFonts w:ascii="Calibri" w:eastAsia="Times New Roman" w:hAnsi="Calibri" w:cs="Times New Roman"/>
                <w:color w:val="000000"/>
                <w:sz w:val="16"/>
                <w:szCs w:val="16"/>
                <w:lang w:eastAsia="en-AU"/>
              </w:rPr>
              <w:t>Vardanian</w:t>
            </w:r>
            <w:proofErr w:type="spellEnd"/>
            <w:r w:rsidRPr="00BD3B13">
              <w:rPr>
                <w:rFonts w:ascii="Calibri" w:eastAsia="Times New Roman" w:hAnsi="Calibri" w:cs="Times New Roman"/>
                <w:color w:val="000000"/>
                <w:sz w:val="16"/>
                <w:szCs w:val="16"/>
                <w:lang w:eastAsia="en-AU"/>
              </w:rPr>
              <w:t xml:space="preserve"> A, Benjamin E, Watson M, Farmer DG, </w:t>
            </w:r>
            <w:proofErr w:type="spellStart"/>
            <w:r w:rsidRPr="00BD3B13">
              <w:rPr>
                <w:rFonts w:ascii="Calibri" w:eastAsia="Times New Roman" w:hAnsi="Calibri" w:cs="Times New Roman"/>
                <w:color w:val="000000"/>
                <w:sz w:val="16"/>
                <w:szCs w:val="16"/>
                <w:lang w:eastAsia="en-AU"/>
              </w:rPr>
              <w:t>Ghobrial</w:t>
            </w:r>
            <w:proofErr w:type="spellEnd"/>
            <w:r w:rsidRPr="00BD3B13">
              <w:rPr>
                <w:rFonts w:ascii="Calibri" w:eastAsia="Times New Roman" w:hAnsi="Calibri" w:cs="Times New Roman"/>
                <w:color w:val="000000"/>
                <w:sz w:val="16"/>
                <w:szCs w:val="16"/>
                <w:lang w:eastAsia="en-AU"/>
              </w:rPr>
              <w:t xml:space="preserve"> RM, </w:t>
            </w:r>
            <w:proofErr w:type="spellStart"/>
            <w:r w:rsidRPr="00BD3B13">
              <w:rPr>
                <w:rFonts w:ascii="Calibri" w:eastAsia="Times New Roman" w:hAnsi="Calibri" w:cs="Times New Roman"/>
                <w:color w:val="000000"/>
                <w:sz w:val="16"/>
                <w:szCs w:val="16"/>
                <w:lang w:eastAsia="en-AU"/>
              </w:rPr>
              <w:t>Lipshutz</w:t>
            </w:r>
            <w:proofErr w:type="spellEnd"/>
            <w:r w:rsidRPr="00BD3B13">
              <w:rPr>
                <w:rFonts w:ascii="Calibri" w:eastAsia="Times New Roman" w:hAnsi="Calibri" w:cs="Times New Roman"/>
                <w:color w:val="000000"/>
                <w:sz w:val="16"/>
                <w:szCs w:val="16"/>
                <w:lang w:eastAsia="en-AU"/>
              </w:rPr>
              <w:t xml:space="preserve"> G, </w:t>
            </w:r>
            <w:proofErr w:type="spellStart"/>
            <w:r w:rsidRPr="00BD3B13">
              <w:rPr>
                <w:rFonts w:ascii="Calibri" w:eastAsia="Times New Roman" w:hAnsi="Calibri" w:cs="Times New Roman"/>
                <w:color w:val="000000"/>
                <w:sz w:val="16"/>
                <w:szCs w:val="16"/>
                <w:lang w:eastAsia="en-AU"/>
              </w:rPr>
              <w:t>Yersiz</w:t>
            </w:r>
            <w:proofErr w:type="spellEnd"/>
            <w:r w:rsidRPr="00BD3B13">
              <w:rPr>
                <w:rFonts w:ascii="Calibri" w:eastAsia="Times New Roman" w:hAnsi="Calibri" w:cs="Times New Roman"/>
                <w:color w:val="000000"/>
                <w:sz w:val="16"/>
                <w:szCs w:val="16"/>
                <w:lang w:eastAsia="en-AU"/>
              </w:rPr>
              <w:t xml:space="preserve"> H, Lu DS, </w:t>
            </w:r>
            <w:proofErr w:type="spellStart"/>
            <w:r w:rsidRPr="00BD3B13">
              <w:rPr>
                <w:rFonts w:ascii="Calibri" w:eastAsia="Times New Roman" w:hAnsi="Calibri" w:cs="Times New Roman"/>
                <w:color w:val="000000"/>
                <w:sz w:val="16"/>
                <w:szCs w:val="16"/>
                <w:lang w:eastAsia="en-AU"/>
              </w:rPr>
              <w:t>Lassman</w:t>
            </w:r>
            <w:proofErr w:type="spellEnd"/>
            <w:r w:rsidRPr="00BD3B13">
              <w:rPr>
                <w:rFonts w:ascii="Calibri" w:eastAsia="Times New Roman" w:hAnsi="Calibri" w:cs="Times New Roman"/>
                <w:color w:val="000000"/>
                <w:sz w:val="16"/>
                <w:szCs w:val="16"/>
                <w:lang w:eastAsia="en-AU"/>
              </w:rPr>
              <w:t xml:space="preserve"> C, Tong MJ, Hiatt JR and </w:t>
            </w:r>
            <w:proofErr w:type="spellStart"/>
            <w:r w:rsidRPr="00BD3B13">
              <w:rPr>
                <w:rFonts w:ascii="Calibri" w:eastAsia="Times New Roman" w:hAnsi="Calibri" w:cs="Times New Roman"/>
                <w:color w:val="000000"/>
                <w:sz w:val="16"/>
                <w:szCs w:val="16"/>
                <w:lang w:eastAsia="en-AU"/>
              </w:rPr>
              <w:t>Busuttil</w:t>
            </w:r>
            <w:proofErr w:type="spellEnd"/>
            <w:r w:rsidRPr="00BD3B13">
              <w:rPr>
                <w:rFonts w:ascii="Calibri" w:eastAsia="Times New Roman" w:hAnsi="Calibri" w:cs="Times New Roman"/>
                <w:color w:val="000000"/>
                <w:sz w:val="16"/>
                <w:szCs w:val="16"/>
                <w:lang w:eastAsia="en-AU"/>
              </w:rPr>
              <w:t xml:space="preserve"> RW (2007). Liver transplantation criteria for hepatocellular carcinoma should be expanded: a 22-year experience with 467 patients at UCLA. Ann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246(3):502-509; discussion 509-511.</w:t>
            </w:r>
            <w:r w:rsidRPr="00BD3B13">
              <w:rPr>
                <w:rFonts w:ascii="Calibri" w:eastAsia="Times New Roman" w:hAnsi="Calibri" w:cs="Times New Roman"/>
                <w:color w:val="000000"/>
                <w:sz w:val="16"/>
                <w:szCs w:val="16"/>
                <w:lang w:eastAsia="en-AU"/>
              </w:rPr>
              <w:br/>
              <w:t xml:space="preserve">10 Parfitt JR, Marotta P, </w:t>
            </w:r>
            <w:proofErr w:type="spellStart"/>
            <w:r w:rsidRPr="00BD3B13">
              <w:rPr>
                <w:rFonts w:ascii="Calibri" w:eastAsia="Times New Roman" w:hAnsi="Calibri" w:cs="Times New Roman"/>
                <w:color w:val="000000"/>
                <w:sz w:val="16"/>
                <w:szCs w:val="16"/>
                <w:lang w:eastAsia="en-AU"/>
              </w:rPr>
              <w:t>Alghamdi</w:t>
            </w:r>
            <w:proofErr w:type="spellEnd"/>
            <w:r w:rsidRPr="00BD3B13">
              <w:rPr>
                <w:rFonts w:ascii="Calibri" w:eastAsia="Times New Roman" w:hAnsi="Calibri" w:cs="Times New Roman"/>
                <w:color w:val="000000"/>
                <w:sz w:val="16"/>
                <w:szCs w:val="16"/>
                <w:lang w:eastAsia="en-AU"/>
              </w:rPr>
              <w:t xml:space="preserve"> M, Wall W, </w:t>
            </w:r>
            <w:proofErr w:type="spellStart"/>
            <w:r w:rsidRPr="00BD3B13">
              <w:rPr>
                <w:rFonts w:ascii="Calibri" w:eastAsia="Times New Roman" w:hAnsi="Calibri" w:cs="Times New Roman"/>
                <w:color w:val="000000"/>
                <w:sz w:val="16"/>
                <w:szCs w:val="16"/>
                <w:lang w:eastAsia="en-AU"/>
              </w:rPr>
              <w:t>Khakhar</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Suskin</w:t>
            </w:r>
            <w:proofErr w:type="spellEnd"/>
            <w:r w:rsidRPr="00BD3B13">
              <w:rPr>
                <w:rFonts w:ascii="Calibri" w:eastAsia="Times New Roman" w:hAnsi="Calibri" w:cs="Times New Roman"/>
                <w:color w:val="000000"/>
                <w:sz w:val="16"/>
                <w:szCs w:val="16"/>
                <w:lang w:eastAsia="en-AU"/>
              </w:rPr>
              <w:t xml:space="preserve"> NG, Quan D, McAllister V, Ghent C, </w:t>
            </w:r>
            <w:proofErr w:type="spellStart"/>
            <w:r w:rsidRPr="00BD3B13">
              <w:rPr>
                <w:rFonts w:ascii="Calibri" w:eastAsia="Times New Roman" w:hAnsi="Calibri" w:cs="Times New Roman"/>
                <w:color w:val="000000"/>
                <w:sz w:val="16"/>
                <w:szCs w:val="16"/>
                <w:lang w:eastAsia="en-AU"/>
              </w:rPr>
              <w:t>Levstik</w:t>
            </w:r>
            <w:proofErr w:type="spellEnd"/>
            <w:r w:rsidRPr="00BD3B13">
              <w:rPr>
                <w:rFonts w:ascii="Calibri" w:eastAsia="Times New Roman" w:hAnsi="Calibri" w:cs="Times New Roman"/>
                <w:color w:val="000000"/>
                <w:sz w:val="16"/>
                <w:szCs w:val="16"/>
                <w:lang w:eastAsia="en-AU"/>
              </w:rPr>
              <w:t xml:space="preserve"> M, McLean C, Chakrabarti S, Garcia B and Driman DK (2007). Recurrent hepatocellular carcinoma after transplantation: use of a pathological score on explanted livers to predict recurrence. Liver </w:t>
            </w:r>
            <w:proofErr w:type="spellStart"/>
            <w:r w:rsidRPr="00BD3B13">
              <w:rPr>
                <w:rFonts w:ascii="Calibri" w:eastAsia="Times New Roman" w:hAnsi="Calibri" w:cs="Times New Roman"/>
                <w:color w:val="000000"/>
                <w:sz w:val="16"/>
                <w:szCs w:val="16"/>
                <w:lang w:eastAsia="en-AU"/>
              </w:rPr>
              <w:t>Transpl</w:t>
            </w:r>
            <w:proofErr w:type="spellEnd"/>
            <w:r w:rsidRPr="00BD3B13">
              <w:rPr>
                <w:rFonts w:ascii="Calibri" w:eastAsia="Times New Roman" w:hAnsi="Calibri" w:cs="Times New Roman"/>
                <w:color w:val="000000"/>
                <w:sz w:val="16"/>
                <w:szCs w:val="16"/>
                <w:lang w:eastAsia="en-AU"/>
              </w:rPr>
              <w:t xml:space="preserve"> 13(4):543-551.</w:t>
            </w:r>
            <w:r w:rsidRPr="00BD3B13">
              <w:rPr>
                <w:rFonts w:ascii="Calibri" w:eastAsia="Times New Roman" w:hAnsi="Calibri" w:cs="Times New Roman"/>
                <w:color w:val="000000"/>
                <w:sz w:val="16"/>
                <w:szCs w:val="16"/>
                <w:lang w:eastAsia="en-AU"/>
              </w:rPr>
              <w:br/>
              <w:t xml:space="preserve">11 Mazzaferro V, </w:t>
            </w:r>
            <w:proofErr w:type="spellStart"/>
            <w:r w:rsidRPr="00BD3B13">
              <w:rPr>
                <w:rFonts w:ascii="Calibri" w:eastAsia="Times New Roman" w:hAnsi="Calibri" w:cs="Times New Roman"/>
                <w:color w:val="000000"/>
                <w:sz w:val="16"/>
                <w:szCs w:val="16"/>
                <w:lang w:eastAsia="en-AU"/>
              </w:rPr>
              <w:t>Llovet</w:t>
            </w:r>
            <w:proofErr w:type="spellEnd"/>
            <w:r w:rsidRPr="00BD3B13">
              <w:rPr>
                <w:rFonts w:ascii="Calibri" w:eastAsia="Times New Roman" w:hAnsi="Calibri" w:cs="Times New Roman"/>
                <w:color w:val="000000"/>
                <w:sz w:val="16"/>
                <w:szCs w:val="16"/>
                <w:lang w:eastAsia="en-AU"/>
              </w:rPr>
              <w:t xml:space="preserve"> JM, Miceli R, </w:t>
            </w:r>
            <w:proofErr w:type="spellStart"/>
            <w:r w:rsidRPr="00BD3B13">
              <w:rPr>
                <w:rFonts w:ascii="Calibri" w:eastAsia="Times New Roman" w:hAnsi="Calibri" w:cs="Times New Roman"/>
                <w:color w:val="000000"/>
                <w:sz w:val="16"/>
                <w:szCs w:val="16"/>
                <w:lang w:eastAsia="en-AU"/>
              </w:rPr>
              <w:t>Bhoori</w:t>
            </w:r>
            <w:proofErr w:type="spellEnd"/>
            <w:r w:rsidRPr="00BD3B13">
              <w:rPr>
                <w:rFonts w:ascii="Calibri" w:eastAsia="Times New Roman" w:hAnsi="Calibri" w:cs="Times New Roman"/>
                <w:color w:val="000000"/>
                <w:sz w:val="16"/>
                <w:szCs w:val="16"/>
                <w:lang w:eastAsia="en-AU"/>
              </w:rPr>
              <w:t xml:space="preserve"> S, </w:t>
            </w:r>
            <w:proofErr w:type="spellStart"/>
            <w:r w:rsidRPr="00BD3B13">
              <w:rPr>
                <w:rFonts w:ascii="Calibri" w:eastAsia="Times New Roman" w:hAnsi="Calibri" w:cs="Times New Roman"/>
                <w:color w:val="000000"/>
                <w:sz w:val="16"/>
                <w:szCs w:val="16"/>
                <w:lang w:eastAsia="en-AU"/>
              </w:rPr>
              <w:t>Schiavo</w:t>
            </w:r>
            <w:proofErr w:type="spellEnd"/>
            <w:r w:rsidRPr="00BD3B13">
              <w:rPr>
                <w:rFonts w:ascii="Calibri" w:eastAsia="Times New Roman" w:hAnsi="Calibri" w:cs="Times New Roman"/>
                <w:color w:val="000000"/>
                <w:sz w:val="16"/>
                <w:szCs w:val="16"/>
                <w:lang w:eastAsia="en-AU"/>
              </w:rPr>
              <w:t xml:space="preserve"> M, </w:t>
            </w:r>
            <w:proofErr w:type="spellStart"/>
            <w:r w:rsidRPr="00BD3B13">
              <w:rPr>
                <w:rFonts w:ascii="Calibri" w:eastAsia="Times New Roman" w:hAnsi="Calibri" w:cs="Times New Roman"/>
                <w:color w:val="000000"/>
                <w:sz w:val="16"/>
                <w:szCs w:val="16"/>
                <w:lang w:eastAsia="en-AU"/>
              </w:rPr>
              <w:t>Mariani</w:t>
            </w:r>
            <w:proofErr w:type="spellEnd"/>
            <w:r w:rsidRPr="00BD3B13">
              <w:rPr>
                <w:rFonts w:ascii="Calibri" w:eastAsia="Times New Roman" w:hAnsi="Calibri" w:cs="Times New Roman"/>
                <w:color w:val="000000"/>
                <w:sz w:val="16"/>
                <w:szCs w:val="16"/>
                <w:lang w:eastAsia="en-AU"/>
              </w:rPr>
              <w:t xml:space="preserve"> L, </w:t>
            </w:r>
            <w:proofErr w:type="spellStart"/>
            <w:r w:rsidRPr="00BD3B13">
              <w:rPr>
                <w:rFonts w:ascii="Calibri" w:eastAsia="Times New Roman" w:hAnsi="Calibri" w:cs="Times New Roman"/>
                <w:color w:val="000000"/>
                <w:sz w:val="16"/>
                <w:szCs w:val="16"/>
                <w:lang w:eastAsia="en-AU"/>
              </w:rPr>
              <w:t>Camerini</w:t>
            </w:r>
            <w:proofErr w:type="spellEnd"/>
            <w:r w:rsidRPr="00BD3B13">
              <w:rPr>
                <w:rFonts w:ascii="Calibri" w:eastAsia="Times New Roman" w:hAnsi="Calibri" w:cs="Times New Roman"/>
                <w:color w:val="000000"/>
                <w:sz w:val="16"/>
                <w:szCs w:val="16"/>
                <w:lang w:eastAsia="en-AU"/>
              </w:rPr>
              <w:t xml:space="preserve"> T, </w:t>
            </w:r>
            <w:proofErr w:type="spellStart"/>
            <w:r w:rsidRPr="00BD3B13">
              <w:rPr>
                <w:rFonts w:ascii="Calibri" w:eastAsia="Times New Roman" w:hAnsi="Calibri" w:cs="Times New Roman"/>
                <w:color w:val="000000"/>
                <w:sz w:val="16"/>
                <w:szCs w:val="16"/>
                <w:lang w:eastAsia="en-AU"/>
              </w:rPr>
              <w:t>Roayaie</w:t>
            </w:r>
            <w:proofErr w:type="spellEnd"/>
            <w:r w:rsidRPr="00BD3B13">
              <w:rPr>
                <w:rFonts w:ascii="Calibri" w:eastAsia="Times New Roman" w:hAnsi="Calibri" w:cs="Times New Roman"/>
                <w:color w:val="000000"/>
                <w:sz w:val="16"/>
                <w:szCs w:val="16"/>
                <w:lang w:eastAsia="en-AU"/>
              </w:rPr>
              <w:t xml:space="preserve"> S, Schwartz ME, </w:t>
            </w:r>
            <w:proofErr w:type="spellStart"/>
            <w:r w:rsidRPr="00BD3B13">
              <w:rPr>
                <w:rFonts w:ascii="Calibri" w:eastAsia="Times New Roman" w:hAnsi="Calibri" w:cs="Times New Roman"/>
                <w:color w:val="000000"/>
                <w:sz w:val="16"/>
                <w:szCs w:val="16"/>
                <w:lang w:eastAsia="en-AU"/>
              </w:rPr>
              <w:t>Grazi</w:t>
            </w:r>
            <w:proofErr w:type="spellEnd"/>
            <w:r w:rsidRPr="00BD3B13">
              <w:rPr>
                <w:rFonts w:ascii="Calibri" w:eastAsia="Times New Roman" w:hAnsi="Calibri" w:cs="Times New Roman"/>
                <w:color w:val="000000"/>
                <w:sz w:val="16"/>
                <w:szCs w:val="16"/>
                <w:lang w:eastAsia="en-AU"/>
              </w:rPr>
              <w:t xml:space="preserve"> GL, Adam R, Neuhaus P, </w:t>
            </w:r>
            <w:proofErr w:type="spellStart"/>
            <w:r w:rsidRPr="00BD3B13">
              <w:rPr>
                <w:rFonts w:ascii="Calibri" w:eastAsia="Times New Roman" w:hAnsi="Calibri" w:cs="Times New Roman"/>
                <w:color w:val="000000"/>
                <w:sz w:val="16"/>
                <w:szCs w:val="16"/>
                <w:lang w:eastAsia="en-AU"/>
              </w:rPr>
              <w:t>Salizzoni</w:t>
            </w:r>
            <w:proofErr w:type="spellEnd"/>
            <w:r w:rsidRPr="00BD3B13">
              <w:rPr>
                <w:rFonts w:ascii="Calibri" w:eastAsia="Times New Roman" w:hAnsi="Calibri" w:cs="Times New Roman"/>
                <w:color w:val="000000"/>
                <w:sz w:val="16"/>
                <w:szCs w:val="16"/>
                <w:lang w:eastAsia="en-AU"/>
              </w:rPr>
              <w:t xml:space="preserve"> M, </w:t>
            </w:r>
            <w:proofErr w:type="spellStart"/>
            <w:r w:rsidRPr="00BD3B13">
              <w:rPr>
                <w:rFonts w:ascii="Calibri" w:eastAsia="Times New Roman" w:hAnsi="Calibri" w:cs="Times New Roman"/>
                <w:color w:val="000000"/>
                <w:sz w:val="16"/>
                <w:szCs w:val="16"/>
                <w:lang w:eastAsia="en-AU"/>
              </w:rPr>
              <w:t>Bruix</w:t>
            </w:r>
            <w:proofErr w:type="spellEnd"/>
            <w:r w:rsidRPr="00BD3B13">
              <w:rPr>
                <w:rFonts w:ascii="Calibri" w:eastAsia="Times New Roman" w:hAnsi="Calibri" w:cs="Times New Roman"/>
                <w:color w:val="000000"/>
                <w:sz w:val="16"/>
                <w:szCs w:val="16"/>
                <w:lang w:eastAsia="en-AU"/>
              </w:rPr>
              <w:t xml:space="preserve"> J, </w:t>
            </w:r>
            <w:proofErr w:type="spellStart"/>
            <w:r w:rsidRPr="00BD3B13">
              <w:rPr>
                <w:rFonts w:ascii="Calibri" w:eastAsia="Times New Roman" w:hAnsi="Calibri" w:cs="Times New Roman"/>
                <w:color w:val="000000"/>
                <w:sz w:val="16"/>
                <w:szCs w:val="16"/>
                <w:lang w:eastAsia="en-AU"/>
              </w:rPr>
              <w:t>Forner</w:t>
            </w:r>
            <w:proofErr w:type="spellEnd"/>
            <w:r w:rsidRPr="00BD3B13">
              <w:rPr>
                <w:rFonts w:ascii="Calibri" w:eastAsia="Times New Roman" w:hAnsi="Calibri" w:cs="Times New Roman"/>
                <w:color w:val="000000"/>
                <w:sz w:val="16"/>
                <w:szCs w:val="16"/>
                <w:lang w:eastAsia="en-AU"/>
              </w:rPr>
              <w:t xml:space="preserve"> A, De </w:t>
            </w:r>
            <w:proofErr w:type="spellStart"/>
            <w:r w:rsidRPr="00BD3B13">
              <w:rPr>
                <w:rFonts w:ascii="Calibri" w:eastAsia="Times New Roman" w:hAnsi="Calibri" w:cs="Times New Roman"/>
                <w:color w:val="000000"/>
                <w:sz w:val="16"/>
                <w:szCs w:val="16"/>
                <w:lang w:eastAsia="en-AU"/>
              </w:rPr>
              <w:t>Carlis</w:t>
            </w:r>
            <w:proofErr w:type="spellEnd"/>
            <w:r w:rsidRPr="00BD3B13">
              <w:rPr>
                <w:rFonts w:ascii="Calibri" w:eastAsia="Times New Roman" w:hAnsi="Calibri" w:cs="Times New Roman"/>
                <w:color w:val="000000"/>
                <w:sz w:val="16"/>
                <w:szCs w:val="16"/>
                <w:lang w:eastAsia="en-AU"/>
              </w:rPr>
              <w:t xml:space="preserve"> L, </w:t>
            </w:r>
            <w:proofErr w:type="spellStart"/>
            <w:r w:rsidRPr="00BD3B13">
              <w:rPr>
                <w:rFonts w:ascii="Calibri" w:eastAsia="Times New Roman" w:hAnsi="Calibri" w:cs="Times New Roman"/>
                <w:color w:val="000000"/>
                <w:sz w:val="16"/>
                <w:szCs w:val="16"/>
                <w:lang w:eastAsia="en-AU"/>
              </w:rPr>
              <w:t>Cillo</w:t>
            </w:r>
            <w:proofErr w:type="spellEnd"/>
            <w:r w:rsidRPr="00BD3B13">
              <w:rPr>
                <w:rFonts w:ascii="Calibri" w:eastAsia="Times New Roman" w:hAnsi="Calibri" w:cs="Times New Roman"/>
                <w:color w:val="000000"/>
                <w:sz w:val="16"/>
                <w:szCs w:val="16"/>
                <w:lang w:eastAsia="en-AU"/>
              </w:rPr>
              <w:t xml:space="preserve"> U, Burroughs AK, </w:t>
            </w:r>
            <w:proofErr w:type="spellStart"/>
            <w:r w:rsidRPr="00BD3B13">
              <w:rPr>
                <w:rFonts w:ascii="Calibri" w:eastAsia="Times New Roman" w:hAnsi="Calibri" w:cs="Times New Roman"/>
                <w:color w:val="000000"/>
                <w:sz w:val="16"/>
                <w:szCs w:val="16"/>
                <w:lang w:eastAsia="en-AU"/>
              </w:rPr>
              <w:t>Troisi</w:t>
            </w:r>
            <w:proofErr w:type="spellEnd"/>
            <w:r w:rsidRPr="00BD3B13">
              <w:rPr>
                <w:rFonts w:ascii="Calibri" w:eastAsia="Times New Roman" w:hAnsi="Calibri" w:cs="Times New Roman"/>
                <w:color w:val="000000"/>
                <w:sz w:val="16"/>
                <w:szCs w:val="16"/>
                <w:lang w:eastAsia="en-AU"/>
              </w:rPr>
              <w:t xml:space="preserve"> R, Rossi M, </w:t>
            </w:r>
            <w:proofErr w:type="spellStart"/>
            <w:r w:rsidRPr="00BD3B13">
              <w:rPr>
                <w:rFonts w:ascii="Calibri" w:eastAsia="Times New Roman" w:hAnsi="Calibri" w:cs="Times New Roman"/>
                <w:color w:val="000000"/>
                <w:sz w:val="16"/>
                <w:szCs w:val="16"/>
                <w:lang w:eastAsia="en-AU"/>
              </w:rPr>
              <w:t>Gerunda</w:t>
            </w:r>
            <w:proofErr w:type="spellEnd"/>
            <w:r w:rsidRPr="00BD3B13">
              <w:rPr>
                <w:rFonts w:ascii="Calibri" w:eastAsia="Times New Roman" w:hAnsi="Calibri" w:cs="Times New Roman"/>
                <w:color w:val="000000"/>
                <w:sz w:val="16"/>
                <w:szCs w:val="16"/>
                <w:lang w:eastAsia="en-AU"/>
              </w:rPr>
              <w:t xml:space="preserve"> GE, </w:t>
            </w:r>
            <w:proofErr w:type="spellStart"/>
            <w:r w:rsidRPr="00BD3B13">
              <w:rPr>
                <w:rFonts w:ascii="Calibri" w:eastAsia="Times New Roman" w:hAnsi="Calibri" w:cs="Times New Roman"/>
                <w:color w:val="000000"/>
                <w:sz w:val="16"/>
                <w:szCs w:val="16"/>
                <w:lang w:eastAsia="en-AU"/>
              </w:rPr>
              <w:t>Lerut</w:t>
            </w:r>
            <w:proofErr w:type="spellEnd"/>
            <w:r w:rsidRPr="00BD3B13">
              <w:rPr>
                <w:rFonts w:ascii="Calibri" w:eastAsia="Times New Roman" w:hAnsi="Calibri" w:cs="Times New Roman"/>
                <w:color w:val="000000"/>
                <w:sz w:val="16"/>
                <w:szCs w:val="16"/>
                <w:lang w:eastAsia="en-AU"/>
              </w:rPr>
              <w:t xml:space="preserve"> J, </w:t>
            </w:r>
            <w:proofErr w:type="spellStart"/>
            <w:r w:rsidRPr="00BD3B13">
              <w:rPr>
                <w:rFonts w:ascii="Calibri" w:eastAsia="Times New Roman" w:hAnsi="Calibri" w:cs="Times New Roman"/>
                <w:color w:val="000000"/>
                <w:sz w:val="16"/>
                <w:szCs w:val="16"/>
                <w:lang w:eastAsia="en-AU"/>
              </w:rPr>
              <w:t>Belghiti</w:t>
            </w:r>
            <w:proofErr w:type="spellEnd"/>
            <w:r w:rsidRPr="00BD3B13">
              <w:rPr>
                <w:rFonts w:ascii="Calibri" w:eastAsia="Times New Roman" w:hAnsi="Calibri" w:cs="Times New Roman"/>
                <w:color w:val="000000"/>
                <w:sz w:val="16"/>
                <w:szCs w:val="16"/>
                <w:lang w:eastAsia="en-AU"/>
              </w:rPr>
              <w:t xml:space="preserve"> J, </w:t>
            </w:r>
            <w:proofErr w:type="spellStart"/>
            <w:r w:rsidRPr="00BD3B13">
              <w:rPr>
                <w:rFonts w:ascii="Calibri" w:eastAsia="Times New Roman" w:hAnsi="Calibri" w:cs="Times New Roman"/>
                <w:color w:val="000000"/>
                <w:sz w:val="16"/>
                <w:szCs w:val="16"/>
                <w:lang w:eastAsia="en-AU"/>
              </w:rPr>
              <w:t>Boin</w:t>
            </w:r>
            <w:proofErr w:type="spellEnd"/>
            <w:r w:rsidRPr="00BD3B13">
              <w:rPr>
                <w:rFonts w:ascii="Calibri" w:eastAsia="Times New Roman" w:hAnsi="Calibri" w:cs="Times New Roman"/>
                <w:color w:val="000000"/>
                <w:sz w:val="16"/>
                <w:szCs w:val="16"/>
                <w:lang w:eastAsia="en-AU"/>
              </w:rPr>
              <w:t xml:space="preserve"> I, </w:t>
            </w:r>
            <w:proofErr w:type="spellStart"/>
            <w:r w:rsidRPr="00BD3B13">
              <w:rPr>
                <w:rFonts w:ascii="Calibri" w:eastAsia="Times New Roman" w:hAnsi="Calibri" w:cs="Times New Roman"/>
                <w:color w:val="000000"/>
                <w:sz w:val="16"/>
                <w:szCs w:val="16"/>
                <w:lang w:eastAsia="en-AU"/>
              </w:rPr>
              <w:t>Gugenheim</w:t>
            </w:r>
            <w:proofErr w:type="spellEnd"/>
            <w:r w:rsidRPr="00BD3B13">
              <w:rPr>
                <w:rFonts w:ascii="Calibri" w:eastAsia="Times New Roman" w:hAnsi="Calibri" w:cs="Times New Roman"/>
                <w:color w:val="000000"/>
                <w:sz w:val="16"/>
                <w:szCs w:val="16"/>
                <w:lang w:eastAsia="en-AU"/>
              </w:rPr>
              <w:t xml:space="preserve"> J, </w:t>
            </w:r>
            <w:proofErr w:type="spellStart"/>
            <w:r w:rsidRPr="00BD3B13">
              <w:rPr>
                <w:rFonts w:ascii="Calibri" w:eastAsia="Times New Roman" w:hAnsi="Calibri" w:cs="Times New Roman"/>
                <w:color w:val="000000"/>
                <w:sz w:val="16"/>
                <w:szCs w:val="16"/>
                <w:lang w:eastAsia="en-AU"/>
              </w:rPr>
              <w:t>Rochling</w:t>
            </w:r>
            <w:proofErr w:type="spellEnd"/>
            <w:r w:rsidRPr="00BD3B13">
              <w:rPr>
                <w:rFonts w:ascii="Calibri" w:eastAsia="Times New Roman" w:hAnsi="Calibri" w:cs="Times New Roman"/>
                <w:color w:val="000000"/>
                <w:sz w:val="16"/>
                <w:szCs w:val="16"/>
                <w:lang w:eastAsia="en-AU"/>
              </w:rPr>
              <w:t xml:space="preserve"> F, Van Hoek B and </w:t>
            </w:r>
            <w:proofErr w:type="spellStart"/>
            <w:r w:rsidRPr="00BD3B13">
              <w:rPr>
                <w:rFonts w:ascii="Calibri" w:eastAsia="Times New Roman" w:hAnsi="Calibri" w:cs="Times New Roman"/>
                <w:color w:val="000000"/>
                <w:sz w:val="16"/>
                <w:szCs w:val="16"/>
                <w:lang w:eastAsia="en-AU"/>
              </w:rPr>
              <w:t>Majno</w:t>
            </w:r>
            <w:proofErr w:type="spellEnd"/>
            <w:r w:rsidRPr="00BD3B13">
              <w:rPr>
                <w:rFonts w:ascii="Calibri" w:eastAsia="Times New Roman" w:hAnsi="Calibri" w:cs="Times New Roman"/>
                <w:color w:val="000000"/>
                <w:sz w:val="16"/>
                <w:szCs w:val="16"/>
                <w:lang w:eastAsia="en-AU"/>
              </w:rPr>
              <w:t xml:space="preserve"> P (2009). Predicting survival after liver transplantation in patients with hepatocellular carcinoma beyond the Milan criteria: a retrospective, exploratory analysis. Lancet </w:t>
            </w:r>
            <w:proofErr w:type="spellStart"/>
            <w:r w:rsidRPr="00BD3B13">
              <w:rPr>
                <w:rFonts w:ascii="Calibri" w:eastAsia="Times New Roman" w:hAnsi="Calibri" w:cs="Times New Roman"/>
                <w:color w:val="000000"/>
                <w:sz w:val="16"/>
                <w:szCs w:val="16"/>
                <w:lang w:eastAsia="en-AU"/>
              </w:rPr>
              <w:t>Oncol</w:t>
            </w:r>
            <w:proofErr w:type="spellEnd"/>
            <w:r w:rsidRPr="00BD3B13">
              <w:rPr>
                <w:rFonts w:ascii="Calibri" w:eastAsia="Times New Roman" w:hAnsi="Calibri" w:cs="Times New Roman"/>
                <w:color w:val="000000"/>
                <w:sz w:val="16"/>
                <w:szCs w:val="16"/>
                <w:lang w:eastAsia="en-AU"/>
              </w:rPr>
              <w:t xml:space="preserve"> 10(1):35-43.</w:t>
            </w:r>
            <w:r w:rsidRPr="00BD3B13">
              <w:rPr>
                <w:rFonts w:ascii="Calibri" w:eastAsia="Times New Roman" w:hAnsi="Calibri" w:cs="Times New Roman"/>
                <w:color w:val="000000"/>
                <w:sz w:val="16"/>
                <w:szCs w:val="16"/>
                <w:lang w:eastAsia="en-AU"/>
              </w:rPr>
              <w:br/>
              <w:t xml:space="preserve">12 D'Amico F, Schwartz M, Vitale A, </w:t>
            </w:r>
            <w:proofErr w:type="spellStart"/>
            <w:r w:rsidRPr="00BD3B13">
              <w:rPr>
                <w:rFonts w:ascii="Calibri" w:eastAsia="Times New Roman" w:hAnsi="Calibri" w:cs="Times New Roman"/>
                <w:color w:val="000000"/>
                <w:sz w:val="16"/>
                <w:szCs w:val="16"/>
                <w:lang w:eastAsia="en-AU"/>
              </w:rPr>
              <w:t>Tabrizian</w:t>
            </w:r>
            <w:proofErr w:type="spellEnd"/>
            <w:r w:rsidRPr="00BD3B13">
              <w:rPr>
                <w:rFonts w:ascii="Calibri" w:eastAsia="Times New Roman" w:hAnsi="Calibri" w:cs="Times New Roman"/>
                <w:color w:val="000000"/>
                <w:sz w:val="16"/>
                <w:szCs w:val="16"/>
                <w:lang w:eastAsia="en-AU"/>
              </w:rPr>
              <w:t xml:space="preserve"> P, </w:t>
            </w:r>
            <w:proofErr w:type="spellStart"/>
            <w:r w:rsidRPr="00BD3B13">
              <w:rPr>
                <w:rFonts w:ascii="Calibri" w:eastAsia="Times New Roman" w:hAnsi="Calibri" w:cs="Times New Roman"/>
                <w:color w:val="000000"/>
                <w:sz w:val="16"/>
                <w:szCs w:val="16"/>
                <w:lang w:eastAsia="en-AU"/>
              </w:rPr>
              <w:t>Roayaie</w:t>
            </w:r>
            <w:proofErr w:type="spellEnd"/>
            <w:r w:rsidRPr="00BD3B13">
              <w:rPr>
                <w:rFonts w:ascii="Calibri" w:eastAsia="Times New Roman" w:hAnsi="Calibri" w:cs="Times New Roman"/>
                <w:color w:val="000000"/>
                <w:sz w:val="16"/>
                <w:szCs w:val="16"/>
                <w:lang w:eastAsia="en-AU"/>
              </w:rPr>
              <w:t xml:space="preserve"> S, </w:t>
            </w:r>
            <w:proofErr w:type="spellStart"/>
            <w:r w:rsidRPr="00BD3B13">
              <w:rPr>
                <w:rFonts w:ascii="Calibri" w:eastAsia="Times New Roman" w:hAnsi="Calibri" w:cs="Times New Roman"/>
                <w:color w:val="000000"/>
                <w:sz w:val="16"/>
                <w:szCs w:val="16"/>
                <w:lang w:eastAsia="en-AU"/>
              </w:rPr>
              <w:t>Thung</w:t>
            </w:r>
            <w:proofErr w:type="spellEnd"/>
            <w:r w:rsidRPr="00BD3B13">
              <w:rPr>
                <w:rFonts w:ascii="Calibri" w:eastAsia="Times New Roman" w:hAnsi="Calibri" w:cs="Times New Roman"/>
                <w:color w:val="000000"/>
                <w:sz w:val="16"/>
                <w:szCs w:val="16"/>
                <w:lang w:eastAsia="en-AU"/>
              </w:rPr>
              <w:t xml:space="preserve"> S, Guido M, del Rio Martin J, </w:t>
            </w:r>
            <w:proofErr w:type="spellStart"/>
            <w:r w:rsidRPr="00BD3B13">
              <w:rPr>
                <w:rFonts w:ascii="Calibri" w:eastAsia="Times New Roman" w:hAnsi="Calibri" w:cs="Times New Roman"/>
                <w:color w:val="000000"/>
                <w:sz w:val="16"/>
                <w:szCs w:val="16"/>
                <w:lang w:eastAsia="en-AU"/>
              </w:rPr>
              <w:t>Schiano</w:t>
            </w:r>
            <w:proofErr w:type="spellEnd"/>
            <w:r w:rsidRPr="00BD3B13">
              <w:rPr>
                <w:rFonts w:ascii="Calibri" w:eastAsia="Times New Roman" w:hAnsi="Calibri" w:cs="Times New Roman"/>
                <w:color w:val="000000"/>
                <w:sz w:val="16"/>
                <w:szCs w:val="16"/>
                <w:lang w:eastAsia="en-AU"/>
              </w:rPr>
              <w:t xml:space="preserve"> T and </w:t>
            </w:r>
            <w:proofErr w:type="spellStart"/>
            <w:r w:rsidRPr="00BD3B13">
              <w:rPr>
                <w:rFonts w:ascii="Calibri" w:eastAsia="Times New Roman" w:hAnsi="Calibri" w:cs="Times New Roman"/>
                <w:color w:val="000000"/>
                <w:sz w:val="16"/>
                <w:szCs w:val="16"/>
                <w:lang w:eastAsia="en-AU"/>
              </w:rPr>
              <w:t>Cillo</w:t>
            </w:r>
            <w:proofErr w:type="spellEnd"/>
            <w:r w:rsidRPr="00BD3B13">
              <w:rPr>
                <w:rFonts w:ascii="Calibri" w:eastAsia="Times New Roman" w:hAnsi="Calibri" w:cs="Times New Roman"/>
                <w:color w:val="000000"/>
                <w:sz w:val="16"/>
                <w:szCs w:val="16"/>
                <w:lang w:eastAsia="en-AU"/>
              </w:rPr>
              <w:t xml:space="preserve"> U (2009). Predicting recurrence after liver transplantation in patients with hepatocellular carcinoma exceeding the up-to-seven criteria. Liver </w:t>
            </w:r>
            <w:proofErr w:type="spellStart"/>
            <w:r w:rsidRPr="00BD3B13">
              <w:rPr>
                <w:rFonts w:ascii="Calibri" w:eastAsia="Times New Roman" w:hAnsi="Calibri" w:cs="Times New Roman"/>
                <w:color w:val="000000"/>
                <w:sz w:val="16"/>
                <w:szCs w:val="16"/>
                <w:lang w:eastAsia="en-AU"/>
              </w:rPr>
              <w:t>Transpl</w:t>
            </w:r>
            <w:proofErr w:type="spellEnd"/>
            <w:r w:rsidRPr="00BD3B13">
              <w:rPr>
                <w:rFonts w:ascii="Calibri" w:eastAsia="Times New Roman" w:hAnsi="Calibri" w:cs="Times New Roman"/>
                <w:color w:val="000000"/>
                <w:sz w:val="16"/>
                <w:szCs w:val="16"/>
                <w:lang w:eastAsia="en-AU"/>
              </w:rPr>
              <w:t xml:space="preserve"> 15(10):1278-1287.</w:t>
            </w:r>
            <w:r w:rsidRPr="00BD3B13">
              <w:rPr>
                <w:rFonts w:ascii="Calibri" w:eastAsia="Times New Roman" w:hAnsi="Calibri" w:cs="Times New Roman"/>
                <w:color w:val="000000"/>
                <w:sz w:val="16"/>
                <w:szCs w:val="16"/>
                <w:lang w:eastAsia="en-AU"/>
              </w:rPr>
              <w:br/>
              <w:t xml:space="preserve">13 </w:t>
            </w:r>
            <w:proofErr w:type="spellStart"/>
            <w:r w:rsidRPr="00BD3B13">
              <w:rPr>
                <w:rFonts w:ascii="Calibri" w:eastAsia="Times New Roman" w:hAnsi="Calibri" w:cs="Times New Roman"/>
                <w:color w:val="000000"/>
                <w:sz w:val="16"/>
                <w:szCs w:val="16"/>
                <w:lang w:eastAsia="en-AU"/>
              </w:rPr>
              <w:t>Bhangui</w:t>
            </w:r>
            <w:proofErr w:type="spellEnd"/>
            <w:r w:rsidRPr="00BD3B13">
              <w:rPr>
                <w:rFonts w:ascii="Calibri" w:eastAsia="Times New Roman" w:hAnsi="Calibri" w:cs="Times New Roman"/>
                <w:color w:val="000000"/>
                <w:sz w:val="16"/>
                <w:szCs w:val="16"/>
                <w:lang w:eastAsia="en-AU"/>
              </w:rPr>
              <w:t xml:space="preserve"> P, </w:t>
            </w:r>
            <w:proofErr w:type="spellStart"/>
            <w:r w:rsidRPr="00BD3B13">
              <w:rPr>
                <w:rFonts w:ascii="Calibri" w:eastAsia="Times New Roman" w:hAnsi="Calibri" w:cs="Times New Roman"/>
                <w:color w:val="000000"/>
                <w:sz w:val="16"/>
                <w:szCs w:val="16"/>
                <w:lang w:eastAsia="en-AU"/>
              </w:rPr>
              <w:t>Vibert</w:t>
            </w:r>
            <w:proofErr w:type="spellEnd"/>
            <w:r w:rsidRPr="00BD3B13">
              <w:rPr>
                <w:rFonts w:ascii="Calibri" w:eastAsia="Times New Roman" w:hAnsi="Calibri" w:cs="Times New Roman"/>
                <w:color w:val="000000"/>
                <w:sz w:val="16"/>
                <w:szCs w:val="16"/>
                <w:lang w:eastAsia="en-AU"/>
              </w:rPr>
              <w:t xml:space="preserve"> E, </w:t>
            </w:r>
            <w:proofErr w:type="spellStart"/>
            <w:r w:rsidRPr="00BD3B13">
              <w:rPr>
                <w:rFonts w:ascii="Calibri" w:eastAsia="Times New Roman" w:hAnsi="Calibri" w:cs="Times New Roman"/>
                <w:color w:val="000000"/>
                <w:sz w:val="16"/>
                <w:szCs w:val="16"/>
                <w:lang w:eastAsia="en-AU"/>
              </w:rPr>
              <w:t>Majno</w:t>
            </w:r>
            <w:proofErr w:type="spellEnd"/>
            <w:r w:rsidRPr="00BD3B13">
              <w:rPr>
                <w:rFonts w:ascii="Calibri" w:eastAsia="Times New Roman" w:hAnsi="Calibri" w:cs="Times New Roman"/>
                <w:color w:val="000000"/>
                <w:sz w:val="16"/>
                <w:szCs w:val="16"/>
                <w:lang w:eastAsia="en-AU"/>
              </w:rPr>
              <w:t xml:space="preserve"> P, </w:t>
            </w:r>
            <w:proofErr w:type="spellStart"/>
            <w:r w:rsidRPr="00BD3B13">
              <w:rPr>
                <w:rFonts w:ascii="Calibri" w:eastAsia="Times New Roman" w:hAnsi="Calibri" w:cs="Times New Roman"/>
                <w:color w:val="000000"/>
                <w:sz w:val="16"/>
                <w:szCs w:val="16"/>
                <w:lang w:eastAsia="en-AU"/>
              </w:rPr>
              <w:t>Salloum</w:t>
            </w:r>
            <w:proofErr w:type="spellEnd"/>
            <w:r w:rsidRPr="00BD3B13">
              <w:rPr>
                <w:rFonts w:ascii="Calibri" w:eastAsia="Times New Roman" w:hAnsi="Calibri" w:cs="Times New Roman"/>
                <w:color w:val="000000"/>
                <w:sz w:val="16"/>
                <w:szCs w:val="16"/>
                <w:lang w:eastAsia="en-AU"/>
              </w:rPr>
              <w:t xml:space="preserve"> C, </w:t>
            </w:r>
            <w:proofErr w:type="spellStart"/>
            <w:r w:rsidRPr="00BD3B13">
              <w:rPr>
                <w:rFonts w:ascii="Calibri" w:eastAsia="Times New Roman" w:hAnsi="Calibri" w:cs="Times New Roman"/>
                <w:color w:val="000000"/>
                <w:sz w:val="16"/>
                <w:szCs w:val="16"/>
                <w:lang w:eastAsia="en-AU"/>
              </w:rPr>
              <w:t>Andreani</w:t>
            </w:r>
            <w:proofErr w:type="spellEnd"/>
            <w:r w:rsidRPr="00BD3B13">
              <w:rPr>
                <w:rFonts w:ascii="Calibri" w:eastAsia="Times New Roman" w:hAnsi="Calibri" w:cs="Times New Roman"/>
                <w:color w:val="000000"/>
                <w:sz w:val="16"/>
                <w:szCs w:val="16"/>
                <w:lang w:eastAsia="en-AU"/>
              </w:rPr>
              <w:t xml:space="preserve"> P, </w:t>
            </w:r>
            <w:proofErr w:type="spellStart"/>
            <w:r w:rsidRPr="00BD3B13">
              <w:rPr>
                <w:rFonts w:ascii="Calibri" w:eastAsia="Times New Roman" w:hAnsi="Calibri" w:cs="Times New Roman"/>
                <w:color w:val="000000"/>
                <w:sz w:val="16"/>
                <w:szCs w:val="16"/>
                <w:lang w:eastAsia="en-AU"/>
              </w:rPr>
              <w:t>Zocrato</w:t>
            </w:r>
            <w:proofErr w:type="spellEnd"/>
            <w:r w:rsidRPr="00BD3B13">
              <w:rPr>
                <w:rFonts w:ascii="Calibri" w:eastAsia="Times New Roman" w:hAnsi="Calibri" w:cs="Times New Roman"/>
                <w:color w:val="000000"/>
                <w:sz w:val="16"/>
                <w:szCs w:val="16"/>
                <w:lang w:eastAsia="en-AU"/>
              </w:rPr>
              <w:t xml:space="preserve"> J, </w:t>
            </w:r>
            <w:proofErr w:type="spellStart"/>
            <w:r w:rsidRPr="00BD3B13">
              <w:rPr>
                <w:rFonts w:ascii="Calibri" w:eastAsia="Times New Roman" w:hAnsi="Calibri" w:cs="Times New Roman"/>
                <w:color w:val="000000"/>
                <w:sz w:val="16"/>
                <w:szCs w:val="16"/>
                <w:lang w:eastAsia="en-AU"/>
              </w:rPr>
              <w:t>Ichai</w:t>
            </w:r>
            <w:proofErr w:type="spellEnd"/>
            <w:r w:rsidRPr="00BD3B13">
              <w:rPr>
                <w:rFonts w:ascii="Calibri" w:eastAsia="Times New Roman" w:hAnsi="Calibri" w:cs="Times New Roman"/>
                <w:color w:val="000000"/>
                <w:sz w:val="16"/>
                <w:szCs w:val="16"/>
                <w:lang w:eastAsia="en-AU"/>
              </w:rPr>
              <w:t xml:space="preserve"> P, </w:t>
            </w:r>
            <w:proofErr w:type="spellStart"/>
            <w:r w:rsidRPr="00BD3B13">
              <w:rPr>
                <w:rFonts w:ascii="Calibri" w:eastAsia="Times New Roman" w:hAnsi="Calibri" w:cs="Times New Roman"/>
                <w:color w:val="000000"/>
                <w:sz w:val="16"/>
                <w:szCs w:val="16"/>
                <w:lang w:eastAsia="en-AU"/>
              </w:rPr>
              <w:t>Saliba</w:t>
            </w:r>
            <w:proofErr w:type="spellEnd"/>
            <w:r w:rsidRPr="00BD3B13">
              <w:rPr>
                <w:rFonts w:ascii="Calibri" w:eastAsia="Times New Roman" w:hAnsi="Calibri" w:cs="Times New Roman"/>
                <w:color w:val="000000"/>
                <w:sz w:val="16"/>
                <w:szCs w:val="16"/>
                <w:lang w:eastAsia="en-AU"/>
              </w:rPr>
              <w:t xml:space="preserve"> F, Adam R, </w:t>
            </w:r>
            <w:proofErr w:type="spellStart"/>
            <w:r w:rsidRPr="00BD3B13">
              <w:rPr>
                <w:rFonts w:ascii="Calibri" w:eastAsia="Times New Roman" w:hAnsi="Calibri" w:cs="Times New Roman"/>
                <w:color w:val="000000"/>
                <w:sz w:val="16"/>
                <w:szCs w:val="16"/>
                <w:lang w:eastAsia="en-AU"/>
              </w:rPr>
              <w:t>Castaing</w:t>
            </w:r>
            <w:proofErr w:type="spellEnd"/>
            <w:r w:rsidRPr="00BD3B13">
              <w:rPr>
                <w:rFonts w:ascii="Calibri" w:eastAsia="Times New Roman" w:hAnsi="Calibri" w:cs="Times New Roman"/>
                <w:color w:val="000000"/>
                <w:sz w:val="16"/>
                <w:szCs w:val="16"/>
                <w:lang w:eastAsia="en-AU"/>
              </w:rPr>
              <w:t xml:space="preserve"> D and </w:t>
            </w:r>
            <w:proofErr w:type="spellStart"/>
            <w:r w:rsidRPr="00BD3B13">
              <w:rPr>
                <w:rFonts w:ascii="Calibri" w:eastAsia="Times New Roman" w:hAnsi="Calibri" w:cs="Times New Roman"/>
                <w:color w:val="000000"/>
                <w:sz w:val="16"/>
                <w:szCs w:val="16"/>
                <w:lang w:eastAsia="en-AU"/>
              </w:rPr>
              <w:t>Azoulay</w:t>
            </w:r>
            <w:proofErr w:type="spellEnd"/>
            <w:r w:rsidRPr="00BD3B13">
              <w:rPr>
                <w:rFonts w:ascii="Calibri" w:eastAsia="Times New Roman" w:hAnsi="Calibri" w:cs="Times New Roman"/>
                <w:color w:val="000000"/>
                <w:sz w:val="16"/>
                <w:szCs w:val="16"/>
                <w:lang w:eastAsia="en-AU"/>
              </w:rPr>
              <w:t xml:space="preserve"> D (2011). Intention-to-treat analysis of liver transplantation for hepatocellular carcinoma: living versus deceased donor transplantation. Hepatology 53(5):1570-1579.</w:t>
            </w:r>
            <w:r w:rsidRPr="00BD3B13">
              <w:rPr>
                <w:rFonts w:ascii="Calibri" w:eastAsia="Times New Roman" w:hAnsi="Calibri" w:cs="Times New Roman"/>
                <w:color w:val="000000"/>
                <w:sz w:val="16"/>
                <w:szCs w:val="16"/>
                <w:lang w:eastAsia="en-AU"/>
              </w:rPr>
              <w:br/>
              <w:t xml:space="preserve">14 Hsieh CH, Wei CK, Yin WY, Chang CM, Tsai SJ, Wang LY, </w:t>
            </w:r>
            <w:proofErr w:type="spellStart"/>
            <w:r w:rsidRPr="00BD3B13">
              <w:rPr>
                <w:rFonts w:ascii="Calibri" w:eastAsia="Times New Roman" w:hAnsi="Calibri" w:cs="Times New Roman"/>
                <w:color w:val="000000"/>
                <w:sz w:val="16"/>
                <w:szCs w:val="16"/>
                <w:lang w:eastAsia="en-AU"/>
              </w:rPr>
              <w:t>Chiou</w:t>
            </w:r>
            <w:proofErr w:type="spellEnd"/>
            <w:r w:rsidRPr="00BD3B13">
              <w:rPr>
                <w:rFonts w:ascii="Calibri" w:eastAsia="Times New Roman" w:hAnsi="Calibri" w:cs="Times New Roman"/>
                <w:color w:val="000000"/>
                <w:sz w:val="16"/>
                <w:szCs w:val="16"/>
                <w:lang w:eastAsia="en-AU"/>
              </w:rPr>
              <w:t xml:space="preserve"> WY, Lee MS, Lin HY and Hung SK (2015). Vascular invasion affects survival in early hepatocellular carcinoma. </w:t>
            </w:r>
            <w:proofErr w:type="spellStart"/>
            <w:r w:rsidRPr="00BD3B13">
              <w:rPr>
                <w:rFonts w:ascii="Calibri" w:eastAsia="Times New Roman" w:hAnsi="Calibri" w:cs="Times New Roman"/>
                <w:color w:val="000000"/>
                <w:sz w:val="16"/>
                <w:szCs w:val="16"/>
                <w:lang w:eastAsia="en-AU"/>
              </w:rPr>
              <w:t>Mol</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Clin</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Oncol</w:t>
            </w:r>
            <w:proofErr w:type="spellEnd"/>
            <w:r w:rsidRPr="00BD3B13">
              <w:rPr>
                <w:rFonts w:ascii="Calibri" w:eastAsia="Times New Roman" w:hAnsi="Calibri" w:cs="Times New Roman"/>
                <w:color w:val="000000"/>
                <w:sz w:val="16"/>
                <w:szCs w:val="16"/>
                <w:lang w:eastAsia="en-AU"/>
              </w:rPr>
              <w:t xml:space="preserve"> 3(1):252-256.</w:t>
            </w:r>
            <w:r w:rsidRPr="00BD3B13">
              <w:rPr>
                <w:rFonts w:ascii="Calibri" w:eastAsia="Times New Roman" w:hAnsi="Calibri" w:cs="Times New Roman"/>
                <w:color w:val="000000"/>
                <w:sz w:val="16"/>
                <w:szCs w:val="16"/>
                <w:lang w:eastAsia="en-AU"/>
              </w:rPr>
              <w:br/>
              <w:t>15 Rodriguez-</w:t>
            </w:r>
            <w:proofErr w:type="spellStart"/>
            <w:r w:rsidRPr="00BD3B13">
              <w:rPr>
                <w:rFonts w:ascii="Calibri" w:eastAsia="Times New Roman" w:hAnsi="Calibri" w:cs="Times New Roman"/>
                <w:color w:val="000000"/>
                <w:sz w:val="16"/>
                <w:szCs w:val="16"/>
                <w:lang w:eastAsia="en-AU"/>
              </w:rPr>
              <w:t>Peralvarez</w:t>
            </w:r>
            <w:proofErr w:type="spellEnd"/>
            <w:r w:rsidRPr="00BD3B13">
              <w:rPr>
                <w:rFonts w:ascii="Calibri" w:eastAsia="Times New Roman" w:hAnsi="Calibri" w:cs="Times New Roman"/>
                <w:color w:val="000000"/>
                <w:sz w:val="16"/>
                <w:szCs w:val="16"/>
                <w:lang w:eastAsia="en-AU"/>
              </w:rPr>
              <w:t xml:space="preserve"> M, Luong TV, </w:t>
            </w:r>
            <w:proofErr w:type="spellStart"/>
            <w:r w:rsidRPr="00BD3B13">
              <w:rPr>
                <w:rFonts w:ascii="Calibri" w:eastAsia="Times New Roman" w:hAnsi="Calibri" w:cs="Times New Roman"/>
                <w:color w:val="000000"/>
                <w:sz w:val="16"/>
                <w:szCs w:val="16"/>
                <w:lang w:eastAsia="en-AU"/>
              </w:rPr>
              <w:t>Andreana</w:t>
            </w:r>
            <w:proofErr w:type="spellEnd"/>
            <w:r w:rsidRPr="00BD3B13">
              <w:rPr>
                <w:rFonts w:ascii="Calibri" w:eastAsia="Times New Roman" w:hAnsi="Calibri" w:cs="Times New Roman"/>
                <w:color w:val="000000"/>
                <w:sz w:val="16"/>
                <w:szCs w:val="16"/>
                <w:lang w:eastAsia="en-AU"/>
              </w:rPr>
              <w:t xml:space="preserve"> L, Meyer T, Dhillon AP and Burroughs AK (2013). A systematic review of microvascular invasion in hepatocellular carcinoma: diagnostic and prognostic variability. Ann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Oncol</w:t>
            </w:r>
            <w:proofErr w:type="spellEnd"/>
            <w:r w:rsidRPr="00BD3B13">
              <w:rPr>
                <w:rFonts w:ascii="Calibri" w:eastAsia="Times New Roman" w:hAnsi="Calibri" w:cs="Times New Roman"/>
                <w:color w:val="000000"/>
                <w:sz w:val="16"/>
                <w:szCs w:val="16"/>
                <w:lang w:eastAsia="en-AU"/>
              </w:rPr>
              <w:t xml:space="preserve"> 20(1):325-339.</w:t>
            </w:r>
            <w:r w:rsidRPr="00BD3B13">
              <w:rPr>
                <w:rFonts w:ascii="Calibri" w:eastAsia="Times New Roman" w:hAnsi="Calibri" w:cs="Times New Roman"/>
                <w:color w:val="000000"/>
                <w:sz w:val="16"/>
                <w:szCs w:val="16"/>
                <w:lang w:eastAsia="en-AU"/>
              </w:rPr>
              <w:br/>
              <w:t xml:space="preserve">16 Brierley JD, </w:t>
            </w:r>
            <w:proofErr w:type="spellStart"/>
            <w:r w:rsidRPr="00BD3B13">
              <w:rPr>
                <w:rFonts w:ascii="Calibri" w:eastAsia="Times New Roman" w:hAnsi="Calibri" w:cs="Times New Roman"/>
                <w:color w:val="000000"/>
                <w:sz w:val="16"/>
                <w:szCs w:val="16"/>
                <w:lang w:eastAsia="en-AU"/>
              </w:rPr>
              <w:t>Gospodarowicz</w:t>
            </w:r>
            <w:proofErr w:type="spellEnd"/>
            <w:r w:rsidRPr="00BD3B13">
              <w:rPr>
                <w:rFonts w:ascii="Calibri" w:eastAsia="Times New Roman" w:hAnsi="Calibri" w:cs="Times New Roman"/>
                <w:color w:val="000000"/>
                <w:sz w:val="16"/>
                <w:szCs w:val="16"/>
                <w:lang w:eastAsia="en-AU"/>
              </w:rPr>
              <w:t xml:space="preserve"> MK and Wittekind C (</w:t>
            </w:r>
            <w:proofErr w:type="spellStart"/>
            <w:r w:rsidRPr="00BD3B13">
              <w:rPr>
                <w:rFonts w:ascii="Calibri" w:eastAsia="Times New Roman" w:hAnsi="Calibri" w:cs="Times New Roman"/>
                <w:color w:val="000000"/>
                <w:sz w:val="16"/>
                <w:szCs w:val="16"/>
                <w:lang w:eastAsia="en-AU"/>
              </w:rPr>
              <w:t>eds</w:t>
            </w:r>
            <w:proofErr w:type="spellEnd"/>
            <w:r w:rsidRPr="00BD3B13">
              <w:rPr>
                <w:rFonts w:ascii="Calibri" w:eastAsia="Times New Roman" w:hAnsi="Calibri" w:cs="Times New Roman"/>
                <w:color w:val="000000"/>
                <w:sz w:val="16"/>
                <w:szCs w:val="16"/>
                <w:lang w:eastAsia="en-AU"/>
              </w:rPr>
              <w:t>) (2016). UICC TNM Classification of Malignant Tumours, 8th Edition, Wiley-Blackwell.</w:t>
            </w:r>
            <w:r w:rsidRPr="00BD3B13">
              <w:rPr>
                <w:rFonts w:ascii="Calibri" w:eastAsia="Times New Roman" w:hAnsi="Calibri" w:cs="Times New Roman"/>
                <w:color w:val="000000"/>
                <w:sz w:val="16"/>
                <w:szCs w:val="16"/>
                <w:lang w:eastAsia="en-AU"/>
              </w:rPr>
              <w:br/>
              <w:t xml:space="preserve">17 Fan L, Mac MT, </w:t>
            </w:r>
            <w:proofErr w:type="spellStart"/>
            <w:r w:rsidRPr="00BD3B13">
              <w:rPr>
                <w:rFonts w:ascii="Calibri" w:eastAsia="Times New Roman" w:hAnsi="Calibri" w:cs="Times New Roman"/>
                <w:color w:val="000000"/>
                <w:sz w:val="16"/>
                <w:szCs w:val="16"/>
                <w:lang w:eastAsia="en-AU"/>
              </w:rPr>
              <w:t>Frishberg</w:t>
            </w:r>
            <w:proofErr w:type="spellEnd"/>
            <w:r w:rsidRPr="00BD3B13">
              <w:rPr>
                <w:rFonts w:ascii="Calibri" w:eastAsia="Times New Roman" w:hAnsi="Calibri" w:cs="Times New Roman"/>
                <w:color w:val="000000"/>
                <w:sz w:val="16"/>
                <w:szCs w:val="16"/>
                <w:lang w:eastAsia="en-AU"/>
              </w:rPr>
              <w:t xml:space="preserve"> DP, Fan X, </w:t>
            </w:r>
            <w:proofErr w:type="spellStart"/>
            <w:r w:rsidRPr="00BD3B13">
              <w:rPr>
                <w:rFonts w:ascii="Calibri" w:eastAsia="Times New Roman" w:hAnsi="Calibri" w:cs="Times New Roman"/>
                <w:color w:val="000000"/>
                <w:sz w:val="16"/>
                <w:szCs w:val="16"/>
                <w:lang w:eastAsia="en-AU"/>
              </w:rPr>
              <w:t>Dhall</w:t>
            </w:r>
            <w:proofErr w:type="spellEnd"/>
            <w:r w:rsidRPr="00BD3B13">
              <w:rPr>
                <w:rFonts w:ascii="Calibri" w:eastAsia="Times New Roman" w:hAnsi="Calibri" w:cs="Times New Roman"/>
                <w:color w:val="000000"/>
                <w:sz w:val="16"/>
                <w:szCs w:val="16"/>
                <w:lang w:eastAsia="en-AU"/>
              </w:rPr>
              <w:t xml:space="preserve"> D, Balzer BL, Geller SA and Wang HL (2010). Interobserver and </w:t>
            </w:r>
            <w:proofErr w:type="spellStart"/>
            <w:r w:rsidRPr="00BD3B13">
              <w:rPr>
                <w:rFonts w:ascii="Calibri" w:eastAsia="Times New Roman" w:hAnsi="Calibri" w:cs="Times New Roman"/>
                <w:color w:val="000000"/>
                <w:sz w:val="16"/>
                <w:szCs w:val="16"/>
                <w:lang w:eastAsia="en-AU"/>
              </w:rPr>
              <w:t>intraobserver</w:t>
            </w:r>
            <w:proofErr w:type="spellEnd"/>
            <w:r w:rsidRPr="00BD3B13">
              <w:rPr>
                <w:rFonts w:ascii="Calibri" w:eastAsia="Times New Roman" w:hAnsi="Calibri" w:cs="Times New Roman"/>
                <w:color w:val="000000"/>
                <w:sz w:val="16"/>
                <w:szCs w:val="16"/>
                <w:lang w:eastAsia="en-AU"/>
              </w:rPr>
              <w:t xml:space="preserve"> variability in evaluating vascular invasion in hepatocellular carcinoma. J Gastroenterol </w:t>
            </w:r>
            <w:proofErr w:type="spellStart"/>
            <w:r w:rsidRPr="00BD3B13">
              <w:rPr>
                <w:rFonts w:ascii="Calibri" w:eastAsia="Times New Roman" w:hAnsi="Calibri" w:cs="Times New Roman"/>
                <w:color w:val="000000"/>
                <w:sz w:val="16"/>
                <w:szCs w:val="16"/>
                <w:lang w:eastAsia="en-AU"/>
              </w:rPr>
              <w:t>Hepatol</w:t>
            </w:r>
            <w:proofErr w:type="spellEnd"/>
            <w:r w:rsidRPr="00BD3B13">
              <w:rPr>
                <w:rFonts w:ascii="Calibri" w:eastAsia="Times New Roman" w:hAnsi="Calibri" w:cs="Times New Roman"/>
                <w:color w:val="000000"/>
                <w:sz w:val="16"/>
                <w:szCs w:val="16"/>
                <w:lang w:eastAsia="en-AU"/>
              </w:rPr>
              <w:t xml:space="preserve"> 25(9):1556-1561.</w:t>
            </w:r>
            <w:r w:rsidRPr="00BD3B13">
              <w:rPr>
                <w:rFonts w:ascii="Calibri" w:eastAsia="Times New Roman" w:hAnsi="Calibri" w:cs="Times New Roman"/>
                <w:color w:val="000000"/>
                <w:sz w:val="16"/>
                <w:szCs w:val="16"/>
                <w:lang w:eastAsia="en-AU"/>
              </w:rPr>
              <w:br/>
              <w:t xml:space="preserve">18 </w:t>
            </w:r>
            <w:proofErr w:type="spellStart"/>
            <w:r w:rsidRPr="00BD3B13">
              <w:rPr>
                <w:rFonts w:ascii="Calibri" w:eastAsia="Times New Roman" w:hAnsi="Calibri" w:cs="Times New Roman"/>
                <w:color w:val="000000"/>
                <w:sz w:val="16"/>
                <w:szCs w:val="16"/>
                <w:lang w:eastAsia="en-AU"/>
              </w:rPr>
              <w:t>Roayaie</w:t>
            </w:r>
            <w:proofErr w:type="spellEnd"/>
            <w:r w:rsidRPr="00BD3B13">
              <w:rPr>
                <w:rFonts w:ascii="Calibri" w:eastAsia="Times New Roman" w:hAnsi="Calibri" w:cs="Times New Roman"/>
                <w:color w:val="000000"/>
                <w:sz w:val="16"/>
                <w:szCs w:val="16"/>
                <w:lang w:eastAsia="en-AU"/>
              </w:rPr>
              <w:t xml:space="preserve"> S, Blume IN, </w:t>
            </w:r>
            <w:proofErr w:type="spellStart"/>
            <w:r w:rsidRPr="00BD3B13">
              <w:rPr>
                <w:rFonts w:ascii="Calibri" w:eastAsia="Times New Roman" w:hAnsi="Calibri" w:cs="Times New Roman"/>
                <w:color w:val="000000"/>
                <w:sz w:val="16"/>
                <w:szCs w:val="16"/>
                <w:lang w:eastAsia="en-AU"/>
              </w:rPr>
              <w:t>Thung</w:t>
            </w:r>
            <w:proofErr w:type="spellEnd"/>
            <w:r w:rsidRPr="00BD3B13">
              <w:rPr>
                <w:rFonts w:ascii="Calibri" w:eastAsia="Times New Roman" w:hAnsi="Calibri" w:cs="Times New Roman"/>
                <w:color w:val="000000"/>
                <w:sz w:val="16"/>
                <w:szCs w:val="16"/>
                <w:lang w:eastAsia="en-AU"/>
              </w:rPr>
              <w:t xml:space="preserve"> SN, Guido M, </w:t>
            </w:r>
            <w:proofErr w:type="spellStart"/>
            <w:r w:rsidRPr="00BD3B13">
              <w:rPr>
                <w:rFonts w:ascii="Calibri" w:eastAsia="Times New Roman" w:hAnsi="Calibri" w:cs="Times New Roman"/>
                <w:color w:val="000000"/>
                <w:sz w:val="16"/>
                <w:szCs w:val="16"/>
                <w:lang w:eastAsia="en-AU"/>
              </w:rPr>
              <w:t>Fiel</w:t>
            </w:r>
            <w:proofErr w:type="spellEnd"/>
            <w:r w:rsidRPr="00BD3B13">
              <w:rPr>
                <w:rFonts w:ascii="Calibri" w:eastAsia="Times New Roman" w:hAnsi="Calibri" w:cs="Times New Roman"/>
                <w:color w:val="000000"/>
                <w:sz w:val="16"/>
                <w:szCs w:val="16"/>
                <w:lang w:eastAsia="en-AU"/>
              </w:rPr>
              <w:t xml:space="preserve"> MI, </w:t>
            </w:r>
            <w:proofErr w:type="spellStart"/>
            <w:r w:rsidRPr="00BD3B13">
              <w:rPr>
                <w:rFonts w:ascii="Calibri" w:eastAsia="Times New Roman" w:hAnsi="Calibri" w:cs="Times New Roman"/>
                <w:color w:val="000000"/>
                <w:sz w:val="16"/>
                <w:szCs w:val="16"/>
                <w:lang w:eastAsia="en-AU"/>
              </w:rPr>
              <w:t>Hiotis</w:t>
            </w:r>
            <w:proofErr w:type="spellEnd"/>
            <w:r w:rsidRPr="00BD3B13">
              <w:rPr>
                <w:rFonts w:ascii="Calibri" w:eastAsia="Times New Roman" w:hAnsi="Calibri" w:cs="Times New Roman"/>
                <w:color w:val="000000"/>
                <w:sz w:val="16"/>
                <w:szCs w:val="16"/>
                <w:lang w:eastAsia="en-AU"/>
              </w:rPr>
              <w:t xml:space="preserve"> S, </w:t>
            </w:r>
            <w:proofErr w:type="spellStart"/>
            <w:r w:rsidRPr="00BD3B13">
              <w:rPr>
                <w:rFonts w:ascii="Calibri" w:eastAsia="Times New Roman" w:hAnsi="Calibri" w:cs="Times New Roman"/>
                <w:color w:val="000000"/>
                <w:sz w:val="16"/>
                <w:szCs w:val="16"/>
                <w:lang w:eastAsia="en-AU"/>
              </w:rPr>
              <w:t>Labow</w:t>
            </w:r>
            <w:proofErr w:type="spellEnd"/>
            <w:r w:rsidRPr="00BD3B13">
              <w:rPr>
                <w:rFonts w:ascii="Calibri" w:eastAsia="Times New Roman" w:hAnsi="Calibri" w:cs="Times New Roman"/>
                <w:color w:val="000000"/>
                <w:sz w:val="16"/>
                <w:szCs w:val="16"/>
                <w:lang w:eastAsia="en-AU"/>
              </w:rPr>
              <w:t xml:space="preserve"> DM, </w:t>
            </w:r>
            <w:proofErr w:type="spellStart"/>
            <w:r w:rsidRPr="00BD3B13">
              <w:rPr>
                <w:rFonts w:ascii="Calibri" w:eastAsia="Times New Roman" w:hAnsi="Calibri" w:cs="Times New Roman"/>
                <w:color w:val="000000"/>
                <w:sz w:val="16"/>
                <w:szCs w:val="16"/>
                <w:lang w:eastAsia="en-AU"/>
              </w:rPr>
              <w:t>Llovet</w:t>
            </w:r>
            <w:proofErr w:type="spellEnd"/>
            <w:r w:rsidRPr="00BD3B13">
              <w:rPr>
                <w:rFonts w:ascii="Calibri" w:eastAsia="Times New Roman" w:hAnsi="Calibri" w:cs="Times New Roman"/>
                <w:color w:val="000000"/>
                <w:sz w:val="16"/>
                <w:szCs w:val="16"/>
                <w:lang w:eastAsia="en-AU"/>
              </w:rPr>
              <w:t xml:space="preserve"> JM and Schwartz ME (2009). A system of classifying microvascular invasion to predict outcome after resection in patients with hepatocellular carcinoma. Gastroenterology 137(3):850-855.</w:t>
            </w:r>
            <w:r w:rsidRPr="00BD3B13">
              <w:rPr>
                <w:rFonts w:ascii="Calibri" w:eastAsia="Times New Roman" w:hAnsi="Calibri" w:cs="Times New Roman"/>
                <w:color w:val="000000"/>
                <w:sz w:val="16"/>
                <w:szCs w:val="16"/>
                <w:lang w:eastAsia="en-AU"/>
              </w:rPr>
              <w:br/>
              <w:t xml:space="preserve">19 </w:t>
            </w:r>
            <w:proofErr w:type="spellStart"/>
            <w:r w:rsidRPr="00BD3B13">
              <w:rPr>
                <w:rFonts w:ascii="Calibri" w:eastAsia="Times New Roman" w:hAnsi="Calibri" w:cs="Times New Roman"/>
                <w:color w:val="000000"/>
                <w:sz w:val="16"/>
                <w:szCs w:val="16"/>
                <w:lang w:eastAsia="en-AU"/>
              </w:rPr>
              <w:t>Guglielmi</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Ruzzenente</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Campagnaro</w:t>
            </w:r>
            <w:proofErr w:type="spellEnd"/>
            <w:r w:rsidRPr="00BD3B13">
              <w:rPr>
                <w:rFonts w:ascii="Calibri" w:eastAsia="Times New Roman" w:hAnsi="Calibri" w:cs="Times New Roman"/>
                <w:color w:val="000000"/>
                <w:sz w:val="16"/>
                <w:szCs w:val="16"/>
                <w:lang w:eastAsia="en-AU"/>
              </w:rPr>
              <w:t xml:space="preserve"> T, </w:t>
            </w:r>
            <w:proofErr w:type="spellStart"/>
            <w:r w:rsidRPr="00BD3B13">
              <w:rPr>
                <w:rFonts w:ascii="Calibri" w:eastAsia="Times New Roman" w:hAnsi="Calibri" w:cs="Times New Roman"/>
                <w:color w:val="000000"/>
                <w:sz w:val="16"/>
                <w:szCs w:val="16"/>
                <w:lang w:eastAsia="en-AU"/>
              </w:rPr>
              <w:t>Pachera</w:t>
            </w:r>
            <w:proofErr w:type="spellEnd"/>
            <w:r w:rsidRPr="00BD3B13">
              <w:rPr>
                <w:rFonts w:ascii="Calibri" w:eastAsia="Times New Roman" w:hAnsi="Calibri" w:cs="Times New Roman"/>
                <w:color w:val="000000"/>
                <w:sz w:val="16"/>
                <w:szCs w:val="16"/>
                <w:lang w:eastAsia="en-AU"/>
              </w:rPr>
              <w:t xml:space="preserve"> S, </w:t>
            </w:r>
            <w:proofErr w:type="spellStart"/>
            <w:r w:rsidRPr="00BD3B13">
              <w:rPr>
                <w:rFonts w:ascii="Calibri" w:eastAsia="Times New Roman" w:hAnsi="Calibri" w:cs="Times New Roman"/>
                <w:color w:val="000000"/>
                <w:sz w:val="16"/>
                <w:szCs w:val="16"/>
                <w:lang w:eastAsia="en-AU"/>
              </w:rPr>
              <w:t>Valdegamberi</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Nicoli</w:t>
            </w:r>
            <w:proofErr w:type="spellEnd"/>
            <w:r w:rsidRPr="00BD3B13">
              <w:rPr>
                <w:rFonts w:ascii="Calibri" w:eastAsia="Times New Roman" w:hAnsi="Calibri" w:cs="Times New Roman"/>
                <w:color w:val="000000"/>
                <w:sz w:val="16"/>
                <w:szCs w:val="16"/>
                <w:lang w:eastAsia="en-AU"/>
              </w:rPr>
              <w:t xml:space="preserve"> P, </w:t>
            </w:r>
            <w:proofErr w:type="spellStart"/>
            <w:r w:rsidRPr="00BD3B13">
              <w:rPr>
                <w:rFonts w:ascii="Calibri" w:eastAsia="Times New Roman" w:hAnsi="Calibri" w:cs="Times New Roman"/>
                <w:color w:val="000000"/>
                <w:sz w:val="16"/>
                <w:szCs w:val="16"/>
                <w:lang w:eastAsia="en-AU"/>
              </w:rPr>
              <w:t>Cappellani</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Malfermoni</w:t>
            </w:r>
            <w:proofErr w:type="spellEnd"/>
            <w:r w:rsidRPr="00BD3B13">
              <w:rPr>
                <w:rFonts w:ascii="Calibri" w:eastAsia="Times New Roman" w:hAnsi="Calibri" w:cs="Times New Roman"/>
                <w:color w:val="000000"/>
                <w:sz w:val="16"/>
                <w:szCs w:val="16"/>
                <w:lang w:eastAsia="en-AU"/>
              </w:rPr>
              <w:t xml:space="preserve"> G and </w:t>
            </w:r>
            <w:proofErr w:type="spellStart"/>
            <w:r w:rsidRPr="00BD3B13">
              <w:rPr>
                <w:rFonts w:ascii="Calibri" w:eastAsia="Times New Roman" w:hAnsi="Calibri" w:cs="Times New Roman"/>
                <w:color w:val="000000"/>
                <w:sz w:val="16"/>
                <w:szCs w:val="16"/>
                <w:lang w:eastAsia="en-AU"/>
              </w:rPr>
              <w:t>Iacono</w:t>
            </w:r>
            <w:proofErr w:type="spellEnd"/>
            <w:r w:rsidRPr="00BD3B13">
              <w:rPr>
                <w:rFonts w:ascii="Calibri" w:eastAsia="Times New Roman" w:hAnsi="Calibri" w:cs="Times New Roman"/>
                <w:color w:val="000000"/>
                <w:sz w:val="16"/>
                <w:szCs w:val="16"/>
                <w:lang w:eastAsia="en-AU"/>
              </w:rPr>
              <w:t xml:space="preserve"> C (2009). Intrahepatic cholangiocarcinoma: prognostic factors after surgical resection. World J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33(6):1247-1254.</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lastRenderedPageBreak/>
              <w:t xml:space="preserve">20 Fujita N, </w:t>
            </w:r>
            <w:proofErr w:type="spellStart"/>
            <w:r w:rsidRPr="00BD3B13">
              <w:rPr>
                <w:rFonts w:ascii="Calibri" w:eastAsia="Times New Roman" w:hAnsi="Calibri" w:cs="Times New Roman"/>
                <w:color w:val="000000"/>
                <w:sz w:val="16"/>
                <w:szCs w:val="16"/>
                <w:lang w:eastAsia="en-AU"/>
              </w:rPr>
              <w:t>Aishima</w:t>
            </w:r>
            <w:proofErr w:type="spellEnd"/>
            <w:r w:rsidRPr="00BD3B13">
              <w:rPr>
                <w:rFonts w:ascii="Calibri" w:eastAsia="Times New Roman" w:hAnsi="Calibri" w:cs="Times New Roman"/>
                <w:color w:val="000000"/>
                <w:sz w:val="16"/>
                <w:szCs w:val="16"/>
                <w:lang w:eastAsia="en-AU"/>
              </w:rPr>
              <w:t xml:space="preserve"> S, Iguchi T, Mano Y, </w:t>
            </w:r>
            <w:proofErr w:type="spellStart"/>
            <w:r w:rsidRPr="00BD3B13">
              <w:rPr>
                <w:rFonts w:ascii="Calibri" w:eastAsia="Times New Roman" w:hAnsi="Calibri" w:cs="Times New Roman"/>
                <w:color w:val="000000"/>
                <w:sz w:val="16"/>
                <w:szCs w:val="16"/>
                <w:lang w:eastAsia="en-AU"/>
              </w:rPr>
              <w:t>Taketomi</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Shirabe</w:t>
            </w:r>
            <w:proofErr w:type="spellEnd"/>
            <w:r w:rsidRPr="00BD3B13">
              <w:rPr>
                <w:rFonts w:ascii="Calibri" w:eastAsia="Times New Roman" w:hAnsi="Calibri" w:cs="Times New Roman"/>
                <w:color w:val="000000"/>
                <w:sz w:val="16"/>
                <w:szCs w:val="16"/>
                <w:lang w:eastAsia="en-AU"/>
              </w:rPr>
              <w:t xml:space="preserve"> K, Honda H, </w:t>
            </w:r>
            <w:proofErr w:type="spellStart"/>
            <w:r w:rsidRPr="00BD3B13">
              <w:rPr>
                <w:rFonts w:ascii="Calibri" w:eastAsia="Times New Roman" w:hAnsi="Calibri" w:cs="Times New Roman"/>
                <w:color w:val="000000"/>
                <w:sz w:val="16"/>
                <w:szCs w:val="16"/>
                <w:lang w:eastAsia="en-AU"/>
              </w:rPr>
              <w:t>Tsuneyoshi</w:t>
            </w:r>
            <w:proofErr w:type="spellEnd"/>
            <w:r w:rsidRPr="00BD3B13">
              <w:rPr>
                <w:rFonts w:ascii="Calibri" w:eastAsia="Times New Roman" w:hAnsi="Calibri" w:cs="Times New Roman"/>
                <w:color w:val="000000"/>
                <w:sz w:val="16"/>
                <w:szCs w:val="16"/>
                <w:lang w:eastAsia="en-AU"/>
              </w:rPr>
              <w:t xml:space="preserve"> M and Oda Y (2011). Histologic classification of microscopic portal venous invasion to predict prognosis in hepatocellular carcinoma. Hum </w:t>
            </w:r>
            <w:proofErr w:type="spellStart"/>
            <w:r w:rsidRPr="00BD3B13">
              <w:rPr>
                <w:rFonts w:ascii="Calibri" w:eastAsia="Times New Roman" w:hAnsi="Calibri" w:cs="Times New Roman"/>
                <w:color w:val="000000"/>
                <w:sz w:val="16"/>
                <w:szCs w:val="16"/>
                <w:lang w:eastAsia="en-AU"/>
              </w:rPr>
              <w:t>Pathol</w:t>
            </w:r>
            <w:proofErr w:type="spellEnd"/>
            <w:r w:rsidRPr="00BD3B13">
              <w:rPr>
                <w:rFonts w:ascii="Calibri" w:eastAsia="Times New Roman" w:hAnsi="Calibri" w:cs="Times New Roman"/>
                <w:color w:val="000000"/>
                <w:sz w:val="16"/>
                <w:szCs w:val="16"/>
                <w:lang w:eastAsia="en-AU"/>
              </w:rPr>
              <w:t xml:space="preserve"> 42(10):1531-1538.</w:t>
            </w:r>
            <w:r w:rsidRPr="00BD3B13">
              <w:rPr>
                <w:rFonts w:ascii="Calibri" w:eastAsia="Times New Roman" w:hAnsi="Calibri" w:cs="Times New Roman"/>
                <w:color w:val="000000"/>
                <w:sz w:val="16"/>
                <w:szCs w:val="16"/>
                <w:lang w:eastAsia="en-AU"/>
              </w:rPr>
              <w:br/>
              <w:t xml:space="preserve">21 </w:t>
            </w:r>
            <w:proofErr w:type="spellStart"/>
            <w:r w:rsidRPr="00BD3B13">
              <w:rPr>
                <w:rFonts w:ascii="Calibri" w:eastAsia="Times New Roman" w:hAnsi="Calibri" w:cs="Times New Roman"/>
                <w:color w:val="000000"/>
                <w:sz w:val="16"/>
                <w:szCs w:val="16"/>
                <w:lang w:eastAsia="en-AU"/>
              </w:rPr>
              <w:t>Sumie</w:t>
            </w:r>
            <w:proofErr w:type="spellEnd"/>
            <w:r w:rsidRPr="00BD3B13">
              <w:rPr>
                <w:rFonts w:ascii="Calibri" w:eastAsia="Times New Roman" w:hAnsi="Calibri" w:cs="Times New Roman"/>
                <w:color w:val="000000"/>
                <w:sz w:val="16"/>
                <w:szCs w:val="16"/>
                <w:lang w:eastAsia="en-AU"/>
              </w:rPr>
              <w:t xml:space="preserve"> S, Nakashima O, Okuda K, </w:t>
            </w:r>
            <w:proofErr w:type="spellStart"/>
            <w:r w:rsidRPr="00BD3B13">
              <w:rPr>
                <w:rFonts w:ascii="Calibri" w:eastAsia="Times New Roman" w:hAnsi="Calibri" w:cs="Times New Roman"/>
                <w:color w:val="000000"/>
                <w:sz w:val="16"/>
                <w:szCs w:val="16"/>
                <w:lang w:eastAsia="en-AU"/>
              </w:rPr>
              <w:t>Kuromatsu</w:t>
            </w:r>
            <w:proofErr w:type="spellEnd"/>
            <w:r w:rsidRPr="00BD3B13">
              <w:rPr>
                <w:rFonts w:ascii="Calibri" w:eastAsia="Times New Roman" w:hAnsi="Calibri" w:cs="Times New Roman"/>
                <w:color w:val="000000"/>
                <w:sz w:val="16"/>
                <w:szCs w:val="16"/>
                <w:lang w:eastAsia="en-AU"/>
              </w:rPr>
              <w:t xml:space="preserve"> R, Kawaguchi A, Nakano M, </w:t>
            </w:r>
            <w:proofErr w:type="spellStart"/>
            <w:r w:rsidRPr="00BD3B13">
              <w:rPr>
                <w:rFonts w:ascii="Calibri" w:eastAsia="Times New Roman" w:hAnsi="Calibri" w:cs="Times New Roman"/>
                <w:color w:val="000000"/>
                <w:sz w:val="16"/>
                <w:szCs w:val="16"/>
                <w:lang w:eastAsia="en-AU"/>
              </w:rPr>
              <w:t>Satani</w:t>
            </w:r>
            <w:proofErr w:type="spellEnd"/>
            <w:r w:rsidRPr="00BD3B13">
              <w:rPr>
                <w:rFonts w:ascii="Calibri" w:eastAsia="Times New Roman" w:hAnsi="Calibri" w:cs="Times New Roman"/>
                <w:color w:val="000000"/>
                <w:sz w:val="16"/>
                <w:szCs w:val="16"/>
                <w:lang w:eastAsia="en-AU"/>
              </w:rPr>
              <w:t xml:space="preserve"> M, Yamada S, Okamura S, Hori M, </w:t>
            </w:r>
            <w:proofErr w:type="spellStart"/>
            <w:r w:rsidRPr="00BD3B13">
              <w:rPr>
                <w:rFonts w:ascii="Calibri" w:eastAsia="Times New Roman" w:hAnsi="Calibri" w:cs="Times New Roman"/>
                <w:color w:val="000000"/>
                <w:sz w:val="16"/>
                <w:szCs w:val="16"/>
                <w:lang w:eastAsia="en-AU"/>
              </w:rPr>
              <w:t>Kakuma</w:t>
            </w:r>
            <w:proofErr w:type="spellEnd"/>
            <w:r w:rsidRPr="00BD3B13">
              <w:rPr>
                <w:rFonts w:ascii="Calibri" w:eastAsia="Times New Roman" w:hAnsi="Calibri" w:cs="Times New Roman"/>
                <w:color w:val="000000"/>
                <w:sz w:val="16"/>
                <w:szCs w:val="16"/>
                <w:lang w:eastAsia="en-AU"/>
              </w:rPr>
              <w:t xml:space="preserve"> T, </w:t>
            </w:r>
            <w:proofErr w:type="spellStart"/>
            <w:r w:rsidRPr="00BD3B13">
              <w:rPr>
                <w:rFonts w:ascii="Calibri" w:eastAsia="Times New Roman" w:hAnsi="Calibri" w:cs="Times New Roman"/>
                <w:color w:val="000000"/>
                <w:sz w:val="16"/>
                <w:szCs w:val="16"/>
                <w:lang w:eastAsia="en-AU"/>
              </w:rPr>
              <w:t>Torimura</w:t>
            </w:r>
            <w:proofErr w:type="spellEnd"/>
            <w:r w:rsidRPr="00BD3B13">
              <w:rPr>
                <w:rFonts w:ascii="Calibri" w:eastAsia="Times New Roman" w:hAnsi="Calibri" w:cs="Times New Roman"/>
                <w:color w:val="000000"/>
                <w:sz w:val="16"/>
                <w:szCs w:val="16"/>
                <w:lang w:eastAsia="en-AU"/>
              </w:rPr>
              <w:t xml:space="preserve"> T and </w:t>
            </w:r>
            <w:proofErr w:type="spellStart"/>
            <w:r w:rsidRPr="00BD3B13">
              <w:rPr>
                <w:rFonts w:ascii="Calibri" w:eastAsia="Times New Roman" w:hAnsi="Calibri" w:cs="Times New Roman"/>
                <w:color w:val="000000"/>
                <w:sz w:val="16"/>
                <w:szCs w:val="16"/>
                <w:lang w:eastAsia="en-AU"/>
              </w:rPr>
              <w:t>Sata</w:t>
            </w:r>
            <w:proofErr w:type="spellEnd"/>
            <w:r w:rsidRPr="00BD3B13">
              <w:rPr>
                <w:rFonts w:ascii="Calibri" w:eastAsia="Times New Roman" w:hAnsi="Calibri" w:cs="Times New Roman"/>
                <w:color w:val="000000"/>
                <w:sz w:val="16"/>
                <w:szCs w:val="16"/>
                <w:lang w:eastAsia="en-AU"/>
              </w:rPr>
              <w:t xml:space="preserve"> M (2014). The significance of classifying microvascular invasion in patients with hepatocellular carcinoma. Ann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Oncol</w:t>
            </w:r>
            <w:proofErr w:type="spellEnd"/>
            <w:r w:rsidRPr="00BD3B13">
              <w:rPr>
                <w:rFonts w:ascii="Calibri" w:eastAsia="Times New Roman" w:hAnsi="Calibri" w:cs="Times New Roman"/>
                <w:color w:val="000000"/>
                <w:sz w:val="16"/>
                <w:szCs w:val="16"/>
                <w:lang w:eastAsia="en-AU"/>
              </w:rPr>
              <w:t xml:space="preserve"> 21(3):1002-1009.</w:t>
            </w:r>
            <w:r w:rsidRPr="00BD3B13">
              <w:rPr>
                <w:rFonts w:ascii="Calibri" w:eastAsia="Times New Roman" w:hAnsi="Calibri" w:cs="Times New Roman"/>
                <w:color w:val="000000"/>
                <w:sz w:val="16"/>
                <w:szCs w:val="16"/>
                <w:lang w:eastAsia="en-AU"/>
              </w:rPr>
              <w:br/>
              <w:t xml:space="preserve">22 Iguchi T, </w:t>
            </w:r>
            <w:proofErr w:type="spellStart"/>
            <w:r w:rsidRPr="00BD3B13">
              <w:rPr>
                <w:rFonts w:ascii="Calibri" w:eastAsia="Times New Roman" w:hAnsi="Calibri" w:cs="Times New Roman"/>
                <w:color w:val="000000"/>
                <w:sz w:val="16"/>
                <w:szCs w:val="16"/>
                <w:lang w:eastAsia="en-AU"/>
              </w:rPr>
              <w:t>Shirabe</w:t>
            </w:r>
            <w:proofErr w:type="spellEnd"/>
            <w:r w:rsidRPr="00BD3B13">
              <w:rPr>
                <w:rFonts w:ascii="Calibri" w:eastAsia="Times New Roman" w:hAnsi="Calibri" w:cs="Times New Roman"/>
                <w:color w:val="000000"/>
                <w:sz w:val="16"/>
                <w:szCs w:val="16"/>
                <w:lang w:eastAsia="en-AU"/>
              </w:rPr>
              <w:t xml:space="preserve"> K, </w:t>
            </w:r>
            <w:proofErr w:type="spellStart"/>
            <w:r w:rsidRPr="00BD3B13">
              <w:rPr>
                <w:rFonts w:ascii="Calibri" w:eastAsia="Times New Roman" w:hAnsi="Calibri" w:cs="Times New Roman"/>
                <w:color w:val="000000"/>
                <w:sz w:val="16"/>
                <w:szCs w:val="16"/>
                <w:lang w:eastAsia="en-AU"/>
              </w:rPr>
              <w:t>Aishima</w:t>
            </w:r>
            <w:proofErr w:type="spellEnd"/>
            <w:r w:rsidRPr="00BD3B13">
              <w:rPr>
                <w:rFonts w:ascii="Calibri" w:eastAsia="Times New Roman" w:hAnsi="Calibri" w:cs="Times New Roman"/>
                <w:color w:val="000000"/>
                <w:sz w:val="16"/>
                <w:szCs w:val="16"/>
                <w:lang w:eastAsia="en-AU"/>
              </w:rPr>
              <w:t xml:space="preserve"> S, Wang H, Fujita N, </w:t>
            </w:r>
            <w:proofErr w:type="spellStart"/>
            <w:r w:rsidRPr="00BD3B13">
              <w:rPr>
                <w:rFonts w:ascii="Calibri" w:eastAsia="Times New Roman" w:hAnsi="Calibri" w:cs="Times New Roman"/>
                <w:color w:val="000000"/>
                <w:sz w:val="16"/>
                <w:szCs w:val="16"/>
                <w:lang w:eastAsia="en-AU"/>
              </w:rPr>
              <w:t>Ninomiya</w:t>
            </w:r>
            <w:proofErr w:type="spellEnd"/>
            <w:r w:rsidRPr="00BD3B13">
              <w:rPr>
                <w:rFonts w:ascii="Calibri" w:eastAsia="Times New Roman" w:hAnsi="Calibri" w:cs="Times New Roman"/>
                <w:color w:val="000000"/>
                <w:sz w:val="16"/>
                <w:szCs w:val="16"/>
                <w:lang w:eastAsia="en-AU"/>
              </w:rPr>
              <w:t xml:space="preserve"> M, Yamashita YI, Ikegami T, Uchiyama H, </w:t>
            </w:r>
            <w:proofErr w:type="spellStart"/>
            <w:r w:rsidRPr="00BD3B13">
              <w:rPr>
                <w:rFonts w:ascii="Calibri" w:eastAsia="Times New Roman" w:hAnsi="Calibri" w:cs="Times New Roman"/>
                <w:color w:val="000000"/>
                <w:sz w:val="16"/>
                <w:szCs w:val="16"/>
                <w:lang w:eastAsia="en-AU"/>
              </w:rPr>
              <w:t>Yoshizumi</w:t>
            </w:r>
            <w:proofErr w:type="spellEnd"/>
            <w:r w:rsidRPr="00BD3B13">
              <w:rPr>
                <w:rFonts w:ascii="Calibri" w:eastAsia="Times New Roman" w:hAnsi="Calibri" w:cs="Times New Roman"/>
                <w:color w:val="000000"/>
                <w:sz w:val="16"/>
                <w:szCs w:val="16"/>
                <w:lang w:eastAsia="en-AU"/>
              </w:rPr>
              <w:t xml:space="preserve"> T, Oda Y and </w:t>
            </w:r>
            <w:proofErr w:type="spellStart"/>
            <w:r w:rsidRPr="00BD3B13">
              <w:rPr>
                <w:rFonts w:ascii="Calibri" w:eastAsia="Times New Roman" w:hAnsi="Calibri" w:cs="Times New Roman"/>
                <w:color w:val="000000"/>
                <w:sz w:val="16"/>
                <w:szCs w:val="16"/>
                <w:lang w:eastAsia="en-AU"/>
              </w:rPr>
              <w:t>Maehara</w:t>
            </w:r>
            <w:proofErr w:type="spellEnd"/>
            <w:r w:rsidRPr="00BD3B13">
              <w:rPr>
                <w:rFonts w:ascii="Calibri" w:eastAsia="Times New Roman" w:hAnsi="Calibri" w:cs="Times New Roman"/>
                <w:color w:val="000000"/>
                <w:sz w:val="16"/>
                <w:szCs w:val="16"/>
                <w:lang w:eastAsia="en-AU"/>
              </w:rPr>
              <w:t xml:space="preserve"> Y (2014). New Pathologic Stratification of Microvascular Invasion in Hepatocellular Carcinoma: Predicting Prognosis After Living-Donor Liver Transplantation. Transplantation.</w:t>
            </w:r>
            <w:r w:rsidRPr="00BD3B13">
              <w:rPr>
                <w:rFonts w:ascii="Calibri" w:eastAsia="Times New Roman" w:hAnsi="Calibri" w:cs="Times New Roman"/>
                <w:color w:val="000000"/>
                <w:sz w:val="16"/>
                <w:szCs w:val="16"/>
                <w:lang w:eastAsia="en-AU"/>
              </w:rPr>
              <w:br/>
              <w:t xml:space="preserve">23 Suzuki S, </w:t>
            </w:r>
            <w:proofErr w:type="spellStart"/>
            <w:r w:rsidRPr="00BD3B13">
              <w:rPr>
                <w:rFonts w:ascii="Calibri" w:eastAsia="Times New Roman" w:hAnsi="Calibri" w:cs="Times New Roman"/>
                <w:color w:val="000000"/>
                <w:sz w:val="16"/>
                <w:szCs w:val="16"/>
                <w:lang w:eastAsia="en-AU"/>
              </w:rPr>
              <w:t>Sakaguchi</w:t>
            </w:r>
            <w:proofErr w:type="spellEnd"/>
            <w:r w:rsidRPr="00BD3B13">
              <w:rPr>
                <w:rFonts w:ascii="Calibri" w:eastAsia="Times New Roman" w:hAnsi="Calibri" w:cs="Times New Roman"/>
                <w:color w:val="000000"/>
                <w:sz w:val="16"/>
                <w:szCs w:val="16"/>
                <w:lang w:eastAsia="en-AU"/>
              </w:rPr>
              <w:t xml:space="preserve"> T, Yokoi Y, Okamoto K, </w:t>
            </w:r>
            <w:proofErr w:type="spellStart"/>
            <w:r w:rsidRPr="00BD3B13">
              <w:rPr>
                <w:rFonts w:ascii="Calibri" w:eastAsia="Times New Roman" w:hAnsi="Calibri" w:cs="Times New Roman"/>
                <w:color w:val="000000"/>
                <w:sz w:val="16"/>
                <w:szCs w:val="16"/>
                <w:lang w:eastAsia="en-AU"/>
              </w:rPr>
              <w:t>Kurachi</w:t>
            </w:r>
            <w:proofErr w:type="spellEnd"/>
            <w:r w:rsidRPr="00BD3B13">
              <w:rPr>
                <w:rFonts w:ascii="Calibri" w:eastAsia="Times New Roman" w:hAnsi="Calibri" w:cs="Times New Roman"/>
                <w:color w:val="000000"/>
                <w:sz w:val="16"/>
                <w:szCs w:val="16"/>
                <w:lang w:eastAsia="en-AU"/>
              </w:rPr>
              <w:t xml:space="preserve"> K, Tsuchiya Y, Okumura T, Konno H, Baba S and Nakamura S (2002). Clinicopathological prognostic factors and impact of surgical treatment of mass-forming intrahepatic cholangiocarcinoma. World J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26(6):687-693.</w:t>
            </w:r>
            <w:r w:rsidRPr="00BD3B13">
              <w:rPr>
                <w:rFonts w:ascii="Calibri" w:eastAsia="Times New Roman" w:hAnsi="Calibri" w:cs="Times New Roman"/>
                <w:color w:val="000000"/>
                <w:sz w:val="16"/>
                <w:szCs w:val="16"/>
                <w:lang w:eastAsia="en-AU"/>
              </w:rPr>
              <w:br/>
              <w:t xml:space="preserve">24 Fisher SB, Patel SH, </w:t>
            </w:r>
            <w:proofErr w:type="spellStart"/>
            <w:r w:rsidRPr="00BD3B13">
              <w:rPr>
                <w:rFonts w:ascii="Calibri" w:eastAsia="Times New Roman" w:hAnsi="Calibri" w:cs="Times New Roman"/>
                <w:color w:val="000000"/>
                <w:sz w:val="16"/>
                <w:szCs w:val="16"/>
                <w:lang w:eastAsia="en-AU"/>
              </w:rPr>
              <w:t>Kooby</w:t>
            </w:r>
            <w:proofErr w:type="spellEnd"/>
            <w:r w:rsidRPr="00BD3B13">
              <w:rPr>
                <w:rFonts w:ascii="Calibri" w:eastAsia="Times New Roman" w:hAnsi="Calibri" w:cs="Times New Roman"/>
                <w:color w:val="000000"/>
                <w:sz w:val="16"/>
                <w:szCs w:val="16"/>
                <w:lang w:eastAsia="en-AU"/>
              </w:rPr>
              <w:t xml:space="preserve"> DA, Weber S, </w:t>
            </w:r>
            <w:proofErr w:type="spellStart"/>
            <w:r w:rsidRPr="00BD3B13">
              <w:rPr>
                <w:rFonts w:ascii="Calibri" w:eastAsia="Times New Roman" w:hAnsi="Calibri" w:cs="Times New Roman"/>
                <w:color w:val="000000"/>
                <w:sz w:val="16"/>
                <w:szCs w:val="16"/>
                <w:lang w:eastAsia="en-AU"/>
              </w:rPr>
              <w:t>Bloomston</w:t>
            </w:r>
            <w:proofErr w:type="spellEnd"/>
            <w:r w:rsidRPr="00BD3B13">
              <w:rPr>
                <w:rFonts w:ascii="Calibri" w:eastAsia="Times New Roman" w:hAnsi="Calibri" w:cs="Times New Roman"/>
                <w:color w:val="000000"/>
                <w:sz w:val="16"/>
                <w:szCs w:val="16"/>
                <w:lang w:eastAsia="en-AU"/>
              </w:rPr>
              <w:t xml:space="preserve"> M, Cho C, </w:t>
            </w:r>
            <w:proofErr w:type="spellStart"/>
            <w:r w:rsidRPr="00BD3B13">
              <w:rPr>
                <w:rFonts w:ascii="Calibri" w:eastAsia="Times New Roman" w:hAnsi="Calibri" w:cs="Times New Roman"/>
                <w:color w:val="000000"/>
                <w:sz w:val="16"/>
                <w:szCs w:val="16"/>
                <w:lang w:eastAsia="en-AU"/>
              </w:rPr>
              <w:t>Hatzaras</w:t>
            </w:r>
            <w:proofErr w:type="spellEnd"/>
            <w:r w:rsidRPr="00BD3B13">
              <w:rPr>
                <w:rFonts w:ascii="Calibri" w:eastAsia="Times New Roman" w:hAnsi="Calibri" w:cs="Times New Roman"/>
                <w:color w:val="000000"/>
                <w:sz w:val="16"/>
                <w:szCs w:val="16"/>
                <w:lang w:eastAsia="en-AU"/>
              </w:rPr>
              <w:t xml:space="preserve"> I, Schmidt C, Winslow E, Staley CA, 3rd and </w:t>
            </w:r>
            <w:proofErr w:type="spellStart"/>
            <w:r w:rsidRPr="00BD3B13">
              <w:rPr>
                <w:rFonts w:ascii="Calibri" w:eastAsia="Times New Roman" w:hAnsi="Calibri" w:cs="Times New Roman"/>
                <w:color w:val="000000"/>
                <w:sz w:val="16"/>
                <w:szCs w:val="16"/>
                <w:lang w:eastAsia="en-AU"/>
              </w:rPr>
              <w:t>Maithel</w:t>
            </w:r>
            <w:proofErr w:type="spellEnd"/>
            <w:r w:rsidRPr="00BD3B13">
              <w:rPr>
                <w:rFonts w:ascii="Calibri" w:eastAsia="Times New Roman" w:hAnsi="Calibri" w:cs="Times New Roman"/>
                <w:color w:val="000000"/>
                <w:sz w:val="16"/>
                <w:szCs w:val="16"/>
                <w:lang w:eastAsia="en-AU"/>
              </w:rPr>
              <w:t xml:space="preserve"> SK (2012). </w:t>
            </w:r>
            <w:proofErr w:type="spellStart"/>
            <w:r w:rsidRPr="00BD3B13">
              <w:rPr>
                <w:rFonts w:ascii="Calibri" w:eastAsia="Times New Roman" w:hAnsi="Calibri" w:cs="Times New Roman"/>
                <w:color w:val="000000"/>
                <w:sz w:val="16"/>
                <w:szCs w:val="16"/>
                <w:lang w:eastAsia="en-AU"/>
              </w:rPr>
              <w:t>Lymphovascular</w:t>
            </w:r>
            <w:proofErr w:type="spellEnd"/>
            <w:r w:rsidRPr="00BD3B13">
              <w:rPr>
                <w:rFonts w:ascii="Calibri" w:eastAsia="Times New Roman" w:hAnsi="Calibri" w:cs="Times New Roman"/>
                <w:color w:val="000000"/>
                <w:sz w:val="16"/>
                <w:szCs w:val="16"/>
                <w:lang w:eastAsia="en-AU"/>
              </w:rPr>
              <w:t xml:space="preserve"> and perineural invasion as selection criteria for adjuvant therapy in intrahepatic cholangiocarcinoma: a multi-institution analysis. HPB (Oxford) 14(8):514-522.</w:t>
            </w:r>
            <w:r w:rsidRPr="00BD3B13">
              <w:rPr>
                <w:rFonts w:ascii="Calibri" w:eastAsia="Times New Roman" w:hAnsi="Calibri" w:cs="Times New Roman"/>
                <w:color w:val="000000"/>
                <w:sz w:val="16"/>
                <w:szCs w:val="16"/>
                <w:lang w:eastAsia="en-AU"/>
              </w:rPr>
              <w:br/>
              <w:t xml:space="preserve">25 Wang Y, Li J, Xia Y, Gong R, Wang K, Yan Z, Wan X, Liu G, Wu D, Shi L, Lau W, Wu M and Shen F (2013). Prognostic nomogram for intrahepatic cholangiocarcinoma after partial hepatectomy. J </w:t>
            </w:r>
            <w:proofErr w:type="spellStart"/>
            <w:r w:rsidRPr="00BD3B13">
              <w:rPr>
                <w:rFonts w:ascii="Calibri" w:eastAsia="Times New Roman" w:hAnsi="Calibri" w:cs="Times New Roman"/>
                <w:color w:val="000000"/>
                <w:sz w:val="16"/>
                <w:szCs w:val="16"/>
                <w:lang w:eastAsia="en-AU"/>
              </w:rPr>
              <w:t>Clin</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Oncol</w:t>
            </w:r>
            <w:proofErr w:type="spellEnd"/>
            <w:r w:rsidRPr="00BD3B13">
              <w:rPr>
                <w:rFonts w:ascii="Calibri" w:eastAsia="Times New Roman" w:hAnsi="Calibri" w:cs="Times New Roman"/>
                <w:color w:val="000000"/>
                <w:sz w:val="16"/>
                <w:szCs w:val="16"/>
                <w:lang w:eastAsia="en-AU"/>
              </w:rPr>
              <w:t xml:space="preserve"> 31(9):1188-1195.</w:t>
            </w:r>
            <w:r w:rsidRPr="00BD3B13">
              <w:rPr>
                <w:rFonts w:ascii="Calibri" w:eastAsia="Times New Roman" w:hAnsi="Calibri" w:cs="Times New Roman"/>
                <w:color w:val="000000"/>
                <w:sz w:val="16"/>
                <w:szCs w:val="16"/>
                <w:lang w:eastAsia="en-AU"/>
              </w:rPr>
              <w:br/>
              <w:t xml:space="preserve">26 Li T, Qin LX, Zhou J, Sun HC, </w:t>
            </w:r>
            <w:proofErr w:type="spellStart"/>
            <w:r w:rsidRPr="00BD3B13">
              <w:rPr>
                <w:rFonts w:ascii="Calibri" w:eastAsia="Times New Roman" w:hAnsi="Calibri" w:cs="Times New Roman"/>
                <w:color w:val="000000"/>
                <w:sz w:val="16"/>
                <w:szCs w:val="16"/>
                <w:lang w:eastAsia="en-AU"/>
              </w:rPr>
              <w:t>Qiu</w:t>
            </w:r>
            <w:proofErr w:type="spellEnd"/>
            <w:r w:rsidRPr="00BD3B13">
              <w:rPr>
                <w:rFonts w:ascii="Calibri" w:eastAsia="Times New Roman" w:hAnsi="Calibri" w:cs="Times New Roman"/>
                <w:color w:val="000000"/>
                <w:sz w:val="16"/>
                <w:szCs w:val="16"/>
                <w:lang w:eastAsia="en-AU"/>
              </w:rPr>
              <w:t xml:space="preserve"> SJ, Ye QH, Wang L, Tang ZY and Fan J (2014). Staging, prognostic factors and adjuvant therapy of intrahepatic cholangiocarcinoma after curative resection. Liver </w:t>
            </w:r>
            <w:proofErr w:type="spellStart"/>
            <w:r w:rsidRPr="00BD3B13">
              <w:rPr>
                <w:rFonts w:ascii="Calibri" w:eastAsia="Times New Roman" w:hAnsi="Calibri" w:cs="Times New Roman"/>
                <w:color w:val="000000"/>
                <w:sz w:val="16"/>
                <w:szCs w:val="16"/>
                <w:lang w:eastAsia="en-AU"/>
              </w:rPr>
              <w:t>Int</w:t>
            </w:r>
            <w:proofErr w:type="spellEnd"/>
            <w:r w:rsidRPr="00BD3B13">
              <w:rPr>
                <w:rFonts w:ascii="Calibri" w:eastAsia="Times New Roman" w:hAnsi="Calibri" w:cs="Times New Roman"/>
                <w:color w:val="000000"/>
                <w:sz w:val="16"/>
                <w:szCs w:val="16"/>
                <w:lang w:eastAsia="en-AU"/>
              </w:rPr>
              <w:t xml:space="preserve"> 34(6):953-960.</w:t>
            </w:r>
            <w:r w:rsidRPr="00BD3B13">
              <w:rPr>
                <w:rFonts w:ascii="Calibri" w:eastAsia="Times New Roman" w:hAnsi="Calibri" w:cs="Times New Roman"/>
                <w:color w:val="000000"/>
                <w:sz w:val="16"/>
                <w:szCs w:val="16"/>
                <w:lang w:eastAsia="en-AU"/>
              </w:rPr>
              <w:br/>
              <w:t xml:space="preserve">27 </w:t>
            </w:r>
            <w:proofErr w:type="spellStart"/>
            <w:r w:rsidRPr="00BD3B13">
              <w:rPr>
                <w:rFonts w:ascii="Calibri" w:eastAsia="Times New Roman" w:hAnsi="Calibri" w:cs="Times New Roman"/>
                <w:color w:val="000000"/>
                <w:sz w:val="16"/>
                <w:szCs w:val="16"/>
                <w:lang w:eastAsia="en-AU"/>
              </w:rPr>
              <w:t>Mavros</w:t>
            </w:r>
            <w:proofErr w:type="spellEnd"/>
            <w:r w:rsidRPr="00BD3B13">
              <w:rPr>
                <w:rFonts w:ascii="Calibri" w:eastAsia="Times New Roman" w:hAnsi="Calibri" w:cs="Times New Roman"/>
                <w:color w:val="000000"/>
                <w:sz w:val="16"/>
                <w:szCs w:val="16"/>
                <w:lang w:eastAsia="en-AU"/>
              </w:rPr>
              <w:t xml:space="preserve"> MN, Economopoulos KP, </w:t>
            </w:r>
            <w:proofErr w:type="spellStart"/>
            <w:r w:rsidRPr="00BD3B13">
              <w:rPr>
                <w:rFonts w:ascii="Calibri" w:eastAsia="Times New Roman" w:hAnsi="Calibri" w:cs="Times New Roman"/>
                <w:color w:val="000000"/>
                <w:sz w:val="16"/>
                <w:szCs w:val="16"/>
                <w:lang w:eastAsia="en-AU"/>
              </w:rPr>
              <w:t>Alexiou</w:t>
            </w:r>
            <w:proofErr w:type="spellEnd"/>
            <w:r w:rsidRPr="00BD3B13">
              <w:rPr>
                <w:rFonts w:ascii="Calibri" w:eastAsia="Times New Roman" w:hAnsi="Calibri" w:cs="Times New Roman"/>
                <w:color w:val="000000"/>
                <w:sz w:val="16"/>
                <w:szCs w:val="16"/>
                <w:lang w:eastAsia="en-AU"/>
              </w:rPr>
              <w:t xml:space="preserve"> VG and </w:t>
            </w:r>
            <w:proofErr w:type="spellStart"/>
            <w:r w:rsidRPr="00BD3B13">
              <w:rPr>
                <w:rFonts w:ascii="Calibri" w:eastAsia="Times New Roman" w:hAnsi="Calibri" w:cs="Times New Roman"/>
                <w:color w:val="000000"/>
                <w:sz w:val="16"/>
                <w:szCs w:val="16"/>
                <w:lang w:eastAsia="en-AU"/>
              </w:rPr>
              <w:t>Pawlik</w:t>
            </w:r>
            <w:proofErr w:type="spellEnd"/>
            <w:r w:rsidRPr="00BD3B13">
              <w:rPr>
                <w:rFonts w:ascii="Calibri" w:eastAsia="Times New Roman" w:hAnsi="Calibri" w:cs="Times New Roman"/>
                <w:color w:val="000000"/>
                <w:sz w:val="16"/>
                <w:szCs w:val="16"/>
                <w:lang w:eastAsia="en-AU"/>
              </w:rPr>
              <w:t xml:space="preserve"> TM (2014). Treatment and Prognosis for Patients </w:t>
            </w:r>
            <w:proofErr w:type="gramStart"/>
            <w:r w:rsidRPr="00BD3B13">
              <w:rPr>
                <w:rFonts w:ascii="Calibri" w:eastAsia="Times New Roman" w:hAnsi="Calibri" w:cs="Times New Roman"/>
                <w:color w:val="000000"/>
                <w:sz w:val="16"/>
                <w:szCs w:val="16"/>
                <w:lang w:eastAsia="en-AU"/>
              </w:rPr>
              <w:t>With</w:t>
            </w:r>
            <w:proofErr w:type="gramEnd"/>
            <w:r w:rsidRPr="00BD3B13">
              <w:rPr>
                <w:rFonts w:ascii="Calibri" w:eastAsia="Times New Roman" w:hAnsi="Calibri" w:cs="Times New Roman"/>
                <w:color w:val="000000"/>
                <w:sz w:val="16"/>
                <w:szCs w:val="16"/>
                <w:lang w:eastAsia="en-AU"/>
              </w:rPr>
              <w:t xml:space="preserve"> Intrahepatic Cholangiocarcinoma: Systematic Review and Meta-analysis. JAMA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149(6):565-574.</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lastRenderedPageBreak/>
              <w:t> </w:t>
            </w:r>
          </w:p>
        </w:tc>
      </w:tr>
      <w:tr w:rsidR="00BD3B13" w:rsidRPr="00BD3B13" w:rsidTr="00BD3B13">
        <w:trPr>
          <w:gridAfter w:val="1"/>
          <w:wAfter w:w="12" w:type="dxa"/>
          <w:trHeight w:val="2856"/>
        </w:trPr>
        <w:tc>
          <w:tcPr>
            <w:tcW w:w="1668" w:type="dxa"/>
            <w:shd w:val="clear" w:color="000000" w:fill="F2F2F2"/>
            <w:noWrap/>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lastRenderedPageBreak/>
              <w:t>Perineural invasion</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Single selection value list:</w:t>
            </w:r>
            <w:r w:rsidRPr="00BD3B13">
              <w:rPr>
                <w:rFonts w:ascii="Calibri" w:eastAsia="Times New Roman" w:hAnsi="Calibri" w:cs="Times New Roman"/>
                <w:color w:val="000000"/>
                <w:sz w:val="16"/>
                <w:szCs w:val="16"/>
                <w:lang w:eastAsia="en-AU"/>
              </w:rPr>
              <w:br/>
              <w:t>• Not identified</w:t>
            </w:r>
            <w:r w:rsidRPr="00BD3B13">
              <w:rPr>
                <w:rFonts w:ascii="Calibri" w:eastAsia="Times New Roman" w:hAnsi="Calibri" w:cs="Times New Roman"/>
                <w:color w:val="000000"/>
                <w:sz w:val="16"/>
                <w:szCs w:val="16"/>
                <w:lang w:eastAsia="en-AU"/>
              </w:rPr>
              <w:br/>
              <w:t>• Indeterminate</w:t>
            </w:r>
            <w:r w:rsidRPr="00BD3B13">
              <w:rPr>
                <w:rFonts w:ascii="Calibri" w:eastAsia="Times New Roman" w:hAnsi="Calibri" w:cs="Times New Roman"/>
                <w:color w:val="000000"/>
                <w:sz w:val="16"/>
                <w:szCs w:val="16"/>
                <w:lang w:eastAsia="en-AU"/>
              </w:rPr>
              <w:br/>
              <w:t>• Present</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xml:space="preserve">The significance of perineural invasion is greater for intrahepatic cholangiocarcinoma than for </w:t>
            </w:r>
            <w:proofErr w:type="spellStart"/>
            <w:r w:rsidRPr="00BD3B13">
              <w:rPr>
                <w:rFonts w:ascii="Calibri" w:eastAsia="Times New Roman" w:hAnsi="Calibri" w:cs="Times New Roman"/>
                <w:color w:val="000000"/>
                <w:sz w:val="16"/>
                <w:szCs w:val="16"/>
                <w:lang w:eastAsia="en-AU"/>
              </w:rPr>
              <w:t>heptatocellular</w:t>
            </w:r>
            <w:proofErr w:type="spellEnd"/>
            <w:r w:rsidRPr="00BD3B13">
              <w:rPr>
                <w:rFonts w:ascii="Calibri" w:eastAsia="Times New Roman" w:hAnsi="Calibri" w:cs="Times New Roman"/>
                <w:color w:val="000000"/>
                <w:sz w:val="16"/>
                <w:szCs w:val="16"/>
                <w:lang w:eastAsia="en-AU"/>
              </w:rPr>
              <w:t xml:space="preserve"> carcinoma. </w:t>
            </w:r>
            <w:proofErr w:type="spellStart"/>
            <w:r w:rsidRPr="00BD3B13">
              <w:rPr>
                <w:rFonts w:ascii="Calibri" w:eastAsia="Times New Roman" w:hAnsi="Calibri" w:cs="Times New Roman"/>
                <w:color w:val="000000"/>
                <w:sz w:val="16"/>
                <w:szCs w:val="16"/>
                <w:lang w:eastAsia="en-AU"/>
              </w:rPr>
              <w:t>Mavros</w:t>
            </w:r>
            <w:proofErr w:type="spellEnd"/>
            <w:r w:rsidRPr="00BD3B13">
              <w:rPr>
                <w:rFonts w:ascii="Calibri" w:eastAsia="Times New Roman" w:hAnsi="Calibri" w:cs="Times New Roman"/>
                <w:color w:val="000000"/>
                <w:sz w:val="16"/>
                <w:szCs w:val="16"/>
                <w:lang w:eastAsia="en-AU"/>
              </w:rPr>
              <w:t xml:space="preserve"> et al1 undertook a systematic review of 57 studies incorporating 4756 patients with ICC. 29% of patients had evidence of perineural invasion. In 7 of 12 studies in which data was available this was seen to be a significant prognostic indicator on univariate analysis but did not have independent prognostic value on multivariate analysis.</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Perineural invasion is particularly common in perihilar CC and is a significant prognostic indicator for recurrence.</w:t>
            </w:r>
            <w:proofErr w:type="gramStart"/>
            <w:r w:rsidRPr="00BD3B13">
              <w:rPr>
                <w:rFonts w:ascii="Calibri" w:eastAsia="Times New Roman" w:hAnsi="Calibri" w:cs="Times New Roman"/>
                <w:color w:val="000000"/>
                <w:sz w:val="16"/>
                <w:szCs w:val="16"/>
                <w:lang w:eastAsia="en-AU"/>
              </w:rPr>
              <w:t>2  Recognition</w:t>
            </w:r>
            <w:proofErr w:type="gramEnd"/>
            <w:r w:rsidRPr="00BD3B13">
              <w:rPr>
                <w:rFonts w:ascii="Calibri" w:eastAsia="Times New Roman" w:hAnsi="Calibri" w:cs="Times New Roman"/>
                <w:color w:val="000000"/>
                <w:sz w:val="16"/>
                <w:szCs w:val="16"/>
                <w:lang w:eastAsia="en-AU"/>
              </w:rPr>
              <w:t xml:space="preserve"> of perineural invasion, considered ‘indeterminate’ on H&amp;E stains can be aided by S100 immunohistochemistry.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References</w:t>
            </w:r>
            <w:r w:rsidRPr="00BD3B13">
              <w:rPr>
                <w:rFonts w:ascii="Calibri" w:eastAsia="Times New Roman" w:hAnsi="Calibri" w:cs="Times New Roman"/>
                <w:color w:val="000000"/>
                <w:sz w:val="16"/>
                <w:szCs w:val="16"/>
                <w:lang w:eastAsia="en-AU"/>
              </w:rPr>
              <w:br/>
              <w:t xml:space="preserve">1 </w:t>
            </w:r>
            <w:proofErr w:type="spellStart"/>
            <w:r w:rsidRPr="00BD3B13">
              <w:rPr>
                <w:rFonts w:ascii="Calibri" w:eastAsia="Times New Roman" w:hAnsi="Calibri" w:cs="Times New Roman"/>
                <w:color w:val="000000"/>
                <w:sz w:val="16"/>
                <w:szCs w:val="16"/>
                <w:lang w:eastAsia="en-AU"/>
              </w:rPr>
              <w:t>Mavros</w:t>
            </w:r>
            <w:proofErr w:type="spellEnd"/>
            <w:r w:rsidRPr="00BD3B13">
              <w:rPr>
                <w:rFonts w:ascii="Calibri" w:eastAsia="Times New Roman" w:hAnsi="Calibri" w:cs="Times New Roman"/>
                <w:color w:val="000000"/>
                <w:sz w:val="16"/>
                <w:szCs w:val="16"/>
                <w:lang w:eastAsia="en-AU"/>
              </w:rPr>
              <w:t xml:space="preserve"> MN, Economopoulos KP, </w:t>
            </w:r>
            <w:proofErr w:type="spellStart"/>
            <w:r w:rsidRPr="00BD3B13">
              <w:rPr>
                <w:rFonts w:ascii="Calibri" w:eastAsia="Times New Roman" w:hAnsi="Calibri" w:cs="Times New Roman"/>
                <w:color w:val="000000"/>
                <w:sz w:val="16"/>
                <w:szCs w:val="16"/>
                <w:lang w:eastAsia="en-AU"/>
              </w:rPr>
              <w:t>Alexiou</w:t>
            </w:r>
            <w:proofErr w:type="spellEnd"/>
            <w:r w:rsidRPr="00BD3B13">
              <w:rPr>
                <w:rFonts w:ascii="Calibri" w:eastAsia="Times New Roman" w:hAnsi="Calibri" w:cs="Times New Roman"/>
                <w:color w:val="000000"/>
                <w:sz w:val="16"/>
                <w:szCs w:val="16"/>
                <w:lang w:eastAsia="en-AU"/>
              </w:rPr>
              <w:t xml:space="preserve"> VG and </w:t>
            </w:r>
            <w:proofErr w:type="spellStart"/>
            <w:r w:rsidRPr="00BD3B13">
              <w:rPr>
                <w:rFonts w:ascii="Calibri" w:eastAsia="Times New Roman" w:hAnsi="Calibri" w:cs="Times New Roman"/>
                <w:color w:val="000000"/>
                <w:sz w:val="16"/>
                <w:szCs w:val="16"/>
                <w:lang w:eastAsia="en-AU"/>
              </w:rPr>
              <w:t>Pawlik</w:t>
            </w:r>
            <w:proofErr w:type="spellEnd"/>
            <w:r w:rsidRPr="00BD3B13">
              <w:rPr>
                <w:rFonts w:ascii="Calibri" w:eastAsia="Times New Roman" w:hAnsi="Calibri" w:cs="Times New Roman"/>
                <w:color w:val="000000"/>
                <w:sz w:val="16"/>
                <w:szCs w:val="16"/>
                <w:lang w:eastAsia="en-AU"/>
              </w:rPr>
              <w:t xml:space="preserve"> TM (2014). Treatment and Prognosis for Patients </w:t>
            </w:r>
            <w:proofErr w:type="gramStart"/>
            <w:r w:rsidRPr="00BD3B13">
              <w:rPr>
                <w:rFonts w:ascii="Calibri" w:eastAsia="Times New Roman" w:hAnsi="Calibri" w:cs="Times New Roman"/>
                <w:color w:val="000000"/>
                <w:sz w:val="16"/>
                <w:szCs w:val="16"/>
                <w:lang w:eastAsia="en-AU"/>
              </w:rPr>
              <w:t>With</w:t>
            </w:r>
            <w:proofErr w:type="gramEnd"/>
            <w:r w:rsidRPr="00BD3B13">
              <w:rPr>
                <w:rFonts w:ascii="Calibri" w:eastAsia="Times New Roman" w:hAnsi="Calibri" w:cs="Times New Roman"/>
                <w:color w:val="000000"/>
                <w:sz w:val="16"/>
                <w:szCs w:val="16"/>
                <w:lang w:eastAsia="en-AU"/>
              </w:rPr>
              <w:t xml:space="preserve"> Intrahepatic Cholangiocarcinoma: Systematic Review and Meta-analysis. JAMA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149(6):565-574.</w:t>
            </w:r>
            <w:r w:rsidRPr="00BD3B13">
              <w:rPr>
                <w:rFonts w:ascii="Calibri" w:eastAsia="Times New Roman" w:hAnsi="Calibri" w:cs="Times New Roman"/>
                <w:color w:val="000000"/>
                <w:sz w:val="16"/>
                <w:szCs w:val="16"/>
                <w:lang w:eastAsia="en-AU"/>
              </w:rPr>
              <w:br/>
              <w:t xml:space="preserve">2 Ismael HN, </w:t>
            </w:r>
            <w:proofErr w:type="spellStart"/>
            <w:r w:rsidRPr="00BD3B13">
              <w:rPr>
                <w:rFonts w:ascii="Calibri" w:eastAsia="Times New Roman" w:hAnsi="Calibri" w:cs="Times New Roman"/>
                <w:color w:val="000000"/>
                <w:sz w:val="16"/>
                <w:szCs w:val="16"/>
                <w:lang w:eastAsia="en-AU"/>
              </w:rPr>
              <w:t>Loyer</w:t>
            </w:r>
            <w:proofErr w:type="spellEnd"/>
            <w:r w:rsidRPr="00BD3B13">
              <w:rPr>
                <w:rFonts w:ascii="Calibri" w:eastAsia="Times New Roman" w:hAnsi="Calibri" w:cs="Times New Roman"/>
                <w:color w:val="000000"/>
                <w:sz w:val="16"/>
                <w:szCs w:val="16"/>
                <w:lang w:eastAsia="en-AU"/>
              </w:rPr>
              <w:t xml:space="preserve"> E, Kaur H, Conrad C, </w:t>
            </w:r>
            <w:proofErr w:type="spellStart"/>
            <w:r w:rsidRPr="00BD3B13">
              <w:rPr>
                <w:rFonts w:ascii="Calibri" w:eastAsia="Times New Roman" w:hAnsi="Calibri" w:cs="Times New Roman"/>
                <w:color w:val="000000"/>
                <w:sz w:val="16"/>
                <w:szCs w:val="16"/>
                <w:lang w:eastAsia="en-AU"/>
              </w:rPr>
              <w:t>Vauthey</w:t>
            </w:r>
            <w:proofErr w:type="spellEnd"/>
            <w:r w:rsidRPr="00BD3B13">
              <w:rPr>
                <w:rFonts w:ascii="Calibri" w:eastAsia="Times New Roman" w:hAnsi="Calibri" w:cs="Times New Roman"/>
                <w:color w:val="000000"/>
                <w:sz w:val="16"/>
                <w:szCs w:val="16"/>
                <w:lang w:eastAsia="en-AU"/>
              </w:rPr>
              <w:t xml:space="preserve"> JN and </w:t>
            </w:r>
            <w:proofErr w:type="spellStart"/>
            <w:r w:rsidRPr="00BD3B13">
              <w:rPr>
                <w:rFonts w:ascii="Calibri" w:eastAsia="Times New Roman" w:hAnsi="Calibri" w:cs="Times New Roman"/>
                <w:color w:val="000000"/>
                <w:sz w:val="16"/>
                <w:szCs w:val="16"/>
                <w:lang w:eastAsia="en-AU"/>
              </w:rPr>
              <w:t>Aloia</w:t>
            </w:r>
            <w:proofErr w:type="spellEnd"/>
            <w:r w:rsidRPr="00BD3B13">
              <w:rPr>
                <w:rFonts w:ascii="Calibri" w:eastAsia="Times New Roman" w:hAnsi="Calibri" w:cs="Times New Roman"/>
                <w:color w:val="000000"/>
                <w:sz w:val="16"/>
                <w:szCs w:val="16"/>
                <w:lang w:eastAsia="en-AU"/>
              </w:rPr>
              <w:t xml:space="preserve"> T (2016). Evaluating the Clinical Applicability of the European Staging System for Perihilar Cholangiocarcinoma. J </w:t>
            </w:r>
            <w:proofErr w:type="spellStart"/>
            <w:r w:rsidRPr="00BD3B13">
              <w:rPr>
                <w:rFonts w:ascii="Calibri" w:eastAsia="Times New Roman" w:hAnsi="Calibri" w:cs="Times New Roman"/>
                <w:color w:val="000000"/>
                <w:sz w:val="16"/>
                <w:szCs w:val="16"/>
                <w:lang w:eastAsia="en-AU"/>
              </w:rPr>
              <w:t>Gastrointest</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20(4):741-747.</w:t>
            </w:r>
          </w:p>
        </w:tc>
        <w:tc>
          <w:tcPr>
            <w:tcW w:w="2268" w:type="dxa"/>
            <w:shd w:val="clear" w:color="auto" w:fill="auto"/>
            <w:hideMark/>
          </w:tcPr>
          <w:p w:rsidR="00291C4E" w:rsidRPr="00291C4E" w:rsidRDefault="00291C4E" w:rsidP="00291C4E">
            <w:pPr>
              <w:spacing w:after="0" w:line="240" w:lineRule="auto"/>
              <w:rPr>
                <w:rFonts w:ascii="Calibri" w:eastAsia="Times New Roman" w:hAnsi="Calibri" w:cs="Times New Roman"/>
                <w:color w:val="000000"/>
                <w:sz w:val="16"/>
                <w:szCs w:val="16"/>
                <w:lang w:eastAsia="en-AU"/>
              </w:rPr>
            </w:pPr>
            <w:bookmarkStart w:id="0" w:name="_GoBack"/>
            <w:r w:rsidRPr="00BD3B13">
              <w:rPr>
                <w:rFonts w:ascii="Calibri" w:eastAsia="Times New Roman" w:hAnsi="Calibri" w:cs="Times New Roman"/>
                <w:color w:val="000000"/>
                <w:sz w:val="16"/>
                <w:szCs w:val="16"/>
                <w:lang w:eastAsia="en-AU"/>
              </w:rPr>
              <w:t>Notes:</w:t>
            </w:r>
            <w:r w:rsidRPr="00BD3B13">
              <w:rPr>
                <w:rFonts w:ascii="Calibri" w:eastAsia="Times New Roman" w:hAnsi="Calibri" w:cs="Times New Roman"/>
                <w:color w:val="000000"/>
                <w:sz w:val="16"/>
                <w:szCs w:val="16"/>
                <w:lang w:eastAsia="en-AU"/>
              </w:rPr>
              <w:br/>
              <w:t xml:space="preserve">Applicable to </w:t>
            </w:r>
            <w:r>
              <w:rPr>
                <w:rFonts w:ascii="Calibri" w:eastAsia="Times New Roman" w:hAnsi="Calibri" w:cs="Times New Roman"/>
                <w:color w:val="000000"/>
                <w:sz w:val="16"/>
                <w:szCs w:val="16"/>
                <w:lang w:eastAsia="en-AU"/>
              </w:rPr>
              <w:t>intrahepatic c</w:t>
            </w:r>
            <w:r w:rsidRPr="00291C4E">
              <w:rPr>
                <w:rFonts w:ascii="Calibri" w:eastAsia="Times New Roman" w:hAnsi="Calibri" w:cs="Times New Roman"/>
                <w:color w:val="000000"/>
                <w:sz w:val="16"/>
                <w:szCs w:val="16"/>
                <w:lang w:eastAsia="en-AU"/>
              </w:rPr>
              <w:t>holangiocarcinoma</w:t>
            </w:r>
          </w:p>
          <w:p w:rsidR="00BD3B13" w:rsidRPr="00BD3B13" w:rsidRDefault="00291C4E" w:rsidP="00291C4E">
            <w:pPr>
              <w:spacing w:after="0" w:line="240" w:lineRule="auto"/>
              <w:rPr>
                <w:rFonts w:ascii="Calibri" w:eastAsia="Times New Roman" w:hAnsi="Calibri" w:cs="Times New Roman"/>
                <w:color w:val="000000"/>
                <w:sz w:val="16"/>
                <w:szCs w:val="16"/>
                <w:lang w:eastAsia="en-AU"/>
              </w:rPr>
            </w:pPr>
            <w:r w:rsidRPr="003D606D">
              <w:rPr>
                <w:rFonts w:ascii="Calibri" w:eastAsia="Times New Roman" w:hAnsi="Calibri" w:cs="Times New Roman"/>
                <w:color w:val="000000"/>
                <w:sz w:val="16"/>
                <w:szCs w:val="16"/>
                <w:lang w:eastAsia="en-AU"/>
              </w:rPr>
              <w:t xml:space="preserve"> </w:t>
            </w:r>
            <w:r w:rsidRPr="003D606D">
              <w:rPr>
                <w:rFonts w:ascii="Calibri" w:eastAsia="Times New Roman" w:hAnsi="Calibri" w:cs="Times New Roman"/>
                <w:color w:val="000000"/>
                <w:sz w:val="16"/>
                <w:szCs w:val="16"/>
                <w:lang w:eastAsia="en-AU"/>
              </w:rPr>
              <w:t>and perihilar cholangiocarcinoma</w:t>
            </w:r>
            <w:r>
              <w:rPr>
                <w:rFonts w:ascii="Calibri" w:eastAsia="Times New Roman" w:hAnsi="Calibri" w:cs="Times New Roman"/>
                <w:color w:val="000000"/>
                <w:sz w:val="16"/>
                <w:szCs w:val="16"/>
                <w:lang w:eastAsia="en-AU"/>
              </w:rPr>
              <w:t xml:space="preserve"> </w:t>
            </w:r>
            <w:r w:rsidRPr="00BD3B13">
              <w:rPr>
                <w:rFonts w:ascii="Calibri" w:eastAsia="Times New Roman" w:hAnsi="Calibri" w:cs="Times New Roman"/>
                <w:color w:val="000000"/>
                <w:sz w:val="16"/>
                <w:szCs w:val="16"/>
                <w:lang w:eastAsia="en-AU"/>
              </w:rPr>
              <w:t>only</w:t>
            </w:r>
            <w:bookmarkEnd w:id="0"/>
          </w:p>
        </w:tc>
      </w:tr>
      <w:tr w:rsidR="00BD3B13" w:rsidRPr="00BD3B13" w:rsidTr="00BD3B13">
        <w:trPr>
          <w:gridAfter w:val="1"/>
          <w:wAfter w:w="12" w:type="dxa"/>
        </w:trPr>
        <w:tc>
          <w:tcPr>
            <w:tcW w:w="1668" w:type="dxa"/>
            <w:shd w:val="clear" w:color="000000" w:fill="F2F2F2"/>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Response to neoadjuvant therapy</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Single selection value list:</w:t>
            </w:r>
            <w:r w:rsidRPr="00BD3B13">
              <w:rPr>
                <w:rFonts w:ascii="Calibri" w:eastAsia="Times New Roman" w:hAnsi="Calibri" w:cs="Times New Roman"/>
                <w:color w:val="000000"/>
                <w:sz w:val="16"/>
                <w:szCs w:val="16"/>
                <w:lang w:eastAsia="en-AU"/>
              </w:rPr>
              <w:br/>
              <w:t>• Complete necrosis (no viable tumour)</w:t>
            </w:r>
            <w:r w:rsidRPr="00BD3B13">
              <w:rPr>
                <w:rFonts w:ascii="Calibri" w:eastAsia="Times New Roman" w:hAnsi="Calibri" w:cs="Times New Roman"/>
                <w:color w:val="000000"/>
                <w:sz w:val="16"/>
                <w:szCs w:val="16"/>
                <w:lang w:eastAsia="en-AU"/>
              </w:rPr>
              <w:br/>
              <w:t>• Incomplete necrosis (viable tumour present)</w:t>
            </w:r>
            <w:r w:rsidRPr="00BD3B13">
              <w:rPr>
                <w:rFonts w:ascii="Calibri" w:eastAsia="Times New Roman" w:hAnsi="Calibri" w:cs="Times New Roman"/>
                <w:color w:val="000000"/>
                <w:sz w:val="16"/>
                <w:szCs w:val="16"/>
                <w:lang w:eastAsia="en-AU"/>
              </w:rPr>
              <w:br/>
              <w:t>• No necrosis</w:t>
            </w:r>
            <w:r w:rsidRPr="00BD3B13">
              <w:rPr>
                <w:rFonts w:ascii="Calibri" w:eastAsia="Times New Roman" w:hAnsi="Calibri" w:cs="Times New Roman"/>
                <w:color w:val="000000"/>
                <w:sz w:val="16"/>
                <w:szCs w:val="16"/>
                <w:lang w:eastAsia="en-AU"/>
              </w:rPr>
              <w:br/>
              <w:t>• No prior treatment</w:t>
            </w:r>
            <w:r w:rsidRPr="00BD3B13">
              <w:rPr>
                <w:rFonts w:ascii="Calibri" w:eastAsia="Times New Roman" w:hAnsi="Calibri" w:cs="Times New Roman"/>
                <w:color w:val="000000"/>
                <w:sz w:val="16"/>
                <w:szCs w:val="16"/>
                <w:lang w:eastAsia="en-AU"/>
              </w:rPr>
              <w:br/>
              <w:t xml:space="preserve">• Response cannot be assessed, </w:t>
            </w:r>
            <w:r w:rsidRPr="00BD3B13">
              <w:rPr>
                <w:rFonts w:ascii="Calibri" w:eastAsia="Times New Roman" w:hAnsi="Calibri" w:cs="Times New Roman"/>
                <w:i/>
                <w:iCs/>
                <w:color w:val="000000"/>
                <w:sz w:val="16"/>
                <w:szCs w:val="16"/>
                <w:lang w:eastAsia="en-AU"/>
              </w:rPr>
              <w:t>(explain reasons)</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u w:val="single"/>
                <w:lang w:eastAsia="en-AU"/>
              </w:rPr>
              <w:t>Hepatocellular carcinoma</w:t>
            </w:r>
            <w:r w:rsidRPr="00BD3B13">
              <w:rPr>
                <w:rFonts w:ascii="Calibri" w:eastAsia="Times New Roman" w:hAnsi="Calibri" w:cs="Times New Roman"/>
                <w:color w:val="000000"/>
                <w:sz w:val="16"/>
                <w:szCs w:val="16"/>
                <w:lang w:eastAsia="en-AU"/>
              </w:rPr>
              <w:br/>
              <w:t xml:space="preserve">Patients with HCC in cirrhosis increasingly undergo locoregional therapy using a wide variety of modalities such as radiofrequency ablation and </w:t>
            </w:r>
            <w:proofErr w:type="spellStart"/>
            <w:r w:rsidRPr="00BD3B13">
              <w:rPr>
                <w:rFonts w:ascii="Calibri" w:eastAsia="Times New Roman" w:hAnsi="Calibri" w:cs="Times New Roman"/>
                <w:color w:val="000000"/>
                <w:sz w:val="16"/>
                <w:szCs w:val="16"/>
                <w:lang w:eastAsia="en-AU"/>
              </w:rPr>
              <w:t>transarterial</w:t>
            </w:r>
            <w:proofErr w:type="spellEnd"/>
            <w:r w:rsidRPr="00BD3B13">
              <w:rPr>
                <w:rFonts w:ascii="Calibri" w:eastAsia="Times New Roman" w:hAnsi="Calibri" w:cs="Times New Roman"/>
                <w:color w:val="000000"/>
                <w:sz w:val="16"/>
                <w:szCs w:val="16"/>
                <w:lang w:eastAsia="en-AU"/>
              </w:rPr>
              <w:t xml:space="preserve"> chemo-embolization. In some instances, tumours that are beyond acceptable criteria for transplantation are successfully down-staged.1-3 The response to therapy is assessed by imaging and/or decrease in AFP level.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 xml:space="preserve">Down-staging or total necrosis of the tumour following therapy has been associated with improved outcome after liver resection and transplantation.4-7 There are limited data to determine the significance of pathologic quantification of tumour necrosis after locoregional therapy. Although figures such as 50%8 and 90%9 necrosis have been used in some studies, there is insufficient evidence to make definite recommendations about cut off values for necrosis that correlate with outcome. Although not required, an estimate of extent of necrosis can provide valuable feedback to the clinical team to correlate it with the down-staging observed on imaging.4,6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 xml:space="preserve">There are no definite guidelines on how to assess the extent of necrosis and the pathological analysis in most studies has not been performed in a systematic manner. Microscopic examination of the entire tumour should be done when feasible. For selective sampling, sampling an entire cross section has been recommended if the tumour is ≤2 cm with an additional section for each 1 cm for larger tumours.10 Additional sampling of areas that appear grossly viable is often necessary. The overall extent of necrosis should be estimated </w:t>
            </w:r>
            <w:r w:rsidRPr="00BD3B13">
              <w:rPr>
                <w:rFonts w:ascii="Calibri" w:eastAsia="Times New Roman" w:hAnsi="Calibri" w:cs="Times New Roman"/>
                <w:color w:val="000000"/>
                <w:sz w:val="16"/>
                <w:szCs w:val="16"/>
                <w:lang w:eastAsia="en-AU"/>
              </w:rPr>
              <w:lastRenderedPageBreak/>
              <w:t>based on a combination of gross and microscopic findings. The extent of necrosis should be reported in up to 5 of the largest tumour nodules.10</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u w:val="single"/>
                <w:lang w:eastAsia="en-AU"/>
              </w:rPr>
              <w:t>Cholangiocarcinoma</w:t>
            </w:r>
            <w:r w:rsidRPr="00BD3B13">
              <w:rPr>
                <w:rFonts w:ascii="Calibri" w:eastAsia="Times New Roman" w:hAnsi="Calibri" w:cs="Times New Roman"/>
                <w:color w:val="000000"/>
                <w:sz w:val="16"/>
                <w:szCs w:val="16"/>
                <w:lang w:eastAsia="en-AU"/>
              </w:rPr>
              <w:br/>
              <w:t xml:space="preserve">Neoadjuvant chemoradiotherapy </w:t>
            </w:r>
            <w:proofErr w:type="gramStart"/>
            <w:r w:rsidRPr="00BD3B13">
              <w:rPr>
                <w:rFonts w:ascii="Calibri" w:eastAsia="Times New Roman" w:hAnsi="Calibri" w:cs="Times New Roman"/>
                <w:color w:val="000000"/>
                <w:sz w:val="16"/>
                <w:szCs w:val="16"/>
                <w:lang w:eastAsia="en-AU"/>
              </w:rPr>
              <w:t>has  been</w:t>
            </w:r>
            <w:proofErr w:type="gramEnd"/>
            <w:r w:rsidRPr="00BD3B13">
              <w:rPr>
                <w:rFonts w:ascii="Calibri" w:eastAsia="Times New Roman" w:hAnsi="Calibri" w:cs="Times New Roman"/>
                <w:color w:val="000000"/>
                <w:sz w:val="16"/>
                <w:szCs w:val="16"/>
                <w:lang w:eastAsia="en-AU"/>
              </w:rPr>
              <w:t xml:space="preserve"> used in patients with cholangiocarcinoma. The presence of complete tumour necrosis is associated with a favourable prognosis in patients subsequently undergoing liver transplantation for perihilar cholangiocarcinoma.11,12 However, </w:t>
            </w:r>
            <w:proofErr w:type="gramStart"/>
            <w:r w:rsidRPr="00BD3B13">
              <w:rPr>
                <w:rFonts w:ascii="Calibri" w:eastAsia="Times New Roman" w:hAnsi="Calibri" w:cs="Times New Roman"/>
                <w:color w:val="000000"/>
                <w:sz w:val="16"/>
                <w:szCs w:val="16"/>
                <w:lang w:eastAsia="en-AU"/>
              </w:rPr>
              <w:t>at the present time</w:t>
            </w:r>
            <w:proofErr w:type="gramEnd"/>
            <w:r w:rsidRPr="00BD3B13">
              <w:rPr>
                <w:rFonts w:ascii="Calibri" w:eastAsia="Times New Roman" w:hAnsi="Calibri" w:cs="Times New Roman"/>
                <w:color w:val="000000"/>
                <w:sz w:val="16"/>
                <w:szCs w:val="16"/>
                <w:lang w:eastAsia="en-AU"/>
              </w:rPr>
              <w:t xml:space="preserve"> there are no definite guidelines on how to assess the extent of necrosis or other features that may be indicative of tumour regression in cholangiocarcinoma.</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References</w:t>
            </w:r>
            <w:r w:rsidRPr="00BD3B13">
              <w:rPr>
                <w:rFonts w:ascii="Calibri" w:eastAsia="Times New Roman" w:hAnsi="Calibri" w:cs="Times New Roman"/>
                <w:color w:val="000000"/>
                <w:sz w:val="16"/>
                <w:szCs w:val="16"/>
                <w:lang w:eastAsia="en-AU"/>
              </w:rPr>
              <w:br/>
              <w:t xml:space="preserve">1 Poon RT, Fan ST, Tsang FH and Wong J (2002). Locoregional therapies for hepatocellular carcinoma: a critical review from the surgeon's perspective. Ann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235(4):466-486.</w:t>
            </w:r>
            <w:r w:rsidRPr="00BD3B13">
              <w:rPr>
                <w:rFonts w:ascii="Calibri" w:eastAsia="Times New Roman" w:hAnsi="Calibri" w:cs="Times New Roman"/>
                <w:color w:val="000000"/>
                <w:sz w:val="16"/>
                <w:szCs w:val="16"/>
                <w:lang w:eastAsia="en-AU"/>
              </w:rPr>
              <w:br/>
              <w:t xml:space="preserve">2 Yao FY, </w:t>
            </w:r>
            <w:proofErr w:type="spellStart"/>
            <w:r w:rsidRPr="00BD3B13">
              <w:rPr>
                <w:rFonts w:ascii="Calibri" w:eastAsia="Times New Roman" w:hAnsi="Calibri" w:cs="Times New Roman"/>
                <w:color w:val="000000"/>
                <w:sz w:val="16"/>
                <w:szCs w:val="16"/>
                <w:lang w:eastAsia="en-AU"/>
              </w:rPr>
              <w:t>Kinkhabwala</w:t>
            </w:r>
            <w:proofErr w:type="spellEnd"/>
            <w:r w:rsidRPr="00BD3B13">
              <w:rPr>
                <w:rFonts w:ascii="Calibri" w:eastAsia="Times New Roman" w:hAnsi="Calibri" w:cs="Times New Roman"/>
                <w:color w:val="000000"/>
                <w:sz w:val="16"/>
                <w:szCs w:val="16"/>
                <w:lang w:eastAsia="en-AU"/>
              </w:rPr>
              <w:t xml:space="preserve"> M, </w:t>
            </w:r>
            <w:proofErr w:type="spellStart"/>
            <w:r w:rsidRPr="00BD3B13">
              <w:rPr>
                <w:rFonts w:ascii="Calibri" w:eastAsia="Times New Roman" w:hAnsi="Calibri" w:cs="Times New Roman"/>
                <w:color w:val="000000"/>
                <w:sz w:val="16"/>
                <w:szCs w:val="16"/>
                <w:lang w:eastAsia="en-AU"/>
              </w:rPr>
              <w:t>LaBerge</w:t>
            </w:r>
            <w:proofErr w:type="spellEnd"/>
            <w:r w:rsidRPr="00BD3B13">
              <w:rPr>
                <w:rFonts w:ascii="Calibri" w:eastAsia="Times New Roman" w:hAnsi="Calibri" w:cs="Times New Roman"/>
                <w:color w:val="000000"/>
                <w:sz w:val="16"/>
                <w:szCs w:val="16"/>
                <w:lang w:eastAsia="en-AU"/>
              </w:rPr>
              <w:t xml:space="preserve"> JM, Bass NM, Brown R, Jr., </w:t>
            </w:r>
            <w:proofErr w:type="spellStart"/>
            <w:r w:rsidRPr="00BD3B13">
              <w:rPr>
                <w:rFonts w:ascii="Calibri" w:eastAsia="Times New Roman" w:hAnsi="Calibri" w:cs="Times New Roman"/>
                <w:color w:val="000000"/>
                <w:sz w:val="16"/>
                <w:szCs w:val="16"/>
                <w:lang w:eastAsia="en-AU"/>
              </w:rPr>
              <w:t>Kerlan</w:t>
            </w:r>
            <w:proofErr w:type="spellEnd"/>
            <w:r w:rsidRPr="00BD3B13">
              <w:rPr>
                <w:rFonts w:ascii="Calibri" w:eastAsia="Times New Roman" w:hAnsi="Calibri" w:cs="Times New Roman"/>
                <w:color w:val="000000"/>
                <w:sz w:val="16"/>
                <w:szCs w:val="16"/>
                <w:lang w:eastAsia="en-AU"/>
              </w:rPr>
              <w:t xml:space="preserve"> R, </w:t>
            </w:r>
            <w:proofErr w:type="spellStart"/>
            <w:r w:rsidRPr="00BD3B13">
              <w:rPr>
                <w:rFonts w:ascii="Calibri" w:eastAsia="Times New Roman" w:hAnsi="Calibri" w:cs="Times New Roman"/>
                <w:color w:val="000000"/>
                <w:sz w:val="16"/>
                <w:szCs w:val="16"/>
                <w:lang w:eastAsia="en-AU"/>
              </w:rPr>
              <w:t>Venook</w:t>
            </w:r>
            <w:proofErr w:type="spellEnd"/>
            <w:r w:rsidRPr="00BD3B13">
              <w:rPr>
                <w:rFonts w:ascii="Calibri" w:eastAsia="Times New Roman" w:hAnsi="Calibri" w:cs="Times New Roman"/>
                <w:color w:val="000000"/>
                <w:sz w:val="16"/>
                <w:szCs w:val="16"/>
                <w:lang w:eastAsia="en-AU"/>
              </w:rPr>
              <w:t xml:space="preserve"> A, Ascher NL, Emond JC and Roberts JP (2005). The impact of pre-operative loco-regional therapy on outcome after liver transplantation for hepatocellular carcinoma. Am J Transplant 5(4 Pt 1):795-804.</w:t>
            </w:r>
            <w:r w:rsidRPr="00BD3B13">
              <w:rPr>
                <w:rFonts w:ascii="Calibri" w:eastAsia="Times New Roman" w:hAnsi="Calibri" w:cs="Times New Roman"/>
                <w:color w:val="000000"/>
                <w:sz w:val="16"/>
                <w:szCs w:val="16"/>
                <w:lang w:eastAsia="en-AU"/>
              </w:rPr>
              <w:br/>
              <w:t xml:space="preserve">3 </w:t>
            </w:r>
            <w:proofErr w:type="spellStart"/>
            <w:r w:rsidRPr="00BD3B13">
              <w:rPr>
                <w:rFonts w:ascii="Calibri" w:eastAsia="Times New Roman" w:hAnsi="Calibri" w:cs="Times New Roman"/>
                <w:color w:val="000000"/>
                <w:sz w:val="16"/>
                <w:szCs w:val="16"/>
                <w:lang w:eastAsia="en-AU"/>
              </w:rPr>
              <w:t>Graziadei</w:t>
            </w:r>
            <w:proofErr w:type="spellEnd"/>
            <w:r w:rsidRPr="00BD3B13">
              <w:rPr>
                <w:rFonts w:ascii="Calibri" w:eastAsia="Times New Roman" w:hAnsi="Calibri" w:cs="Times New Roman"/>
                <w:color w:val="000000"/>
                <w:sz w:val="16"/>
                <w:szCs w:val="16"/>
                <w:lang w:eastAsia="en-AU"/>
              </w:rPr>
              <w:t xml:space="preserve"> IW, </w:t>
            </w:r>
            <w:proofErr w:type="spellStart"/>
            <w:r w:rsidRPr="00BD3B13">
              <w:rPr>
                <w:rFonts w:ascii="Calibri" w:eastAsia="Times New Roman" w:hAnsi="Calibri" w:cs="Times New Roman"/>
                <w:color w:val="000000"/>
                <w:sz w:val="16"/>
                <w:szCs w:val="16"/>
                <w:lang w:eastAsia="en-AU"/>
              </w:rPr>
              <w:t>Sandmueller</w:t>
            </w:r>
            <w:proofErr w:type="spellEnd"/>
            <w:r w:rsidRPr="00BD3B13">
              <w:rPr>
                <w:rFonts w:ascii="Calibri" w:eastAsia="Times New Roman" w:hAnsi="Calibri" w:cs="Times New Roman"/>
                <w:color w:val="000000"/>
                <w:sz w:val="16"/>
                <w:szCs w:val="16"/>
                <w:lang w:eastAsia="en-AU"/>
              </w:rPr>
              <w:t xml:space="preserve"> H, </w:t>
            </w:r>
            <w:proofErr w:type="spellStart"/>
            <w:r w:rsidRPr="00BD3B13">
              <w:rPr>
                <w:rFonts w:ascii="Calibri" w:eastAsia="Times New Roman" w:hAnsi="Calibri" w:cs="Times New Roman"/>
                <w:color w:val="000000"/>
                <w:sz w:val="16"/>
                <w:szCs w:val="16"/>
                <w:lang w:eastAsia="en-AU"/>
              </w:rPr>
              <w:t>Waldenberger</w:t>
            </w:r>
            <w:proofErr w:type="spellEnd"/>
            <w:r w:rsidRPr="00BD3B13">
              <w:rPr>
                <w:rFonts w:ascii="Calibri" w:eastAsia="Times New Roman" w:hAnsi="Calibri" w:cs="Times New Roman"/>
                <w:color w:val="000000"/>
                <w:sz w:val="16"/>
                <w:szCs w:val="16"/>
                <w:lang w:eastAsia="en-AU"/>
              </w:rPr>
              <w:t xml:space="preserve"> P, </w:t>
            </w:r>
            <w:proofErr w:type="spellStart"/>
            <w:r w:rsidRPr="00BD3B13">
              <w:rPr>
                <w:rFonts w:ascii="Calibri" w:eastAsia="Times New Roman" w:hAnsi="Calibri" w:cs="Times New Roman"/>
                <w:color w:val="000000"/>
                <w:sz w:val="16"/>
                <w:szCs w:val="16"/>
                <w:lang w:eastAsia="en-AU"/>
              </w:rPr>
              <w:t>Koenigsrainer</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Nachbaur</w:t>
            </w:r>
            <w:proofErr w:type="spellEnd"/>
            <w:r w:rsidRPr="00BD3B13">
              <w:rPr>
                <w:rFonts w:ascii="Calibri" w:eastAsia="Times New Roman" w:hAnsi="Calibri" w:cs="Times New Roman"/>
                <w:color w:val="000000"/>
                <w:sz w:val="16"/>
                <w:szCs w:val="16"/>
                <w:lang w:eastAsia="en-AU"/>
              </w:rPr>
              <w:t xml:space="preserve"> K, </w:t>
            </w:r>
            <w:proofErr w:type="spellStart"/>
            <w:r w:rsidRPr="00BD3B13">
              <w:rPr>
                <w:rFonts w:ascii="Calibri" w:eastAsia="Times New Roman" w:hAnsi="Calibri" w:cs="Times New Roman"/>
                <w:color w:val="000000"/>
                <w:sz w:val="16"/>
                <w:szCs w:val="16"/>
                <w:lang w:eastAsia="en-AU"/>
              </w:rPr>
              <w:t>Jaschke</w:t>
            </w:r>
            <w:proofErr w:type="spellEnd"/>
            <w:r w:rsidRPr="00BD3B13">
              <w:rPr>
                <w:rFonts w:ascii="Calibri" w:eastAsia="Times New Roman" w:hAnsi="Calibri" w:cs="Times New Roman"/>
                <w:color w:val="000000"/>
                <w:sz w:val="16"/>
                <w:szCs w:val="16"/>
                <w:lang w:eastAsia="en-AU"/>
              </w:rPr>
              <w:t xml:space="preserve"> W, </w:t>
            </w:r>
            <w:proofErr w:type="spellStart"/>
            <w:r w:rsidRPr="00BD3B13">
              <w:rPr>
                <w:rFonts w:ascii="Calibri" w:eastAsia="Times New Roman" w:hAnsi="Calibri" w:cs="Times New Roman"/>
                <w:color w:val="000000"/>
                <w:sz w:val="16"/>
                <w:szCs w:val="16"/>
                <w:lang w:eastAsia="en-AU"/>
              </w:rPr>
              <w:t>Margreiter</w:t>
            </w:r>
            <w:proofErr w:type="spellEnd"/>
            <w:r w:rsidRPr="00BD3B13">
              <w:rPr>
                <w:rFonts w:ascii="Calibri" w:eastAsia="Times New Roman" w:hAnsi="Calibri" w:cs="Times New Roman"/>
                <w:color w:val="000000"/>
                <w:sz w:val="16"/>
                <w:szCs w:val="16"/>
                <w:lang w:eastAsia="en-AU"/>
              </w:rPr>
              <w:t xml:space="preserve"> R and Vogel W (2003). Chemoembolization followed by liver transplantation for hepatocellular carcinoma impedes </w:t>
            </w:r>
            <w:proofErr w:type="spellStart"/>
            <w:r w:rsidRPr="00BD3B13">
              <w:rPr>
                <w:rFonts w:ascii="Calibri" w:eastAsia="Times New Roman" w:hAnsi="Calibri" w:cs="Times New Roman"/>
                <w:color w:val="000000"/>
                <w:sz w:val="16"/>
                <w:szCs w:val="16"/>
                <w:lang w:eastAsia="en-AU"/>
              </w:rPr>
              <w:t>tumor</w:t>
            </w:r>
            <w:proofErr w:type="spellEnd"/>
            <w:r w:rsidRPr="00BD3B13">
              <w:rPr>
                <w:rFonts w:ascii="Calibri" w:eastAsia="Times New Roman" w:hAnsi="Calibri" w:cs="Times New Roman"/>
                <w:color w:val="000000"/>
                <w:sz w:val="16"/>
                <w:szCs w:val="16"/>
                <w:lang w:eastAsia="en-AU"/>
              </w:rPr>
              <w:t xml:space="preserve"> progression while on the waiting list and leads to excellent outcome. Liver </w:t>
            </w:r>
            <w:proofErr w:type="spellStart"/>
            <w:r w:rsidRPr="00BD3B13">
              <w:rPr>
                <w:rFonts w:ascii="Calibri" w:eastAsia="Times New Roman" w:hAnsi="Calibri" w:cs="Times New Roman"/>
                <w:color w:val="000000"/>
                <w:sz w:val="16"/>
                <w:szCs w:val="16"/>
                <w:lang w:eastAsia="en-AU"/>
              </w:rPr>
              <w:t>Transpl</w:t>
            </w:r>
            <w:proofErr w:type="spellEnd"/>
            <w:r w:rsidRPr="00BD3B13">
              <w:rPr>
                <w:rFonts w:ascii="Calibri" w:eastAsia="Times New Roman" w:hAnsi="Calibri" w:cs="Times New Roman"/>
                <w:color w:val="000000"/>
                <w:sz w:val="16"/>
                <w:szCs w:val="16"/>
                <w:lang w:eastAsia="en-AU"/>
              </w:rPr>
              <w:t xml:space="preserve"> 9(6):557-563.</w:t>
            </w:r>
            <w:r w:rsidRPr="00BD3B13">
              <w:rPr>
                <w:rFonts w:ascii="Calibri" w:eastAsia="Times New Roman" w:hAnsi="Calibri" w:cs="Times New Roman"/>
                <w:color w:val="000000"/>
                <w:sz w:val="16"/>
                <w:szCs w:val="16"/>
                <w:lang w:eastAsia="en-AU"/>
              </w:rPr>
              <w:br/>
              <w:t xml:space="preserve">4 Yao FY, Bass NM, Nikolai B, </w:t>
            </w:r>
            <w:proofErr w:type="spellStart"/>
            <w:r w:rsidRPr="00BD3B13">
              <w:rPr>
                <w:rFonts w:ascii="Calibri" w:eastAsia="Times New Roman" w:hAnsi="Calibri" w:cs="Times New Roman"/>
                <w:color w:val="000000"/>
                <w:sz w:val="16"/>
                <w:szCs w:val="16"/>
                <w:lang w:eastAsia="en-AU"/>
              </w:rPr>
              <w:t>Davern</w:t>
            </w:r>
            <w:proofErr w:type="spellEnd"/>
            <w:r w:rsidRPr="00BD3B13">
              <w:rPr>
                <w:rFonts w:ascii="Calibri" w:eastAsia="Times New Roman" w:hAnsi="Calibri" w:cs="Times New Roman"/>
                <w:color w:val="000000"/>
                <w:sz w:val="16"/>
                <w:szCs w:val="16"/>
                <w:lang w:eastAsia="en-AU"/>
              </w:rPr>
              <w:t xml:space="preserve"> TJ, </w:t>
            </w:r>
            <w:proofErr w:type="spellStart"/>
            <w:r w:rsidRPr="00BD3B13">
              <w:rPr>
                <w:rFonts w:ascii="Calibri" w:eastAsia="Times New Roman" w:hAnsi="Calibri" w:cs="Times New Roman"/>
                <w:color w:val="000000"/>
                <w:sz w:val="16"/>
                <w:szCs w:val="16"/>
                <w:lang w:eastAsia="en-AU"/>
              </w:rPr>
              <w:t>Kerlan</w:t>
            </w:r>
            <w:proofErr w:type="spellEnd"/>
            <w:r w:rsidRPr="00BD3B13">
              <w:rPr>
                <w:rFonts w:ascii="Calibri" w:eastAsia="Times New Roman" w:hAnsi="Calibri" w:cs="Times New Roman"/>
                <w:color w:val="000000"/>
                <w:sz w:val="16"/>
                <w:szCs w:val="16"/>
                <w:lang w:eastAsia="en-AU"/>
              </w:rPr>
              <w:t xml:space="preserve"> R, Wu V, Ascher NL and Roberts JP (2002). Liver transplantation for hepatocellular carcinoma: analysis of survival according to the intention-to-treat principle and dropout from the waiting list. Liver </w:t>
            </w:r>
            <w:proofErr w:type="spellStart"/>
            <w:r w:rsidRPr="00BD3B13">
              <w:rPr>
                <w:rFonts w:ascii="Calibri" w:eastAsia="Times New Roman" w:hAnsi="Calibri" w:cs="Times New Roman"/>
                <w:color w:val="000000"/>
                <w:sz w:val="16"/>
                <w:szCs w:val="16"/>
                <w:lang w:eastAsia="en-AU"/>
              </w:rPr>
              <w:t>Transpl</w:t>
            </w:r>
            <w:proofErr w:type="spellEnd"/>
            <w:r w:rsidRPr="00BD3B13">
              <w:rPr>
                <w:rFonts w:ascii="Calibri" w:eastAsia="Times New Roman" w:hAnsi="Calibri" w:cs="Times New Roman"/>
                <w:color w:val="000000"/>
                <w:sz w:val="16"/>
                <w:szCs w:val="16"/>
                <w:lang w:eastAsia="en-AU"/>
              </w:rPr>
              <w:t xml:space="preserve"> 8(10):873-883.</w:t>
            </w:r>
            <w:r w:rsidRPr="00BD3B13">
              <w:rPr>
                <w:rFonts w:ascii="Calibri" w:eastAsia="Times New Roman" w:hAnsi="Calibri" w:cs="Times New Roman"/>
                <w:color w:val="000000"/>
                <w:sz w:val="16"/>
                <w:szCs w:val="16"/>
                <w:lang w:eastAsia="en-AU"/>
              </w:rPr>
              <w:br/>
              <w:t xml:space="preserve">5 </w:t>
            </w:r>
            <w:proofErr w:type="spellStart"/>
            <w:r w:rsidRPr="00BD3B13">
              <w:rPr>
                <w:rFonts w:ascii="Calibri" w:eastAsia="Times New Roman" w:hAnsi="Calibri" w:cs="Times New Roman"/>
                <w:color w:val="000000"/>
                <w:sz w:val="16"/>
                <w:szCs w:val="16"/>
                <w:lang w:eastAsia="en-AU"/>
              </w:rPr>
              <w:t>Majno</w:t>
            </w:r>
            <w:proofErr w:type="spellEnd"/>
            <w:r w:rsidRPr="00BD3B13">
              <w:rPr>
                <w:rFonts w:ascii="Calibri" w:eastAsia="Times New Roman" w:hAnsi="Calibri" w:cs="Times New Roman"/>
                <w:color w:val="000000"/>
                <w:sz w:val="16"/>
                <w:szCs w:val="16"/>
                <w:lang w:eastAsia="en-AU"/>
              </w:rPr>
              <w:t xml:space="preserve"> PE, Adam R and Bismuth H et al (1997). Influence of preoperative </w:t>
            </w:r>
            <w:proofErr w:type="spellStart"/>
            <w:r w:rsidRPr="00BD3B13">
              <w:rPr>
                <w:rFonts w:ascii="Calibri" w:eastAsia="Times New Roman" w:hAnsi="Calibri" w:cs="Times New Roman"/>
                <w:color w:val="000000"/>
                <w:sz w:val="16"/>
                <w:szCs w:val="16"/>
                <w:lang w:eastAsia="en-AU"/>
              </w:rPr>
              <w:t>transarterial</w:t>
            </w:r>
            <w:proofErr w:type="spellEnd"/>
            <w:r w:rsidRPr="00BD3B13">
              <w:rPr>
                <w:rFonts w:ascii="Calibri" w:eastAsia="Times New Roman" w:hAnsi="Calibri" w:cs="Times New Roman"/>
                <w:color w:val="000000"/>
                <w:sz w:val="16"/>
                <w:szCs w:val="16"/>
                <w:lang w:eastAsia="en-AU"/>
              </w:rPr>
              <w:t xml:space="preserve"> lipiodol chemoembolization on resection and transplantation for hepatocellular carcinoma in patients with cirrhosis. Ann Surg. 226(6):688-703.</w:t>
            </w:r>
            <w:r w:rsidRPr="00BD3B13">
              <w:rPr>
                <w:rFonts w:ascii="Calibri" w:eastAsia="Times New Roman" w:hAnsi="Calibri" w:cs="Times New Roman"/>
                <w:color w:val="000000"/>
                <w:sz w:val="16"/>
                <w:szCs w:val="16"/>
                <w:lang w:eastAsia="en-AU"/>
              </w:rPr>
              <w:br/>
              <w:t xml:space="preserve">6 Yao FY, </w:t>
            </w:r>
            <w:proofErr w:type="spellStart"/>
            <w:r w:rsidRPr="00BD3B13">
              <w:rPr>
                <w:rFonts w:ascii="Calibri" w:eastAsia="Times New Roman" w:hAnsi="Calibri" w:cs="Times New Roman"/>
                <w:color w:val="000000"/>
                <w:sz w:val="16"/>
                <w:szCs w:val="16"/>
                <w:lang w:eastAsia="en-AU"/>
              </w:rPr>
              <w:t>Kerlan</w:t>
            </w:r>
            <w:proofErr w:type="spellEnd"/>
            <w:r w:rsidRPr="00BD3B13">
              <w:rPr>
                <w:rFonts w:ascii="Calibri" w:eastAsia="Times New Roman" w:hAnsi="Calibri" w:cs="Times New Roman"/>
                <w:color w:val="000000"/>
                <w:sz w:val="16"/>
                <w:szCs w:val="16"/>
                <w:lang w:eastAsia="en-AU"/>
              </w:rPr>
              <w:t xml:space="preserve"> RK, Jr., Hirose R, </w:t>
            </w:r>
            <w:proofErr w:type="spellStart"/>
            <w:r w:rsidRPr="00BD3B13">
              <w:rPr>
                <w:rFonts w:ascii="Calibri" w:eastAsia="Times New Roman" w:hAnsi="Calibri" w:cs="Times New Roman"/>
                <w:color w:val="000000"/>
                <w:sz w:val="16"/>
                <w:szCs w:val="16"/>
                <w:lang w:eastAsia="en-AU"/>
              </w:rPr>
              <w:t>Davern</w:t>
            </w:r>
            <w:proofErr w:type="spellEnd"/>
            <w:r w:rsidRPr="00BD3B13">
              <w:rPr>
                <w:rFonts w:ascii="Calibri" w:eastAsia="Times New Roman" w:hAnsi="Calibri" w:cs="Times New Roman"/>
                <w:color w:val="000000"/>
                <w:sz w:val="16"/>
                <w:szCs w:val="16"/>
                <w:lang w:eastAsia="en-AU"/>
              </w:rPr>
              <w:t xml:space="preserve"> TJ, 3rd, Bass NM, Feng S, Peters M, </w:t>
            </w:r>
            <w:proofErr w:type="spellStart"/>
            <w:r w:rsidRPr="00BD3B13">
              <w:rPr>
                <w:rFonts w:ascii="Calibri" w:eastAsia="Times New Roman" w:hAnsi="Calibri" w:cs="Times New Roman"/>
                <w:color w:val="000000"/>
                <w:sz w:val="16"/>
                <w:szCs w:val="16"/>
                <w:lang w:eastAsia="en-AU"/>
              </w:rPr>
              <w:t>Terrault</w:t>
            </w:r>
            <w:proofErr w:type="spellEnd"/>
            <w:r w:rsidRPr="00BD3B13">
              <w:rPr>
                <w:rFonts w:ascii="Calibri" w:eastAsia="Times New Roman" w:hAnsi="Calibri" w:cs="Times New Roman"/>
                <w:color w:val="000000"/>
                <w:sz w:val="16"/>
                <w:szCs w:val="16"/>
                <w:lang w:eastAsia="en-AU"/>
              </w:rPr>
              <w:t xml:space="preserve"> N, </w:t>
            </w:r>
            <w:proofErr w:type="spellStart"/>
            <w:r w:rsidRPr="00BD3B13">
              <w:rPr>
                <w:rFonts w:ascii="Calibri" w:eastAsia="Times New Roman" w:hAnsi="Calibri" w:cs="Times New Roman"/>
                <w:color w:val="000000"/>
                <w:sz w:val="16"/>
                <w:szCs w:val="16"/>
                <w:lang w:eastAsia="en-AU"/>
              </w:rPr>
              <w:t>Freise</w:t>
            </w:r>
            <w:proofErr w:type="spellEnd"/>
            <w:r w:rsidRPr="00BD3B13">
              <w:rPr>
                <w:rFonts w:ascii="Calibri" w:eastAsia="Times New Roman" w:hAnsi="Calibri" w:cs="Times New Roman"/>
                <w:color w:val="000000"/>
                <w:sz w:val="16"/>
                <w:szCs w:val="16"/>
                <w:lang w:eastAsia="en-AU"/>
              </w:rPr>
              <w:t xml:space="preserve"> CE, Ascher NL and Roberts JP (2008). Excellent outcome following down-staging of hepatocellular carcinoma prior to liver transplantation: an intention-to-treat analysis. Hepatology 48(3):819-827.</w:t>
            </w:r>
            <w:r w:rsidRPr="00BD3B13">
              <w:rPr>
                <w:rFonts w:ascii="Calibri" w:eastAsia="Times New Roman" w:hAnsi="Calibri" w:cs="Times New Roman"/>
                <w:color w:val="000000"/>
                <w:sz w:val="16"/>
                <w:szCs w:val="16"/>
                <w:lang w:eastAsia="en-AU"/>
              </w:rPr>
              <w:br/>
              <w:t xml:space="preserve">7 Morisco F, </w:t>
            </w:r>
            <w:proofErr w:type="spellStart"/>
            <w:r w:rsidRPr="00BD3B13">
              <w:rPr>
                <w:rFonts w:ascii="Calibri" w:eastAsia="Times New Roman" w:hAnsi="Calibri" w:cs="Times New Roman"/>
                <w:color w:val="000000"/>
                <w:sz w:val="16"/>
                <w:szCs w:val="16"/>
                <w:lang w:eastAsia="en-AU"/>
              </w:rPr>
              <w:t>Stigliano</w:t>
            </w:r>
            <w:proofErr w:type="spellEnd"/>
            <w:r w:rsidRPr="00BD3B13">
              <w:rPr>
                <w:rFonts w:ascii="Calibri" w:eastAsia="Times New Roman" w:hAnsi="Calibri" w:cs="Times New Roman"/>
                <w:color w:val="000000"/>
                <w:sz w:val="16"/>
                <w:szCs w:val="16"/>
                <w:lang w:eastAsia="en-AU"/>
              </w:rPr>
              <w:t xml:space="preserve"> R, Godfrey A, Leandro G, Patch D, Davidson B, </w:t>
            </w:r>
            <w:proofErr w:type="spellStart"/>
            <w:r w:rsidRPr="00BD3B13">
              <w:rPr>
                <w:rFonts w:ascii="Calibri" w:eastAsia="Times New Roman" w:hAnsi="Calibri" w:cs="Times New Roman"/>
                <w:color w:val="000000"/>
                <w:sz w:val="16"/>
                <w:szCs w:val="16"/>
                <w:lang w:eastAsia="en-AU"/>
              </w:rPr>
              <w:t>Rolles</w:t>
            </w:r>
            <w:proofErr w:type="spellEnd"/>
            <w:r w:rsidRPr="00BD3B13">
              <w:rPr>
                <w:rFonts w:ascii="Calibri" w:eastAsia="Times New Roman" w:hAnsi="Calibri" w:cs="Times New Roman"/>
                <w:color w:val="000000"/>
                <w:sz w:val="16"/>
                <w:szCs w:val="16"/>
                <w:lang w:eastAsia="en-AU"/>
              </w:rPr>
              <w:t xml:space="preserve"> K, Dhillon A, Dhillon AP, </w:t>
            </w:r>
            <w:proofErr w:type="spellStart"/>
            <w:r w:rsidRPr="00BD3B13">
              <w:rPr>
                <w:rFonts w:ascii="Calibri" w:eastAsia="Times New Roman" w:hAnsi="Calibri" w:cs="Times New Roman"/>
                <w:color w:val="000000"/>
                <w:sz w:val="16"/>
                <w:szCs w:val="16"/>
                <w:lang w:eastAsia="en-AU"/>
              </w:rPr>
              <w:t>Quaglia</w:t>
            </w:r>
            <w:proofErr w:type="spellEnd"/>
            <w:r w:rsidRPr="00BD3B13">
              <w:rPr>
                <w:rFonts w:ascii="Calibri" w:eastAsia="Times New Roman" w:hAnsi="Calibri" w:cs="Times New Roman"/>
                <w:color w:val="000000"/>
                <w:sz w:val="16"/>
                <w:szCs w:val="16"/>
                <w:lang w:eastAsia="en-AU"/>
              </w:rPr>
              <w:t xml:space="preserve"> A and Burroughs AK (2008). Efficacy of loco-regional ablation therapy of HCC in a population of liver transplanted patients. Dig Dis Sci 53(4):1131-1137.</w:t>
            </w:r>
            <w:r w:rsidRPr="00BD3B13">
              <w:rPr>
                <w:rFonts w:ascii="Calibri" w:eastAsia="Times New Roman" w:hAnsi="Calibri" w:cs="Times New Roman"/>
                <w:color w:val="000000"/>
                <w:sz w:val="16"/>
                <w:szCs w:val="16"/>
                <w:lang w:eastAsia="en-AU"/>
              </w:rPr>
              <w:br/>
              <w:t xml:space="preserve">8 </w:t>
            </w:r>
            <w:proofErr w:type="spellStart"/>
            <w:r w:rsidRPr="00BD3B13">
              <w:rPr>
                <w:rFonts w:ascii="Calibri" w:eastAsia="Times New Roman" w:hAnsi="Calibri" w:cs="Times New Roman"/>
                <w:color w:val="000000"/>
                <w:sz w:val="16"/>
                <w:szCs w:val="16"/>
                <w:lang w:eastAsia="en-AU"/>
              </w:rPr>
              <w:t>Graziadei</w:t>
            </w:r>
            <w:proofErr w:type="spellEnd"/>
            <w:r w:rsidRPr="00BD3B13">
              <w:rPr>
                <w:rFonts w:ascii="Calibri" w:eastAsia="Times New Roman" w:hAnsi="Calibri" w:cs="Times New Roman"/>
                <w:color w:val="000000"/>
                <w:sz w:val="16"/>
                <w:szCs w:val="16"/>
                <w:lang w:eastAsia="en-AU"/>
              </w:rPr>
              <w:t xml:space="preserve"> IW, Zoller HM, </w:t>
            </w:r>
            <w:proofErr w:type="spellStart"/>
            <w:r w:rsidRPr="00BD3B13">
              <w:rPr>
                <w:rFonts w:ascii="Calibri" w:eastAsia="Times New Roman" w:hAnsi="Calibri" w:cs="Times New Roman"/>
                <w:color w:val="000000"/>
                <w:sz w:val="16"/>
                <w:szCs w:val="16"/>
                <w:lang w:eastAsia="en-AU"/>
              </w:rPr>
              <w:t>Schloegl</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Nachbaur</w:t>
            </w:r>
            <w:proofErr w:type="spellEnd"/>
            <w:r w:rsidRPr="00BD3B13">
              <w:rPr>
                <w:rFonts w:ascii="Calibri" w:eastAsia="Times New Roman" w:hAnsi="Calibri" w:cs="Times New Roman"/>
                <w:color w:val="000000"/>
                <w:sz w:val="16"/>
                <w:szCs w:val="16"/>
                <w:lang w:eastAsia="en-AU"/>
              </w:rPr>
              <w:t xml:space="preserve"> K, Pfeiffer KP, Mark W, </w:t>
            </w:r>
            <w:proofErr w:type="spellStart"/>
            <w:r w:rsidRPr="00BD3B13">
              <w:rPr>
                <w:rFonts w:ascii="Calibri" w:eastAsia="Times New Roman" w:hAnsi="Calibri" w:cs="Times New Roman"/>
                <w:color w:val="000000"/>
                <w:sz w:val="16"/>
                <w:szCs w:val="16"/>
                <w:lang w:eastAsia="en-AU"/>
              </w:rPr>
              <w:t>Mikuz</w:t>
            </w:r>
            <w:proofErr w:type="spellEnd"/>
            <w:r w:rsidRPr="00BD3B13">
              <w:rPr>
                <w:rFonts w:ascii="Calibri" w:eastAsia="Times New Roman" w:hAnsi="Calibri" w:cs="Times New Roman"/>
                <w:color w:val="000000"/>
                <w:sz w:val="16"/>
                <w:szCs w:val="16"/>
                <w:lang w:eastAsia="en-AU"/>
              </w:rPr>
              <w:t xml:space="preserve"> G, </w:t>
            </w:r>
            <w:proofErr w:type="spellStart"/>
            <w:r w:rsidRPr="00BD3B13">
              <w:rPr>
                <w:rFonts w:ascii="Calibri" w:eastAsia="Times New Roman" w:hAnsi="Calibri" w:cs="Times New Roman"/>
                <w:color w:val="000000"/>
                <w:sz w:val="16"/>
                <w:szCs w:val="16"/>
                <w:lang w:eastAsia="en-AU"/>
              </w:rPr>
              <w:t>Pratschke</w:t>
            </w:r>
            <w:proofErr w:type="spellEnd"/>
            <w:r w:rsidRPr="00BD3B13">
              <w:rPr>
                <w:rFonts w:ascii="Calibri" w:eastAsia="Times New Roman" w:hAnsi="Calibri" w:cs="Times New Roman"/>
                <w:color w:val="000000"/>
                <w:sz w:val="16"/>
                <w:szCs w:val="16"/>
                <w:lang w:eastAsia="en-AU"/>
              </w:rPr>
              <w:t xml:space="preserve"> J, </w:t>
            </w:r>
            <w:proofErr w:type="spellStart"/>
            <w:r w:rsidRPr="00BD3B13">
              <w:rPr>
                <w:rFonts w:ascii="Calibri" w:eastAsia="Times New Roman" w:hAnsi="Calibri" w:cs="Times New Roman"/>
                <w:color w:val="000000"/>
                <w:sz w:val="16"/>
                <w:szCs w:val="16"/>
                <w:lang w:eastAsia="en-AU"/>
              </w:rPr>
              <w:t>Margreiter</w:t>
            </w:r>
            <w:proofErr w:type="spellEnd"/>
            <w:r w:rsidRPr="00BD3B13">
              <w:rPr>
                <w:rFonts w:ascii="Calibri" w:eastAsia="Times New Roman" w:hAnsi="Calibri" w:cs="Times New Roman"/>
                <w:color w:val="000000"/>
                <w:sz w:val="16"/>
                <w:szCs w:val="16"/>
                <w:lang w:eastAsia="en-AU"/>
              </w:rPr>
              <w:t xml:space="preserve"> R and Vogel W (2012). Early viral load and recipient interleukin-28B rs12979860 genotype are predictors of the progression of hepatitis C after liver transplantation. Liver </w:t>
            </w:r>
            <w:proofErr w:type="spellStart"/>
            <w:r w:rsidRPr="00BD3B13">
              <w:rPr>
                <w:rFonts w:ascii="Calibri" w:eastAsia="Times New Roman" w:hAnsi="Calibri" w:cs="Times New Roman"/>
                <w:color w:val="000000"/>
                <w:sz w:val="16"/>
                <w:szCs w:val="16"/>
                <w:lang w:eastAsia="en-AU"/>
              </w:rPr>
              <w:t>Transpl</w:t>
            </w:r>
            <w:proofErr w:type="spellEnd"/>
            <w:r w:rsidRPr="00BD3B13">
              <w:rPr>
                <w:rFonts w:ascii="Calibri" w:eastAsia="Times New Roman" w:hAnsi="Calibri" w:cs="Times New Roman"/>
                <w:color w:val="000000"/>
                <w:sz w:val="16"/>
                <w:szCs w:val="16"/>
                <w:lang w:eastAsia="en-AU"/>
              </w:rPr>
              <w:t xml:space="preserve"> 18(6):671-679.</w:t>
            </w:r>
            <w:r w:rsidRPr="00BD3B13">
              <w:rPr>
                <w:rFonts w:ascii="Calibri" w:eastAsia="Times New Roman" w:hAnsi="Calibri" w:cs="Times New Roman"/>
                <w:color w:val="000000"/>
                <w:sz w:val="16"/>
                <w:szCs w:val="16"/>
                <w:lang w:eastAsia="en-AU"/>
              </w:rPr>
              <w:br/>
              <w:t xml:space="preserve">9 </w:t>
            </w:r>
            <w:proofErr w:type="spellStart"/>
            <w:r w:rsidRPr="00BD3B13">
              <w:rPr>
                <w:rFonts w:ascii="Calibri" w:eastAsia="Times New Roman" w:hAnsi="Calibri" w:cs="Times New Roman"/>
                <w:color w:val="000000"/>
                <w:sz w:val="16"/>
                <w:szCs w:val="16"/>
                <w:lang w:eastAsia="en-AU"/>
              </w:rPr>
              <w:t>Cotoi</w:t>
            </w:r>
            <w:proofErr w:type="spellEnd"/>
            <w:r w:rsidRPr="00BD3B13">
              <w:rPr>
                <w:rFonts w:ascii="Calibri" w:eastAsia="Times New Roman" w:hAnsi="Calibri" w:cs="Times New Roman"/>
                <w:color w:val="000000"/>
                <w:sz w:val="16"/>
                <w:szCs w:val="16"/>
                <w:lang w:eastAsia="en-AU"/>
              </w:rPr>
              <w:t xml:space="preserve"> CG, </w:t>
            </w:r>
            <w:proofErr w:type="spellStart"/>
            <w:r w:rsidRPr="00BD3B13">
              <w:rPr>
                <w:rFonts w:ascii="Calibri" w:eastAsia="Times New Roman" w:hAnsi="Calibri" w:cs="Times New Roman"/>
                <w:color w:val="000000"/>
                <w:sz w:val="16"/>
                <w:szCs w:val="16"/>
                <w:lang w:eastAsia="en-AU"/>
              </w:rPr>
              <w:t>Khorsandi</w:t>
            </w:r>
            <w:proofErr w:type="spellEnd"/>
            <w:r w:rsidRPr="00BD3B13">
              <w:rPr>
                <w:rFonts w:ascii="Calibri" w:eastAsia="Times New Roman" w:hAnsi="Calibri" w:cs="Times New Roman"/>
                <w:color w:val="000000"/>
                <w:sz w:val="16"/>
                <w:szCs w:val="16"/>
                <w:lang w:eastAsia="en-AU"/>
              </w:rPr>
              <w:t xml:space="preserve"> SE, </w:t>
            </w:r>
            <w:proofErr w:type="spellStart"/>
            <w:r w:rsidRPr="00BD3B13">
              <w:rPr>
                <w:rFonts w:ascii="Calibri" w:eastAsia="Times New Roman" w:hAnsi="Calibri" w:cs="Times New Roman"/>
                <w:color w:val="000000"/>
                <w:sz w:val="16"/>
                <w:szCs w:val="16"/>
                <w:lang w:eastAsia="en-AU"/>
              </w:rPr>
              <w:t>Plesea</w:t>
            </w:r>
            <w:proofErr w:type="spellEnd"/>
            <w:r w:rsidRPr="00BD3B13">
              <w:rPr>
                <w:rFonts w:ascii="Calibri" w:eastAsia="Times New Roman" w:hAnsi="Calibri" w:cs="Times New Roman"/>
                <w:color w:val="000000"/>
                <w:sz w:val="16"/>
                <w:szCs w:val="16"/>
                <w:lang w:eastAsia="en-AU"/>
              </w:rPr>
              <w:t xml:space="preserve"> IE and </w:t>
            </w:r>
            <w:proofErr w:type="spellStart"/>
            <w:r w:rsidRPr="00BD3B13">
              <w:rPr>
                <w:rFonts w:ascii="Calibri" w:eastAsia="Times New Roman" w:hAnsi="Calibri" w:cs="Times New Roman"/>
                <w:color w:val="000000"/>
                <w:sz w:val="16"/>
                <w:szCs w:val="16"/>
                <w:lang w:eastAsia="en-AU"/>
              </w:rPr>
              <w:t>Quaglia</w:t>
            </w:r>
            <w:proofErr w:type="spellEnd"/>
            <w:r w:rsidRPr="00BD3B13">
              <w:rPr>
                <w:rFonts w:ascii="Calibri" w:eastAsia="Times New Roman" w:hAnsi="Calibri" w:cs="Times New Roman"/>
                <w:color w:val="000000"/>
                <w:sz w:val="16"/>
                <w:szCs w:val="16"/>
                <w:lang w:eastAsia="en-AU"/>
              </w:rPr>
              <w:t xml:space="preserve"> A (2012). Histological aspects of post-TACE hepatocellular carcinoma. Rom J </w:t>
            </w:r>
            <w:proofErr w:type="spellStart"/>
            <w:r w:rsidRPr="00BD3B13">
              <w:rPr>
                <w:rFonts w:ascii="Calibri" w:eastAsia="Times New Roman" w:hAnsi="Calibri" w:cs="Times New Roman"/>
                <w:color w:val="000000"/>
                <w:sz w:val="16"/>
                <w:szCs w:val="16"/>
                <w:lang w:eastAsia="en-AU"/>
              </w:rPr>
              <w:t>Morphol</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Embryol</w:t>
            </w:r>
            <w:proofErr w:type="spellEnd"/>
            <w:r w:rsidRPr="00BD3B13">
              <w:rPr>
                <w:rFonts w:ascii="Calibri" w:eastAsia="Times New Roman" w:hAnsi="Calibri" w:cs="Times New Roman"/>
                <w:color w:val="000000"/>
                <w:sz w:val="16"/>
                <w:szCs w:val="16"/>
                <w:lang w:eastAsia="en-AU"/>
              </w:rPr>
              <w:t xml:space="preserve"> 53(3 </w:t>
            </w:r>
            <w:proofErr w:type="spellStart"/>
            <w:r w:rsidRPr="00BD3B13">
              <w:rPr>
                <w:rFonts w:ascii="Calibri" w:eastAsia="Times New Roman" w:hAnsi="Calibri" w:cs="Times New Roman"/>
                <w:color w:val="000000"/>
                <w:sz w:val="16"/>
                <w:szCs w:val="16"/>
                <w:lang w:eastAsia="en-AU"/>
              </w:rPr>
              <w:t>Suppl</w:t>
            </w:r>
            <w:proofErr w:type="spellEnd"/>
            <w:r w:rsidRPr="00BD3B13">
              <w:rPr>
                <w:rFonts w:ascii="Calibri" w:eastAsia="Times New Roman" w:hAnsi="Calibri" w:cs="Times New Roman"/>
                <w:color w:val="000000"/>
                <w:sz w:val="16"/>
                <w:szCs w:val="16"/>
                <w:lang w:eastAsia="en-AU"/>
              </w:rPr>
              <w:t>):677-682.</w:t>
            </w:r>
            <w:r w:rsidRPr="00BD3B13">
              <w:rPr>
                <w:rFonts w:ascii="Calibri" w:eastAsia="Times New Roman" w:hAnsi="Calibri" w:cs="Times New Roman"/>
                <w:color w:val="000000"/>
                <w:sz w:val="16"/>
                <w:szCs w:val="16"/>
                <w:lang w:eastAsia="en-AU"/>
              </w:rPr>
              <w:br/>
              <w:t xml:space="preserve">10 Pomfret EA, Washburn K, Wald C, </w:t>
            </w:r>
            <w:proofErr w:type="spellStart"/>
            <w:r w:rsidRPr="00BD3B13">
              <w:rPr>
                <w:rFonts w:ascii="Calibri" w:eastAsia="Times New Roman" w:hAnsi="Calibri" w:cs="Times New Roman"/>
                <w:color w:val="000000"/>
                <w:sz w:val="16"/>
                <w:szCs w:val="16"/>
                <w:lang w:eastAsia="en-AU"/>
              </w:rPr>
              <w:t>Nalesnik</w:t>
            </w:r>
            <w:proofErr w:type="spellEnd"/>
            <w:r w:rsidRPr="00BD3B13">
              <w:rPr>
                <w:rFonts w:ascii="Calibri" w:eastAsia="Times New Roman" w:hAnsi="Calibri" w:cs="Times New Roman"/>
                <w:color w:val="000000"/>
                <w:sz w:val="16"/>
                <w:szCs w:val="16"/>
                <w:lang w:eastAsia="en-AU"/>
              </w:rPr>
              <w:t xml:space="preserve"> MA, Douglas D, Russo M, Roberts J, Reich DJ, Schwartz ME, </w:t>
            </w:r>
            <w:proofErr w:type="spellStart"/>
            <w:r w:rsidRPr="00BD3B13">
              <w:rPr>
                <w:rFonts w:ascii="Calibri" w:eastAsia="Times New Roman" w:hAnsi="Calibri" w:cs="Times New Roman"/>
                <w:color w:val="000000"/>
                <w:sz w:val="16"/>
                <w:szCs w:val="16"/>
                <w:lang w:eastAsia="en-AU"/>
              </w:rPr>
              <w:t>Mieles</w:t>
            </w:r>
            <w:proofErr w:type="spellEnd"/>
            <w:r w:rsidRPr="00BD3B13">
              <w:rPr>
                <w:rFonts w:ascii="Calibri" w:eastAsia="Times New Roman" w:hAnsi="Calibri" w:cs="Times New Roman"/>
                <w:color w:val="000000"/>
                <w:sz w:val="16"/>
                <w:szCs w:val="16"/>
                <w:lang w:eastAsia="en-AU"/>
              </w:rPr>
              <w:t xml:space="preserve"> L, Lee FT, </w:t>
            </w:r>
            <w:proofErr w:type="spellStart"/>
            <w:r w:rsidRPr="00BD3B13">
              <w:rPr>
                <w:rFonts w:ascii="Calibri" w:eastAsia="Times New Roman" w:hAnsi="Calibri" w:cs="Times New Roman"/>
                <w:color w:val="000000"/>
                <w:sz w:val="16"/>
                <w:szCs w:val="16"/>
                <w:lang w:eastAsia="en-AU"/>
              </w:rPr>
              <w:t>Florman</w:t>
            </w:r>
            <w:proofErr w:type="spellEnd"/>
            <w:r w:rsidRPr="00BD3B13">
              <w:rPr>
                <w:rFonts w:ascii="Calibri" w:eastAsia="Times New Roman" w:hAnsi="Calibri" w:cs="Times New Roman"/>
                <w:color w:val="000000"/>
                <w:sz w:val="16"/>
                <w:szCs w:val="16"/>
                <w:lang w:eastAsia="en-AU"/>
              </w:rPr>
              <w:t xml:space="preserve"> S, Yao F, Harper A, Edwards E, Freeman R and Lake J (2010). Report of a national conference on liver allocation in patients with hepatocellular carcinoma in the United States. Liver </w:t>
            </w:r>
            <w:proofErr w:type="spellStart"/>
            <w:r w:rsidRPr="00BD3B13">
              <w:rPr>
                <w:rFonts w:ascii="Calibri" w:eastAsia="Times New Roman" w:hAnsi="Calibri" w:cs="Times New Roman"/>
                <w:color w:val="000000"/>
                <w:sz w:val="16"/>
                <w:szCs w:val="16"/>
                <w:lang w:eastAsia="en-AU"/>
              </w:rPr>
              <w:t>Transpl</w:t>
            </w:r>
            <w:proofErr w:type="spellEnd"/>
            <w:r w:rsidRPr="00BD3B13">
              <w:rPr>
                <w:rFonts w:ascii="Calibri" w:eastAsia="Times New Roman" w:hAnsi="Calibri" w:cs="Times New Roman"/>
                <w:color w:val="000000"/>
                <w:sz w:val="16"/>
                <w:szCs w:val="16"/>
                <w:lang w:eastAsia="en-AU"/>
              </w:rPr>
              <w:t xml:space="preserve"> 16(3):262-278.</w:t>
            </w:r>
            <w:r w:rsidRPr="00BD3B13">
              <w:rPr>
                <w:rFonts w:ascii="Calibri" w:eastAsia="Times New Roman" w:hAnsi="Calibri" w:cs="Times New Roman"/>
                <w:color w:val="000000"/>
                <w:sz w:val="16"/>
                <w:szCs w:val="16"/>
                <w:lang w:eastAsia="en-AU"/>
              </w:rPr>
              <w:br/>
              <w:t xml:space="preserve">11 </w:t>
            </w:r>
            <w:proofErr w:type="spellStart"/>
            <w:r w:rsidRPr="00BD3B13">
              <w:rPr>
                <w:rFonts w:ascii="Calibri" w:eastAsia="Times New Roman" w:hAnsi="Calibri" w:cs="Times New Roman"/>
                <w:color w:val="000000"/>
                <w:sz w:val="16"/>
                <w:szCs w:val="16"/>
                <w:lang w:eastAsia="en-AU"/>
              </w:rPr>
              <w:t>Heimbach</w:t>
            </w:r>
            <w:proofErr w:type="spellEnd"/>
            <w:r w:rsidRPr="00BD3B13">
              <w:rPr>
                <w:rFonts w:ascii="Calibri" w:eastAsia="Times New Roman" w:hAnsi="Calibri" w:cs="Times New Roman"/>
                <w:color w:val="000000"/>
                <w:sz w:val="16"/>
                <w:szCs w:val="16"/>
                <w:lang w:eastAsia="en-AU"/>
              </w:rPr>
              <w:t xml:space="preserve"> JK, Gores GJ, Haddock MG, Alberts SR, Pedersen R, </w:t>
            </w:r>
            <w:proofErr w:type="spellStart"/>
            <w:r w:rsidRPr="00BD3B13">
              <w:rPr>
                <w:rFonts w:ascii="Calibri" w:eastAsia="Times New Roman" w:hAnsi="Calibri" w:cs="Times New Roman"/>
                <w:color w:val="000000"/>
                <w:sz w:val="16"/>
                <w:szCs w:val="16"/>
                <w:lang w:eastAsia="en-AU"/>
              </w:rPr>
              <w:t>Kremers</w:t>
            </w:r>
            <w:proofErr w:type="spellEnd"/>
            <w:r w:rsidRPr="00BD3B13">
              <w:rPr>
                <w:rFonts w:ascii="Calibri" w:eastAsia="Times New Roman" w:hAnsi="Calibri" w:cs="Times New Roman"/>
                <w:color w:val="000000"/>
                <w:sz w:val="16"/>
                <w:szCs w:val="16"/>
                <w:lang w:eastAsia="en-AU"/>
              </w:rPr>
              <w:t xml:space="preserve"> W, Nyberg SL, </w:t>
            </w:r>
            <w:proofErr w:type="spellStart"/>
            <w:r w:rsidRPr="00BD3B13">
              <w:rPr>
                <w:rFonts w:ascii="Calibri" w:eastAsia="Times New Roman" w:hAnsi="Calibri" w:cs="Times New Roman"/>
                <w:color w:val="000000"/>
                <w:sz w:val="16"/>
                <w:szCs w:val="16"/>
                <w:lang w:eastAsia="en-AU"/>
              </w:rPr>
              <w:t>Ishitani</w:t>
            </w:r>
            <w:proofErr w:type="spellEnd"/>
            <w:r w:rsidRPr="00BD3B13">
              <w:rPr>
                <w:rFonts w:ascii="Calibri" w:eastAsia="Times New Roman" w:hAnsi="Calibri" w:cs="Times New Roman"/>
                <w:color w:val="000000"/>
                <w:sz w:val="16"/>
                <w:szCs w:val="16"/>
                <w:lang w:eastAsia="en-AU"/>
              </w:rPr>
              <w:t xml:space="preserve"> MB and Rosen CB (2006). Predictors of disease recurrence following neoadjuvant chemoradiotherapy and liver transplantation for </w:t>
            </w:r>
            <w:proofErr w:type="spellStart"/>
            <w:r w:rsidRPr="00BD3B13">
              <w:rPr>
                <w:rFonts w:ascii="Calibri" w:eastAsia="Times New Roman" w:hAnsi="Calibri" w:cs="Times New Roman"/>
                <w:color w:val="000000"/>
                <w:sz w:val="16"/>
                <w:szCs w:val="16"/>
                <w:lang w:eastAsia="en-AU"/>
              </w:rPr>
              <w:t>unresectable</w:t>
            </w:r>
            <w:proofErr w:type="spellEnd"/>
            <w:r w:rsidRPr="00BD3B13">
              <w:rPr>
                <w:rFonts w:ascii="Calibri" w:eastAsia="Times New Roman" w:hAnsi="Calibri" w:cs="Times New Roman"/>
                <w:color w:val="000000"/>
                <w:sz w:val="16"/>
                <w:szCs w:val="16"/>
                <w:lang w:eastAsia="en-AU"/>
              </w:rPr>
              <w:t xml:space="preserve"> perihilar cholangiocarcinoma. Transplantation 82(12):1703-1707.</w:t>
            </w:r>
            <w:r w:rsidRPr="00BD3B13">
              <w:rPr>
                <w:rFonts w:ascii="Calibri" w:eastAsia="Times New Roman" w:hAnsi="Calibri" w:cs="Times New Roman"/>
                <w:color w:val="000000"/>
                <w:sz w:val="16"/>
                <w:szCs w:val="16"/>
                <w:lang w:eastAsia="en-AU"/>
              </w:rPr>
              <w:br/>
              <w:t xml:space="preserve">12 Darwish Murad S, Kim WR, </w:t>
            </w:r>
            <w:proofErr w:type="spellStart"/>
            <w:r w:rsidRPr="00BD3B13">
              <w:rPr>
                <w:rFonts w:ascii="Calibri" w:eastAsia="Times New Roman" w:hAnsi="Calibri" w:cs="Times New Roman"/>
                <w:color w:val="000000"/>
                <w:sz w:val="16"/>
                <w:szCs w:val="16"/>
                <w:lang w:eastAsia="en-AU"/>
              </w:rPr>
              <w:t>Therneau</w:t>
            </w:r>
            <w:proofErr w:type="spellEnd"/>
            <w:r w:rsidRPr="00BD3B13">
              <w:rPr>
                <w:rFonts w:ascii="Calibri" w:eastAsia="Times New Roman" w:hAnsi="Calibri" w:cs="Times New Roman"/>
                <w:color w:val="000000"/>
                <w:sz w:val="16"/>
                <w:szCs w:val="16"/>
                <w:lang w:eastAsia="en-AU"/>
              </w:rPr>
              <w:t xml:space="preserve"> T, Gores GJ, Rosen CB, </w:t>
            </w:r>
            <w:proofErr w:type="spellStart"/>
            <w:r w:rsidRPr="00BD3B13">
              <w:rPr>
                <w:rFonts w:ascii="Calibri" w:eastAsia="Times New Roman" w:hAnsi="Calibri" w:cs="Times New Roman"/>
                <w:color w:val="000000"/>
                <w:sz w:val="16"/>
                <w:szCs w:val="16"/>
                <w:lang w:eastAsia="en-AU"/>
              </w:rPr>
              <w:t>Martenson</w:t>
            </w:r>
            <w:proofErr w:type="spellEnd"/>
            <w:r w:rsidRPr="00BD3B13">
              <w:rPr>
                <w:rFonts w:ascii="Calibri" w:eastAsia="Times New Roman" w:hAnsi="Calibri" w:cs="Times New Roman"/>
                <w:color w:val="000000"/>
                <w:sz w:val="16"/>
                <w:szCs w:val="16"/>
                <w:lang w:eastAsia="en-AU"/>
              </w:rPr>
              <w:t xml:space="preserve"> JA, Alberts SR and </w:t>
            </w:r>
            <w:proofErr w:type="spellStart"/>
            <w:r w:rsidRPr="00BD3B13">
              <w:rPr>
                <w:rFonts w:ascii="Calibri" w:eastAsia="Times New Roman" w:hAnsi="Calibri" w:cs="Times New Roman"/>
                <w:color w:val="000000"/>
                <w:sz w:val="16"/>
                <w:szCs w:val="16"/>
                <w:lang w:eastAsia="en-AU"/>
              </w:rPr>
              <w:t>Heimbach</w:t>
            </w:r>
            <w:proofErr w:type="spellEnd"/>
            <w:r w:rsidRPr="00BD3B13">
              <w:rPr>
                <w:rFonts w:ascii="Calibri" w:eastAsia="Times New Roman" w:hAnsi="Calibri" w:cs="Times New Roman"/>
                <w:color w:val="000000"/>
                <w:sz w:val="16"/>
                <w:szCs w:val="16"/>
                <w:lang w:eastAsia="en-AU"/>
              </w:rPr>
              <w:t xml:space="preserve"> JK (2012). Predictors of </w:t>
            </w:r>
            <w:proofErr w:type="spellStart"/>
            <w:r w:rsidRPr="00BD3B13">
              <w:rPr>
                <w:rFonts w:ascii="Calibri" w:eastAsia="Times New Roman" w:hAnsi="Calibri" w:cs="Times New Roman"/>
                <w:color w:val="000000"/>
                <w:sz w:val="16"/>
                <w:szCs w:val="16"/>
                <w:lang w:eastAsia="en-AU"/>
              </w:rPr>
              <w:t>pretransplant</w:t>
            </w:r>
            <w:proofErr w:type="spellEnd"/>
            <w:r w:rsidRPr="00BD3B13">
              <w:rPr>
                <w:rFonts w:ascii="Calibri" w:eastAsia="Times New Roman" w:hAnsi="Calibri" w:cs="Times New Roman"/>
                <w:color w:val="000000"/>
                <w:sz w:val="16"/>
                <w:szCs w:val="16"/>
                <w:lang w:eastAsia="en-AU"/>
              </w:rPr>
              <w:t xml:space="preserve"> dropout and posttransplant recurrence in patients with perihilar cholangiocarcinoma. Hepatology 56(3):972-981.</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lastRenderedPageBreak/>
              <w:t>If incomplete, record the percentage necrosis</w:t>
            </w:r>
          </w:p>
        </w:tc>
      </w:tr>
      <w:tr w:rsidR="00BD3B13" w:rsidRPr="00BD3B13" w:rsidTr="00BD3B13">
        <w:trPr>
          <w:gridAfter w:val="1"/>
          <w:wAfter w:w="12" w:type="dxa"/>
          <w:trHeight w:val="204"/>
        </w:trPr>
        <w:tc>
          <w:tcPr>
            <w:tcW w:w="1668" w:type="dxa"/>
            <w:shd w:val="clear" w:color="000000" w:fill="F2F2F2"/>
            <w:noWrap/>
            <w:hideMark/>
          </w:tcPr>
          <w:p w:rsidR="00BD3B13" w:rsidRPr="00BD3B13" w:rsidRDefault="00BD3B13" w:rsidP="00BD3B13">
            <w:pPr>
              <w:spacing w:after="0" w:line="240" w:lineRule="auto"/>
              <w:jc w:val="right"/>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Percentage necrosis</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Numeric: ___%</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r>
      <w:tr w:rsidR="00BD3B13" w:rsidRPr="00BD3B13" w:rsidTr="00BD3B13">
        <w:trPr>
          <w:gridAfter w:val="1"/>
          <w:wAfter w:w="12" w:type="dxa"/>
        </w:trPr>
        <w:tc>
          <w:tcPr>
            <w:tcW w:w="1668" w:type="dxa"/>
            <w:shd w:val="clear" w:color="000000" w:fill="F2F2F2"/>
            <w:noWrap/>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Margin status</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Single selection value list:</w:t>
            </w:r>
            <w:r w:rsidRPr="00BD3B13">
              <w:rPr>
                <w:rFonts w:ascii="Calibri" w:eastAsia="Times New Roman" w:hAnsi="Calibri" w:cs="Times New Roman"/>
                <w:color w:val="000000"/>
                <w:sz w:val="16"/>
                <w:szCs w:val="16"/>
                <w:lang w:eastAsia="en-AU"/>
              </w:rPr>
              <w:br/>
              <w:t>• Cannot be assessed</w:t>
            </w:r>
            <w:r w:rsidRPr="00BD3B13">
              <w:rPr>
                <w:rFonts w:ascii="Calibri" w:eastAsia="Times New Roman" w:hAnsi="Calibri" w:cs="Times New Roman"/>
                <w:color w:val="000000"/>
                <w:sz w:val="16"/>
                <w:szCs w:val="16"/>
                <w:lang w:eastAsia="en-AU"/>
              </w:rPr>
              <w:br/>
              <w:t>• Not involved by invasive carcinoma</w:t>
            </w:r>
            <w:r w:rsidRPr="00BD3B13">
              <w:rPr>
                <w:rFonts w:ascii="Calibri" w:eastAsia="Times New Roman" w:hAnsi="Calibri" w:cs="Times New Roman"/>
                <w:color w:val="000000"/>
                <w:sz w:val="16"/>
                <w:szCs w:val="16"/>
                <w:lang w:eastAsia="en-AU"/>
              </w:rPr>
              <w:br/>
              <w:t>• Involved by invasive carcinoma</w:t>
            </w:r>
            <w:r w:rsidRPr="00BD3B13">
              <w:rPr>
                <w:rFonts w:ascii="Calibri" w:eastAsia="Times New Roman" w:hAnsi="Calibri" w:cs="Times New Roman"/>
                <w:color w:val="000000"/>
                <w:sz w:val="16"/>
                <w:szCs w:val="16"/>
                <w:lang w:eastAsia="en-AU"/>
              </w:rPr>
              <w:br/>
              <w:t>• Involved by high-grade dysplasia/carcinoma in situ (Applicable to cholangiocarcinoma only)</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u w:val="single"/>
                <w:lang w:eastAsia="en-AU"/>
              </w:rPr>
              <w:t>Hepatocellular carcinoma</w:t>
            </w:r>
            <w:r w:rsidRPr="00BD3B13">
              <w:rPr>
                <w:rFonts w:ascii="Calibri" w:eastAsia="Times New Roman" w:hAnsi="Calibri" w:cs="Times New Roman"/>
                <w:color w:val="000000"/>
                <w:sz w:val="16"/>
                <w:szCs w:val="16"/>
                <w:lang w:eastAsia="en-AU"/>
              </w:rPr>
              <w:br/>
              <w:t xml:space="preserve">A meta-analysis of 5 trials of treatment in hepatocellular carcinoma found no difference in recurrence or survival for &lt;10 mm compared with &gt;10 mm margin.2 A review of 14 retrospective case series (4197 patients with 10 year survival data) found a margin &gt;10 mm was a significant positive prognostic factor.3  More recently margins &lt; or &gt;1 mm are reported in several series as significant on multivariate analysis, including for large HCC &gt;10 cm,4 and predictive of margin recurrence.5  The actual distance in mm up to 10mm is a component of the Singapore nomogram predicting freedom from relapse.6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u w:val="single"/>
                <w:lang w:eastAsia="en-AU"/>
              </w:rPr>
              <w:t>Intrahepatic cholangiocarcinoma</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lastRenderedPageBreak/>
              <w:t xml:space="preserve">For cholangiocarcinoma there are a few  publications citing margin status as a prognostic factor on multivariate analysis7-9 A systematic review of intrahepatic CC did not include margin status among significant prognostic factors.10 There are no systematic reviews or meta-analysis specifically addressing perihilar cholangiocarcinoma.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u w:val="single"/>
                <w:lang w:eastAsia="en-AU"/>
              </w:rPr>
              <w:t>Perihilar cholangiocarcinoma</w:t>
            </w:r>
            <w:r w:rsidRPr="00BD3B13">
              <w:rPr>
                <w:rFonts w:ascii="Calibri" w:eastAsia="Times New Roman" w:hAnsi="Calibri" w:cs="Times New Roman"/>
                <w:color w:val="000000"/>
                <w:sz w:val="16"/>
                <w:szCs w:val="16"/>
                <w:lang w:eastAsia="en-AU"/>
              </w:rPr>
              <w:br/>
              <w:t>The question of microscopic margin involvement is considered in detail in the Royal College of Pathologists (</w:t>
            </w:r>
            <w:proofErr w:type="spellStart"/>
            <w:r w:rsidRPr="00BD3B13">
              <w:rPr>
                <w:rFonts w:ascii="Calibri" w:eastAsia="Times New Roman" w:hAnsi="Calibri" w:cs="Times New Roman"/>
                <w:color w:val="000000"/>
                <w:sz w:val="16"/>
                <w:szCs w:val="16"/>
                <w:lang w:eastAsia="en-AU"/>
              </w:rPr>
              <w:t>RCPath</w:t>
            </w:r>
            <w:proofErr w:type="spellEnd"/>
            <w:r w:rsidRPr="00BD3B13">
              <w:rPr>
                <w:rFonts w:ascii="Calibri" w:eastAsia="Times New Roman" w:hAnsi="Calibri" w:cs="Times New Roman"/>
                <w:color w:val="000000"/>
                <w:sz w:val="16"/>
                <w:szCs w:val="16"/>
                <w:lang w:eastAsia="en-AU"/>
              </w:rPr>
              <w:t xml:space="preserve">) dataset11 for pancreatic, ampulla of </w:t>
            </w:r>
            <w:proofErr w:type="spellStart"/>
            <w:r w:rsidRPr="00BD3B13">
              <w:rPr>
                <w:rFonts w:ascii="Calibri" w:eastAsia="Times New Roman" w:hAnsi="Calibri" w:cs="Times New Roman"/>
                <w:color w:val="000000"/>
                <w:sz w:val="16"/>
                <w:szCs w:val="16"/>
                <w:lang w:eastAsia="en-AU"/>
              </w:rPr>
              <w:t>Vater</w:t>
            </w:r>
            <w:proofErr w:type="spellEnd"/>
            <w:r w:rsidRPr="00BD3B13">
              <w:rPr>
                <w:rFonts w:ascii="Calibri" w:eastAsia="Times New Roman" w:hAnsi="Calibri" w:cs="Times New Roman"/>
                <w:color w:val="000000"/>
                <w:sz w:val="16"/>
                <w:szCs w:val="16"/>
                <w:lang w:eastAsia="en-AU"/>
              </w:rPr>
              <w:t xml:space="preserve"> and common bile duct cancers (2010).  The distinction between transection margin, dissection (circumferential) margin and peritoneal surface is well described.  The recommendation is that involvement of dissection or transection margins of &lt;1 mm should be regarded as R1 positive margin, whereas peritoneal surface involvement requires carcinoma cells to be seen on the surface.  There is evidence cited of the prognostic relevance of this approach in pancreatic and distal bile duct cancer.  Given the absence of published evidence for perihilar cholangiocarcinoma, and the similarities between biliary and pancreatic duct cancer, the same approach to the definition of R1 resection - i.e. cancer cells &lt;1 mm from the transection or dissection margin - is appropriate. Using this approach, there is an association of positive margin with prognosis.12</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 xml:space="preserve">Therefore margin status </w:t>
            </w:r>
            <w:proofErr w:type="gramStart"/>
            <w:r w:rsidRPr="00BD3B13">
              <w:rPr>
                <w:rFonts w:ascii="Calibri" w:eastAsia="Times New Roman" w:hAnsi="Calibri" w:cs="Times New Roman"/>
                <w:color w:val="000000"/>
                <w:sz w:val="16"/>
                <w:szCs w:val="16"/>
                <w:lang w:eastAsia="en-AU"/>
              </w:rPr>
              <w:t>is considered to be</w:t>
            </w:r>
            <w:proofErr w:type="gramEnd"/>
            <w:r w:rsidRPr="00BD3B13">
              <w:rPr>
                <w:rFonts w:ascii="Calibri" w:eastAsia="Times New Roman" w:hAnsi="Calibri" w:cs="Times New Roman"/>
                <w:color w:val="000000"/>
                <w:sz w:val="16"/>
                <w:szCs w:val="16"/>
                <w:lang w:eastAsia="en-AU"/>
              </w:rPr>
              <w:t xml:space="preserve"> a required </w:t>
            </w:r>
            <w:proofErr w:type="spellStart"/>
            <w:r w:rsidRPr="00BD3B13">
              <w:rPr>
                <w:rFonts w:ascii="Calibri" w:eastAsia="Times New Roman" w:hAnsi="Calibri" w:cs="Times New Roman"/>
                <w:color w:val="000000"/>
                <w:sz w:val="16"/>
                <w:szCs w:val="16"/>
                <w:lang w:eastAsia="en-AU"/>
              </w:rPr>
              <w:t>itemfor</w:t>
            </w:r>
            <w:proofErr w:type="spellEnd"/>
            <w:r w:rsidRPr="00BD3B13">
              <w:rPr>
                <w:rFonts w:ascii="Calibri" w:eastAsia="Times New Roman" w:hAnsi="Calibri" w:cs="Times New Roman"/>
                <w:color w:val="000000"/>
                <w:sz w:val="16"/>
                <w:szCs w:val="16"/>
                <w:lang w:eastAsia="en-AU"/>
              </w:rPr>
              <w:t xml:space="preserve"> all three tumour types in the dataset, with the clearance in mm if under 10 mm.   In line with other sites, margins should be assessed macroscopically, and blocks taken to confirm microscopically, noting that in addition to the parenchymal margin there are hilar/porta hepatis, hepatic vein, and radial margins.   For this reason, painting the surface of the specimen prior to dissection is important, so that the margins can be identified from the block key and assessed microscopically.  Tumours with a margin &lt;1 mm are generally regarded as R1 resection, in line with other sites, although there is not currently a specific evidence base for this approach in HCC or CC.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References</w:t>
            </w:r>
            <w:r w:rsidRPr="00BD3B13">
              <w:rPr>
                <w:rFonts w:ascii="Calibri" w:eastAsia="Times New Roman" w:hAnsi="Calibri" w:cs="Times New Roman"/>
                <w:color w:val="000000"/>
                <w:sz w:val="16"/>
                <w:szCs w:val="16"/>
                <w:lang w:eastAsia="en-AU"/>
              </w:rPr>
              <w:br/>
              <w:t>1 Wittekind C (</w:t>
            </w:r>
            <w:proofErr w:type="spellStart"/>
            <w:r w:rsidRPr="00BD3B13">
              <w:rPr>
                <w:rFonts w:ascii="Calibri" w:eastAsia="Times New Roman" w:hAnsi="Calibri" w:cs="Times New Roman"/>
                <w:color w:val="000000"/>
                <w:sz w:val="16"/>
                <w:szCs w:val="16"/>
                <w:lang w:eastAsia="en-AU"/>
              </w:rPr>
              <w:t>ed</w:t>
            </w:r>
            <w:proofErr w:type="spellEnd"/>
            <w:r w:rsidRPr="00BD3B13">
              <w:rPr>
                <w:rFonts w:ascii="Calibri" w:eastAsia="Times New Roman" w:hAnsi="Calibri" w:cs="Times New Roman"/>
                <w:color w:val="000000"/>
                <w:sz w:val="16"/>
                <w:szCs w:val="16"/>
                <w:lang w:eastAsia="en-AU"/>
              </w:rPr>
              <w:t xml:space="preserve">) (2012). TNM </w:t>
            </w:r>
            <w:proofErr w:type="gramStart"/>
            <w:r w:rsidRPr="00BD3B13">
              <w:rPr>
                <w:rFonts w:ascii="Calibri" w:eastAsia="Times New Roman" w:hAnsi="Calibri" w:cs="Times New Roman"/>
                <w:color w:val="000000"/>
                <w:sz w:val="16"/>
                <w:szCs w:val="16"/>
                <w:lang w:eastAsia="en-AU"/>
              </w:rPr>
              <w:t>Supplement :</w:t>
            </w:r>
            <w:proofErr w:type="gramEnd"/>
            <w:r w:rsidRPr="00BD3B13">
              <w:rPr>
                <w:rFonts w:ascii="Calibri" w:eastAsia="Times New Roman" w:hAnsi="Calibri" w:cs="Times New Roman"/>
                <w:color w:val="000000"/>
                <w:sz w:val="16"/>
                <w:szCs w:val="16"/>
                <w:lang w:eastAsia="en-AU"/>
              </w:rPr>
              <w:t xml:space="preserve"> A Commentary on Uniform Use, The Union for International Cancer Control (UICC), Wiley-Blackwell.</w:t>
            </w:r>
            <w:r w:rsidRPr="00BD3B13">
              <w:rPr>
                <w:rFonts w:ascii="Calibri" w:eastAsia="Times New Roman" w:hAnsi="Calibri" w:cs="Times New Roman"/>
                <w:color w:val="000000"/>
                <w:sz w:val="16"/>
                <w:szCs w:val="16"/>
                <w:lang w:eastAsia="en-AU"/>
              </w:rPr>
              <w:br/>
              <w:t xml:space="preserve">2 Tang YH, Wen TF and Chen X (2012). Resection margin in hepatectomy for hepatocellular carcinoma: a systematic review. </w:t>
            </w:r>
            <w:proofErr w:type="spellStart"/>
            <w:r w:rsidRPr="00BD3B13">
              <w:rPr>
                <w:rFonts w:ascii="Calibri" w:eastAsia="Times New Roman" w:hAnsi="Calibri" w:cs="Times New Roman"/>
                <w:color w:val="000000"/>
                <w:sz w:val="16"/>
                <w:szCs w:val="16"/>
                <w:lang w:eastAsia="en-AU"/>
              </w:rPr>
              <w:t>Hepatogastroenterology</w:t>
            </w:r>
            <w:proofErr w:type="spellEnd"/>
            <w:r w:rsidRPr="00BD3B13">
              <w:rPr>
                <w:rFonts w:ascii="Calibri" w:eastAsia="Times New Roman" w:hAnsi="Calibri" w:cs="Times New Roman"/>
                <w:color w:val="000000"/>
                <w:sz w:val="16"/>
                <w:szCs w:val="16"/>
                <w:lang w:eastAsia="en-AU"/>
              </w:rPr>
              <w:t xml:space="preserve"> 59(117):1393-1397.</w:t>
            </w:r>
            <w:r w:rsidRPr="00BD3B13">
              <w:rPr>
                <w:rFonts w:ascii="Calibri" w:eastAsia="Times New Roman" w:hAnsi="Calibri" w:cs="Times New Roman"/>
                <w:color w:val="000000"/>
                <w:sz w:val="16"/>
                <w:szCs w:val="16"/>
                <w:lang w:eastAsia="en-AU"/>
              </w:rPr>
              <w:br/>
              <w:t xml:space="preserve">3 Gluer AM, </w:t>
            </w:r>
            <w:proofErr w:type="spellStart"/>
            <w:r w:rsidRPr="00BD3B13">
              <w:rPr>
                <w:rFonts w:ascii="Calibri" w:eastAsia="Times New Roman" w:hAnsi="Calibri" w:cs="Times New Roman"/>
                <w:color w:val="000000"/>
                <w:sz w:val="16"/>
                <w:szCs w:val="16"/>
                <w:lang w:eastAsia="en-AU"/>
              </w:rPr>
              <w:t>Cocco</w:t>
            </w:r>
            <w:proofErr w:type="spellEnd"/>
            <w:r w:rsidRPr="00BD3B13">
              <w:rPr>
                <w:rFonts w:ascii="Calibri" w:eastAsia="Times New Roman" w:hAnsi="Calibri" w:cs="Times New Roman"/>
                <w:color w:val="000000"/>
                <w:sz w:val="16"/>
                <w:szCs w:val="16"/>
                <w:lang w:eastAsia="en-AU"/>
              </w:rPr>
              <w:t xml:space="preserve"> N, Laurence JM, Johnston ES, Hollands MJ, </w:t>
            </w:r>
            <w:proofErr w:type="spellStart"/>
            <w:r w:rsidRPr="00BD3B13">
              <w:rPr>
                <w:rFonts w:ascii="Calibri" w:eastAsia="Times New Roman" w:hAnsi="Calibri" w:cs="Times New Roman"/>
                <w:color w:val="000000"/>
                <w:sz w:val="16"/>
                <w:szCs w:val="16"/>
                <w:lang w:eastAsia="en-AU"/>
              </w:rPr>
              <w:t>Pleass</w:t>
            </w:r>
            <w:proofErr w:type="spellEnd"/>
            <w:r w:rsidRPr="00BD3B13">
              <w:rPr>
                <w:rFonts w:ascii="Calibri" w:eastAsia="Times New Roman" w:hAnsi="Calibri" w:cs="Times New Roman"/>
                <w:color w:val="000000"/>
                <w:sz w:val="16"/>
                <w:szCs w:val="16"/>
                <w:lang w:eastAsia="en-AU"/>
              </w:rPr>
              <w:t xml:space="preserve"> HC, Richardson AJ and Lam VW (2012). Systematic review of actual 10-year survival following resection for hepatocellular carcinoma. HPB (Oxford) 14(5):285-290.</w:t>
            </w:r>
            <w:r w:rsidRPr="00BD3B13">
              <w:rPr>
                <w:rFonts w:ascii="Calibri" w:eastAsia="Times New Roman" w:hAnsi="Calibri" w:cs="Times New Roman"/>
                <w:color w:val="000000"/>
                <w:sz w:val="16"/>
                <w:szCs w:val="16"/>
                <w:lang w:eastAsia="en-AU"/>
              </w:rPr>
              <w:br/>
              <w:t xml:space="preserve">4 Chen JH, Wei CK, Lee CH, Chang CM, Hsu TW and Yin WY (2015). The safety and adequacy of resection on hepatocellular carcinoma larger than 10 cm: A retrospective study over 10 years. Ann Med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Lond</w:t>
            </w:r>
            <w:proofErr w:type="spellEnd"/>
            <w:r w:rsidRPr="00BD3B13">
              <w:rPr>
                <w:rFonts w:ascii="Calibri" w:eastAsia="Times New Roman" w:hAnsi="Calibri" w:cs="Times New Roman"/>
                <w:color w:val="000000"/>
                <w:sz w:val="16"/>
                <w:szCs w:val="16"/>
                <w:lang w:eastAsia="en-AU"/>
              </w:rPr>
              <w:t>) 4(2):193-199.</w:t>
            </w:r>
            <w:r w:rsidRPr="00BD3B13">
              <w:rPr>
                <w:rFonts w:ascii="Calibri" w:eastAsia="Times New Roman" w:hAnsi="Calibri" w:cs="Times New Roman"/>
                <w:color w:val="000000"/>
                <w:sz w:val="16"/>
                <w:szCs w:val="16"/>
                <w:lang w:eastAsia="en-AU"/>
              </w:rPr>
              <w:br/>
              <w:t xml:space="preserve">5 Kumar AM, </w:t>
            </w:r>
            <w:proofErr w:type="spellStart"/>
            <w:r w:rsidRPr="00BD3B13">
              <w:rPr>
                <w:rFonts w:ascii="Calibri" w:eastAsia="Times New Roman" w:hAnsi="Calibri" w:cs="Times New Roman"/>
                <w:color w:val="000000"/>
                <w:sz w:val="16"/>
                <w:szCs w:val="16"/>
                <w:lang w:eastAsia="en-AU"/>
              </w:rPr>
              <w:t>Fredman</w:t>
            </w:r>
            <w:proofErr w:type="spellEnd"/>
            <w:r w:rsidRPr="00BD3B13">
              <w:rPr>
                <w:rFonts w:ascii="Calibri" w:eastAsia="Times New Roman" w:hAnsi="Calibri" w:cs="Times New Roman"/>
                <w:color w:val="000000"/>
                <w:sz w:val="16"/>
                <w:szCs w:val="16"/>
                <w:lang w:eastAsia="en-AU"/>
              </w:rPr>
              <w:t xml:space="preserve"> ET, </w:t>
            </w:r>
            <w:proofErr w:type="spellStart"/>
            <w:r w:rsidRPr="00BD3B13">
              <w:rPr>
                <w:rFonts w:ascii="Calibri" w:eastAsia="Times New Roman" w:hAnsi="Calibri" w:cs="Times New Roman"/>
                <w:color w:val="000000"/>
                <w:sz w:val="16"/>
                <w:szCs w:val="16"/>
                <w:lang w:eastAsia="en-AU"/>
              </w:rPr>
              <w:t>Coppa</w:t>
            </w:r>
            <w:proofErr w:type="spellEnd"/>
            <w:r w:rsidRPr="00BD3B13">
              <w:rPr>
                <w:rFonts w:ascii="Calibri" w:eastAsia="Times New Roman" w:hAnsi="Calibri" w:cs="Times New Roman"/>
                <w:color w:val="000000"/>
                <w:sz w:val="16"/>
                <w:szCs w:val="16"/>
                <w:lang w:eastAsia="en-AU"/>
              </w:rPr>
              <w:t xml:space="preserve"> C, El-</w:t>
            </w:r>
            <w:proofErr w:type="spellStart"/>
            <w:r w:rsidRPr="00BD3B13">
              <w:rPr>
                <w:rFonts w:ascii="Calibri" w:eastAsia="Times New Roman" w:hAnsi="Calibri" w:cs="Times New Roman"/>
                <w:color w:val="000000"/>
                <w:sz w:val="16"/>
                <w:szCs w:val="16"/>
                <w:lang w:eastAsia="en-AU"/>
              </w:rPr>
              <w:t>Gazzaz</w:t>
            </w:r>
            <w:proofErr w:type="spellEnd"/>
            <w:r w:rsidRPr="00BD3B13">
              <w:rPr>
                <w:rFonts w:ascii="Calibri" w:eastAsia="Times New Roman" w:hAnsi="Calibri" w:cs="Times New Roman"/>
                <w:color w:val="000000"/>
                <w:sz w:val="16"/>
                <w:szCs w:val="16"/>
                <w:lang w:eastAsia="en-AU"/>
              </w:rPr>
              <w:t xml:space="preserve"> G, </w:t>
            </w:r>
            <w:proofErr w:type="spellStart"/>
            <w:r w:rsidRPr="00BD3B13">
              <w:rPr>
                <w:rFonts w:ascii="Calibri" w:eastAsia="Times New Roman" w:hAnsi="Calibri" w:cs="Times New Roman"/>
                <w:color w:val="000000"/>
                <w:sz w:val="16"/>
                <w:szCs w:val="16"/>
                <w:lang w:eastAsia="en-AU"/>
              </w:rPr>
              <w:t>Aucejo</w:t>
            </w:r>
            <w:proofErr w:type="spellEnd"/>
            <w:r w:rsidRPr="00BD3B13">
              <w:rPr>
                <w:rFonts w:ascii="Calibri" w:eastAsia="Times New Roman" w:hAnsi="Calibri" w:cs="Times New Roman"/>
                <w:color w:val="000000"/>
                <w:sz w:val="16"/>
                <w:szCs w:val="16"/>
                <w:lang w:eastAsia="en-AU"/>
              </w:rPr>
              <w:t xml:space="preserve"> FN and Abdel-Wahab M (2015). Patterns of cancer recurrence in localized resected hepatocellular carcinoma. Hepatobiliary </w:t>
            </w:r>
            <w:proofErr w:type="spellStart"/>
            <w:r w:rsidRPr="00BD3B13">
              <w:rPr>
                <w:rFonts w:ascii="Calibri" w:eastAsia="Times New Roman" w:hAnsi="Calibri" w:cs="Times New Roman"/>
                <w:color w:val="000000"/>
                <w:sz w:val="16"/>
                <w:szCs w:val="16"/>
                <w:lang w:eastAsia="en-AU"/>
              </w:rPr>
              <w:t>Pancreat</w:t>
            </w:r>
            <w:proofErr w:type="spellEnd"/>
            <w:r w:rsidRPr="00BD3B13">
              <w:rPr>
                <w:rFonts w:ascii="Calibri" w:eastAsia="Times New Roman" w:hAnsi="Calibri" w:cs="Times New Roman"/>
                <w:color w:val="000000"/>
                <w:sz w:val="16"/>
                <w:szCs w:val="16"/>
                <w:lang w:eastAsia="en-AU"/>
              </w:rPr>
              <w:t xml:space="preserve"> Dis </w:t>
            </w:r>
            <w:proofErr w:type="spellStart"/>
            <w:r w:rsidRPr="00BD3B13">
              <w:rPr>
                <w:rFonts w:ascii="Calibri" w:eastAsia="Times New Roman" w:hAnsi="Calibri" w:cs="Times New Roman"/>
                <w:color w:val="000000"/>
                <w:sz w:val="16"/>
                <w:szCs w:val="16"/>
                <w:lang w:eastAsia="en-AU"/>
              </w:rPr>
              <w:t>Int</w:t>
            </w:r>
            <w:proofErr w:type="spellEnd"/>
            <w:r w:rsidRPr="00BD3B13">
              <w:rPr>
                <w:rFonts w:ascii="Calibri" w:eastAsia="Times New Roman" w:hAnsi="Calibri" w:cs="Times New Roman"/>
                <w:color w:val="000000"/>
                <w:sz w:val="16"/>
                <w:szCs w:val="16"/>
                <w:lang w:eastAsia="en-AU"/>
              </w:rPr>
              <w:t xml:space="preserve"> 14(3):269-275.</w:t>
            </w:r>
            <w:r w:rsidRPr="00BD3B13">
              <w:rPr>
                <w:rFonts w:ascii="Calibri" w:eastAsia="Times New Roman" w:hAnsi="Calibri" w:cs="Times New Roman"/>
                <w:color w:val="000000"/>
                <w:sz w:val="16"/>
                <w:szCs w:val="16"/>
                <w:lang w:eastAsia="en-AU"/>
              </w:rPr>
              <w:br/>
              <w:t xml:space="preserve">6 Ang SF, Ng ES, Li H, Ong YH, Choo SP, </w:t>
            </w:r>
            <w:proofErr w:type="spellStart"/>
            <w:r w:rsidRPr="00BD3B13">
              <w:rPr>
                <w:rFonts w:ascii="Calibri" w:eastAsia="Times New Roman" w:hAnsi="Calibri" w:cs="Times New Roman"/>
                <w:color w:val="000000"/>
                <w:sz w:val="16"/>
                <w:szCs w:val="16"/>
                <w:lang w:eastAsia="en-AU"/>
              </w:rPr>
              <w:t>Ngeow</w:t>
            </w:r>
            <w:proofErr w:type="spellEnd"/>
            <w:r w:rsidRPr="00BD3B13">
              <w:rPr>
                <w:rFonts w:ascii="Calibri" w:eastAsia="Times New Roman" w:hAnsi="Calibri" w:cs="Times New Roman"/>
                <w:color w:val="000000"/>
                <w:sz w:val="16"/>
                <w:szCs w:val="16"/>
                <w:lang w:eastAsia="en-AU"/>
              </w:rPr>
              <w:t xml:space="preserve"> J, </w:t>
            </w:r>
            <w:proofErr w:type="spellStart"/>
            <w:r w:rsidRPr="00BD3B13">
              <w:rPr>
                <w:rFonts w:ascii="Calibri" w:eastAsia="Times New Roman" w:hAnsi="Calibri" w:cs="Times New Roman"/>
                <w:color w:val="000000"/>
                <w:sz w:val="16"/>
                <w:szCs w:val="16"/>
                <w:lang w:eastAsia="en-AU"/>
              </w:rPr>
              <w:t>Toh</w:t>
            </w:r>
            <w:proofErr w:type="spellEnd"/>
            <w:r w:rsidRPr="00BD3B13">
              <w:rPr>
                <w:rFonts w:ascii="Calibri" w:eastAsia="Times New Roman" w:hAnsi="Calibri" w:cs="Times New Roman"/>
                <w:color w:val="000000"/>
                <w:sz w:val="16"/>
                <w:szCs w:val="16"/>
                <w:lang w:eastAsia="en-AU"/>
              </w:rPr>
              <w:t xml:space="preserve"> HC, Lim KH, Yap HY, Tan CK, </w:t>
            </w:r>
            <w:proofErr w:type="spellStart"/>
            <w:r w:rsidRPr="00BD3B13">
              <w:rPr>
                <w:rFonts w:ascii="Calibri" w:eastAsia="Times New Roman" w:hAnsi="Calibri" w:cs="Times New Roman"/>
                <w:color w:val="000000"/>
                <w:sz w:val="16"/>
                <w:szCs w:val="16"/>
                <w:lang w:eastAsia="en-AU"/>
              </w:rPr>
              <w:t>Ooi</w:t>
            </w:r>
            <w:proofErr w:type="spellEnd"/>
            <w:r w:rsidRPr="00BD3B13">
              <w:rPr>
                <w:rFonts w:ascii="Calibri" w:eastAsia="Times New Roman" w:hAnsi="Calibri" w:cs="Times New Roman"/>
                <w:color w:val="000000"/>
                <w:sz w:val="16"/>
                <w:szCs w:val="16"/>
                <w:lang w:eastAsia="en-AU"/>
              </w:rPr>
              <w:t xml:space="preserve"> LL, </w:t>
            </w:r>
            <w:proofErr w:type="spellStart"/>
            <w:r w:rsidRPr="00BD3B13">
              <w:rPr>
                <w:rFonts w:ascii="Calibri" w:eastAsia="Times New Roman" w:hAnsi="Calibri" w:cs="Times New Roman"/>
                <w:color w:val="000000"/>
                <w:sz w:val="16"/>
                <w:szCs w:val="16"/>
                <w:lang w:eastAsia="en-AU"/>
              </w:rPr>
              <w:t>Cheow</w:t>
            </w:r>
            <w:proofErr w:type="spellEnd"/>
            <w:r w:rsidRPr="00BD3B13">
              <w:rPr>
                <w:rFonts w:ascii="Calibri" w:eastAsia="Times New Roman" w:hAnsi="Calibri" w:cs="Times New Roman"/>
                <w:color w:val="000000"/>
                <w:sz w:val="16"/>
                <w:szCs w:val="16"/>
                <w:lang w:eastAsia="en-AU"/>
              </w:rPr>
              <w:t xml:space="preserve"> PC, Chung AY, Chow PK, Foo KF and Tan MH (2015). The Singapore Liver Cancer Recurrence (SLICER) Score for relapse prediction in patients with surgically resected hepatocellular carcinoma. </w:t>
            </w:r>
            <w:proofErr w:type="spellStart"/>
            <w:r w:rsidRPr="00BD3B13">
              <w:rPr>
                <w:rFonts w:ascii="Calibri" w:eastAsia="Times New Roman" w:hAnsi="Calibri" w:cs="Times New Roman"/>
                <w:color w:val="000000"/>
                <w:sz w:val="16"/>
                <w:szCs w:val="16"/>
                <w:lang w:eastAsia="en-AU"/>
              </w:rPr>
              <w:t>PLoS</w:t>
            </w:r>
            <w:proofErr w:type="spellEnd"/>
            <w:r w:rsidRPr="00BD3B13">
              <w:rPr>
                <w:rFonts w:ascii="Calibri" w:eastAsia="Times New Roman" w:hAnsi="Calibri" w:cs="Times New Roman"/>
                <w:color w:val="000000"/>
                <w:sz w:val="16"/>
                <w:szCs w:val="16"/>
                <w:lang w:eastAsia="en-AU"/>
              </w:rPr>
              <w:t xml:space="preserve"> ONE 10(4</w:t>
            </w:r>
            <w:proofErr w:type="gramStart"/>
            <w:r w:rsidRPr="00BD3B13">
              <w:rPr>
                <w:rFonts w:ascii="Calibri" w:eastAsia="Times New Roman" w:hAnsi="Calibri" w:cs="Times New Roman"/>
                <w:color w:val="000000"/>
                <w:sz w:val="16"/>
                <w:szCs w:val="16"/>
                <w:lang w:eastAsia="en-AU"/>
              </w:rPr>
              <w:t>):e</w:t>
            </w:r>
            <w:proofErr w:type="gramEnd"/>
            <w:r w:rsidRPr="00BD3B13">
              <w:rPr>
                <w:rFonts w:ascii="Calibri" w:eastAsia="Times New Roman" w:hAnsi="Calibri" w:cs="Times New Roman"/>
                <w:color w:val="000000"/>
                <w:sz w:val="16"/>
                <w:szCs w:val="16"/>
                <w:lang w:eastAsia="en-AU"/>
              </w:rPr>
              <w:t>0118658.</w:t>
            </w:r>
            <w:r w:rsidRPr="00BD3B13">
              <w:rPr>
                <w:rFonts w:ascii="Calibri" w:eastAsia="Times New Roman" w:hAnsi="Calibri" w:cs="Times New Roman"/>
                <w:color w:val="000000"/>
                <w:sz w:val="16"/>
                <w:szCs w:val="16"/>
                <w:lang w:eastAsia="en-AU"/>
              </w:rPr>
              <w:br/>
              <w:t xml:space="preserve">7 Wang Y, </w:t>
            </w:r>
            <w:proofErr w:type="spellStart"/>
            <w:r w:rsidRPr="00BD3B13">
              <w:rPr>
                <w:rFonts w:ascii="Calibri" w:eastAsia="Times New Roman" w:hAnsi="Calibri" w:cs="Times New Roman"/>
                <w:color w:val="000000"/>
                <w:sz w:val="16"/>
                <w:szCs w:val="16"/>
                <w:lang w:eastAsia="en-AU"/>
              </w:rPr>
              <w:t>Duan</w:t>
            </w:r>
            <w:proofErr w:type="spellEnd"/>
            <w:r w:rsidRPr="00BD3B13">
              <w:rPr>
                <w:rFonts w:ascii="Calibri" w:eastAsia="Times New Roman" w:hAnsi="Calibri" w:cs="Times New Roman"/>
                <w:color w:val="000000"/>
                <w:sz w:val="16"/>
                <w:szCs w:val="16"/>
                <w:lang w:eastAsia="en-AU"/>
              </w:rPr>
              <w:t xml:space="preserve"> B, Yan L, Shen C, Wu B, Luo J, Shen F and Zhao G (2014). Long-term outcome after surgical resection for cholangiocarcinoma and prognostic index value. Surgeon.</w:t>
            </w:r>
            <w:r w:rsidRPr="00BD3B13">
              <w:rPr>
                <w:rFonts w:ascii="Calibri" w:eastAsia="Times New Roman" w:hAnsi="Calibri" w:cs="Times New Roman"/>
                <w:color w:val="000000"/>
                <w:sz w:val="16"/>
                <w:szCs w:val="16"/>
                <w:lang w:eastAsia="en-AU"/>
              </w:rPr>
              <w:br/>
              <w:t xml:space="preserve">8 </w:t>
            </w:r>
            <w:proofErr w:type="spellStart"/>
            <w:r w:rsidRPr="00BD3B13">
              <w:rPr>
                <w:rFonts w:ascii="Calibri" w:eastAsia="Times New Roman" w:hAnsi="Calibri" w:cs="Times New Roman"/>
                <w:color w:val="000000"/>
                <w:sz w:val="16"/>
                <w:szCs w:val="16"/>
                <w:lang w:eastAsia="en-AU"/>
              </w:rPr>
              <w:t>Spolverato</w:t>
            </w:r>
            <w:proofErr w:type="spellEnd"/>
            <w:r w:rsidRPr="00BD3B13">
              <w:rPr>
                <w:rFonts w:ascii="Calibri" w:eastAsia="Times New Roman" w:hAnsi="Calibri" w:cs="Times New Roman"/>
                <w:color w:val="000000"/>
                <w:sz w:val="16"/>
                <w:szCs w:val="16"/>
                <w:lang w:eastAsia="en-AU"/>
              </w:rPr>
              <w:t xml:space="preserve"> G, </w:t>
            </w:r>
            <w:proofErr w:type="spellStart"/>
            <w:r w:rsidRPr="00BD3B13">
              <w:rPr>
                <w:rFonts w:ascii="Calibri" w:eastAsia="Times New Roman" w:hAnsi="Calibri" w:cs="Times New Roman"/>
                <w:color w:val="000000"/>
                <w:sz w:val="16"/>
                <w:szCs w:val="16"/>
                <w:lang w:eastAsia="en-AU"/>
              </w:rPr>
              <w:t>Yakoob</w:t>
            </w:r>
            <w:proofErr w:type="spellEnd"/>
            <w:r w:rsidRPr="00BD3B13">
              <w:rPr>
                <w:rFonts w:ascii="Calibri" w:eastAsia="Times New Roman" w:hAnsi="Calibri" w:cs="Times New Roman"/>
                <w:color w:val="000000"/>
                <w:sz w:val="16"/>
                <w:szCs w:val="16"/>
                <w:lang w:eastAsia="en-AU"/>
              </w:rPr>
              <w:t xml:space="preserve"> MY, Kim Y, </w:t>
            </w:r>
            <w:proofErr w:type="spellStart"/>
            <w:r w:rsidRPr="00BD3B13">
              <w:rPr>
                <w:rFonts w:ascii="Calibri" w:eastAsia="Times New Roman" w:hAnsi="Calibri" w:cs="Times New Roman"/>
                <w:color w:val="000000"/>
                <w:sz w:val="16"/>
                <w:szCs w:val="16"/>
                <w:lang w:eastAsia="en-AU"/>
              </w:rPr>
              <w:t>Alexandrescu</w:t>
            </w:r>
            <w:proofErr w:type="spellEnd"/>
            <w:r w:rsidRPr="00BD3B13">
              <w:rPr>
                <w:rFonts w:ascii="Calibri" w:eastAsia="Times New Roman" w:hAnsi="Calibri" w:cs="Times New Roman"/>
                <w:color w:val="000000"/>
                <w:sz w:val="16"/>
                <w:szCs w:val="16"/>
                <w:lang w:eastAsia="en-AU"/>
              </w:rPr>
              <w:t xml:space="preserve"> S, Marques HP, </w:t>
            </w:r>
            <w:proofErr w:type="spellStart"/>
            <w:r w:rsidRPr="00BD3B13">
              <w:rPr>
                <w:rFonts w:ascii="Calibri" w:eastAsia="Times New Roman" w:hAnsi="Calibri" w:cs="Times New Roman"/>
                <w:color w:val="000000"/>
                <w:sz w:val="16"/>
                <w:szCs w:val="16"/>
                <w:lang w:eastAsia="en-AU"/>
              </w:rPr>
              <w:t>Lamelas</w:t>
            </w:r>
            <w:proofErr w:type="spellEnd"/>
            <w:r w:rsidRPr="00BD3B13">
              <w:rPr>
                <w:rFonts w:ascii="Calibri" w:eastAsia="Times New Roman" w:hAnsi="Calibri" w:cs="Times New Roman"/>
                <w:color w:val="000000"/>
                <w:sz w:val="16"/>
                <w:szCs w:val="16"/>
                <w:lang w:eastAsia="en-AU"/>
              </w:rPr>
              <w:t xml:space="preserve"> J, </w:t>
            </w:r>
            <w:proofErr w:type="spellStart"/>
            <w:r w:rsidRPr="00BD3B13">
              <w:rPr>
                <w:rFonts w:ascii="Calibri" w:eastAsia="Times New Roman" w:hAnsi="Calibri" w:cs="Times New Roman"/>
                <w:color w:val="000000"/>
                <w:sz w:val="16"/>
                <w:szCs w:val="16"/>
                <w:lang w:eastAsia="en-AU"/>
              </w:rPr>
              <w:t>Aldrighetti</w:t>
            </w:r>
            <w:proofErr w:type="spellEnd"/>
            <w:r w:rsidRPr="00BD3B13">
              <w:rPr>
                <w:rFonts w:ascii="Calibri" w:eastAsia="Times New Roman" w:hAnsi="Calibri" w:cs="Times New Roman"/>
                <w:color w:val="000000"/>
                <w:sz w:val="16"/>
                <w:szCs w:val="16"/>
                <w:lang w:eastAsia="en-AU"/>
              </w:rPr>
              <w:t xml:space="preserve"> L, </w:t>
            </w:r>
            <w:proofErr w:type="spellStart"/>
            <w:r w:rsidRPr="00BD3B13">
              <w:rPr>
                <w:rFonts w:ascii="Calibri" w:eastAsia="Times New Roman" w:hAnsi="Calibri" w:cs="Times New Roman"/>
                <w:color w:val="000000"/>
                <w:sz w:val="16"/>
                <w:szCs w:val="16"/>
                <w:lang w:eastAsia="en-AU"/>
              </w:rPr>
              <w:t>Gamblin</w:t>
            </w:r>
            <w:proofErr w:type="spellEnd"/>
            <w:r w:rsidRPr="00BD3B13">
              <w:rPr>
                <w:rFonts w:ascii="Calibri" w:eastAsia="Times New Roman" w:hAnsi="Calibri" w:cs="Times New Roman"/>
                <w:color w:val="000000"/>
                <w:sz w:val="16"/>
                <w:szCs w:val="16"/>
                <w:lang w:eastAsia="en-AU"/>
              </w:rPr>
              <w:t xml:space="preserve"> TC, </w:t>
            </w:r>
            <w:proofErr w:type="spellStart"/>
            <w:r w:rsidRPr="00BD3B13">
              <w:rPr>
                <w:rFonts w:ascii="Calibri" w:eastAsia="Times New Roman" w:hAnsi="Calibri" w:cs="Times New Roman"/>
                <w:color w:val="000000"/>
                <w:sz w:val="16"/>
                <w:szCs w:val="16"/>
                <w:lang w:eastAsia="en-AU"/>
              </w:rPr>
              <w:t>Maithel</w:t>
            </w:r>
            <w:proofErr w:type="spellEnd"/>
            <w:r w:rsidRPr="00BD3B13">
              <w:rPr>
                <w:rFonts w:ascii="Calibri" w:eastAsia="Times New Roman" w:hAnsi="Calibri" w:cs="Times New Roman"/>
                <w:color w:val="000000"/>
                <w:sz w:val="16"/>
                <w:szCs w:val="16"/>
                <w:lang w:eastAsia="en-AU"/>
              </w:rPr>
              <w:t xml:space="preserve"> SK, </w:t>
            </w:r>
            <w:proofErr w:type="spellStart"/>
            <w:r w:rsidRPr="00BD3B13">
              <w:rPr>
                <w:rFonts w:ascii="Calibri" w:eastAsia="Times New Roman" w:hAnsi="Calibri" w:cs="Times New Roman"/>
                <w:color w:val="000000"/>
                <w:sz w:val="16"/>
                <w:szCs w:val="16"/>
                <w:lang w:eastAsia="en-AU"/>
              </w:rPr>
              <w:t>Pulitano</w:t>
            </w:r>
            <w:proofErr w:type="spellEnd"/>
            <w:r w:rsidRPr="00BD3B13">
              <w:rPr>
                <w:rFonts w:ascii="Calibri" w:eastAsia="Times New Roman" w:hAnsi="Calibri" w:cs="Times New Roman"/>
                <w:color w:val="000000"/>
                <w:sz w:val="16"/>
                <w:szCs w:val="16"/>
                <w:lang w:eastAsia="en-AU"/>
              </w:rPr>
              <w:t xml:space="preserve"> C, Bauer TW, Shen F, </w:t>
            </w:r>
            <w:proofErr w:type="spellStart"/>
            <w:r w:rsidRPr="00BD3B13">
              <w:rPr>
                <w:rFonts w:ascii="Calibri" w:eastAsia="Times New Roman" w:hAnsi="Calibri" w:cs="Times New Roman"/>
                <w:color w:val="000000"/>
                <w:sz w:val="16"/>
                <w:szCs w:val="16"/>
                <w:lang w:eastAsia="en-AU"/>
              </w:rPr>
              <w:t>Poultsides</w:t>
            </w:r>
            <w:proofErr w:type="spellEnd"/>
            <w:r w:rsidRPr="00BD3B13">
              <w:rPr>
                <w:rFonts w:ascii="Calibri" w:eastAsia="Times New Roman" w:hAnsi="Calibri" w:cs="Times New Roman"/>
                <w:color w:val="000000"/>
                <w:sz w:val="16"/>
                <w:szCs w:val="16"/>
                <w:lang w:eastAsia="en-AU"/>
              </w:rPr>
              <w:t xml:space="preserve"> GA, Marsh JW and </w:t>
            </w:r>
            <w:proofErr w:type="spellStart"/>
            <w:r w:rsidRPr="00BD3B13">
              <w:rPr>
                <w:rFonts w:ascii="Calibri" w:eastAsia="Times New Roman" w:hAnsi="Calibri" w:cs="Times New Roman"/>
                <w:color w:val="000000"/>
                <w:sz w:val="16"/>
                <w:szCs w:val="16"/>
                <w:lang w:eastAsia="en-AU"/>
              </w:rPr>
              <w:t>Pawlik</w:t>
            </w:r>
            <w:proofErr w:type="spellEnd"/>
            <w:r w:rsidRPr="00BD3B13">
              <w:rPr>
                <w:rFonts w:ascii="Calibri" w:eastAsia="Times New Roman" w:hAnsi="Calibri" w:cs="Times New Roman"/>
                <w:color w:val="000000"/>
                <w:sz w:val="16"/>
                <w:szCs w:val="16"/>
                <w:lang w:eastAsia="en-AU"/>
              </w:rPr>
              <w:t xml:space="preserve"> TM (2015). The Impact of Surgical Margin Status on Long-Term Outcome After Resection for Intrahepatic Cholangiocarcinoma. Ann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Oncol</w:t>
            </w:r>
            <w:proofErr w:type="spellEnd"/>
            <w:r w:rsidRPr="00BD3B13">
              <w:rPr>
                <w:rFonts w:ascii="Calibri" w:eastAsia="Times New Roman" w:hAnsi="Calibri" w:cs="Times New Roman"/>
                <w:color w:val="000000"/>
                <w:sz w:val="16"/>
                <w:szCs w:val="16"/>
                <w:lang w:eastAsia="en-AU"/>
              </w:rPr>
              <w:t xml:space="preserve"> 22(12):4020-4028.</w:t>
            </w:r>
            <w:r w:rsidRPr="00BD3B13">
              <w:rPr>
                <w:rFonts w:ascii="Calibri" w:eastAsia="Times New Roman" w:hAnsi="Calibri" w:cs="Times New Roman"/>
                <w:color w:val="000000"/>
                <w:sz w:val="16"/>
                <w:szCs w:val="16"/>
                <w:lang w:eastAsia="en-AU"/>
              </w:rPr>
              <w:br/>
              <w:t xml:space="preserve">9 </w:t>
            </w:r>
            <w:proofErr w:type="spellStart"/>
            <w:r w:rsidRPr="00BD3B13">
              <w:rPr>
                <w:rFonts w:ascii="Calibri" w:eastAsia="Times New Roman" w:hAnsi="Calibri" w:cs="Times New Roman"/>
                <w:color w:val="000000"/>
                <w:sz w:val="16"/>
                <w:szCs w:val="16"/>
                <w:lang w:eastAsia="en-AU"/>
              </w:rPr>
              <w:t>Dumitrascu</w:t>
            </w:r>
            <w:proofErr w:type="spellEnd"/>
            <w:r w:rsidRPr="00BD3B13">
              <w:rPr>
                <w:rFonts w:ascii="Calibri" w:eastAsia="Times New Roman" w:hAnsi="Calibri" w:cs="Times New Roman"/>
                <w:color w:val="000000"/>
                <w:sz w:val="16"/>
                <w:szCs w:val="16"/>
                <w:lang w:eastAsia="en-AU"/>
              </w:rPr>
              <w:t xml:space="preserve"> T, </w:t>
            </w:r>
            <w:proofErr w:type="spellStart"/>
            <w:r w:rsidRPr="00BD3B13">
              <w:rPr>
                <w:rFonts w:ascii="Calibri" w:eastAsia="Times New Roman" w:hAnsi="Calibri" w:cs="Times New Roman"/>
                <w:color w:val="000000"/>
                <w:sz w:val="16"/>
                <w:szCs w:val="16"/>
                <w:lang w:eastAsia="en-AU"/>
              </w:rPr>
              <w:t>Chirita</w:t>
            </w:r>
            <w:proofErr w:type="spellEnd"/>
            <w:r w:rsidRPr="00BD3B13">
              <w:rPr>
                <w:rFonts w:ascii="Calibri" w:eastAsia="Times New Roman" w:hAnsi="Calibri" w:cs="Times New Roman"/>
                <w:color w:val="000000"/>
                <w:sz w:val="16"/>
                <w:szCs w:val="16"/>
                <w:lang w:eastAsia="en-AU"/>
              </w:rPr>
              <w:t xml:space="preserve"> D, Ionescu M and Popescu I (2013). Resection for hilar cholangiocarcinoma: analysis of prognostic factors and the impact of systemic inflammation on long-term outcome. J </w:t>
            </w:r>
            <w:proofErr w:type="spellStart"/>
            <w:r w:rsidRPr="00BD3B13">
              <w:rPr>
                <w:rFonts w:ascii="Calibri" w:eastAsia="Times New Roman" w:hAnsi="Calibri" w:cs="Times New Roman"/>
                <w:color w:val="000000"/>
                <w:sz w:val="16"/>
                <w:szCs w:val="16"/>
                <w:lang w:eastAsia="en-AU"/>
              </w:rPr>
              <w:t>Gastrointest</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17(5):913-924.</w:t>
            </w:r>
            <w:r w:rsidRPr="00BD3B13">
              <w:rPr>
                <w:rFonts w:ascii="Calibri" w:eastAsia="Times New Roman" w:hAnsi="Calibri" w:cs="Times New Roman"/>
                <w:color w:val="000000"/>
                <w:sz w:val="16"/>
                <w:szCs w:val="16"/>
                <w:lang w:eastAsia="en-AU"/>
              </w:rPr>
              <w:br/>
              <w:t xml:space="preserve">10 </w:t>
            </w:r>
            <w:proofErr w:type="spellStart"/>
            <w:r w:rsidRPr="00BD3B13">
              <w:rPr>
                <w:rFonts w:ascii="Calibri" w:eastAsia="Times New Roman" w:hAnsi="Calibri" w:cs="Times New Roman"/>
                <w:color w:val="000000"/>
                <w:sz w:val="16"/>
                <w:szCs w:val="16"/>
                <w:lang w:eastAsia="en-AU"/>
              </w:rPr>
              <w:t>Mavros</w:t>
            </w:r>
            <w:proofErr w:type="spellEnd"/>
            <w:r w:rsidRPr="00BD3B13">
              <w:rPr>
                <w:rFonts w:ascii="Calibri" w:eastAsia="Times New Roman" w:hAnsi="Calibri" w:cs="Times New Roman"/>
                <w:color w:val="000000"/>
                <w:sz w:val="16"/>
                <w:szCs w:val="16"/>
                <w:lang w:eastAsia="en-AU"/>
              </w:rPr>
              <w:t xml:space="preserve"> MN, Economopoulos KP, </w:t>
            </w:r>
            <w:proofErr w:type="spellStart"/>
            <w:r w:rsidRPr="00BD3B13">
              <w:rPr>
                <w:rFonts w:ascii="Calibri" w:eastAsia="Times New Roman" w:hAnsi="Calibri" w:cs="Times New Roman"/>
                <w:color w:val="000000"/>
                <w:sz w:val="16"/>
                <w:szCs w:val="16"/>
                <w:lang w:eastAsia="en-AU"/>
              </w:rPr>
              <w:t>Alexiou</w:t>
            </w:r>
            <w:proofErr w:type="spellEnd"/>
            <w:r w:rsidRPr="00BD3B13">
              <w:rPr>
                <w:rFonts w:ascii="Calibri" w:eastAsia="Times New Roman" w:hAnsi="Calibri" w:cs="Times New Roman"/>
                <w:color w:val="000000"/>
                <w:sz w:val="16"/>
                <w:szCs w:val="16"/>
                <w:lang w:eastAsia="en-AU"/>
              </w:rPr>
              <w:t xml:space="preserve"> VG and </w:t>
            </w:r>
            <w:proofErr w:type="spellStart"/>
            <w:r w:rsidRPr="00BD3B13">
              <w:rPr>
                <w:rFonts w:ascii="Calibri" w:eastAsia="Times New Roman" w:hAnsi="Calibri" w:cs="Times New Roman"/>
                <w:color w:val="000000"/>
                <w:sz w:val="16"/>
                <w:szCs w:val="16"/>
                <w:lang w:eastAsia="en-AU"/>
              </w:rPr>
              <w:t>Pawlik</w:t>
            </w:r>
            <w:proofErr w:type="spellEnd"/>
            <w:r w:rsidRPr="00BD3B13">
              <w:rPr>
                <w:rFonts w:ascii="Calibri" w:eastAsia="Times New Roman" w:hAnsi="Calibri" w:cs="Times New Roman"/>
                <w:color w:val="000000"/>
                <w:sz w:val="16"/>
                <w:szCs w:val="16"/>
                <w:lang w:eastAsia="en-AU"/>
              </w:rPr>
              <w:t xml:space="preserve"> TM (2014). Treatment and Prognosis for Patients </w:t>
            </w:r>
            <w:proofErr w:type="gramStart"/>
            <w:r w:rsidRPr="00BD3B13">
              <w:rPr>
                <w:rFonts w:ascii="Calibri" w:eastAsia="Times New Roman" w:hAnsi="Calibri" w:cs="Times New Roman"/>
                <w:color w:val="000000"/>
                <w:sz w:val="16"/>
                <w:szCs w:val="16"/>
                <w:lang w:eastAsia="en-AU"/>
              </w:rPr>
              <w:t>With</w:t>
            </w:r>
            <w:proofErr w:type="gramEnd"/>
            <w:r w:rsidRPr="00BD3B13">
              <w:rPr>
                <w:rFonts w:ascii="Calibri" w:eastAsia="Times New Roman" w:hAnsi="Calibri" w:cs="Times New Roman"/>
                <w:color w:val="000000"/>
                <w:sz w:val="16"/>
                <w:szCs w:val="16"/>
                <w:lang w:eastAsia="en-AU"/>
              </w:rPr>
              <w:t xml:space="preserve"> Intrahepatic Cholangiocarcinoma: Systematic Review and Meta-analysis. JAMA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149(6):565-574.</w:t>
            </w:r>
            <w:r w:rsidRPr="00BD3B13">
              <w:rPr>
                <w:rFonts w:ascii="Calibri" w:eastAsia="Times New Roman" w:hAnsi="Calibri" w:cs="Times New Roman"/>
                <w:color w:val="000000"/>
                <w:sz w:val="16"/>
                <w:szCs w:val="16"/>
                <w:lang w:eastAsia="en-AU"/>
              </w:rPr>
              <w:br/>
              <w:t>11 RCP (Royal College of Pathologists) (2015). Guidance on writing tissue pathways.  Available at: https://www.rcpath.org/resourceLibrary/guidance-on-writing-tissue-pathways.html.  (Accessed 15th Dec 15).</w:t>
            </w:r>
            <w:r w:rsidRPr="00BD3B13">
              <w:rPr>
                <w:rFonts w:ascii="Calibri" w:eastAsia="Times New Roman" w:hAnsi="Calibri" w:cs="Times New Roman"/>
                <w:color w:val="000000"/>
                <w:sz w:val="16"/>
                <w:szCs w:val="16"/>
                <w:lang w:eastAsia="en-AU"/>
              </w:rPr>
              <w:br/>
              <w:t xml:space="preserve">12 Groot </w:t>
            </w:r>
            <w:proofErr w:type="spellStart"/>
            <w:r w:rsidRPr="00BD3B13">
              <w:rPr>
                <w:rFonts w:ascii="Calibri" w:eastAsia="Times New Roman" w:hAnsi="Calibri" w:cs="Times New Roman"/>
                <w:color w:val="000000"/>
                <w:sz w:val="16"/>
                <w:szCs w:val="16"/>
                <w:lang w:eastAsia="en-AU"/>
              </w:rPr>
              <w:t>Koerkamp</w:t>
            </w:r>
            <w:proofErr w:type="spellEnd"/>
            <w:r w:rsidRPr="00BD3B13">
              <w:rPr>
                <w:rFonts w:ascii="Calibri" w:eastAsia="Times New Roman" w:hAnsi="Calibri" w:cs="Times New Roman"/>
                <w:color w:val="000000"/>
                <w:sz w:val="16"/>
                <w:szCs w:val="16"/>
                <w:lang w:eastAsia="en-AU"/>
              </w:rPr>
              <w:t xml:space="preserve"> B, </w:t>
            </w:r>
            <w:proofErr w:type="spellStart"/>
            <w:r w:rsidRPr="00BD3B13">
              <w:rPr>
                <w:rFonts w:ascii="Calibri" w:eastAsia="Times New Roman" w:hAnsi="Calibri" w:cs="Times New Roman"/>
                <w:color w:val="000000"/>
                <w:sz w:val="16"/>
                <w:szCs w:val="16"/>
                <w:lang w:eastAsia="en-AU"/>
              </w:rPr>
              <w:t>Wiggers</w:t>
            </w:r>
            <w:proofErr w:type="spellEnd"/>
            <w:r w:rsidRPr="00BD3B13">
              <w:rPr>
                <w:rFonts w:ascii="Calibri" w:eastAsia="Times New Roman" w:hAnsi="Calibri" w:cs="Times New Roman"/>
                <w:color w:val="000000"/>
                <w:sz w:val="16"/>
                <w:szCs w:val="16"/>
                <w:lang w:eastAsia="en-AU"/>
              </w:rPr>
              <w:t xml:space="preserve"> JK, Allen PJ, </w:t>
            </w:r>
            <w:proofErr w:type="spellStart"/>
            <w:r w:rsidRPr="00BD3B13">
              <w:rPr>
                <w:rFonts w:ascii="Calibri" w:eastAsia="Times New Roman" w:hAnsi="Calibri" w:cs="Times New Roman"/>
                <w:color w:val="000000"/>
                <w:sz w:val="16"/>
                <w:szCs w:val="16"/>
                <w:lang w:eastAsia="en-AU"/>
              </w:rPr>
              <w:t>Besselink</w:t>
            </w:r>
            <w:proofErr w:type="spellEnd"/>
            <w:r w:rsidRPr="00BD3B13">
              <w:rPr>
                <w:rFonts w:ascii="Calibri" w:eastAsia="Times New Roman" w:hAnsi="Calibri" w:cs="Times New Roman"/>
                <w:color w:val="000000"/>
                <w:sz w:val="16"/>
                <w:szCs w:val="16"/>
                <w:lang w:eastAsia="en-AU"/>
              </w:rPr>
              <w:t xml:space="preserve"> MG, </w:t>
            </w:r>
            <w:proofErr w:type="spellStart"/>
            <w:r w:rsidRPr="00BD3B13">
              <w:rPr>
                <w:rFonts w:ascii="Calibri" w:eastAsia="Times New Roman" w:hAnsi="Calibri" w:cs="Times New Roman"/>
                <w:color w:val="000000"/>
                <w:sz w:val="16"/>
                <w:szCs w:val="16"/>
                <w:lang w:eastAsia="en-AU"/>
              </w:rPr>
              <w:t>Blumgart</w:t>
            </w:r>
            <w:proofErr w:type="spellEnd"/>
            <w:r w:rsidRPr="00BD3B13">
              <w:rPr>
                <w:rFonts w:ascii="Calibri" w:eastAsia="Times New Roman" w:hAnsi="Calibri" w:cs="Times New Roman"/>
                <w:color w:val="000000"/>
                <w:sz w:val="16"/>
                <w:szCs w:val="16"/>
                <w:lang w:eastAsia="en-AU"/>
              </w:rPr>
              <w:t xml:space="preserve"> LH, Busch OR, </w:t>
            </w:r>
            <w:proofErr w:type="spellStart"/>
            <w:r w:rsidRPr="00BD3B13">
              <w:rPr>
                <w:rFonts w:ascii="Calibri" w:eastAsia="Times New Roman" w:hAnsi="Calibri" w:cs="Times New Roman"/>
                <w:color w:val="000000"/>
                <w:sz w:val="16"/>
                <w:szCs w:val="16"/>
                <w:lang w:eastAsia="en-AU"/>
              </w:rPr>
              <w:t>Coelen</w:t>
            </w:r>
            <w:proofErr w:type="spellEnd"/>
            <w:r w:rsidRPr="00BD3B13">
              <w:rPr>
                <w:rFonts w:ascii="Calibri" w:eastAsia="Times New Roman" w:hAnsi="Calibri" w:cs="Times New Roman"/>
                <w:color w:val="000000"/>
                <w:sz w:val="16"/>
                <w:szCs w:val="16"/>
                <w:lang w:eastAsia="en-AU"/>
              </w:rPr>
              <w:t xml:space="preserve"> RJ, </w:t>
            </w:r>
            <w:proofErr w:type="spellStart"/>
            <w:r w:rsidRPr="00BD3B13">
              <w:rPr>
                <w:rFonts w:ascii="Calibri" w:eastAsia="Times New Roman" w:hAnsi="Calibri" w:cs="Times New Roman"/>
                <w:color w:val="000000"/>
                <w:sz w:val="16"/>
                <w:szCs w:val="16"/>
                <w:lang w:eastAsia="en-AU"/>
              </w:rPr>
              <w:t>D'Angelica</w:t>
            </w:r>
            <w:proofErr w:type="spellEnd"/>
            <w:r w:rsidRPr="00BD3B13">
              <w:rPr>
                <w:rFonts w:ascii="Calibri" w:eastAsia="Times New Roman" w:hAnsi="Calibri" w:cs="Times New Roman"/>
                <w:color w:val="000000"/>
                <w:sz w:val="16"/>
                <w:szCs w:val="16"/>
                <w:lang w:eastAsia="en-AU"/>
              </w:rPr>
              <w:t xml:space="preserve"> MI, </w:t>
            </w:r>
            <w:proofErr w:type="spellStart"/>
            <w:r w:rsidRPr="00BD3B13">
              <w:rPr>
                <w:rFonts w:ascii="Calibri" w:eastAsia="Times New Roman" w:hAnsi="Calibri" w:cs="Times New Roman"/>
                <w:color w:val="000000"/>
                <w:sz w:val="16"/>
                <w:szCs w:val="16"/>
                <w:lang w:eastAsia="en-AU"/>
              </w:rPr>
              <w:t>DeMatteo</w:t>
            </w:r>
            <w:proofErr w:type="spellEnd"/>
            <w:r w:rsidRPr="00BD3B13">
              <w:rPr>
                <w:rFonts w:ascii="Calibri" w:eastAsia="Times New Roman" w:hAnsi="Calibri" w:cs="Times New Roman"/>
                <w:color w:val="000000"/>
                <w:sz w:val="16"/>
                <w:szCs w:val="16"/>
                <w:lang w:eastAsia="en-AU"/>
              </w:rPr>
              <w:t xml:space="preserve"> RP, </w:t>
            </w:r>
            <w:proofErr w:type="spellStart"/>
            <w:r w:rsidRPr="00BD3B13">
              <w:rPr>
                <w:rFonts w:ascii="Calibri" w:eastAsia="Times New Roman" w:hAnsi="Calibri" w:cs="Times New Roman"/>
                <w:color w:val="000000"/>
                <w:sz w:val="16"/>
                <w:szCs w:val="16"/>
                <w:lang w:eastAsia="en-AU"/>
              </w:rPr>
              <w:t>Gouma</w:t>
            </w:r>
            <w:proofErr w:type="spellEnd"/>
            <w:r w:rsidRPr="00BD3B13">
              <w:rPr>
                <w:rFonts w:ascii="Calibri" w:eastAsia="Times New Roman" w:hAnsi="Calibri" w:cs="Times New Roman"/>
                <w:color w:val="000000"/>
                <w:sz w:val="16"/>
                <w:szCs w:val="16"/>
                <w:lang w:eastAsia="en-AU"/>
              </w:rPr>
              <w:t xml:space="preserve"> DJ, </w:t>
            </w:r>
            <w:proofErr w:type="spellStart"/>
            <w:r w:rsidRPr="00BD3B13">
              <w:rPr>
                <w:rFonts w:ascii="Calibri" w:eastAsia="Times New Roman" w:hAnsi="Calibri" w:cs="Times New Roman"/>
                <w:color w:val="000000"/>
                <w:sz w:val="16"/>
                <w:szCs w:val="16"/>
                <w:lang w:eastAsia="en-AU"/>
              </w:rPr>
              <w:t>Kingham</w:t>
            </w:r>
            <w:proofErr w:type="spellEnd"/>
            <w:r w:rsidRPr="00BD3B13">
              <w:rPr>
                <w:rFonts w:ascii="Calibri" w:eastAsia="Times New Roman" w:hAnsi="Calibri" w:cs="Times New Roman"/>
                <w:color w:val="000000"/>
                <w:sz w:val="16"/>
                <w:szCs w:val="16"/>
                <w:lang w:eastAsia="en-AU"/>
              </w:rPr>
              <w:t xml:space="preserve"> TP, </w:t>
            </w:r>
            <w:proofErr w:type="spellStart"/>
            <w:r w:rsidRPr="00BD3B13">
              <w:rPr>
                <w:rFonts w:ascii="Calibri" w:eastAsia="Times New Roman" w:hAnsi="Calibri" w:cs="Times New Roman"/>
                <w:color w:val="000000"/>
                <w:sz w:val="16"/>
                <w:szCs w:val="16"/>
                <w:lang w:eastAsia="en-AU"/>
              </w:rPr>
              <w:t>Jarnagin</w:t>
            </w:r>
            <w:proofErr w:type="spellEnd"/>
            <w:r w:rsidRPr="00BD3B13">
              <w:rPr>
                <w:rFonts w:ascii="Calibri" w:eastAsia="Times New Roman" w:hAnsi="Calibri" w:cs="Times New Roman"/>
                <w:color w:val="000000"/>
                <w:sz w:val="16"/>
                <w:szCs w:val="16"/>
                <w:lang w:eastAsia="en-AU"/>
              </w:rPr>
              <w:t xml:space="preserve"> WR and van </w:t>
            </w:r>
            <w:proofErr w:type="spellStart"/>
            <w:r w:rsidRPr="00BD3B13">
              <w:rPr>
                <w:rFonts w:ascii="Calibri" w:eastAsia="Times New Roman" w:hAnsi="Calibri" w:cs="Times New Roman"/>
                <w:color w:val="000000"/>
                <w:sz w:val="16"/>
                <w:szCs w:val="16"/>
                <w:lang w:eastAsia="en-AU"/>
              </w:rPr>
              <w:t>Gulik</w:t>
            </w:r>
            <w:proofErr w:type="spellEnd"/>
            <w:r w:rsidRPr="00BD3B13">
              <w:rPr>
                <w:rFonts w:ascii="Calibri" w:eastAsia="Times New Roman" w:hAnsi="Calibri" w:cs="Times New Roman"/>
                <w:color w:val="000000"/>
                <w:sz w:val="16"/>
                <w:szCs w:val="16"/>
                <w:lang w:eastAsia="en-AU"/>
              </w:rPr>
              <w:t xml:space="preserve"> TM (2015). Recurrence Rate and Pattern of Perihilar Cholangiocarcinoma after Curative Intent </w:t>
            </w:r>
            <w:r w:rsidRPr="00BD3B13">
              <w:rPr>
                <w:rFonts w:ascii="Calibri" w:eastAsia="Times New Roman" w:hAnsi="Calibri" w:cs="Times New Roman"/>
                <w:color w:val="000000"/>
                <w:sz w:val="16"/>
                <w:szCs w:val="16"/>
                <w:lang w:eastAsia="en-AU"/>
              </w:rPr>
              <w:lastRenderedPageBreak/>
              <w:t xml:space="preserve">Resection. J Am Coll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221(6):1041-1049.</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lastRenderedPageBreak/>
              <w:t xml:space="preserve">If not involved by invasive carcinoma record the distance of tumour to closest margin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 xml:space="preserve">If involved by invasive carcinoma or involved by high-grade dysplasia/carcinoma in situ (Applicable to </w:t>
            </w:r>
            <w:r w:rsidRPr="00BD3B13">
              <w:rPr>
                <w:rFonts w:ascii="Calibri" w:eastAsia="Times New Roman" w:hAnsi="Calibri" w:cs="Times New Roman"/>
                <w:color w:val="000000"/>
                <w:sz w:val="16"/>
                <w:szCs w:val="16"/>
                <w:lang w:eastAsia="en-AU"/>
              </w:rPr>
              <w:lastRenderedPageBreak/>
              <w:t>cholangiocarcinoma only), specify the margins, if possible</w:t>
            </w:r>
          </w:p>
        </w:tc>
      </w:tr>
      <w:tr w:rsidR="00BD3B13" w:rsidRPr="00BD3B13" w:rsidTr="00BD3B13">
        <w:trPr>
          <w:gridAfter w:val="1"/>
          <w:wAfter w:w="12" w:type="dxa"/>
          <w:trHeight w:val="816"/>
        </w:trPr>
        <w:tc>
          <w:tcPr>
            <w:tcW w:w="1668" w:type="dxa"/>
            <w:shd w:val="clear" w:color="000000" w:fill="F2F2F2"/>
            <w:hideMark/>
          </w:tcPr>
          <w:p w:rsidR="00BD3B13" w:rsidRPr="00BD3B13" w:rsidRDefault="00BD3B13" w:rsidP="00BD3B13">
            <w:pPr>
              <w:spacing w:after="0" w:line="240" w:lineRule="auto"/>
              <w:jc w:val="right"/>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lastRenderedPageBreak/>
              <w:t>Distance of tumour to closest margin</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Numeric: __mm</w:t>
            </w:r>
            <w:r w:rsidRPr="00BD3B13">
              <w:rPr>
                <w:rFonts w:ascii="Calibri" w:eastAsia="Times New Roman" w:hAnsi="Calibri" w:cs="Times New Roman"/>
                <w:color w:val="000000"/>
                <w:sz w:val="16"/>
                <w:szCs w:val="16"/>
                <w:lang w:eastAsia="en-AU"/>
              </w:rPr>
              <w:br/>
              <w:t xml:space="preserve">OR </w:t>
            </w:r>
            <w:r w:rsidRPr="00BD3B13">
              <w:rPr>
                <w:rFonts w:ascii="Calibri" w:eastAsia="Times New Roman" w:hAnsi="Calibri" w:cs="Times New Roman"/>
                <w:color w:val="000000"/>
                <w:sz w:val="16"/>
                <w:szCs w:val="16"/>
                <w:lang w:eastAsia="en-AU"/>
              </w:rPr>
              <w:br/>
              <w:t>Clearance is ≥10 mm</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r>
      <w:tr w:rsidR="00BD3B13" w:rsidRPr="00BD3B13" w:rsidTr="00BD3B13">
        <w:trPr>
          <w:gridAfter w:val="1"/>
          <w:wAfter w:w="12" w:type="dxa"/>
          <w:trHeight w:val="204"/>
        </w:trPr>
        <w:tc>
          <w:tcPr>
            <w:tcW w:w="1668" w:type="dxa"/>
            <w:shd w:val="clear" w:color="000000" w:fill="F2F2F2"/>
            <w:noWrap/>
            <w:hideMark/>
          </w:tcPr>
          <w:p w:rsidR="00BD3B13" w:rsidRPr="00BD3B13" w:rsidRDefault="00BD3B13" w:rsidP="00BD3B13">
            <w:pPr>
              <w:spacing w:after="0" w:line="240" w:lineRule="auto"/>
              <w:jc w:val="right"/>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Margin(s) involved</w:t>
            </w:r>
          </w:p>
        </w:tc>
        <w:tc>
          <w:tcPr>
            <w:tcW w:w="2693" w:type="dxa"/>
            <w:shd w:val="clear" w:color="auto" w:fill="auto"/>
            <w:noWrap/>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Text</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r>
      <w:tr w:rsidR="00BD3B13" w:rsidRPr="00BD3B13" w:rsidTr="00BD3B13">
        <w:trPr>
          <w:gridAfter w:val="1"/>
          <w:wAfter w:w="12" w:type="dxa"/>
          <w:trHeight w:val="3468"/>
        </w:trPr>
        <w:tc>
          <w:tcPr>
            <w:tcW w:w="1668" w:type="dxa"/>
            <w:shd w:val="clear" w:color="000000" w:fill="F2F2F2"/>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Lymph node status</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Single selection value list:</w:t>
            </w:r>
            <w:r w:rsidRPr="00BD3B13">
              <w:rPr>
                <w:rFonts w:ascii="Calibri" w:eastAsia="Times New Roman" w:hAnsi="Calibri" w:cs="Times New Roman"/>
                <w:color w:val="000000"/>
                <w:sz w:val="16"/>
                <w:szCs w:val="16"/>
                <w:lang w:eastAsia="en-AU"/>
              </w:rPr>
              <w:br/>
              <w:t>• No nodes submitted or found</w:t>
            </w:r>
            <w:r w:rsidRPr="00BD3B13">
              <w:rPr>
                <w:rFonts w:ascii="Calibri" w:eastAsia="Times New Roman" w:hAnsi="Calibri" w:cs="Times New Roman"/>
                <w:color w:val="000000"/>
                <w:sz w:val="16"/>
                <w:szCs w:val="16"/>
                <w:lang w:eastAsia="en-AU"/>
              </w:rPr>
              <w:br/>
              <w:t>• Not involved</w:t>
            </w:r>
            <w:r w:rsidRPr="00BD3B13">
              <w:rPr>
                <w:rFonts w:ascii="Calibri" w:eastAsia="Times New Roman" w:hAnsi="Calibri" w:cs="Times New Roman"/>
                <w:color w:val="000000"/>
                <w:sz w:val="16"/>
                <w:szCs w:val="16"/>
                <w:lang w:eastAsia="en-AU"/>
              </w:rPr>
              <w:br/>
              <w:t>• Involved</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u w:val="single"/>
                <w:lang w:eastAsia="en-AU"/>
              </w:rPr>
              <w:t>Hepatocellular carcinoma</w:t>
            </w:r>
            <w:r w:rsidRPr="00BD3B13">
              <w:rPr>
                <w:rFonts w:ascii="Calibri" w:eastAsia="Times New Roman" w:hAnsi="Calibri" w:cs="Times New Roman"/>
                <w:color w:val="000000"/>
                <w:sz w:val="16"/>
                <w:szCs w:val="16"/>
                <w:lang w:eastAsia="en-AU"/>
              </w:rPr>
              <w:br/>
              <w:t xml:space="preserve">It should be noted that lymph nodes may not always be present in specimens resected for hepatocellular carcinoma. There is no strong evidence of prognostic significance of local nodal metastases in hepatocellular carcinoma. Lymph node involvement is common in fibrolamellar variant of HCC.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u w:val="single"/>
                <w:lang w:eastAsia="en-AU"/>
              </w:rPr>
              <w:t>Cholangiocarcinoma</w:t>
            </w:r>
            <w:r w:rsidRPr="00BD3B13">
              <w:rPr>
                <w:rFonts w:ascii="Calibri" w:eastAsia="Times New Roman" w:hAnsi="Calibri" w:cs="Times New Roman"/>
                <w:color w:val="000000"/>
                <w:sz w:val="16"/>
                <w:szCs w:val="16"/>
                <w:lang w:eastAsia="en-AU"/>
              </w:rPr>
              <w:br/>
              <w:t xml:space="preserve">The pattern of metastatic spread of intrahepatic cholangiocarcinoma to lymph nodes is in part determined by the location of the tumour. For those involving the right lobe of liver the regional nodes include the hilar, </w:t>
            </w:r>
            <w:proofErr w:type="spellStart"/>
            <w:r w:rsidRPr="00BD3B13">
              <w:rPr>
                <w:rFonts w:ascii="Calibri" w:eastAsia="Times New Roman" w:hAnsi="Calibri" w:cs="Times New Roman"/>
                <w:color w:val="000000"/>
                <w:sz w:val="16"/>
                <w:szCs w:val="16"/>
                <w:lang w:eastAsia="en-AU"/>
              </w:rPr>
              <w:t>periduodenal</w:t>
            </w:r>
            <w:proofErr w:type="spellEnd"/>
            <w:r w:rsidRPr="00BD3B13">
              <w:rPr>
                <w:rFonts w:ascii="Calibri" w:eastAsia="Times New Roman" w:hAnsi="Calibri" w:cs="Times New Roman"/>
                <w:color w:val="000000"/>
                <w:sz w:val="16"/>
                <w:szCs w:val="16"/>
                <w:lang w:eastAsia="en-AU"/>
              </w:rPr>
              <w:t xml:space="preserve"> and peripancreatic chains. For left sided tumours the regional lymph nodes include hilar and </w:t>
            </w:r>
            <w:proofErr w:type="spellStart"/>
            <w:r w:rsidRPr="00BD3B13">
              <w:rPr>
                <w:rFonts w:ascii="Calibri" w:eastAsia="Times New Roman" w:hAnsi="Calibri" w:cs="Times New Roman"/>
                <w:color w:val="000000"/>
                <w:sz w:val="16"/>
                <w:szCs w:val="16"/>
                <w:lang w:eastAsia="en-AU"/>
              </w:rPr>
              <w:t>gastrohepatic</w:t>
            </w:r>
            <w:proofErr w:type="spellEnd"/>
            <w:r w:rsidRPr="00BD3B13">
              <w:rPr>
                <w:rFonts w:ascii="Calibri" w:eastAsia="Times New Roman" w:hAnsi="Calibri" w:cs="Times New Roman"/>
                <w:color w:val="000000"/>
                <w:sz w:val="16"/>
                <w:szCs w:val="16"/>
                <w:lang w:eastAsia="en-AU"/>
              </w:rPr>
              <w:t xml:space="preserve"> nodes. Spread to coeliac and/or periaortic and </w:t>
            </w:r>
            <w:proofErr w:type="spellStart"/>
            <w:r w:rsidRPr="00BD3B13">
              <w:rPr>
                <w:rFonts w:ascii="Calibri" w:eastAsia="Times New Roman" w:hAnsi="Calibri" w:cs="Times New Roman"/>
                <w:color w:val="000000"/>
                <w:sz w:val="16"/>
                <w:szCs w:val="16"/>
                <w:lang w:eastAsia="en-AU"/>
              </w:rPr>
              <w:t>caval</w:t>
            </w:r>
            <w:proofErr w:type="spellEnd"/>
            <w:r w:rsidRPr="00BD3B13">
              <w:rPr>
                <w:rFonts w:ascii="Calibri" w:eastAsia="Times New Roman" w:hAnsi="Calibri" w:cs="Times New Roman"/>
                <w:color w:val="000000"/>
                <w:sz w:val="16"/>
                <w:szCs w:val="16"/>
                <w:lang w:eastAsia="en-AU"/>
              </w:rPr>
              <w:t xml:space="preserve"> nodes is regarded as distant metastases.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Lymph node metastases in intrahepatic and perihilar cholangiocarcinoma have been identified as an important predictor of prognosis.1,2 As noted, a pN2 category has been introduced in TNM8 for perihilar CC with four or more lymph node metastases.</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References</w:t>
            </w:r>
            <w:r w:rsidRPr="00BD3B13">
              <w:rPr>
                <w:rFonts w:ascii="Calibri" w:eastAsia="Times New Roman" w:hAnsi="Calibri" w:cs="Times New Roman"/>
                <w:color w:val="000000"/>
                <w:sz w:val="16"/>
                <w:szCs w:val="16"/>
                <w:lang w:eastAsia="en-AU"/>
              </w:rPr>
              <w:br/>
              <w:t xml:space="preserve">1 </w:t>
            </w:r>
            <w:proofErr w:type="spellStart"/>
            <w:r w:rsidRPr="00BD3B13">
              <w:rPr>
                <w:rFonts w:ascii="Calibri" w:eastAsia="Times New Roman" w:hAnsi="Calibri" w:cs="Times New Roman"/>
                <w:color w:val="000000"/>
                <w:sz w:val="16"/>
                <w:szCs w:val="16"/>
                <w:lang w:eastAsia="en-AU"/>
              </w:rPr>
              <w:t>Ohtsuka</w:t>
            </w:r>
            <w:proofErr w:type="spellEnd"/>
            <w:r w:rsidRPr="00BD3B13">
              <w:rPr>
                <w:rFonts w:ascii="Calibri" w:eastAsia="Times New Roman" w:hAnsi="Calibri" w:cs="Times New Roman"/>
                <w:color w:val="000000"/>
                <w:sz w:val="16"/>
                <w:szCs w:val="16"/>
                <w:lang w:eastAsia="en-AU"/>
              </w:rPr>
              <w:t xml:space="preserve"> M, Ito H, Kimura F, Shimizu H, </w:t>
            </w:r>
            <w:proofErr w:type="spellStart"/>
            <w:r w:rsidRPr="00BD3B13">
              <w:rPr>
                <w:rFonts w:ascii="Calibri" w:eastAsia="Times New Roman" w:hAnsi="Calibri" w:cs="Times New Roman"/>
                <w:color w:val="000000"/>
                <w:sz w:val="16"/>
                <w:szCs w:val="16"/>
                <w:lang w:eastAsia="en-AU"/>
              </w:rPr>
              <w:t>Togawa</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Yoshidome</w:t>
            </w:r>
            <w:proofErr w:type="spellEnd"/>
            <w:r w:rsidRPr="00BD3B13">
              <w:rPr>
                <w:rFonts w:ascii="Calibri" w:eastAsia="Times New Roman" w:hAnsi="Calibri" w:cs="Times New Roman"/>
                <w:color w:val="000000"/>
                <w:sz w:val="16"/>
                <w:szCs w:val="16"/>
                <w:lang w:eastAsia="en-AU"/>
              </w:rPr>
              <w:t xml:space="preserve"> H and Miyazaki M (2002). Results of surgical treatment for intrahepatic cholangiocarcinoma and clinicopathological factors influencing survival. Br J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89(12):1525-1531.</w:t>
            </w:r>
            <w:r w:rsidRPr="00BD3B13">
              <w:rPr>
                <w:rFonts w:ascii="Calibri" w:eastAsia="Times New Roman" w:hAnsi="Calibri" w:cs="Times New Roman"/>
                <w:color w:val="000000"/>
                <w:sz w:val="16"/>
                <w:szCs w:val="16"/>
                <w:lang w:eastAsia="en-AU"/>
              </w:rPr>
              <w:br/>
              <w:t xml:space="preserve">2 </w:t>
            </w:r>
            <w:proofErr w:type="spellStart"/>
            <w:r w:rsidRPr="00BD3B13">
              <w:rPr>
                <w:rFonts w:ascii="Calibri" w:eastAsia="Times New Roman" w:hAnsi="Calibri" w:cs="Times New Roman"/>
                <w:color w:val="000000"/>
                <w:sz w:val="16"/>
                <w:szCs w:val="16"/>
                <w:lang w:eastAsia="en-AU"/>
              </w:rPr>
              <w:t>Mavros</w:t>
            </w:r>
            <w:proofErr w:type="spellEnd"/>
            <w:r w:rsidRPr="00BD3B13">
              <w:rPr>
                <w:rFonts w:ascii="Calibri" w:eastAsia="Times New Roman" w:hAnsi="Calibri" w:cs="Times New Roman"/>
                <w:color w:val="000000"/>
                <w:sz w:val="16"/>
                <w:szCs w:val="16"/>
                <w:lang w:eastAsia="en-AU"/>
              </w:rPr>
              <w:t xml:space="preserve"> MN, Economopoulos KP, </w:t>
            </w:r>
            <w:proofErr w:type="spellStart"/>
            <w:r w:rsidRPr="00BD3B13">
              <w:rPr>
                <w:rFonts w:ascii="Calibri" w:eastAsia="Times New Roman" w:hAnsi="Calibri" w:cs="Times New Roman"/>
                <w:color w:val="000000"/>
                <w:sz w:val="16"/>
                <w:szCs w:val="16"/>
                <w:lang w:eastAsia="en-AU"/>
              </w:rPr>
              <w:t>Alexiou</w:t>
            </w:r>
            <w:proofErr w:type="spellEnd"/>
            <w:r w:rsidRPr="00BD3B13">
              <w:rPr>
                <w:rFonts w:ascii="Calibri" w:eastAsia="Times New Roman" w:hAnsi="Calibri" w:cs="Times New Roman"/>
                <w:color w:val="000000"/>
                <w:sz w:val="16"/>
                <w:szCs w:val="16"/>
                <w:lang w:eastAsia="en-AU"/>
              </w:rPr>
              <w:t xml:space="preserve"> VG and </w:t>
            </w:r>
            <w:proofErr w:type="spellStart"/>
            <w:r w:rsidRPr="00BD3B13">
              <w:rPr>
                <w:rFonts w:ascii="Calibri" w:eastAsia="Times New Roman" w:hAnsi="Calibri" w:cs="Times New Roman"/>
                <w:color w:val="000000"/>
                <w:sz w:val="16"/>
                <w:szCs w:val="16"/>
                <w:lang w:eastAsia="en-AU"/>
              </w:rPr>
              <w:t>Pawlik</w:t>
            </w:r>
            <w:proofErr w:type="spellEnd"/>
            <w:r w:rsidRPr="00BD3B13">
              <w:rPr>
                <w:rFonts w:ascii="Calibri" w:eastAsia="Times New Roman" w:hAnsi="Calibri" w:cs="Times New Roman"/>
                <w:color w:val="000000"/>
                <w:sz w:val="16"/>
                <w:szCs w:val="16"/>
                <w:lang w:eastAsia="en-AU"/>
              </w:rPr>
              <w:t xml:space="preserve"> TM (2014). Treatment and Prognosis for Patients </w:t>
            </w:r>
            <w:proofErr w:type="gramStart"/>
            <w:r w:rsidRPr="00BD3B13">
              <w:rPr>
                <w:rFonts w:ascii="Calibri" w:eastAsia="Times New Roman" w:hAnsi="Calibri" w:cs="Times New Roman"/>
                <w:color w:val="000000"/>
                <w:sz w:val="16"/>
                <w:szCs w:val="16"/>
                <w:lang w:eastAsia="en-AU"/>
              </w:rPr>
              <w:t>With</w:t>
            </w:r>
            <w:proofErr w:type="gramEnd"/>
            <w:r w:rsidRPr="00BD3B13">
              <w:rPr>
                <w:rFonts w:ascii="Calibri" w:eastAsia="Times New Roman" w:hAnsi="Calibri" w:cs="Times New Roman"/>
                <w:color w:val="000000"/>
                <w:sz w:val="16"/>
                <w:szCs w:val="16"/>
                <w:lang w:eastAsia="en-AU"/>
              </w:rPr>
              <w:t xml:space="preserve"> Intrahepatic Cholangiocarcinoma: Systematic Review and Meta-analysis. JAMA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149(6):565-574.</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If involved record the number of LN examined and number of positive LN</w:t>
            </w:r>
          </w:p>
        </w:tc>
      </w:tr>
      <w:tr w:rsidR="00BD3B13" w:rsidRPr="00BD3B13" w:rsidTr="00BD3B13">
        <w:trPr>
          <w:gridAfter w:val="1"/>
          <w:wAfter w:w="12" w:type="dxa"/>
          <w:trHeight w:val="816"/>
        </w:trPr>
        <w:tc>
          <w:tcPr>
            <w:tcW w:w="1668" w:type="dxa"/>
            <w:shd w:val="clear" w:color="000000" w:fill="F2F2F2"/>
            <w:hideMark/>
          </w:tcPr>
          <w:p w:rsidR="00BD3B13" w:rsidRPr="00BD3B13" w:rsidRDefault="00BD3B13" w:rsidP="00BD3B13">
            <w:pPr>
              <w:spacing w:after="0" w:line="240" w:lineRule="auto"/>
              <w:jc w:val="right"/>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xml:space="preserve">Number of lymph nodes examined </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xml:space="preserve">Number cannot be determined </w:t>
            </w:r>
            <w:r w:rsidRPr="00BD3B13">
              <w:rPr>
                <w:rFonts w:ascii="Calibri" w:eastAsia="Times New Roman" w:hAnsi="Calibri" w:cs="Times New Roman"/>
                <w:color w:val="000000"/>
                <w:sz w:val="16"/>
                <w:szCs w:val="16"/>
                <w:lang w:eastAsia="en-AU"/>
              </w:rPr>
              <w:br/>
              <w:t>OR</w:t>
            </w:r>
            <w:r w:rsidRPr="00BD3B13">
              <w:rPr>
                <w:rFonts w:ascii="Calibri" w:eastAsia="Times New Roman" w:hAnsi="Calibri" w:cs="Times New Roman"/>
                <w:color w:val="000000"/>
                <w:sz w:val="16"/>
                <w:szCs w:val="16"/>
                <w:lang w:eastAsia="en-AU"/>
              </w:rPr>
              <w:br/>
              <w:t>Numeric: ___</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r>
      <w:tr w:rsidR="00BD3B13" w:rsidRPr="00BD3B13" w:rsidTr="00BD3B13">
        <w:trPr>
          <w:gridAfter w:val="1"/>
          <w:wAfter w:w="12" w:type="dxa"/>
          <w:trHeight w:val="408"/>
        </w:trPr>
        <w:tc>
          <w:tcPr>
            <w:tcW w:w="1668" w:type="dxa"/>
            <w:shd w:val="clear" w:color="000000" w:fill="F2F2F2"/>
            <w:hideMark/>
          </w:tcPr>
          <w:p w:rsidR="00BD3B13" w:rsidRPr="00BD3B13" w:rsidRDefault="00BD3B13" w:rsidP="00BD3B13">
            <w:pPr>
              <w:spacing w:after="0" w:line="240" w:lineRule="auto"/>
              <w:jc w:val="right"/>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Number of positive lymph nodes</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Numeric: ___</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xml:space="preserve">Not required if number cannot be determined is entered above. </w:t>
            </w:r>
          </w:p>
        </w:tc>
      </w:tr>
      <w:tr w:rsidR="00BD3B13" w:rsidRPr="00BD3B13" w:rsidTr="00BD3B13">
        <w:trPr>
          <w:gridAfter w:val="1"/>
          <w:wAfter w:w="12" w:type="dxa"/>
        </w:trPr>
        <w:tc>
          <w:tcPr>
            <w:tcW w:w="1668" w:type="dxa"/>
            <w:shd w:val="clear" w:color="000000" w:fill="F2F2F2"/>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COEXISTENT PATHOLOGY</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None identified</w:t>
            </w:r>
            <w:r w:rsidRPr="00BD3B13">
              <w:rPr>
                <w:rFonts w:ascii="Calibri" w:eastAsia="Times New Roman" w:hAnsi="Calibri" w:cs="Times New Roman"/>
                <w:color w:val="000000"/>
                <w:sz w:val="16"/>
                <w:szCs w:val="16"/>
                <w:lang w:eastAsia="en-AU"/>
              </w:rPr>
              <w:br/>
              <w:t xml:space="preserve">OR </w:t>
            </w:r>
            <w:r w:rsidRPr="00BD3B13">
              <w:rPr>
                <w:rFonts w:ascii="Calibri" w:eastAsia="Times New Roman" w:hAnsi="Calibri" w:cs="Times New Roman"/>
                <w:color w:val="000000"/>
                <w:sz w:val="16"/>
                <w:szCs w:val="16"/>
                <w:lang w:eastAsia="en-AU"/>
              </w:rPr>
              <w:br/>
              <w:t>complete the following elements</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u w:val="single"/>
                <w:lang w:eastAsia="en-AU"/>
              </w:rPr>
              <w:t>Hepatocellular carcinoma</w:t>
            </w:r>
            <w:r w:rsidRPr="00BD3B13">
              <w:rPr>
                <w:rFonts w:ascii="Calibri" w:eastAsia="Times New Roman" w:hAnsi="Calibri" w:cs="Times New Roman"/>
                <w:color w:val="000000"/>
                <w:sz w:val="16"/>
                <w:szCs w:val="16"/>
                <w:lang w:eastAsia="en-AU"/>
              </w:rPr>
              <w:br/>
              <w:t xml:space="preserve">The prognosis following resection of HCC is strongly dependent on the presence and severity of underlying chronic liver disease as assessed, for example, by clinical scoring systems. Background liver disease may affect postoperative management of patients with HCC or ICC. The severity of underlying chronic liver disease is more important that its aetiology, which may not be known to the pathologist. It is important to assess this as far away from the main tumour mass as possible to avoid the confounding factor of peritumoral effects. The grade of activity of steatohepatitis or chronic hepatitis for example may affect outcome and the stage of disease (i.e. degree of fibrosis) has prognostic implications in those undergoing resections as opposed to explant.1,2  We recommend that the type of disease and degree of fibrosis are recorded separately; for the latter any one of the three main systems in widespread use for semi-quantitative assessment is suitable although it is recognised that the </w:t>
            </w:r>
            <w:proofErr w:type="spellStart"/>
            <w:r w:rsidRPr="00BD3B13">
              <w:rPr>
                <w:rFonts w:ascii="Calibri" w:eastAsia="Times New Roman" w:hAnsi="Calibri" w:cs="Times New Roman"/>
                <w:color w:val="000000"/>
                <w:sz w:val="16"/>
                <w:szCs w:val="16"/>
                <w:lang w:eastAsia="en-AU"/>
              </w:rPr>
              <w:t>Kleiner</w:t>
            </w:r>
            <w:proofErr w:type="spellEnd"/>
            <w:r w:rsidRPr="00BD3B13">
              <w:rPr>
                <w:rFonts w:ascii="Calibri" w:eastAsia="Times New Roman" w:hAnsi="Calibri" w:cs="Times New Roman"/>
                <w:color w:val="000000"/>
                <w:sz w:val="16"/>
                <w:szCs w:val="16"/>
                <w:lang w:eastAsia="en-AU"/>
              </w:rPr>
              <w:t xml:space="preserve"> system was developed for </w:t>
            </w:r>
            <w:proofErr w:type="spellStart"/>
            <w:r w:rsidRPr="00BD3B13">
              <w:rPr>
                <w:rFonts w:ascii="Calibri" w:eastAsia="Times New Roman" w:hAnsi="Calibri" w:cs="Times New Roman"/>
                <w:color w:val="000000"/>
                <w:sz w:val="16"/>
                <w:szCs w:val="16"/>
                <w:lang w:eastAsia="en-AU"/>
              </w:rPr>
              <w:t>steatotic</w:t>
            </w:r>
            <w:proofErr w:type="spellEnd"/>
            <w:r w:rsidRPr="00BD3B13">
              <w:rPr>
                <w:rFonts w:ascii="Calibri" w:eastAsia="Times New Roman" w:hAnsi="Calibri" w:cs="Times New Roman"/>
                <w:color w:val="000000"/>
                <w:sz w:val="16"/>
                <w:szCs w:val="16"/>
                <w:lang w:eastAsia="en-AU"/>
              </w:rPr>
              <w:t xml:space="preserve"> conditions while the METAVIR, Ishak and Batts-Ludwig systems were designed for those with chronic (viral) hepatitis.</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The presence of dysplastic or other pre-malignant lesions in liver resections for hepatocellular carcinoma may be of value in assessing risk of second primary liver tumours in the remaining liver. Dysplastic nodules are generally divided into low and high grade.</w:t>
            </w:r>
            <w:proofErr w:type="gramStart"/>
            <w:r w:rsidRPr="00BD3B13">
              <w:rPr>
                <w:rFonts w:ascii="Calibri" w:eastAsia="Times New Roman" w:hAnsi="Calibri" w:cs="Times New Roman"/>
                <w:color w:val="000000"/>
                <w:sz w:val="16"/>
                <w:szCs w:val="16"/>
                <w:lang w:eastAsia="en-AU"/>
              </w:rPr>
              <w:t>3  Application</w:t>
            </w:r>
            <w:proofErr w:type="gramEnd"/>
            <w:r w:rsidRPr="00BD3B13">
              <w:rPr>
                <w:rFonts w:ascii="Calibri" w:eastAsia="Times New Roman" w:hAnsi="Calibri" w:cs="Times New Roman"/>
                <w:color w:val="000000"/>
                <w:sz w:val="16"/>
                <w:szCs w:val="16"/>
                <w:lang w:eastAsia="en-AU"/>
              </w:rPr>
              <w:t xml:space="preserve"> of immunohistochemistry for glypican-3, heat shock protein 70 (HSP70) and glutamine synthetase can be helpful in the detection of early hepatocellular carcinoma in this setting.4</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u w:val="single"/>
                <w:lang w:eastAsia="en-AU"/>
              </w:rPr>
              <w:t>Cholangiocarcinoma</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lastRenderedPageBreak/>
              <w:t xml:space="preserve">Intrahepatic CC has an association with cirrhosis of various causes including chronic viral hepatitis,5 and this is emerging as an important feature in intrahepatic CC.  For dysplasia involving bile duct radicles we recommend the use of the </w:t>
            </w:r>
            <w:proofErr w:type="spellStart"/>
            <w:r w:rsidRPr="00BD3B13">
              <w:rPr>
                <w:rFonts w:ascii="Calibri" w:eastAsia="Times New Roman" w:hAnsi="Calibri" w:cs="Times New Roman"/>
                <w:color w:val="000000"/>
                <w:sz w:val="16"/>
                <w:szCs w:val="16"/>
                <w:lang w:eastAsia="en-AU"/>
              </w:rPr>
              <w:t>BilIN</w:t>
            </w:r>
            <w:proofErr w:type="spellEnd"/>
            <w:r w:rsidRPr="00BD3B13">
              <w:rPr>
                <w:rFonts w:ascii="Calibri" w:eastAsia="Times New Roman" w:hAnsi="Calibri" w:cs="Times New Roman"/>
                <w:color w:val="000000"/>
                <w:sz w:val="16"/>
                <w:szCs w:val="16"/>
                <w:lang w:eastAsia="en-AU"/>
              </w:rPr>
              <w:t xml:space="preserve"> classification described in the WHO 4th Edition guidelines where </w:t>
            </w:r>
            <w:proofErr w:type="spellStart"/>
            <w:r w:rsidRPr="00BD3B13">
              <w:rPr>
                <w:rFonts w:ascii="Calibri" w:eastAsia="Times New Roman" w:hAnsi="Calibri" w:cs="Times New Roman"/>
                <w:color w:val="000000"/>
                <w:sz w:val="16"/>
                <w:szCs w:val="16"/>
                <w:lang w:eastAsia="en-AU"/>
              </w:rPr>
              <w:t>BilIN</w:t>
            </w:r>
            <w:proofErr w:type="spellEnd"/>
            <w:r w:rsidRPr="00BD3B13">
              <w:rPr>
                <w:rFonts w:ascii="Calibri" w:eastAsia="Times New Roman" w:hAnsi="Calibri" w:cs="Times New Roman"/>
                <w:color w:val="000000"/>
                <w:sz w:val="16"/>
                <w:szCs w:val="16"/>
                <w:lang w:eastAsia="en-AU"/>
              </w:rPr>
              <w:t xml:space="preserve"> 3 is equivalent to high grade dysplasia.</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References</w:t>
            </w:r>
            <w:r w:rsidRPr="00BD3B13">
              <w:rPr>
                <w:rFonts w:ascii="Calibri" w:eastAsia="Times New Roman" w:hAnsi="Calibri" w:cs="Times New Roman"/>
                <w:color w:val="000000"/>
                <w:sz w:val="16"/>
                <w:szCs w:val="16"/>
                <w:lang w:eastAsia="en-AU"/>
              </w:rPr>
              <w:br/>
              <w:t xml:space="preserve">1 </w:t>
            </w:r>
            <w:proofErr w:type="spellStart"/>
            <w:r w:rsidRPr="00BD3B13">
              <w:rPr>
                <w:rFonts w:ascii="Calibri" w:eastAsia="Times New Roman" w:hAnsi="Calibri" w:cs="Times New Roman"/>
                <w:color w:val="000000"/>
                <w:sz w:val="16"/>
                <w:szCs w:val="16"/>
                <w:lang w:eastAsia="en-AU"/>
              </w:rPr>
              <w:t>Quaglia</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Bhattachariya</w:t>
            </w:r>
            <w:proofErr w:type="spellEnd"/>
            <w:r w:rsidRPr="00BD3B13">
              <w:rPr>
                <w:rFonts w:ascii="Calibri" w:eastAsia="Times New Roman" w:hAnsi="Calibri" w:cs="Times New Roman"/>
                <w:color w:val="000000"/>
                <w:sz w:val="16"/>
                <w:szCs w:val="16"/>
                <w:lang w:eastAsia="en-AU"/>
              </w:rPr>
              <w:t xml:space="preserve"> S and Dhillon AP (2001). Limitations of the histopathological diagnosis and prognostic assessment of hepatocellular carcinoma. Histopathology 38:167-174.</w:t>
            </w:r>
            <w:r w:rsidRPr="00BD3B13">
              <w:rPr>
                <w:rFonts w:ascii="Calibri" w:eastAsia="Times New Roman" w:hAnsi="Calibri" w:cs="Times New Roman"/>
                <w:color w:val="000000"/>
                <w:sz w:val="16"/>
                <w:szCs w:val="16"/>
                <w:lang w:eastAsia="en-AU"/>
              </w:rPr>
              <w:br/>
              <w:t xml:space="preserve">2 </w:t>
            </w:r>
            <w:proofErr w:type="spellStart"/>
            <w:r w:rsidRPr="00BD3B13">
              <w:rPr>
                <w:rFonts w:ascii="Calibri" w:eastAsia="Times New Roman" w:hAnsi="Calibri" w:cs="Times New Roman"/>
                <w:color w:val="000000"/>
                <w:sz w:val="16"/>
                <w:szCs w:val="16"/>
                <w:lang w:eastAsia="en-AU"/>
              </w:rPr>
              <w:t>Bilimoria</w:t>
            </w:r>
            <w:proofErr w:type="spellEnd"/>
            <w:r w:rsidRPr="00BD3B13">
              <w:rPr>
                <w:rFonts w:ascii="Calibri" w:eastAsia="Times New Roman" w:hAnsi="Calibri" w:cs="Times New Roman"/>
                <w:color w:val="000000"/>
                <w:sz w:val="16"/>
                <w:szCs w:val="16"/>
                <w:lang w:eastAsia="en-AU"/>
              </w:rPr>
              <w:t xml:space="preserve"> MM, </w:t>
            </w:r>
            <w:proofErr w:type="spellStart"/>
            <w:r w:rsidRPr="00BD3B13">
              <w:rPr>
                <w:rFonts w:ascii="Calibri" w:eastAsia="Times New Roman" w:hAnsi="Calibri" w:cs="Times New Roman"/>
                <w:color w:val="000000"/>
                <w:sz w:val="16"/>
                <w:szCs w:val="16"/>
                <w:lang w:eastAsia="en-AU"/>
              </w:rPr>
              <w:t>Lauwers</w:t>
            </w:r>
            <w:proofErr w:type="spellEnd"/>
            <w:r w:rsidRPr="00BD3B13">
              <w:rPr>
                <w:rFonts w:ascii="Calibri" w:eastAsia="Times New Roman" w:hAnsi="Calibri" w:cs="Times New Roman"/>
                <w:color w:val="000000"/>
                <w:sz w:val="16"/>
                <w:szCs w:val="16"/>
                <w:lang w:eastAsia="en-AU"/>
              </w:rPr>
              <w:t xml:space="preserve"> GY, Doherty DA, </w:t>
            </w:r>
            <w:proofErr w:type="spellStart"/>
            <w:r w:rsidRPr="00BD3B13">
              <w:rPr>
                <w:rFonts w:ascii="Calibri" w:eastAsia="Times New Roman" w:hAnsi="Calibri" w:cs="Times New Roman"/>
                <w:color w:val="000000"/>
                <w:sz w:val="16"/>
                <w:szCs w:val="16"/>
                <w:lang w:eastAsia="en-AU"/>
              </w:rPr>
              <w:t>Nagorney</w:t>
            </w:r>
            <w:proofErr w:type="spellEnd"/>
            <w:r w:rsidRPr="00BD3B13">
              <w:rPr>
                <w:rFonts w:ascii="Calibri" w:eastAsia="Times New Roman" w:hAnsi="Calibri" w:cs="Times New Roman"/>
                <w:color w:val="000000"/>
                <w:sz w:val="16"/>
                <w:szCs w:val="16"/>
                <w:lang w:eastAsia="en-AU"/>
              </w:rPr>
              <w:t xml:space="preserve"> DM, </w:t>
            </w:r>
            <w:proofErr w:type="spellStart"/>
            <w:r w:rsidRPr="00BD3B13">
              <w:rPr>
                <w:rFonts w:ascii="Calibri" w:eastAsia="Times New Roman" w:hAnsi="Calibri" w:cs="Times New Roman"/>
                <w:color w:val="000000"/>
                <w:sz w:val="16"/>
                <w:szCs w:val="16"/>
                <w:lang w:eastAsia="en-AU"/>
              </w:rPr>
              <w:t>Belghiti</w:t>
            </w:r>
            <w:proofErr w:type="spellEnd"/>
            <w:r w:rsidRPr="00BD3B13">
              <w:rPr>
                <w:rFonts w:ascii="Calibri" w:eastAsia="Times New Roman" w:hAnsi="Calibri" w:cs="Times New Roman"/>
                <w:color w:val="000000"/>
                <w:sz w:val="16"/>
                <w:szCs w:val="16"/>
                <w:lang w:eastAsia="en-AU"/>
              </w:rPr>
              <w:t xml:space="preserve"> J, Do KA, </w:t>
            </w:r>
            <w:proofErr w:type="spellStart"/>
            <w:r w:rsidRPr="00BD3B13">
              <w:rPr>
                <w:rFonts w:ascii="Calibri" w:eastAsia="Times New Roman" w:hAnsi="Calibri" w:cs="Times New Roman"/>
                <w:color w:val="000000"/>
                <w:sz w:val="16"/>
                <w:szCs w:val="16"/>
                <w:lang w:eastAsia="en-AU"/>
              </w:rPr>
              <w:t>Regimbeau</w:t>
            </w:r>
            <w:proofErr w:type="spellEnd"/>
            <w:r w:rsidRPr="00BD3B13">
              <w:rPr>
                <w:rFonts w:ascii="Calibri" w:eastAsia="Times New Roman" w:hAnsi="Calibri" w:cs="Times New Roman"/>
                <w:color w:val="000000"/>
                <w:sz w:val="16"/>
                <w:szCs w:val="16"/>
                <w:lang w:eastAsia="en-AU"/>
              </w:rPr>
              <w:t xml:space="preserve"> JM, Ellis LM, Curley SA, </w:t>
            </w:r>
            <w:proofErr w:type="spellStart"/>
            <w:r w:rsidRPr="00BD3B13">
              <w:rPr>
                <w:rFonts w:ascii="Calibri" w:eastAsia="Times New Roman" w:hAnsi="Calibri" w:cs="Times New Roman"/>
                <w:color w:val="000000"/>
                <w:sz w:val="16"/>
                <w:szCs w:val="16"/>
                <w:lang w:eastAsia="en-AU"/>
              </w:rPr>
              <w:t>Ikai</w:t>
            </w:r>
            <w:proofErr w:type="spellEnd"/>
            <w:r w:rsidRPr="00BD3B13">
              <w:rPr>
                <w:rFonts w:ascii="Calibri" w:eastAsia="Times New Roman" w:hAnsi="Calibri" w:cs="Times New Roman"/>
                <w:color w:val="000000"/>
                <w:sz w:val="16"/>
                <w:szCs w:val="16"/>
                <w:lang w:eastAsia="en-AU"/>
              </w:rPr>
              <w:t xml:space="preserve"> I, Yamaoka Y and </w:t>
            </w:r>
            <w:proofErr w:type="spellStart"/>
            <w:r w:rsidRPr="00BD3B13">
              <w:rPr>
                <w:rFonts w:ascii="Calibri" w:eastAsia="Times New Roman" w:hAnsi="Calibri" w:cs="Times New Roman"/>
                <w:color w:val="000000"/>
                <w:sz w:val="16"/>
                <w:szCs w:val="16"/>
                <w:lang w:eastAsia="en-AU"/>
              </w:rPr>
              <w:t>Vauthey</w:t>
            </w:r>
            <w:proofErr w:type="spellEnd"/>
            <w:r w:rsidRPr="00BD3B13">
              <w:rPr>
                <w:rFonts w:ascii="Calibri" w:eastAsia="Times New Roman" w:hAnsi="Calibri" w:cs="Times New Roman"/>
                <w:color w:val="000000"/>
                <w:sz w:val="16"/>
                <w:szCs w:val="16"/>
                <w:lang w:eastAsia="en-AU"/>
              </w:rPr>
              <w:t xml:space="preserve"> JN (2001). Underlying liver disease, not </w:t>
            </w:r>
            <w:proofErr w:type="spellStart"/>
            <w:r w:rsidRPr="00BD3B13">
              <w:rPr>
                <w:rFonts w:ascii="Calibri" w:eastAsia="Times New Roman" w:hAnsi="Calibri" w:cs="Times New Roman"/>
                <w:color w:val="000000"/>
                <w:sz w:val="16"/>
                <w:szCs w:val="16"/>
                <w:lang w:eastAsia="en-AU"/>
              </w:rPr>
              <w:t>tumor</w:t>
            </w:r>
            <w:proofErr w:type="spellEnd"/>
            <w:r w:rsidRPr="00BD3B13">
              <w:rPr>
                <w:rFonts w:ascii="Calibri" w:eastAsia="Times New Roman" w:hAnsi="Calibri" w:cs="Times New Roman"/>
                <w:color w:val="000000"/>
                <w:sz w:val="16"/>
                <w:szCs w:val="16"/>
                <w:lang w:eastAsia="en-AU"/>
              </w:rPr>
              <w:t xml:space="preserve"> factors, predicts long-term survival after resection of hepatocellular carcinoma. Arch </w:t>
            </w:r>
            <w:proofErr w:type="spellStart"/>
            <w:r w:rsidRPr="00BD3B13">
              <w:rPr>
                <w:rFonts w:ascii="Calibri" w:eastAsia="Times New Roman" w:hAnsi="Calibri" w:cs="Times New Roman"/>
                <w:color w:val="000000"/>
                <w:sz w:val="16"/>
                <w:szCs w:val="16"/>
                <w:lang w:eastAsia="en-AU"/>
              </w:rPr>
              <w:t>Surg</w:t>
            </w:r>
            <w:proofErr w:type="spellEnd"/>
            <w:r w:rsidRPr="00BD3B13">
              <w:rPr>
                <w:rFonts w:ascii="Calibri" w:eastAsia="Times New Roman" w:hAnsi="Calibri" w:cs="Times New Roman"/>
                <w:color w:val="000000"/>
                <w:sz w:val="16"/>
                <w:szCs w:val="16"/>
                <w:lang w:eastAsia="en-AU"/>
              </w:rPr>
              <w:t xml:space="preserve"> 136(5):528-535.</w:t>
            </w:r>
            <w:r w:rsidRPr="00BD3B13">
              <w:rPr>
                <w:rFonts w:ascii="Calibri" w:eastAsia="Times New Roman" w:hAnsi="Calibri" w:cs="Times New Roman"/>
                <w:color w:val="000000"/>
                <w:sz w:val="16"/>
                <w:szCs w:val="16"/>
                <w:lang w:eastAsia="en-AU"/>
              </w:rPr>
              <w:br/>
              <w:t xml:space="preserve">3 </w:t>
            </w:r>
            <w:proofErr w:type="spellStart"/>
            <w:r w:rsidRPr="00BD3B13">
              <w:rPr>
                <w:rFonts w:ascii="Calibri" w:eastAsia="Times New Roman" w:hAnsi="Calibri" w:cs="Times New Roman"/>
                <w:color w:val="000000"/>
                <w:sz w:val="16"/>
                <w:szCs w:val="16"/>
                <w:lang w:eastAsia="en-AU"/>
              </w:rPr>
              <w:t>Wanless</w:t>
            </w:r>
            <w:proofErr w:type="spellEnd"/>
            <w:r w:rsidRPr="00BD3B13">
              <w:rPr>
                <w:rFonts w:ascii="Calibri" w:eastAsia="Times New Roman" w:hAnsi="Calibri" w:cs="Times New Roman"/>
                <w:color w:val="000000"/>
                <w:sz w:val="16"/>
                <w:szCs w:val="16"/>
                <w:lang w:eastAsia="en-AU"/>
              </w:rPr>
              <w:t xml:space="preserve"> IR (2007). International consensus on histologic diagnosis of early hepatocellular neoplasia. </w:t>
            </w:r>
            <w:proofErr w:type="spellStart"/>
            <w:r w:rsidRPr="00BD3B13">
              <w:rPr>
                <w:rFonts w:ascii="Calibri" w:eastAsia="Times New Roman" w:hAnsi="Calibri" w:cs="Times New Roman"/>
                <w:color w:val="000000"/>
                <w:sz w:val="16"/>
                <w:szCs w:val="16"/>
                <w:lang w:eastAsia="en-AU"/>
              </w:rPr>
              <w:t>Hepatol</w:t>
            </w:r>
            <w:proofErr w:type="spellEnd"/>
            <w:r w:rsidRPr="00BD3B13">
              <w:rPr>
                <w:rFonts w:ascii="Calibri" w:eastAsia="Times New Roman" w:hAnsi="Calibri" w:cs="Times New Roman"/>
                <w:color w:val="000000"/>
                <w:sz w:val="16"/>
                <w:szCs w:val="16"/>
                <w:lang w:eastAsia="en-AU"/>
              </w:rPr>
              <w:t xml:space="preserve"> Res 37 </w:t>
            </w:r>
            <w:proofErr w:type="spellStart"/>
            <w:r w:rsidRPr="00BD3B13">
              <w:rPr>
                <w:rFonts w:ascii="Calibri" w:eastAsia="Times New Roman" w:hAnsi="Calibri" w:cs="Times New Roman"/>
                <w:color w:val="000000"/>
                <w:sz w:val="16"/>
                <w:szCs w:val="16"/>
                <w:lang w:eastAsia="en-AU"/>
              </w:rPr>
              <w:t>Suppl</w:t>
            </w:r>
            <w:proofErr w:type="spellEnd"/>
            <w:r w:rsidRPr="00BD3B13">
              <w:rPr>
                <w:rFonts w:ascii="Calibri" w:eastAsia="Times New Roman" w:hAnsi="Calibri" w:cs="Times New Roman"/>
                <w:color w:val="000000"/>
                <w:sz w:val="16"/>
                <w:szCs w:val="16"/>
                <w:lang w:eastAsia="en-AU"/>
              </w:rPr>
              <w:t xml:space="preserve"> </w:t>
            </w:r>
            <w:proofErr w:type="gramStart"/>
            <w:r w:rsidRPr="00BD3B13">
              <w:rPr>
                <w:rFonts w:ascii="Calibri" w:eastAsia="Times New Roman" w:hAnsi="Calibri" w:cs="Times New Roman"/>
                <w:color w:val="000000"/>
                <w:sz w:val="16"/>
                <w:szCs w:val="16"/>
                <w:lang w:eastAsia="en-AU"/>
              </w:rPr>
              <w:t>2:S</w:t>
            </w:r>
            <w:proofErr w:type="gramEnd"/>
            <w:r w:rsidRPr="00BD3B13">
              <w:rPr>
                <w:rFonts w:ascii="Calibri" w:eastAsia="Times New Roman" w:hAnsi="Calibri" w:cs="Times New Roman"/>
                <w:color w:val="000000"/>
                <w:sz w:val="16"/>
                <w:szCs w:val="16"/>
                <w:lang w:eastAsia="en-AU"/>
              </w:rPr>
              <w:t>139-141.</w:t>
            </w:r>
            <w:r w:rsidRPr="00BD3B13">
              <w:rPr>
                <w:rFonts w:ascii="Calibri" w:eastAsia="Times New Roman" w:hAnsi="Calibri" w:cs="Times New Roman"/>
                <w:color w:val="000000"/>
                <w:sz w:val="16"/>
                <w:szCs w:val="16"/>
                <w:lang w:eastAsia="en-AU"/>
              </w:rPr>
              <w:br/>
              <w:t xml:space="preserve">4 Di Tommaso L, </w:t>
            </w:r>
            <w:proofErr w:type="spellStart"/>
            <w:r w:rsidRPr="00BD3B13">
              <w:rPr>
                <w:rFonts w:ascii="Calibri" w:eastAsia="Times New Roman" w:hAnsi="Calibri" w:cs="Times New Roman"/>
                <w:color w:val="000000"/>
                <w:sz w:val="16"/>
                <w:szCs w:val="16"/>
                <w:lang w:eastAsia="en-AU"/>
              </w:rPr>
              <w:t>Destro</w:t>
            </w:r>
            <w:proofErr w:type="spellEnd"/>
            <w:r w:rsidRPr="00BD3B13">
              <w:rPr>
                <w:rFonts w:ascii="Calibri" w:eastAsia="Times New Roman" w:hAnsi="Calibri" w:cs="Times New Roman"/>
                <w:color w:val="000000"/>
                <w:sz w:val="16"/>
                <w:szCs w:val="16"/>
                <w:lang w:eastAsia="en-AU"/>
              </w:rPr>
              <w:t xml:space="preserve"> A, Seok JY, </w:t>
            </w:r>
            <w:proofErr w:type="spellStart"/>
            <w:r w:rsidRPr="00BD3B13">
              <w:rPr>
                <w:rFonts w:ascii="Calibri" w:eastAsia="Times New Roman" w:hAnsi="Calibri" w:cs="Times New Roman"/>
                <w:color w:val="000000"/>
                <w:sz w:val="16"/>
                <w:szCs w:val="16"/>
                <w:lang w:eastAsia="en-AU"/>
              </w:rPr>
              <w:t>Balladore</w:t>
            </w:r>
            <w:proofErr w:type="spellEnd"/>
            <w:r w:rsidRPr="00BD3B13">
              <w:rPr>
                <w:rFonts w:ascii="Calibri" w:eastAsia="Times New Roman" w:hAnsi="Calibri" w:cs="Times New Roman"/>
                <w:color w:val="000000"/>
                <w:sz w:val="16"/>
                <w:szCs w:val="16"/>
                <w:lang w:eastAsia="en-AU"/>
              </w:rPr>
              <w:t xml:space="preserve"> E, </w:t>
            </w:r>
            <w:proofErr w:type="spellStart"/>
            <w:r w:rsidRPr="00BD3B13">
              <w:rPr>
                <w:rFonts w:ascii="Calibri" w:eastAsia="Times New Roman" w:hAnsi="Calibri" w:cs="Times New Roman"/>
                <w:color w:val="000000"/>
                <w:sz w:val="16"/>
                <w:szCs w:val="16"/>
                <w:lang w:eastAsia="en-AU"/>
              </w:rPr>
              <w:t>Terracciano</w:t>
            </w:r>
            <w:proofErr w:type="spellEnd"/>
            <w:r w:rsidRPr="00BD3B13">
              <w:rPr>
                <w:rFonts w:ascii="Calibri" w:eastAsia="Times New Roman" w:hAnsi="Calibri" w:cs="Times New Roman"/>
                <w:color w:val="000000"/>
                <w:sz w:val="16"/>
                <w:szCs w:val="16"/>
                <w:lang w:eastAsia="en-AU"/>
              </w:rPr>
              <w:t xml:space="preserve"> L, </w:t>
            </w:r>
            <w:proofErr w:type="spellStart"/>
            <w:r w:rsidRPr="00BD3B13">
              <w:rPr>
                <w:rFonts w:ascii="Calibri" w:eastAsia="Times New Roman" w:hAnsi="Calibri" w:cs="Times New Roman"/>
                <w:color w:val="000000"/>
                <w:sz w:val="16"/>
                <w:szCs w:val="16"/>
                <w:lang w:eastAsia="en-AU"/>
              </w:rPr>
              <w:t>Sangiovanni</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Iavarone</w:t>
            </w:r>
            <w:proofErr w:type="spellEnd"/>
            <w:r w:rsidRPr="00BD3B13">
              <w:rPr>
                <w:rFonts w:ascii="Calibri" w:eastAsia="Times New Roman" w:hAnsi="Calibri" w:cs="Times New Roman"/>
                <w:color w:val="000000"/>
                <w:sz w:val="16"/>
                <w:szCs w:val="16"/>
                <w:lang w:eastAsia="en-AU"/>
              </w:rPr>
              <w:t xml:space="preserve"> M, Colombo M, Jang JJ, Yu E, </w:t>
            </w:r>
            <w:proofErr w:type="spellStart"/>
            <w:r w:rsidRPr="00BD3B13">
              <w:rPr>
                <w:rFonts w:ascii="Calibri" w:eastAsia="Times New Roman" w:hAnsi="Calibri" w:cs="Times New Roman"/>
                <w:color w:val="000000"/>
                <w:sz w:val="16"/>
                <w:szCs w:val="16"/>
                <w:lang w:eastAsia="en-AU"/>
              </w:rPr>
              <w:t>Jin</w:t>
            </w:r>
            <w:proofErr w:type="spellEnd"/>
            <w:r w:rsidRPr="00BD3B13">
              <w:rPr>
                <w:rFonts w:ascii="Calibri" w:eastAsia="Times New Roman" w:hAnsi="Calibri" w:cs="Times New Roman"/>
                <w:color w:val="000000"/>
                <w:sz w:val="16"/>
                <w:szCs w:val="16"/>
                <w:lang w:eastAsia="en-AU"/>
              </w:rPr>
              <w:t xml:space="preserve"> SY, </w:t>
            </w:r>
            <w:proofErr w:type="spellStart"/>
            <w:r w:rsidRPr="00BD3B13">
              <w:rPr>
                <w:rFonts w:ascii="Calibri" w:eastAsia="Times New Roman" w:hAnsi="Calibri" w:cs="Times New Roman"/>
                <w:color w:val="000000"/>
                <w:sz w:val="16"/>
                <w:szCs w:val="16"/>
                <w:lang w:eastAsia="en-AU"/>
              </w:rPr>
              <w:t>Morenghi</w:t>
            </w:r>
            <w:proofErr w:type="spellEnd"/>
            <w:r w:rsidRPr="00BD3B13">
              <w:rPr>
                <w:rFonts w:ascii="Calibri" w:eastAsia="Times New Roman" w:hAnsi="Calibri" w:cs="Times New Roman"/>
                <w:color w:val="000000"/>
                <w:sz w:val="16"/>
                <w:szCs w:val="16"/>
                <w:lang w:eastAsia="en-AU"/>
              </w:rPr>
              <w:t xml:space="preserve"> E, Park YN and Roncalli M (2009). The application of markers (HSP70 GPC3 and GS) in liver biopsies is useful for detection of hepatocellular carcinoma. J </w:t>
            </w:r>
            <w:proofErr w:type="spellStart"/>
            <w:r w:rsidRPr="00BD3B13">
              <w:rPr>
                <w:rFonts w:ascii="Calibri" w:eastAsia="Times New Roman" w:hAnsi="Calibri" w:cs="Times New Roman"/>
                <w:color w:val="000000"/>
                <w:sz w:val="16"/>
                <w:szCs w:val="16"/>
                <w:lang w:eastAsia="en-AU"/>
              </w:rPr>
              <w:t>Hepatol</w:t>
            </w:r>
            <w:proofErr w:type="spellEnd"/>
            <w:r w:rsidRPr="00BD3B13">
              <w:rPr>
                <w:rFonts w:ascii="Calibri" w:eastAsia="Times New Roman" w:hAnsi="Calibri" w:cs="Times New Roman"/>
                <w:color w:val="000000"/>
                <w:sz w:val="16"/>
                <w:szCs w:val="16"/>
                <w:lang w:eastAsia="en-AU"/>
              </w:rPr>
              <w:t xml:space="preserve"> 50(4):746-754.</w:t>
            </w:r>
            <w:r w:rsidRPr="00BD3B13">
              <w:rPr>
                <w:rFonts w:ascii="Calibri" w:eastAsia="Times New Roman" w:hAnsi="Calibri" w:cs="Times New Roman"/>
                <w:color w:val="000000"/>
                <w:sz w:val="16"/>
                <w:szCs w:val="16"/>
                <w:lang w:eastAsia="en-AU"/>
              </w:rPr>
              <w:br/>
              <w:t xml:space="preserve">5 Cardinale V, Semeraro R, </w:t>
            </w:r>
            <w:proofErr w:type="spellStart"/>
            <w:r w:rsidRPr="00BD3B13">
              <w:rPr>
                <w:rFonts w:ascii="Calibri" w:eastAsia="Times New Roman" w:hAnsi="Calibri" w:cs="Times New Roman"/>
                <w:color w:val="000000"/>
                <w:sz w:val="16"/>
                <w:szCs w:val="16"/>
                <w:lang w:eastAsia="en-AU"/>
              </w:rPr>
              <w:t>Torrice</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Gatto</w:t>
            </w:r>
            <w:proofErr w:type="spellEnd"/>
            <w:r w:rsidRPr="00BD3B13">
              <w:rPr>
                <w:rFonts w:ascii="Calibri" w:eastAsia="Times New Roman" w:hAnsi="Calibri" w:cs="Times New Roman"/>
                <w:color w:val="000000"/>
                <w:sz w:val="16"/>
                <w:szCs w:val="16"/>
                <w:lang w:eastAsia="en-AU"/>
              </w:rPr>
              <w:t xml:space="preserve"> M, Napoli C, </w:t>
            </w:r>
            <w:proofErr w:type="spellStart"/>
            <w:r w:rsidRPr="00BD3B13">
              <w:rPr>
                <w:rFonts w:ascii="Calibri" w:eastAsia="Times New Roman" w:hAnsi="Calibri" w:cs="Times New Roman"/>
                <w:color w:val="000000"/>
                <w:sz w:val="16"/>
                <w:szCs w:val="16"/>
                <w:lang w:eastAsia="en-AU"/>
              </w:rPr>
              <w:t>Bragazzi</w:t>
            </w:r>
            <w:proofErr w:type="spellEnd"/>
            <w:r w:rsidRPr="00BD3B13">
              <w:rPr>
                <w:rFonts w:ascii="Calibri" w:eastAsia="Times New Roman" w:hAnsi="Calibri" w:cs="Times New Roman"/>
                <w:color w:val="000000"/>
                <w:sz w:val="16"/>
                <w:szCs w:val="16"/>
                <w:lang w:eastAsia="en-AU"/>
              </w:rPr>
              <w:t xml:space="preserve"> MC, Gentile R and Alvaro D (2010). Intra-hepatic and extra-hepatic cholangiocarcinoma: New insight into epidemiology and risk factors. World J </w:t>
            </w:r>
            <w:proofErr w:type="spellStart"/>
            <w:r w:rsidRPr="00BD3B13">
              <w:rPr>
                <w:rFonts w:ascii="Calibri" w:eastAsia="Times New Roman" w:hAnsi="Calibri" w:cs="Times New Roman"/>
                <w:color w:val="000000"/>
                <w:sz w:val="16"/>
                <w:szCs w:val="16"/>
                <w:lang w:eastAsia="en-AU"/>
              </w:rPr>
              <w:t>Gastrointest</w:t>
            </w:r>
            <w:proofErr w:type="spellEnd"/>
            <w:r w:rsidRPr="00BD3B13">
              <w:rPr>
                <w:rFonts w:ascii="Calibri" w:eastAsia="Times New Roman" w:hAnsi="Calibri" w:cs="Times New Roman"/>
                <w:color w:val="000000"/>
                <w:sz w:val="16"/>
                <w:szCs w:val="16"/>
                <w:lang w:eastAsia="en-AU"/>
              </w:rPr>
              <w:t xml:space="preserve"> </w:t>
            </w:r>
            <w:proofErr w:type="spellStart"/>
            <w:r w:rsidRPr="00BD3B13">
              <w:rPr>
                <w:rFonts w:ascii="Calibri" w:eastAsia="Times New Roman" w:hAnsi="Calibri" w:cs="Times New Roman"/>
                <w:color w:val="000000"/>
                <w:sz w:val="16"/>
                <w:szCs w:val="16"/>
                <w:lang w:eastAsia="en-AU"/>
              </w:rPr>
              <w:t>Oncol</w:t>
            </w:r>
            <w:proofErr w:type="spellEnd"/>
            <w:r w:rsidRPr="00BD3B13">
              <w:rPr>
                <w:rFonts w:ascii="Calibri" w:eastAsia="Times New Roman" w:hAnsi="Calibri" w:cs="Times New Roman"/>
                <w:color w:val="000000"/>
                <w:sz w:val="16"/>
                <w:szCs w:val="16"/>
                <w:lang w:eastAsia="en-AU"/>
              </w:rPr>
              <w:t xml:space="preserve"> 2(11):407-416.</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lastRenderedPageBreak/>
              <w:t> </w:t>
            </w:r>
          </w:p>
        </w:tc>
      </w:tr>
      <w:tr w:rsidR="00BD3B13" w:rsidRPr="00BD3B13" w:rsidTr="00BD3B13">
        <w:trPr>
          <w:gridAfter w:val="1"/>
          <w:wAfter w:w="12" w:type="dxa"/>
          <w:trHeight w:val="1632"/>
        </w:trPr>
        <w:tc>
          <w:tcPr>
            <w:tcW w:w="1668" w:type="dxa"/>
            <w:shd w:val="clear" w:color="000000" w:fill="F2F2F2"/>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xml:space="preserve">Other histopathological features </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Multi selection value list (select all that apply):</w:t>
            </w:r>
            <w:r w:rsidRPr="00BD3B13">
              <w:rPr>
                <w:rFonts w:ascii="Calibri" w:eastAsia="Times New Roman" w:hAnsi="Calibri" w:cs="Times New Roman"/>
                <w:color w:val="000000"/>
                <w:sz w:val="16"/>
                <w:szCs w:val="16"/>
                <w:lang w:eastAsia="en-AU"/>
              </w:rPr>
              <w:br/>
              <w:t xml:space="preserve">• Steatosis </w:t>
            </w:r>
            <w:r w:rsidRPr="00BD3B13">
              <w:rPr>
                <w:rFonts w:ascii="Calibri" w:eastAsia="Times New Roman" w:hAnsi="Calibri" w:cs="Times New Roman"/>
                <w:color w:val="000000"/>
                <w:sz w:val="16"/>
                <w:szCs w:val="16"/>
                <w:lang w:eastAsia="en-AU"/>
              </w:rPr>
              <w:br/>
              <w:t>• Steatohepatitis</w:t>
            </w:r>
            <w:r w:rsidRPr="00BD3B13">
              <w:rPr>
                <w:rFonts w:ascii="Calibri" w:eastAsia="Times New Roman" w:hAnsi="Calibri" w:cs="Times New Roman"/>
                <w:color w:val="000000"/>
                <w:sz w:val="16"/>
                <w:szCs w:val="16"/>
                <w:lang w:eastAsia="en-AU"/>
              </w:rPr>
              <w:br/>
              <w:t xml:space="preserve">• Iron overload </w:t>
            </w:r>
            <w:r w:rsidRPr="00BD3B13">
              <w:rPr>
                <w:rFonts w:ascii="Calibri" w:eastAsia="Times New Roman" w:hAnsi="Calibri" w:cs="Times New Roman"/>
                <w:color w:val="000000"/>
                <w:sz w:val="16"/>
                <w:szCs w:val="16"/>
                <w:lang w:eastAsia="en-AU"/>
              </w:rPr>
              <w:br/>
              <w:t xml:space="preserve">• Biliary disease, specify, if known </w:t>
            </w:r>
            <w:r w:rsidRPr="00BD3B13">
              <w:rPr>
                <w:rFonts w:ascii="Calibri" w:eastAsia="Times New Roman" w:hAnsi="Calibri" w:cs="Times New Roman"/>
                <w:color w:val="000000"/>
                <w:sz w:val="16"/>
                <w:szCs w:val="16"/>
                <w:lang w:eastAsia="en-AU"/>
              </w:rPr>
              <w:br/>
              <w:t xml:space="preserve">• Chronic hepatitis, specify type, if known </w:t>
            </w:r>
            <w:r w:rsidRPr="00BD3B13">
              <w:rPr>
                <w:rFonts w:ascii="Calibri" w:eastAsia="Times New Roman" w:hAnsi="Calibri" w:cs="Times New Roman"/>
                <w:color w:val="000000"/>
                <w:sz w:val="16"/>
                <w:szCs w:val="16"/>
                <w:lang w:eastAsia="en-AU"/>
              </w:rPr>
              <w:br/>
              <w:t>• Other,</w:t>
            </w:r>
            <w:r w:rsidRPr="00BD3B13">
              <w:rPr>
                <w:rFonts w:ascii="Calibri" w:eastAsia="Times New Roman" w:hAnsi="Calibri" w:cs="Times New Roman"/>
                <w:i/>
                <w:iCs/>
                <w:color w:val="000000"/>
                <w:sz w:val="16"/>
                <w:szCs w:val="16"/>
                <w:lang w:eastAsia="en-AU"/>
              </w:rPr>
              <w:t xml:space="preserve"> (specify)</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r>
      <w:tr w:rsidR="00BD3B13" w:rsidRPr="00BD3B13" w:rsidTr="00BD3B13">
        <w:trPr>
          <w:gridAfter w:val="1"/>
          <w:wAfter w:w="12" w:type="dxa"/>
          <w:trHeight w:val="1020"/>
        </w:trPr>
        <w:tc>
          <w:tcPr>
            <w:tcW w:w="1668" w:type="dxa"/>
            <w:shd w:val="clear" w:color="000000" w:fill="F2F2F2"/>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Fibrosis</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Single selection value list:</w:t>
            </w:r>
            <w:r w:rsidRPr="00BD3B13">
              <w:rPr>
                <w:rFonts w:ascii="Calibri" w:eastAsia="Times New Roman" w:hAnsi="Calibri" w:cs="Times New Roman"/>
                <w:color w:val="000000"/>
                <w:sz w:val="16"/>
                <w:szCs w:val="16"/>
                <w:lang w:eastAsia="en-AU"/>
              </w:rPr>
              <w:br/>
              <w:t>• Not identified</w:t>
            </w:r>
            <w:r w:rsidRPr="00BD3B13">
              <w:rPr>
                <w:rFonts w:ascii="Calibri" w:eastAsia="Times New Roman" w:hAnsi="Calibri" w:cs="Times New Roman"/>
                <w:color w:val="000000"/>
                <w:sz w:val="16"/>
                <w:szCs w:val="16"/>
                <w:lang w:eastAsia="en-AU"/>
              </w:rPr>
              <w:br/>
              <w:t>• Indeterminate</w:t>
            </w:r>
            <w:r w:rsidRPr="00BD3B13">
              <w:rPr>
                <w:rFonts w:ascii="Calibri" w:eastAsia="Times New Roman" w:hAnsi="Calibri" w:cs="Times New Roman"/>
                <w:color w:val="000000"/>
                <w:sz w:val="16"/>
                <w:szCs w:val="16"/>
                <w:lang w:eastAsia="en-AU"/>
              </w:rPr>
              <w:br/>
              <w:t>• Present</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If present, complete the applicable stage(s)</w:t>
            </w:r>
          </w:p>
        </w:tc>
      </w:tr>
      <w:tr w:rsidR="00BD3B13" w:rsidRPr="00BD3B13" w:rsidTr="00BD3B13">
        <w:trPr>
          <w:gridAfter w:val="1"/>
          <w:wAfter w:w="12" w:type="dxa"/>
          <w:trHeight w:val="204"/>
        </w:trPr>
        <w:tc>
          <w:tcPr>
            <w:tcW w:w="1668" w:type="dxa"/>
            <w:shd w:val="clear" w:color="000000" w:fill="F2F2F2"/>
            <w:hideMark/>
          </w:tcPr>
          <w:p w:rsidR="00BD3B13" w:rsidRPr="00BD3B13" w:rsidRDefault="00BD3B13" w:rsidP="00BD3B13">
            <w:pPr>
              <w:spacing w:after="0" w:line="240" w:lineRule="auto"/>
              <w:jc w:val="right"/>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ISHAK stage</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Numeric: ____</w:t>
            </w:r>
            <w:r>
              <w:rPr>
                <w:rFonts w:ascii="Calibri" w:eastAsia="Times New Roman" w:hAnsi="Calibri" w:cs="Times New Roman"/>
                <w:color w:val="000000"/>
                <w:sz w:val="16"/>
                <w:szCs w:val="16"/>
                <w:lang w:eastAsia="en-AU"/>
              </w:rPr>
              <w:t>/6</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noWrap/>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Report only if needed.</w:t>
            </w:r>
          </w:p>
        </w:tc>
      </w:tr>
      <w:tr w:rsidR="00BD3B13" w:rsidRPr="00BD3B13" w:rsidTr="00BD3B13">
        <w:trPr>
          <w:gridAfter w:val="1"/>
          <w:wAfter w:w="12" w:type="dxa"/>
          <w:trHeight w:val="204"/>
        </w:trPr>
        <w:tc>
          <w:tcPr>
            <w:tcW w:w="1668" w:type="dxa"/>
            <w:shd w:val="clear" w:color="000000" w:fill="F2F2F2"/>
            <w:hideMark/>
          </w:tcPr>
          <w:p w:rsidR="00BD3B13" w:rsidRPr="00BD3B13" w:rsidRDefault="00BD3B13" w:rsidP="00BD3B13">
            <w:pPr>
              <w:spacing w:after="0" w:line="240" w:lineRule="auto"/>
              <w:jc w:val="right"/>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KLEINER</w:t>
            </w:r>
            <w:r w:rsidRPr="00BD3B13">
              <w:rPr>
                <w:rFonts w:ascii="Calibri" w:eastAsia="Times New Roman" w:hAnsi="Calibri" w:cs="Times New Roman"/>
                <w:color w:val="221E1F"/>
                <w:sz w:val="16"/>
                <w:szCs w:val="16"/>
                <w:lang w:eastAsia="en-AU"/>
              </w:rPr>
              <w:t xml:space="preserve"> </w:t>
            </w:r>
            <w:r w:rsidRPr="00BD3B13">
              <w:rPr>
                <w:rFonts w:ascii="Calibri" w:eastAsia="Times New Roman" w:hAnsi="Calibri" w:cs="Times New Roman"/>
                <w:color w:val="000000"/>
                <w:sz w:val="16"/>
                <w:szCs w:val="16"/>
                <w:lang w:eastAsia="en-AU"/>
              </w:rPr>
              <w:t>stage</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Numeric: ____</w:t>
            </w:r>
            <w:r>
              <w:rPr>
                <w:rFonts w:ascii="Calibri" w:eastAsia="Times New Roman" w:hAnsi="Calibri" w:cs="Times New Roman"/>
                <w:color w:val="000000"/>
                <w:sz w:val="16"/>
                <w:szCs w:val="16"/>
                <w:lang w:eastAsia="en-AU"/>
              </w:rPr>
              <w:t>/4</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noWrap/>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Report only if needed.</w:t>
            </w:r>
          </w:p>
        </w:tc>
      </w:tr>
      <w:tr w:rsidR="00BD3B13" w:rsidRPr="00BD3B13" w:rsidTr="00BD3B13">
        <w:trPr>
          <w:gridAfter w:val="1"/>
          <w:wAfter w:w="12" w:type="dxa"/>
          <w:trHeight w:val="204"/>
        </w:trPr>
        <w:tc>
          <w:tcPr>
            <w:tcW w:w="1668" w:type="dxa"/>
            <w:shd w:val="clear" w:color="000000" w:fill="F2F2F2"/>
            <w:hideMark/>
          </w:tcPr>
          <w:p w:rsidR="00BD3B13" w:rsidRPr="00BD3B13" w:rsidRDefault="00BD3B13" w:rsidP="00BD3B13">
            <w:pPr>
              <w:spacing w:after="0" w:line="240" w:lineRule="auto"/>
              <w:jc w:val="right"/>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METAVIR</w:t>
            </w:r>
            <w:r w:rsidRPr="00BD3B13">
              <w:rPr>
                <w:rFonts w:ascii="Calibri" w:eastAsia="Times New Roman" w:hAnsi="Calibri" w:cs="Times New Roman"/>
                <w:color w:val="221E1F"/>
                <w:sz w:val="16"/>
                <w:szCs w:val="16"/>
                <w:lang w:eastAsia="en-AU"/>
              </w:rPr>
              <w:t xml:space="preserve"> </w:t>
            </w:r>
            <w:r w:rsidRPr="00BD3B13">
              <w:rPr>
                <w:rFonts w:ascii="Calibri" w:eastAsia="Times New Roman" w:hAnsi="Calibri" w:cs="Times New Roman"/>
                <w:color w:val="000000"/>
                <w:sz w:val="16"/>
                <w:szCs w:val="16"/>
                <w:lang w:eastAsia="en-AU"/>
              </w:rPr>
              <w:t>stage</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Numeric: ____</w:t>
            </w:r>
            <w:r>
              <w:rPr>
                <w:rFonts w:ascii="Calibri" w:eastAsia="Times New Roman" w:hAnsi="Calibri" w:cs="Times New Roman"/>
                <w:color w:val="000000"/>
                <w:sz w:val="16"/>
                <w:szCs w:val="16"/>
                <w:lang w:eastAsia="en-AU"/>
              </w:rPr>
              <w:t>/4</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noWrap/>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Report only if needed.</w:t>
            </w:r>
          </w:p>
        </w:tc>
      </w:tr>
      <w:tr w:rsidR="00BD3B13" w:rsidRPr="00BD3B13" w:rsidTr="00BD3B13">
        <w:trPr>
          <w:gridAfter w:val="1"/>
          <w:wAfter w:w="12" w:type="dxa"/>
          <w:trHeight w:val="204"/>
        </w:trPr>
        <w:tc>
          <w:tcPr>
            <w:tcW w:w="1668" w:type="dxa"/>
            <w:shd w:val="clear" w:color="000000" w:fill="F2F2F2"/>
            <w:hideMark/>
          </w:tcPr>
          <w:p w:rsidR="00BD3B13" w:rsidRPr="00BD3B13" w:rsidRDefault="00BD3B13" w:rsidP="00BD3B13">
            <w:pPr>
              <w:spacing w:after="0" w:line="240" w:lineRule="auto"/>
              <w:jc w:val="right"/>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BATTS-LUDWIG</w:t>
            </w:r>
            <w:r w:rsidRPr="00BD3B13">
              <w:rPr>
                <w:rFonts w:ascii="Calibri" w:eastAsia="Times New Roman" w:hAnsi="Calibri" w:cs="Times New Roman"/>
                <w:color w:val="EC008C"/>
                <w:sz w:val="16"/>
                <w:szCs w:val="16"/>
                <w:lang w:eastAsia="en-AU"/>
              </w:rPr>
              <w:t xml:space="preserve"> </w:t>
            </w:r>
            <w:r w:rsidRPr="00BD3B13">
              <w:rPr>
                <w:rFonts w:ascii="Calibri" w:eastAsia="Times New Roman" w:hAnsi="Calibri" w:cs="Times New Roman"/>
                <w:color w:val="000000"/>
                <w:sz w:val="16"/>
                <w:szCs w:val="16"/>
                <w:lang w:eastAsia="en-AU"/>
              </w:rPr>
              <w:t>stage</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Numeric: ____</w:t>
            </w:r>
            <w:r>
              <w:rPr>
                <w:rFonts w:ascii="Calibri" w:eastAsia="Times New Roman" w:hAnsi="Calibri" w:cs="Times New Roman"/>
                <w:color w:val="000000"/>
                <w:sz w:val="16"/>
                <w:szCs w:val="16"/>
                <w:lang w:eastAsia="en-AU"/>
              </w:rPr>
              <w:t>/4</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noWrap/>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Report only if needed.</w:t>
            </w:r>
          </w:p>
        </w:tc>
      </w:tr>
      <w:tr w:rsidR="00BD3B13" w:rsidRPr="00BD3B13" w:rsidTr="00BD3B13">
        <w:trPr>
          <w:gridAfter w:val="1"/>
          <w:wAfter w:w="12" w:type="dxa"/>
          <w:trHeight w:val="816"/>
        </w:trPr>
        <w:tc>
          <w:tcPr>
            <w:tcW w:w="1668" w:type="dxa"/>
            <w:shd w:val="clear" w:color="000000" w:fill="F2F2F2"/>
            <w:noWrap/>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Dysplastic/pre-malignant lesions</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xml:space="preserve">None identified </w:t>
            </w:r>
            <w:r w:rsidRPr="00BD3B13">
              <w:rPr>
                <w:rFonts w:ascii="Calibri" w:eastAsia="Times New Roman" w:hAnsi="Calibri" w:cs="Times New Roman"/>
                <w:color w:val="000000"/>
                <w:sz w:val="16"/>
                <w:szCs w:val="16"/>
                <w:lang w:eastAsia="en-AU"/>
              </w:rPr>
              <w:br/>
              <w:t xml:space="preserve">OR </w:t>
            </w:r>
            <w:r w:rsidRPr="00BD3B13">
              <w:rPr>
                <w:rFonts w:ascii="Calibri" w:eastAsia="Times New Roman" w:hAnsi="Calibri" w:cs="Times New Roman"/>
                <w:color w:val="000000"/>
                <w:sz w:val="16"/>
                <w:szCs w:val="16"/>
                <w:lang w:eastAsia="en-AU"/>
              </w:rPr>
              <w:br/>
              <w:t>complete the following:</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r>
      <w:tr w:rsidR="00BD3B13" w:rsidRPr="00BD3B13" w:rsidTr="00BD3B13">
        <w:trPr>
          <w:gridAfter w:val="1"/>
          <w:wAfter w:w="12" w:type="dxa"/>
          <w:trHeight w:val="1428"/>
        </w:trPr>
        <w:tc>
          <w:tcPr>
            <w:tcW w:w="1668" w:type="dxa"/>
            <w:shd w:val="clear" w:color="000000" w:fill="F2F2F2"/>
            <w:hideMark/>
          </w:tcPr>
          <w:p w:rsidR="00BD3B13" w:rsidRPr="00BD3B13" w:rsidRDefault="00BD3B13" w:rsidP="00BD3B13">
            <w:pPr>
              <w:spacing w:after="0" w:line="240" w:lineRule="auto"/>
              <w:jc w:val="right"/>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Biliary intra-epithelial neoplasia (</w:t>
            </w:r>
            <w:proofErr w:type="spellStart"/>
            <w:r w:rsidRPr="00BD3B13">
              <w:rPr>
                <w:rFonts w:ascii="Calibri" w:eastAsia="Times New Roman" w:hAnsi="Calibri" w:cs="Times New Roman"/>
                <w:color w:val="000000"/>
                <w:sz w:val="16"/>
                <w:szCs w:val="16"/>
                <w:lang w:eastAsia="en-AU"/>
              </w:rPr>
              <w:t>BilIN</w:t>
            </w:r>
            <w:proofErr w:type="spellEnd"/>
            <w:r w:rsidRPr="00BD3B13">
              <w:rPr>
                <w:rFonts w:ascii="Calibri" w:eastAsia="Times New Roman" w:hAnsi="Calibri" w:cs="Times New Roman"/>
                <w:color w:val="000000"/>
                <w:sz w:val="16"/>
                <w:szCs w:val="16"/>
                <w:lang w:eastAsia="en-AU"/>
              </w:rPr>
              <w:t>)</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Single selection value list:</w:t>
            </w:r>
            <w:r w:rsidRPr="00BD3B13">
              <w:rPr>
                <w:rFonts w:ascii="Calibri" w:eastAsia="Times New Roman" w:hAnsi="Calibri" w:cs="Times New Roman"/>
                <w:color w:val="000000"/>
                <w:sz w:val="16"/>
                <w:szCs w:val="16"/>
                <w:lang w:eastAsia="en-AU"/>
              </w:rPr>
              <w:br/>
              <w:t>• Absent</w:t>
            </w:r>
            <w:r w:rsidRPr="00BD3B13">
              <w:rPr>
                <w:rFonts w:ascii="Calibri" w:eastAsia="Times New Roman" w:hAnsi="Calibri" w:cs="Times New Roman"/>
                <w:color w:val="000000"/>
                <w:sz w:val="16"/>
                <w:szCs w:val="16"/>
                <w:lang w:eastAsia="en-AU"/>
              </w:rPr>
              <w:br/>
              <w:t>• Present</w:t>
            </w:r>
            <w:r w:rsidRPr="00BD3B13">
              <w:rPr>
                <w:rFonts w:ascii="Calibri" w:eastAsia="Times New Roman" w:hAnsi="Calibri" w:cs="Times New Roman"/>
                <w:color w:val="000000"/>
                <w:sz w:val="16"/>
                <w:szCs w:val="16"/>
                <w:lang w:eastAsia="en-AU"/>
              </w:rPr>
              <w:br/>
              <w:t xml:space="preserve">   o BilIN-1</w:t>
            </w:r>
            <w:r w:rsidRPr="00BD3B13">
              <w:rPr>
                <w:rFonts w:ascii="Calibri" w:eastAsia="Times New Roman" w:hAnsi="Calibri" w:cs="Times New Roman"/>
                <w:color w:val="000000"/>
                <w:sz w:val="16"/>
                <w:szCs w:val="16"/>
                <w:lang w:eastAsia="en-AU"/>
              </w:rPr>
              <w:br/>
              <w:t xml:space="preserve">   o BilIN-2 </w:t>
            </w:r>
            <w:r w:rsidRPr="00BD3B13">
              <w:rPr>
                <w:rFonts w:ascii="Calibri" w:eastAsia="Times New Roman" w:hAnsi="Calibri" w:cs="Times New Roman"/>
                <w:color w:val="000000"/>
                <w:sz w:val="16"/>
                <w:szCs w:val="16"/>
                <w:lang w:eastAsia="en-AU"/>
              </w:rPr>
              <w:br/>
              <w:t xml:space="preserve">   o BilIN-3</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r>
      <w:tr w:rsidR="00BD3B13" w:rsidRPr="00BD3B13" w:rsidTr="00BD3B13">
        <w:trPr>
          <w:gridAfter w:val="1"/>
          <w:wAfter w:w="12" w:type="dxa"/>
          <w:trHeight w:val="816"/>
        </w:trPr>
        <w:tc>
          <w:tcPr>
            <w:tcW w:w="1668" w:type="dxa"/>
            <w:shd w:val="clear" w:color="000000" w:fill="F2F2F2"/>
            <w:hideMark/>
          </w:tcPr>
          <w:p w:rsidR="00BD3B13" w:rsidRPr="00BD3B13" w:rsidRDefault="00BD3B13" w:rsidP="00BD3B13">
            <w:pPr>
              <w:spacing w:after="0" w:line="240" w:lineRule="auto"/>
              <w:jc w:val="right"/>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lastRenderedPageBreak/>
              <w:t>Low-grade hepatocellular dysplastic nodule</w:t>
            </w:r>
          </w:p>
        </w:tc>
        <w:tc>
          <w:tcPr>
            <w:tcW w:w="2693" w:type="dxa"/>
            <w:shd w:val="clear" w:color="000000" w:fill="FFFFFF"/>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Single selection value list:</w:t>
            </w:r>
            <w:r w:rsidRPr="00BD3B13">
              <w:rPr>
                <w:rFonts w:ascii="Calibri" w:eastAsia="Times New Roman" w:hAnsi="Calibri" w:cs="Times New Roman"/>
                <w:color w:val="000000"/>
                <w:sz w:val="16"/>
                <w:szCs w:val="16"/>
                <w:lang w:eastAsia="en-AU"/>
              </w:rPr>
              <w:br/>
              <w:t>• Absent</w:t>
            </w:r>
            <w:r w:rsidRPr="00BD3B13">
              <w:rPr>
                <w:rFonts w:ascii="Calibri" w:eastAsia="Times New Roman" w:hAnsi="Calibri" w:cs="Times New Roman"/>
                <w:color w:val="000000"/>
                <w:sz w:val="16"/>
                <w:szCs w:val="16"/>
                <w:lang w:eastAsia="en-AU"/>
              </w:rPr>
              <w:br/>
              <w:t>• Present</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r>
      <w:tr w:rsidR="00BD3B13" w:rsidRPr="00BD3B13" w:rsidTr="00BD3B13">
        <w:trPr>
          <w:gridAfter w:val="1"/>
          <w:wAfter w:w="12" w:type="dxa"/>
          <w:trHeight w:val="816"/>
        </w:trPr>
        <w:tc>
          <w:tcPr>
            <w:tcW w:w="1668" w:type="dxa"/>
            <w:shd w:val="clear" w:color="000000" w:fill="F2F2F2"/>
            <w:hideMark/>
          </w:tcPr>
          <w:p w:rsidR="00BD3B13" w:rsidRPr="00BD3B13" w:rsidRDefault="00BD3B13" w:rsidP="00BD3B13">
            <w:pPr>
              <w:spacing w:after="0" w:line="240" w:lineRule="auto"/>
              <w:jc w:val="right"/>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xml:space="preserve">High-grade hepatocellular dysplastic nodule </w:t>
            </w:r>
          </w:p>
        </w:tc>
        <w:tc>
          <w:tcPr>
            <w:tcW w:w="2693" w:type="dxa"/>
            <w:shd w:val="clear" w:color="000000" w:fill="FFFFFF"/>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Single selection value list:</w:t>
            </w:r>
            <w:r w:rsidRPr="00BD3B13">
              <w:rPr>
                <w:rFonts w:ascii="Calibri" w:eastAsia="Times New Roman" w:hAnsi="Calibri" w:cs="Times New Roman"/>
                <w:color w:val="000000"/>
                <w:sz w:val="16"/>
                <w:szCs w:val="16"/>
                <w:lang w:eastAsia="en-AU"/>
              </w:rPr>
              <w:br/>
              <w:t>• Absent</w:t>
            </w:r>
            <w:r w:rsidRPr="00BD3B13">
              <w:rPr>
                <w:rFonts w:ascii="Calibri" w:eastAsia="Times New Roman" w:hAnsi="Calibri" w:cs="Times New Roman"/>
                <w:color w:val="000000"/>
                <w:sz w:val="16"/>
                <w:szCs w:val="16"/>
                <w:lang w:eastAsia="en-AU"/>
              </w:rPr>
              <w:br/>
              <w:t>• Present</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r>
      <w:tr w:rsidR="00BD3B13" w:rsidRPr="00BD3B13" w:rsidTr="00BD3B13">
        <w:trPr>
          <w:gridAfter w:val="1"/>
          <w:wAfter w:w="12" w:type="dxa"/>
          <w:trHeight w:val="204"/>
        </w:trPr>
        <w:tc>
          <w:tcPr>
            <w:tcW w:w="1668" w:type="dxa"/>
            <w:shd w:val="clear" w:color="000000" w:fill="F2F2F2"/>
            <w:noWrap/>
            <w:hideMark/>
          </w:tcPr>
          <w:p w:rsidR="00BD3B13" w:rsidRPr="00BD3B13" w:rsidRDefault="00BD3B13" w:rsidP="00BD3B13">
            <w:pPr>
              <w:spacing w:after="0" w:line="240" w:lineRule="auto"/>
              <w:jc w:val="right"/>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Other</w:t>
            </w:r>
          </w:p>
        </w:tc>
        <w:tc>
          <w:tcPr>
            <w:tcW w:w="2693" w:type="dxa"/>
            <w:shd w:val="clear" w:color="auto" w:fill="auto"/>
            <w:noWrap/>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Text</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r>
      <w:tr w:rsidR="00BD3B13" w:rsidRPr="00BD3B13" w:rsidTr="00BD3B13">
        <w:trPr>
          <w:gridAfter w:val="1"/>
          <w:wAfter w:w="12" w:type="dxa"/>
          <w:trHeight w:val="3240"/>
        </w:trPr>
        <w:tc>
          <w:tcPr>
            <w:tcW w:w="1668" w:type="dxa"/>
            <w:shd w:val="clear" w:color="000000" w:fill="F2F2F2"/>
            <w:noWrap/>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Ancillary studies</w:t>
            </w:r>
          </w:p>
        </w:tc>
        <w:tc>
          <w:tcPr>
            <w:tcW w:w="2693" w:type="dxa"/>
            <w:shd w:val="clear" w:color="000000" w:fill="FFFFFF"/>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Single selection value list:</w:t>
            </w:r>
            <w:r w:rsidRPr="00BD3B13">
              <w:rPr>
                <w:rFonts w:ascii="Calibri" w:eastAsia="Times New Roman" w:hAnsi="Calibri" w:cs="Times New Roman"/>
                <w:color w:val="000000"/>
                <w:sz w:val="16"/>
                <w:szCs w:val="16"/>
                <w:lang w:eastAsia="en-AU"/>
              </w:rPr>
              <w:br/>
              <w:t>• Not performed</w:t>
            </w:r>
            <w:r w:rsidRPr="00BD3B13">
              <w:rPr>
                <w:rFonts w:ascii="Calibri" w:eastAsia="Times New Roman" w:hAnsi="Calibri" w:cs="Times New Roman"/>
                <w:color w:val="000000"/>
                <w:sz w:val="16"/>
                <w:szCs w:val="16"/>
                <w:lang w:eastAsia="en-AU"/>
              </w:rPr>
              <w:br/>
              <w:t>• Performed, describe</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The recording of additional studies performed on tissue from resections with cholangiocarcinoma or hepatocellular carcinoma is regarded as good practice. This includes molecular analysis and immunohistochemistry. There is some evidence that immunoreactivity markers of “</w:t>
            </w:r>
            <w:proofErr w:type="spellStart"/>
            <w:r w:rsidRPr="00BD3B13">
              <w:rPr>
                <w:rFonts w:ascii="Calibri" w:eastAsia="Times New Roman" w:hAnsi="Calibri" w:cs="Times New Roman"/>
                <w:color w:val="000000"/>
                <w:sz w:val="16"/>
                <w:szCs w:val="16"/>
                <w:lang w:eastAsia="en-AU"/>
              </w:rPr>
              <w:t>stemness</w:t>
            </w:r>
            <w:proofErr w:type="spellEnd"/>
            <w:r w:rsidRPr="00BD3B13">
              <w:rPr>
                <w:rFonts w:ascii="Calibri" w:eastAsia="Times New Roman" w:hAnsi="Calibri" w:cs="Times New Roman"/>
                <w:color w:val="000000"/>
                <w:sz w:val="16"/>
                <w:szCs w:val="16"/>
                <w:lang w:eastAsia="en-AU"/>
              </w:rPr>
              <w:t xml:space="preserve">” (e.g. K19, </w:t>
            </w:r>
            <w:proofErr w:type="spellStart"/>
            <w:r w:rsidRPr="00BD3B13">
              <w:rPr>
                <w:rFonts w:ascii="Calibri" w:eastAsia="Times New Roman" w:hAnsi="Calibri" w:cs="Times New Roman"/>
                <w:color w:val="000000"/>
                <w:sz w:val="16"/>
                <w:szCs w:val="16"/>
                <w:lang w:eastAsia="en-AU"/>
              </w:rPr>
              <w:t>Epcam</w:t>
            </w:r>
            <w:proofErr w:type="spellEnd"/>
            <w:r w:rsidRPr="00BD3B13">
              <w:rPr>
                <w:rFonts w:ascii="Calibri" w:eastAsia="Times New Roman" w:hAnsi="Calibri" w:cs="Times New Roman"/>
                <w:color w:val="000000"/>
                <w:sz w:val="16"/>
                <w:szCs w:val="16"/>
                <w:lang w:eastAsia="en-AU"/>
              </w:rPr>
              <w:t xml:space="preserve">, etc) in hepatocellular carcinoma in &gt;5% of cells may endow a poorer prognosis1 but this is not yet widely applied in practice.2-4 </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References</w:t>
            </w:r>
            <w:r w:rsidRPr="00BD3B13">
              <w:rPr>
                <w:rFonts w:ascii="Calibri" w:eastAsia="Times New Roman" w:hAnsi="Calibri" w:cs="Times New Roman"/>
                <w:color w:val="000000"/>
                <w:sz w:val="16"/>
                <w:szCs w:val="16"/>
                <w:lang w:eastAsia="en-AU"/>
              </w:rPr>
              <w:br/>
              <w:t xml:space="preserve">1 </w:t>
            </w:r>
            <w:proofErr w:type="spellStart"/>
            <w:r w:rsidRPr="00BD3B13">
              <w:rPr>
                <w:rFonts w:ascii="Calibri" w:eastAsia="Times New Roman" w:hAnsi="Calibri" w:cs="Times New Roman"/>
                <w:color w:val="000000"/>
                <w:sz w:val="16"/>
                <w:szCs w:val="16"/>
                <w:lang w:eastAsia="en-AU"/>
              </w:rPr>
              <w:t>Roskams</w:t>
            </w:r>
            <w:proofErr w:type="spellEnd"/>
            <w:r w:rsidRPr="00BD3B13">
              <w:rPr>
                <w:rFonts w:ascii="Calibri" w:eastAsia="Times New Roman" w:hAnsi="Calibri" w:cs="Times New Roman"/>
                <w:color w:val="000000"/>
                <w:sz w:val="16"/>
                <w:szCs w:val="16"/>
                <w:lang w:eastAsia="en-AU"/>
              </w:rPr>
              <w:t xml:space="preserve"> T (2006). Liver stem cells and their implication in hepatocellular and cholangiocarcinoma. Oncogene 25(27):3818-3822.</w:t>
            </w:r>
            <w:r w:rsidRPr="00BD3B13">
              <w:rPr>
                <w:rFonts w:ascii="Calibri" w:eastAsia="Times New Roman" w:hAnsi="Calibri" w:cs="Times New Roman"/>
                <w:color w:val="000000"/>
                <w:sz w:val="16"/>
                <w:szCs w:val="16"/>
                <w:lang w:eastAsia="en-AU"/>
              </w:rPr>
              <w:br/>
              <w:t xml:space="preserve">2 Yamashita T, Ji J, </w:t>
            </w:r>
            <w:proofErr w:type="spellStart"/>
            <w:r w:rsidRPr="00BD3B13">
              <w:rPr>
                <w:rFonts w:ascii="Calibri" w:eastAsia="Times New Roman" w:hAnsi="Calibri" w:cs="Times New Roman"/>
                <w:color w:val="000000"/>
                <w:sz w:val="16"/>
                <w:szCs w:val="16"/>
                <w:lang w:eastAsia="en-AU"/>
              </w:rPr>
              <w:t>Budhu</w:t>
            </w:r>
            <w:proofErr w:type="spellEnd"/>
            <w:r w:rsidRPr="00BD3B13">
              <w:rPr>
                <w:rFonts w:ascii="Calibri" w:eastAsia="Times New Roman" w:hAnsi="Calibri" w:cs="Times New Roman"/>
                <w:color w:val="000000"/>
                <w:sz w:val="16"/>
                <w:szCs w:val="16"/>
                <w:lang w:eastAsia="en-AU"/>
              </w:rPr>
              <w:t xml:space="preserve"> A, </w:t>
            </w:r>
            <w:proofErr w:type="spellStart"/>
            <w:r w:rsidRPr="00BD3B13">
              <w:rPr>
                <w:rFonts w:ascii="Calibri" w:eastAsia="Times New Roman" w:hAnsi="Calibri" w:cs="Times New Roman"/>
                <w:color w:val="000000"/>
                <w:sz w:val="16"/>
                <w:szCs w:val="16"/>
                <w:lang w:eastAsia="en-AU"/>
              </w:rPr>
              <w:t>Forgues</w:t>
            </w:r>
            <w:proofErr w:type="spellEnd"/>
            <w:r w:rsidRPr="00BD3B13">
              <w:rPr>
                <w:rFonts w:ascii="Calibri" w:eastAsia="Times New Roman" w:hAnsi="Calibri" w:cs="Times New Roman"/>
                <w:color w:val="000000"/>
                <w:sz w:val="16"/>
                <w:szCs w:val="16"/>
                <w:lang w:eastAsia="en-AU"/>
              </w:rPr>
              <w:t xml:space="preserve"> M, Yang W, Wang HY, Jia H, Ye Q, Qin LX, </w:t>
            </w:r>
            <w:proofErr w:type="spellStart"/>
            <w:r w:rsidRPr="00BD3B13">
              <w:rPr>
                <w:rFonts w:ascii="Calibri" w:eastAsia="Times New Roman" w:hAnsi="Calibri" w:cs="Times New Roman"/>
                <w:color w:val="000000"/>
                <w:sz w:val="16"/>
                <w:szCs w:val="16"/>
                <w:lang w:eastAsia="en-AU"/>
              </w:rPr>
              <w:t>Wauthier</w:t>
            </w:r>
            <w:proofErr w:type="spellEnd"/>
            <w:r w:rsidRPr="00BD3B13">
              <w:rPr>
                <w:rFonts w:ascii="Calibri" w:eastAsia="Times New Roman" w:hAnsi="Calibri" w:cs="Times New Roman"/>
                <w:color w:val="000000"/>
                <w:sz w:val="16"/>
                <w:szCs w:val="16"/>
                <w:lang w:eastAsia="en-AU"/>
              </w:rPr>
              <w:t xml:space="preserve"> E, Reid LM, Minato H, Honda M, Kaneko S, Tang ZY and Wang XW (2009). </w:t>
            </w:r>
            <w:proofErr w:type="spellStart"/>
            <w:r w:rsidRPr="00BD3B13">
              <w:rPr>
                <w:rFonts w:ascii="Calibri" w:eastAsia="Times New Roman" w:hAnsi="Calibri" w:cs="Times New Roman"/>
                <w:color w:val="000000"/>
                <w:sz w:val="16"/>
                <w:szCs w:val="16"/>
                <w:lang w:eastAsia="en-AU"/>
              </w:rPr>
              <w:t>EpCAM</w:t>
            </w:r>
            <w:proofErr w:type="spellEnd"/>
            <w:r w:rsidRPr="00BD3B13">
              <w:rPr>
                <w:rFonts w:ascii="Calibri" w:eastAsia="Times New Roman" w:hAnsi="Calibri" w:cs="Times New Roman"/>
                <w:color w:val="000000"/>
                <w:sz w:val="16"/>
                <w:szCs w:val="16"/>
                <w:lang w:eastAsia="en-AU"/>
              </w:rPr>
              <w:t xml:space="preserve">-positive hepatocellular carcinoma cells are </w:t>
            </w:r>
            <w:proofErr w:type="spellStart"/>
            <w:r w:rsidRPr="00BD3B13">
              <w:rPr>
                <w:rFonts w:ascii="Calibri" w:eastAsia="Times New Roman" w:hAnsi="Calibri" w:cs="Times New Roman"/>
                <w:color w:val="000000"/>
                <w:sz w:val="16"/>
                <w:szCs w:val="16"/>
                <w:lang w:eastAsia="en-AU"/>
              </w:rPr>
              <w:t>tumor</w:t>
            </w:r>
            <w:proofErr w:type="spellEnd"/>
            <w:r w:rsidRPr="00BD3B13">
              <w:rPr>
                <w:rFonts w:ascii="Calibri" w:eastAsia="Times New Roman" w:hAnsi="Calibri" w:cs="Times New Roman"/>
                <w:color w:val="000000"/>
                <w:sz w:val="16"/>
                <w:szCs w:val="16"/>
                <w:lang w:eastAsia="en-AU"/>
              </w:rPr>
              <w:t>-initiating cells with stem/progenitor cell features. Gastroenterology 136(3):1012-1024.</w:t>
            </w:r>
            <w:r w:rsidRPr="00BD3B13">
              <w:rPr>
                <w:rFonts w:ascii="Calibri" w:eastAsia="Times New Roman" w:hAnsi="Calibri" w:cs="Times New Roman"/>
                <w:color w:val="000000"/>
                <w:sz w:val="16"/>
                <w:szCs w:val="16"/>
                <w:lang w:eastAsia="en-AU"/>
              </w:rPr>
              <w:br/>
              <w:t xml:space="preserve">3 Kim H, Choi GH, Na DC, </w:t>
            </w:r>
            <w:proofErr w:type="spellStart"/>
            <w:r w:rsidRPr="00BD3B13">
              <w:rPr>
                <w:rFonts w:ascii="Calibri" w:eastAsia="Times New Roman" w:hAnsi="Calibri" w:cs="Times New Roman"/>
                <w:color w:val="000000"/>
                <w:sz w:val="16"/>
                <w:szCs w:val="16"/>
                <w:lang w:eastAsia="en-AU"/>
              </w:rPr>
              <w:t>Ahn</w:t>
            </w:r>
            <w:proofErr w:type="spellEnd"/>
            <w:r w:rsidRPr="00BD3B13">
              <w:rPr>
                <w:rFonts w:ascii="Calibri" w:eastAsia="Times New Roman" w:hAnsi="Calibri" w:cs="Times New Roman"/>
                <w:color w:val="000000"/>
                <w:sz w:val="16"/>
                <w:szCs w:val="16"/>
                <w:lang w:eastAsia="en-AU"/>
              </w:rPr>
              <w:t xml:space="preserve"> EY, Kim GI, Lee JE, Cho JY, </w:t>
            </w:r>
            <w:proofErr w:type="spellStart"/>
            <w:r w:rsidRPr="00BD3B13">
              <w:rPr>
                <w:rFonts w:ascii="Calibri" w:eastAsia="Times New Roman" w:hAnsi="Calibri" w:cs="Times New Roman"/>
                <w:color w:val="000000"/>
                <w:sz w:val="16"/>
                <w:szCs w:val="16"/>
                <w:lang w:eastAsia="en-AU"/>
              </w:rPr>
              <w:t>Yoo</w:t>
            </w:r>
            <w:proofErr w:type="spellEnd"/>
            <w:r w:rsidRPr="00BD3B13">
              <w:rPr>
                <w:rFonts w:ascii="Calibri" w:eastAsia="Times New Roman" w:hAnsi="Calibri" w:cs="Times New Roman"/>
                <w:color w:val="000000"/>
                <w:sz w:val="16"/>
                <w:szCs w:val="16"/>
                <w:lang w:eastAsia="en-AU"/>
              </w:rPr>
              <w:t xml:space="preserve"> JE, Choi JS and Park YN (2011). Human hepatocellular carcinomas with "</w:t>
            </w:r>
            <w:proofErr w:type="spellStart"/>
            <w:r w:rsidRPr="00BD3B13">
              <w:rPr>
                <w:rFonts w:ascii="Calibri" w:eastAsia="Times New Roman" w:hAnsi="Calibri" w:cs="Times New Roman"/>
                <w:color w:val="000000"/>
                <w:sz w:val="16"/>
                <w:szCs w:val="16"/>
                <w:lang w:eastAsia="en-AU"/>
              </w:rPr>
              <w:t>Stemness</w:t>
            </w:r>
            <w:proofErr w:type="spellEnd"/>
            <w:r w:rsidRPr="00BD3B13">
              <w:rPr>
                <w:rFonts w:ascii="Calibri" w:eastAsia="Times New Roman" w:hAnsi="Calibri" w:cs="Times New Roman"/>
                <w:color w:val="000000"/>
                <w:sz w:val="16"/>
                <w:szCs w:val="16"/>
                <w:lang w:eastAsia="en-AU"/>
              </w:rPr>
              <w:t>"-related marker expression: keratin 19 expression and a poor prognosis. Hepatology 54(5):1707-1717.</w:t>
            </w:r>
            <w:r w:rsidRPr="00BD3B13">
              <w:rPr>
                <w:rFonts w:ascii="Calibri" w:eastAsia="Times New Roman" w:hAnsi="Calibri" w:cs="Times New Roman"/>
                <w:color w:val="000000"/>
                <w:sz w:val="16"/>
                <w:szCs w:val="16"/>
                <w:lang w:eastAsia="en-AU"/>
              </w:rPr>
              <w:br/>
              <w:t xml:space="preserve">4 Guo Z, Li LQ, Jiang JH, </w:t>
            </w:r>
            <w:proofErr w:type="spellStart"/>
            <w:r w:rsidRPr="00BD3B13">
              <w:rPr>
                <w:rFonts w:ascii="Calibri" w:eastAsia="Times New Roman" w:hAnsi="Calibri" w:cs="Times New Roman"/>
                <w:color w:val="000000"/>
                <w:sz w:val="16"/>
                <w:szCs w:val="16"/>
                <w:lang w:eastAsia="en-AU"/>
              </w:rPr>
              <w:t>Ou</w:t>
            </w:r>
            <w:proofErr w:type="spellEnd"/>
            <w:r w:rsidRPr="00BD3B13">
              <w:rPr>
                <w:rFonts w:ascii="Calibri" w:eastAsia="Times New Roman" w:hAnsi="Calibri" w:cs="Times New Roman"/>
                <w:color w:val="000000"/>
                <w:sz w:val="16"/>
                <w:szCs w:val="16"/>
                <w:lang w:eastAsia="en-AU"/>
              </w:rPr>
              <w:t xml:space="preserve"> C, Zeng LX and Xiang BD (2014). Cancer stem cell markers correlate with early recurrence and survival in hepatocellular carcinoma. World J Gastroenterol 20(8):2098-2106.</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r>
      <w:tr w:rsidR="00BD3B13" w:rsidRPr="00BD3B13" w:rsidTr="00BD3B13">
        <w:trPr>
          <w:gridAfter w:val="1"/>
          <w:wAfter w:w="12" w:type="dxa"/>
          <w:trHeight w:val="1020"/>
        </w:trPr>
        <w:tc>
          <w:tcPr>
            <w:tcW w:w="1668" w:type="dxa"/>
            <w:shd w:val="clear" w:color="000000" w:fill="F2F2F2"/>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TNM (UICC/AJCC 8th edition 2016)</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Heading</w:t>
            </w:r>
            <w:r w:rsidRPr="00BD3B13">
              <w:rPr>
                <w:rFonts w:ascii="Calibri" w:eastAsia="Times New Roman" w:hAnsi="Calibri" w:cs="Times New Roman"/>
                <w:color w:val="000000"/>
                <w:sz w:val="16"/>
                <w:szCs w:val="16"/>
                <w:lang w:eastAsia="en-AU"/>
              </w:rPr>
              <w:br/>
            </w:r>
            <w:r w:rsidRPr="00BD3B13">
              <w:rPr>
                <w:rFonts w:ascii="Calibri" w:eastAsia="Times New Roman" w:hAnsi="Calibri" w:cs="Times New Roman"/>
                <w:color w:val="000000"/>
                <w:sz w:val="16"/>
                <w:szCs w:val="16"/>
                <w:lang w:eastAsia="en-AU"/>
              </w:rPr>
              <w:br/>
              <w:t xml:space="preserve">Note that permission to publish the TNM cancer staging tables may be needed in your implementation. </w:t>
            </w:r>
          </w:p>
        </w:tc>
      </w:tr>
      <w:tr w:rsidR="00BD3B13" w:rsidRPr="00BD3B13" w:rsidTr="00BD3B13">
        <w:trPr>
          <w:gridAfter w:val="1"/>
          <w:wAfter w:w="12" w:type="dxa"/>
          <w:trHeight w:val="1020"/>
        </w:trPr>
        <w:tc>
          <w:tcPr>
            <w:tcW w:w="1668" w:type="dxa"/>
            <w:shd w:val="clear" w:color="000000" w:fill="F2F2F2"/>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TNM descriptors</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Choose if applicable:</w:t>
            </w:r>
            <w:r w:rsidRPr="00BD3B13">
              <w:rPr>
                <w:rFonts w:ascii="Calibri" w:eastAsia="Times New Roman" w:hAnsi="Calibri" w:cs="Times New Roman"/>
                <w:color w:val="000000"/>
                <w:sz w:val="16"/>
                <w:szCs w:val="16"/>
                <w:lang w:eastAsia="en-AU"/>
              </w:rPr>
              <w:br/>
              <w:t xml:space="preserve">• m - multiple primary tumours </w:t>
            </w:r>
            <w:r w:rsidRPr="00BD3B13">
              <w:rPr>
                <w:rFonts w:ascii="Calibri" w:eastAsia="Times New Roman" w:hAnsi="Calibri" w:cs="Times New Roman"/>
                <w:color w:val="000000"/>
                <w:sz w:val="16"/>
                <w:szCs w:val="16"/>
                <w:lang w:eastAsia="en-AU"/>
              </w:rPr>
              <w:br/>
              <w:t xml:space="preserve">• r - recurrent </w:t>
            </w:r>
            <w:r w:rsidRPr="00BD3B13">
              <w:rPr>
                <w:rFonts w:ascii="Calibri" w:eastAsia="Times New Roman" w:hAnsi="Calibri" w:cs="Times New Roman"/>
                <w:color w:val="000000"/>
                <w:sz w:val="16"/>
                <w:szCs w:val="16"/>
                <w:lang w:eastAsia="en-AU"/>
              </w:rPr>
              <w:br/>
              <w:t>• y - post therapy</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r>
      <w:tr w:rsidR="00BD3B13" w:rsidRPr="00BD3B13" w:rsidTr="00BD3B13">
        <w:trPr>
          <w:gridAfter w:val="1"/>
          <w:wAfter w:w="12" w:type="dxa"/>
          <w:trHeight w:val="648"/>
        </w:trPr>
        <w:tc>
          <w:tcPr>
            <w:tcW w:w="1668" w:type="dxa"/>
            <w:shd w:val="clear" w:color="000000" w:fill="F2F2F2"/>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Primary tumour (T)</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TNM 8</w:t>
            </w:r>
            <w:r w:rsidRPr="00BD3B13">
              <w:rPr>
                <w:rFonts w:ascii="Calibri" w:eastAsia="Times New Roman" w:hAnsi="Calibri" w:cs="Times New Roman"/>
                <w:color w:val="000000"/>
                <w:sz w:val="16"/>
                <w:szCs w:val="16"/>
                <w:vertAlign w:val="superscript"/>
                <w:lang w:eastAsia="en-AU"/>
              </w:rPr>
              <w:t>th</w:t>
            </w:r>
            <w:r w:rsidRPr="00BD3B13">
              <w:rPr>
                <w:rFonts w:ascii="Calibri" w:eastAsia="Times New Roman" w:hAnsi="Calibri" w:cs="Times New Roman"/>
                <w:color w:val="000000"/>
                <w:sz w:val="16"/>
                <w:szCs w:val="16"/>
                <w:lang w:eastAsia="en-AU"/>
              </w:rPr>
              <w:t xml:space="preserve"> edition for Hepatocellular Carcinoma, Intrahepatic Cholangiocarcinoma** and Perihilar Cholangiocarcinoma</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Combined Hepatocellular-</w:t>
            </w:r>
            <w:proofErr w:type="spellStart"/>
            <w:r w:rsidRPr="00BD3B13">
              <w:rPr>
                <w:rFonts w:ascii="Calibri" w:eastAsia="Times New Roman" w:hAnsi="Calibri" w:cs="Times New Roman"/>
                <w:color w:val="000000"/>
                <w:sz w:val="16"/>
                <w:szCs w:val="16"/>
                <w:lang w:eastAsia="en-AU"/>
              </w:rPr>
              <w:t>Cholangiocarcinomas</w:t>
            </w:r>
            <w:proofErr w:type="spellEnd"/>
            <w:r w:rsidRPr="00BD3B13">
              <w:rPr>
                <w:rFonts w:ascii="Calibri" w:eastAsia="Times New Roman" w:hAnsi="Calibri" w:cs="Times New Roman"/>
                <w:color w:val="000000"/>
                <w:sz w:val="16"/>
                <w:szCs w:val="16"/>
                <w:lang w:eastAsia="en-AU"/>
              </w:rPr>
              <w:t xml:space="preserve"> are staged as per Intrahepatic Cholangiocarcinoma</w:t>
            </w:r>
          </w:p>
        </w:tc>
      </w:tr>
      <w:tr w:rsidR="00BD3B13" w:rsidRPr="00BD3B13" w:rsidTr="00BD3B13">
        <w:trPr>
          <w:gridAfter w:val="1"/>
          <w:wAfter w:w="12" w:type="dxa"/>
          <w:trHeight w:val="648"/>
        </w:trPr>
        <w:tc>
          <w:tcPr>
            <w:tcW w:w="1668" w:type="dxa"/>
            <w:shd w:val="clear" w:color="000000" w:fill="F2F2F2"/>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Regional lymph nodes (N)</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TNM 8</w:t>
            </w:r>
            <w:r w:rsidRPr="00BD3B13">
              <w:rPr>
                <w:rFonts w:ascii="Calibri" w:eastAsia="Times New Roman" w:hAnsi="Calibri" w:cs="Times New Roman"/>
                <w:color w:val="000000"/>
                <w:sz w:val="16"/>
                <w:szCs w:val="16"/>
                <w:vertAlign w:val="superscript"/>
                <w:lang w:eastAsia="en-AU"/>
              </w:rPr>
              <w:t>th</w:t>
            </w:r>
            <w:r w:rsidRPr="00BD3B13">
              <w:rPr>
                <w:rFonts w:ascii="Calibri" w:eastAsia="Times New Roman" w:hAnsi="Calibri" w:cs="Times New Roman"/>
                <w:color w:val="000000"/>
                <w:sz w:val="16"/>
                <w:szCs w:val="16"/>
                <w:lang w:eastAsia="en-AU"/>
              </w:rPr>
              <w:t xml:space="preserve"> edition for Hepatocellular Carcinoma, Intrahepatic Cholangiocarcinoma** and Perihilar Cholangiocarcinoma</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r>
      <w:tr w:rsidR="00BD3B13" w:rsidRPr="00BD3B13" w:rsidTr="00BD3B13">
        <w:trPr>
          <w:gridAfter w:val="1"/>
          <w:wAfter w:w="12" w:type="dxa"/>
          <w:trHeight w:val="204"/>
        </w:trPr>
        <w:tc>
          <w:tcPr>
            <w:tcW w:w="1668" w:type="dxa"/>
            <w:shd w:val="clear" w:color="000000" w:fill="F2F2F2"/>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Distant metastasis (M)</w:t>
            </w:r>
          </w:p>
        </w:tc>
        <w:tc>
          <w:tcPr>
            <w:tcW w:w="2693"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xml:space="preserve">TNM 8th edition </w:t>
            </w:r>
            <w:proofErr w:type="gramStart"/>
            <w:r w:rsidRPr="00BD3B13">
              <w:rPr>
                <w:rFonts w:ascii="Calibri" w:eastAsia="Times New Roman" w:hAnsi="Calibri" w:cs="Times New Roman"/>
                <w:color w:val="000000"/>
                <w:sz w:val="16"/>
                <w:szCs w:val="16"/>
                <w:lang w:eastAsia="en-AU"/>
              </w:rPr>
              <w:t>or  Not</w:t>
            </w:r>
            <w:proofErr w:type="gramEnd"/>
            <w:r w:rsidRPr="00BD3B13">
              <w:rPr>
                <w:rFonts w:ascii="Calibri" w:eastAsia="Times New Roman" w:hAnsi="Calibri" w:cs="Times New Roman"/>
                <w:color w:val="000000"/>
                <w:sz w:val="16"/>
                <w:szCs w:val="16"/>
                <w:lang w:eastAsia="en-AU"/>
              </w:rPr>
              <w:t xml:space="preserve"> applicable</w:t>
            </w:r>
          </w:p>
        </w:tc>
        <w:tc>
          <w:tcPr>
            <w:tcW w:w="9214"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c>
          <w:tcPr>
            <w:tcW w:w="2268" w:type="dxa"/>
            <w:shd w:val="clear" w:color="auto" w:fill="auto"/>
            <w:hideMark/>
          </w:tcPr>
          <w:p w:rsidR="00BD3B13" w:rsidRPr="00BD3B13" w:rsidRDefault="00BD3B13" w:rsidP="00BD3B13">
            <w:pPr>
              <w:spacing w:after="0" w:line="240" w:lineRule="auto"/>
              <w:rPr>
                <w:rFonts w:ascii="Calibri" w:eastAsia="Times New Roman" w:hAnsi="Calibri" w:cs="Times New Roman"/>
                <w:color w:val="000000"/>
                <w:sz w:val="16"/>
                <w:szCs w:val="16"/>
                <w:lang w:eastAsia="en-AU"/>
              </w:rPr>
            </w:pPr>
            <w:r w:rsidRPr="00BD3B13">
              <w:rPr>
                <w:rFonts w:ascii="Calibri" w:eastAsia="Times New Roman" w:hAnsi="Calibri" w:cs="Times New Roman"/>
                <w:color w:val="000000"/>
                <w:sz w:val="16"/>
                <w:szCs w:val="16"/>
                <w:lang w:eastAsia="en-AU"/>
              </w:rPr>
              <w:t> </w:t>
            </w:r>
          </w:p>
        </w:tc>
      </w:tr>
    </w:tbl>
    <w:p w:rsidR="00EF64B1" w:rsidRDefault="00EF64B1"/>
    <w:sectPr w:rsidR="00EF64B1" w:rsidSect="001D4150">
      <w:headerReference w:type="default" r:id="rId7"/>
      <w:pgSz w:w="16838" w:h="11906" w:orient="landscape"/>
      <w:pgMar w:top="709" w:right="678" w:bottom="993"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843" w:rsidRDefault="00E72843" w:rsidP="002774E7">
      <w:pPr>
        <w:spacing w:after="0" w:line="240" w:lineRule="auto"/>
      </w:pPr>
      <w:r>
        <w:separator/>
      </w:r>
    </w:p>
  </w:endnote>
  <w:endnote w:type="continuationSeparator" w:id="0">
    <w:p w:rsidR="00E72843" w:rsidRDefault="00E72843" w:rsidP="00277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843" w:rsidRDefault="00E72843" w:rsidP="002774E7">
      <w:pPr>
        <w:spacing w:after="0" w:line="240" w:lineRule="auto"/>
      </w:pPr>
      <w:r>
        <w:separator/>
      </w:r>
    </w:p>
  </w:footnote>
  <w:footnote w:type="continuationSeparator" w:id="0">
    <w:p w:rsidR="00E72843" w:rsidRDefault="00E72843" w:rsidP="00277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4E7" w:rsidRDefault="002774E7" w:rsidP="002774E7">
    <w:pPr>
      <w:pStyle w:val="Default"/>
      <w:ind w:left="1440" w:firstLine="720"/>
    </w:pPr>
    <w:r w:rsidRPr="002B43DE">
      <w:rPr>
        <w:rFonts w:ascii="Calibri" w:eastAsia="Times New Roman" w:hAnsi="Calibri" w:cs="Times New Roman"/>
        <w:b/>
        <w:bCs/>
        <w:sz w:val="16"/>
        <w:szCs w:val="16"/>
        <w:lang w:eastAsia="en-AU"/>
      </w:rPr>
      <w:t xml:space="preserve">Version </w:t>
    </w:r>
    <w:proofErr w:type="gramStart"/>
    <w:r>
      <w:rPr>
        <w:rFonts w:ascii="Calibri" w:eastAsia="Times New Roman" w:hAnsi="Calibri" w:cs="Times New Roman"/>
        <w:b/>
        <w:bCs/>
        <w:sz w:val="16"/>
        <w:szCs w:val="16"/>
        <w:lang w:eastAsia="en-AU"/>
      </w:rPr>
      <w:t xml:space="preserve">1.1 </w:t>
    </w:r>
    <w:r w:rsidRPr="002B43DE">
      <w:rPr>
        <w:rFonts w:ascii="Calibri" w:eastAsia="Times New Roman" w:hAnsi="Calibri" w:cs="Times New Roman"/>
        <w:b/>
        <w:bCs/>
        <w:sz w:val="16"/>
        <w:szCs w:val="16"/>
        <w:lang w:eastAsia="en-AU"/>
      </w:rPr>
      <w:t xml:space="preserve"> </w:t>
    </w:r>
    <w:r w:rsidRPr="002774E7">
      <w:rPr>
        <w:rFonts w:ascii="Calibri" w:eastAsia="Times New Roman" w:hAnsi="Calibri" w:cs="Times New Roman"/>
        <w:b/>
        <w:sz w:val="16"/>
        <w:szCs w:val="16"/>
        <w:lang w:eastAsia="en-AU"/>
      </w:rPr>
      <w:t>Intrahepatic</w:t>
    </w:r>
    <w:proofErr w:type="gramEnd"/>
    <w:r w:rsidRPr="002774E7">
      <w:rPr>
        <w:rFonts w:ascii="Calibri" w:eastAsia="Times New Roman" w:hAnsi="Calibri" w:cs="Times New Roman"/>
        <w:b/>
        <w:sz w:val="16"/>
        <w:szCs w:val="16"/>
        <w:lang w:eastAsia="en-AU"/>
      </w:rPr>
      <w:t xml:space="preserve"> Cholangiocarcinoma, Perihilar Cholangiocarcinoma and Hepatocellular Carcinoma</w:t>
    </w:r>
    <w:r w:rsidR="00DB4AE8">
      <w:rPr>
        <w:rStyle w:val="A2"/>
      </w:rPr>
      <w:t xml:space="preserve"> </w:t>
    </w:r>
    <w:r>
      <w:rPr>
        <w:rFonts w:ascii="Calibri" w:eastAsia="Times New Roman" w:hAnsi="Calibri" w:cs="Times New Roman"/>
        <w:b/>
        <w:bCs/>
        <w:sz w:val="16"/>
        <w:szCs w:val="16"/>
        <w:lang w:eastAsia="en-AU"/>
      </w:rPr>
      <w:t>1st</w:t>
    </w:r>
    <w:r w:rsidRPr="002B43DE">
      <w:rPr>
        <w:rFonts w:ascii="Calibri" w:eastAsia="Times New Roman" w:hAnsi="Calibri" w:cs="Times New Roman"/>
        <w:b/>
        <w:bCs/>
        <w:sz w:val="16"/>
        <w:szCs w:val="16"/>
        <w:lang w:eastAsia="en-AU"/>
      </w:rPr>
      <w:t xml:space="preserve"> revision, published </w:t>
    </w:r>
    <w:r w:rsidR="00306382">
      <w:rPr>
        <w:rFonts w:ascii="Calibri" w:eastAsia="Times New Roman" w:hAnsi="Calibri" w:cs="Times New Roman"/>
        <w:b/>
        <w:bCs/>
        <w:sz w:val="16"/>
        <w:szCs w:val="16"/>
        <w:lang w:eastAsia="en-AU"/>
      </w:rPr>
      <w:t>October</w:t>
    </w:r>
    <w:r w:rsidRPr="002B43DE">
      <w:rPr>
        <w:rFonts w:ascii="Calibri" w:eastAsia="Times New Roman" w:hAnsi="Calibri" w:cs="Times New Roman"/>
        <w:b/>
        <w:bCs/>
        <w:sz w:val="16"/>
        <w:szCs w:val="16"/>
        <w:lang w:eastAsia="en-AU"/>
      </w:rPr>
      <w:t xml:space="preserve"> 2017</w:t>
    </w:r>
  </w:p>
  <w:p w:rsidR="002774E7" w:rsidRDefault="002774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D98"/>
    <w:rsid w:val="00007AF1"/>
    <w:rsid w:val="000951BC"/>
    <w:rsid w:val="000D583F"/>
    <w:rsid w:val="0010794A"/>
    <w:rsid w:val="00110A58"/>
    <w:rsid w:val="001437E7"/>
    <w:rsid w:val="00151B2E"/>
    <w:rsid w:val="00154369"/>
    <w:rsid w:val="001D4150"/>
    <w:rsid w:val="00223F19"/>
    <w:rsid w:val="002774E7"/>
    <w:rsid w:val="00291C4E"/>
    <w:rsid w:val="002D04A0"/>
    <w:rsid w:val="002E442F"/>
    <w:rsid w:val="00306382"/>
    <w:rsid w:val="003B56D5"/>
    <w:rsid w:val="003C653C"/>
    <w:rsid w:val="003D606D"/>
    <w:rsid w:val="004F5445"/>
    <w:rsid w:val="005767BE"/>
    <w:rsid w:val="006267AC"/>
    <w:rsid w:val="00650D98"/>
    <w:rsid w:val="00662E11"/>
    <w:rsid w:val="00724649"/>
    <w:rsid w:val="00774398"/>
    <w:rsid w:val="0088444A"/>
    <w:rsid w:val="008C0376"/>
    <w:rsid w:val="008C1FDB"/>
    <w:rsid w:val="009E471A"/>
    <w:rsid w:val="00A81FF2"/>
    <w:rsid w:val="00AD27C1"/>
    <w:rsid w:val="00B17708"/>
    <w:rsid w:val="00B4493A"/>
    <w:rsid w:val="00BA3435"/>
    <w:rsid w:val="00BC7CA8"/>
    <w:rsid w:val="00BD3B13"/>
    <w:rsid w:val="00CA049C"/>
    <w:rsid w:val="00CB0554"/>
    <w:rsid w:val="00CD4193"/>
    <w:rsid w:val="00D34032"/>
    <w:rsid w:val="00DB4AE8"/>
    <w:rsid w:val="00DC3E9F"/>
    <w:rsid w:val="00E45583"/>
    <w:rsid w:val="00E71C5A"/>
    <w:rsid w:val="00E72843"/>
    <w:rsid w:val="00EB6DFA"/>
    <w:rsid w:val="00ED1B52"/>
    <w:rsid w:val="00EF64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81FE"/>
  <w15:docId w15:val="{DBA61861-13B2-4FFD-AEBD-B64DA91F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0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6"/>
    <w:rPr>
      <w:rFonts w:ascii="Tahoma" w:hAnsi="Tahoma" w:cs="Tahoma"/>
      <w:sz w:val="16"/>
      <w:szCs w:val="16"/>
    </w:rPr>
  </w:style>
  <w:style w:type="character" w:customStyle="1" w:styleId="A1">
    <w:name w:val="A1"/>
    <w:uiPriority w:val="99"/>
    <w:rsid w:val="0088444A"/>
    <w:rPr>
      <w:rFonts w:cs="Verdana"/>
      <w:b/>
      <w:bCs/>
      <w:color w:val="221E1F"/>
      <w:sz w:val="16"/>
      <w:szCs w:val="16"/>
    </w:rPr>
  </w:style>
  <w:style w:type="paragraph" w:customStyle="1" w:styleId="EndNoteBibliography">
    <w:name w:val="EndNote Bibliography"/>
    <w:basedOn w:val="Normal"/>
    <w:link w:val="EndNoteBibliographyChar"/>
    <w:rsid w:val="002774E7"/>
    <w:pPr>
      <w:spacing w:line="240" w:lineRule="auto"/>
    </w:pPr>
    <w:rPr>
      <w:rFonts w:ascii="Calibri" w:eastAsia="Calibri" w:hAnsi="Calibri" w:cs="Times New Roman"/>
      <w:noProof/>
      <w:lang w:val="en-US"/>
    </w:rPr>
  </w:style>
  <w:style w:type="character" w:customStyle="1" w:styleId="EndNoteBibliographyChar">
    <w:name w:val="EndNote Bibliography Char"/>
    <w:basedOn w:val="DefaultParagraphFont"/>
    <w:link w:val="EndNoteBibliography"/>
    <w:rsid w:val="002774E7"/>
    <w:rPr>
      <w:rFonts w:ascii="Calibri" w:eastAsia="Calibri" w:hAnsi="Calibri" w:cs="Times New Roman"/>
      <w:noProof/>
      <w:lang w:val="en-US"/>
    </w:rPr>
  </w:style>
  <w:style w:type="character" w:styleId="Hyperlink">
    <w:name w:val="Hyperlink"/>
    <w:basedOn w:val="DefaultParagraphFont"/>
    <w:uiPriority w:val="99"/>
    <w:unhideWhenUsed/>
    <w:rsid w:val="002774E7"/>
    <w:rPr>
      <w:color w:val="0000FF" w:themeColor="hyperlink"/>
      <w:u w:val="single"/>
    </w:rPr>
  </w:style>
  <w:style w:type="paragraph" w:styleId="Header">
    <w:name w:val="header"/>
    <w:basedOn w:val="Normal"/>
    <w:link w:val="HeaderChar"/>
    <w:uiPriority w:val="99"/>
    <w:unhideWhenUsed/>
    <w:rsid w:val="00277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4E7"/>
  </w:style>
  <w:style w:type="paragraph" w:styleId="Footer">
    <w:name w:val="footer"/>
    <w:basedOn w:val="Normal"/>
    <w:link w:val="FooterChar"/>
    <w:uiPriority w:val="99"/>
    <w:unhideWhenUsed/>
    <w:rsid w:val="00277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4E7"/>
  </w:style>
  <w:style w:type="paragraph" w:customStyle="1" w:styleId="Default">
    <w:name w:val="Default"/>
    <w:rsid w:val="002774E7"/>
    <w:pPr>
      <w:autoSpaceDE w:val="0"/>
      <w:autoSpaceDN w:val="0"/>
      <w:adjustRightInd w:val="0"/>
      <w:spacing w:after="0" w:line="240" w:lineRule="auto"/>
    </w:pPr>
    <w:rPr>
      <w:rFonts w:ascii="Verdana" w:hAnsi="Verdana" w:cs="Verdana"/>
      <w:color w:val="000000"/>
      <w:sz w:val="24"/>
      <w:szCs w:val="24"/>
    </w:rPr>
  </w:style>
  <w:style w:type="character" w:customStyle="1" w:styleId="A2">
    <w:name w:val="A2"/>
    <w:uiPriority w:val="99"/>
    <w:rsid w:val="002774E7"/>
    <w:rPr>
      <w:rFonts w:cs="Verdana"/>
      <w:b/>
      <w:bCs/>
      <w:color w:val="221E1F"/>
      <w:sz w:val="28"/>
      <w:szCs w:val="28"/>
    </w:rPr>
  </w:style>
  <w:style w:type="paragraph" w:customStyle="1" w:styleId="BasicParagraph">
    <w:name w:val="[Basic Paragraph]"/>
    <w:basedOn w:val="Normal"/>
    <w:uiPriority w:val="99"/>
    <w:rsid w:val="003D606D"/>
    <w:pPr>
      <w:suppressAutoHyphens/>
      <w:autoSpaceDE w:val="0"/>
      <w:autoSpaceDN w:val="0"/>
      <w:adjustRightInd w:val="0"/>
      <w:spacing w:after="0" w:line="288" w:lineRule="auto"/>
      <w:textAlignment w:val="center"/>
    </w:pPr>
    <w:rPr>
      <w:rFonts w:ascii="Verdana" w:hAnsi="Verdana" w:cs="Verdana"/>
      <w:color w:val="000000"/>
    </w:rPr>
  </w:style>
  <w:style w:type="character" w:customStyle="1" w:styleId="recommended">
    <w:name w:val="recommended"/>
    <w:basedOn w:val="DefaultParagraphFont"/>
    <w:uiPriority w:val="99"/>
    <w:rsid w:val="003D606D"/>
    <w:rPr>
      <w:rFonts w:ascii="Verdana" w:hAnsi="Verdana" w:cs="Verdana"/>
      <w:b/>
      <w:bCs/>
      <w:sz w:val="16"/>
      <w:szCs w:val="16"/>
    </w:rPr>
  </w:style>
  <w:style w:type="paragraph" w:customStyle="1" w:styleId="Formtitle">
    <w:name w:val="Form title"/>
    <w:basedOn w:val="BasicParagraph"/>
    <w:uiPriority w:val="99"/>
    <w:rsid w:val="00291C4E"/>
    <w:pPr>
      <w:tabs>
        <w:tab w:val="right" w:pos="9921"/>
      </w:tabs>
      <w:spacing w:after="113"/>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157465">
      <w:bodyDiv w:val="1"/>
      <w:marLeft w:val="0"/>
      <w:marRight w:val="0"/>
      <w:marTop w:val="0"/>
      <w:marBottom w:val="0"/>
      <w:divBdr>
        <w:top w:val="none" w:sz="0" w:space="0" w:color="auto"/>
        <w:left w:val="none" w:sz="0" w:space="0" w:color="auto"/>
        <w:bottom w:val="none" w:sz="0" w:space="0" w:color="auto"/>
        <w:right w:val="none" w:sz="0" w:space="0" w:color="auto"/>
      </w:divBdr>
    </w:div>
    <w:div w:id="658581664">
      <w:bodyDiv w:val="1"/>
      <w:marLeft w:val="0"/>
      <w:marRight w:val="0"/>
      <w:marTop w:val="0"/>
      <w:marBottom w:val="0"/>
      <w:divBdr>
        <w:top w:val="none" w:sz="0" w:space="0" w:color="auto"/>
        <w:left w:val="none" w:sz="0" w:space="0" w:color="auto"/>
        <w:bottom w:val="none" w:sz="0" w:space="0" w:color="auto"/>
        <w:right w:val="none" w:sz="0" w:space="0" w:color="auto"/>
      </w:divBdr>
    </w:div>
    <w:div w:id="1842701833">
      <w:bodyDiv w:val="1"/>
      <w:marLeft w:val="0"/>
      <w:marRight w:val="0"/>
      <w:marTop w:val="0"/>
      <w:marBottom w:val="0"/>
      <w:divBdr>
        <w:top w:val="none" w:sz="0" w:space="0" w:color="auto"/>
        <w:left w:val="none" w:sz="0" w:space="0" w:color="auto"/>
        <w:bottom w:val="none" w:sz="0" w:space="0" w:color="auto"/>
        <w:right w:val="none" w:sz="0" w:space="0" w:color="auto"/>
      </w:divBdr>
    </w:div>
    <w:div w:id="1893610282">
      <w:bodyDiv w:val="1"/>
      <w:marLeft w:val="0"/>
      <w:marRight w:val="0"/>
      <w:marTop w:val="0"/>
      <w:marBottom w:val="0"/>
      <w:divBdr>
        <w:top w:val="none" w:sz="0" w:space="0" w:color="auto"/>
        <w:left w:val="none" w:sz="0" w:space="0" w:color="auto"/>
        <w:bottom w:val="none" w:sz="0" w:space="0" w:color="auto"/>
        <w:right w:val="none" w:sz="0" w:space="0" w:color="auto"/>
      </w:divBdr>
    </w:div>
    <w:div w:id="190409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6FCA8-7347-45CD-B726-FD1B5C796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18</Pages>
  <Words>11727</Words>
  <Characters>66846</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Detterbeck</dc:creator>
  <cp:lastModifiedBy>Meagan Judge</cp:lastModifiedBy>
  <cp:revision>24</cp:revision>
  <dcterms:created xsi:type="dcterms:W3CDTF">2017-07-26T04:49:00Z</dcterms:created>
  <dcterms:modified xsi:type="dcterms:W3CDTF">2018-05-14T04:24:00Z</dcterms:modified>
</cp:coreProperties>
</file>