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Ind w:w="57"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9"/>
      </w:tblGrid>
      <w:tr w:rsidR="000B0F38" w14:paraId="2263EF0D" w14:textId="77777777" w:rsidTr="00456CD4">
        <w:trPr>
          <w:trHeight w:val="803"/>
        </w:trPr>
        <w:tc>
          <w:tcPr>
            <w:tcW w:w="9524" w:type="dxa"/>
            <w:tcBorders>
              <w:top w:val="single" w:sz="8" w:space="0" w:color="000000"/>
              <w:left w:val="nil"/>
              <w:bottom w:val="single" w:sz="8" w:space="0" w:color="000000"/>
              <w:right w:val="nil"/>
            </w:tcBorders>
            <w:shd w:val="clear" w:color="auto" w:fill="E0E5FA"/>
            <w:vAlign w:val="center"/>
          </w:tcPr>
          <w:p w14:paraId="6F5B7351" w14:textId="7E35007D" w:rsidR="000B0F38" w:rsidRPr="000B0F38" w:rsidRDefault="000B0F38" w:rsidP="00456CD4">
            <w:pPr>
              <w:pStyle w:val="FFFFB9FFFFD9FFFFC5FFFFC1FFFFB1FFFFDB"/>
              <w:wordWrap/>
              <w:ind w:left="265" w:hanging="265"/>
              <w:jc w:val="center"/>
              <w:rPr>
                <w:rFonts w:ascii="NanumGothic" w:eastAsia="NanumGothic" w:hAnsi="NanumGothic" w:cs="HY헤드라인M"/>
                <w:b/>
                <w:bCs/>
                <w:sz w:val="34"/>
                <w:szCs w:val="34"/>
              </w:rPr>
            </w:pPr>
            <w:r w:rsidRPr="000B0F38">
              <w:rPr>
                <w:rFonts w:ascii="NanumGothic" w:eastAsia="NanumGothic" w:hAnsi="NanumGothic" w:cs="HY헤드라인M"/>
                <w:b/>
                <w:bCs/>
                <w:sz w:val="32"/>
                <w:szCs w:val="32"/>
              </w:rPr>
              <w:t>202</w:t>
            </w:r>
            <w:r w:rsidR="00456CD4">
              <w:rPr>
                <w:rFonts w:ascii="NanumGothic" w:eastAsia="NanumGothic" w:hAnsi="NanumGothic" w:cs="HY헤드라인M" w:hint="eastAsia"/>
                <w:b/>
                <w:bCs/>
                <w:sz w:val="32"/>
                <w:szCs w:val="32"/>
              </w:rPr>
              <w:t>6년</w:t>
            </w:r>
            <w:r w:rsidR="00456CD4">
              <w:rPr>
                <w:rFonts w:ascii="NanumGothic" w:eastAsia="NanumGothic" w:hAnsi="NanumGothic" w:cs="HY헤드라인M"/>
                <w:b/>
                <w:bCs/>
                <w:sz w:val="32"/>
                <w:szCs w:val="32"/>
              </w:rPr>
              <w:t xml:space="preserve"> X+AI</w:t>
            </w:r>
            <w:r w:rsidR="00456CD4">
              <w:rPr>
                <w:rFonts w:ascii="Cambria Math" w:eastAsia="NanumGothic" w:hAnsi="Cambria Math" w:cs="HY헤드라인M"/>
                <w:b/>
                <w:bCs/>
                <w:sz w:val="32"/>
                <w:szCs w:val="32"/>
              </w:rPr>
              <w:t>∙</w:t>
            </w:r>
            <w:r w:rsidR="00456CD4">
              <w:rPr>
                <w:rFonts w:ascii="NanumGothic" w:eastAsia="NanumGothic" w:hAnsi="NanumGothic" w:cs="HY헤드라인M"/>
                <w:b/>
                <w:bCs/>
                <w:sz w:val="32"/>
                <w:szCs w:val="32"/>
              </w:rPr>
              <w:t>SW</w:t>
            </w:r>
            <w:r w:rsidRPr="000B0F38">
              <w:rPr>
                <w:rFonts w:ascii="NanumGothic" w:eastAsia="NanumGothic" w:hAnsi="NanumGothic" w:cs="HY헤드라인M"/>
                <w:b/>
                <w:bCs/>
                <w:sz w:val="32"/>
                <w:szCs w:val="32"/>
              </w:rPr>
              <w:t xml:space="preserve"> </w:t>
            </w:r>
            <w:r w:rsidR="00456CD4">
              <w:rPr>
                <w:rFonts w:ascii="NanumGothic" w:eastAsia="NanumGothic" w:hAnsi="NanumGothic" w:cs="HY헤드라인M" w:hint="eastAsia"/>
                <w:b/>
                <w:bCs/>
                <w:sz w:val="32"/>
                <w:szCs w:val="32"/>
              </w:rPr>
              <w:t xml:space="preserve">융합 프로젝트 </w:t>
            </w:r>
            <w:r w:rsidRPr="000B0F38">
              <w:rPr>
                <w:rFonts w:ascii="NanumGothic" w:eastAsia="NanumGothic" w:hAnsi="NanumGothic" w:cs="HY헤드라인M"/>
                <w:b/>
                <w:bCs/>
                <w:sz w:val="32"/>
                <w:szCs w:val="32"/>
              </w:rPr>
              <w:t xml:space="preserve">AI </w:t>
            </w:r>
            <w:r w:rsidRPr="000B0F38">
              <w:rPr>
                <w:rFonts w:ascii="NanumGothic" w:eastAsia="NanumGothic" w:hAnsi="NanumGothic" w:cs="HY헤드라인M" w:hint="eastAsia"/>
                <w:b/>
                <w:bCs/>
                <w:sz w:val="32"/>
                <w:szCs w:val="32"/>
              </w:rPr>
              <w:t>서비스</w:t>
            </w:r>
            <w:r w:rsidRPr="000B0F38">
              <w:rPr>
                <w:rFonts w:ascii="NanumGothic" w:eastAsia="NanumGothic" w:hAnsi="NanumGothic" w:cs="HY헤드라인M"/>
                <w:b/>
                <w:bCs/>
                <w:sz w:val="32"/>
                <w:szCs w:val="32"/>
              </w:rPr>
              <w:t xml:space="preserve"> </w:t>
            </w:r>
            <w:r w:rsidRPr="000B0F38">
              <w:rPr>
                <w:rFonts w:ascii="NanumGothic" w:eastAsia="NanumGothic" w:hAnsi="NanumGothic" w:cs="HY헤드라인M" w:hint="eastAsia"/>
                <w:b/>
                <w:bCs/>
                <w:sz w:val="32"/>
                <w:szCs w:val="32"/>
              </w:rPr>
              <w:t>기획서</w:t>
            </w:r>
          </w:p>
        </w:tc>
      </w:tr>
    </w:tbl>
    <w:p w14:paraId="2093E856" w14:textId="77777777" w:rsidR="000B0F38" w:rsidRDefault="000B0F38">
      <w:pPr>
        <w:rPr>
          <w:color w:val="0F9ED5" w:themeColor="accent4"/>
          <w:sz w:val="6"/>
          <w:szCs w:val="6"/>
        </w:rPr>
      </w:pPr>
    </w:p>
    <w:p w14:paraId="186EEE4B" w14:textId="77777777" w:rsidR="00456CD4" w:rsidRPr="00456CD4" w:rsidRDefault="00456CD4">
      <w:pPr>
        <w:rPr>
          <w:sz w:val="6"/>
          <w:szCs w:val="6"/>
        </w:rPr>
      </w:pP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2310"/>
        <w:gridCol w:w="6656"/>
      </w:tblGrid>
      <w:tr w:rsidR="00DA2A47" w:rsidRPr="000B0F38" w14:paraId="5E509EA9" w14:textId="77777777" w:rsidTr="00DA2A47">
        <w:trPr>
          <w:trHeight w:val="523"/>
        </w:trPr>
        <w:tc>
          <w:tcPr>
            <w:tcW w:w="2310" w:type="dxa"/>
            <w:tcBorders>
              <w:top w:val="single" w:sz="2" w:space="0" w:color="000000"/>
              <w:bottom w:val="single" w:sz="2" w:space="0" w:color="000000"/>
              <w:right w:val="single" w:sz="2" w:space="0" w:color="000000"/>
            </w:tcBorders>
            <w:shd w:val="clear" w:color="auto" w:fill="E5E5E5"/>
            <w:vAlign w:val="center"/>
          </w:tcPr>
          <w:p w14:paraId="40AC3946" w14:textId="0B493995" w:rsidR="00DA2A47" w:rsidRPr="000B0F38" w:rsidRDefault="00DA2A47" w:rsidP="00DA2A47">
            <w:pPr>
              <w:jc w:val="center"/>
              <w:rPr>
                <w:rFonts w:ascii="NanumGothic" w:eastAsia="NanumGothic" w:hAnsi="NanumGothic"/>
              </w:rPr>
            </w:pPr>
            <w:proofErr w:type="spellStart"/>
            <w:r>
              <w:rPr>
                <w:rFonts w:ascii="맑은 고딕" w:eastAsia="맑은 고딕" w:hAnsi="맑은 고딕" w:cs="맑은 고딕" w:hint="eastAsia"/>
                <w:szCs w:val="22"/>
              </w:rPr>
              <w:t>팀명</w:t>
            </w:r>
            <w:proofErr w:type="spellEnd"/>
          </w:p>
        </w:tc>
        <w:tc>
          <w:tcPr>
            <w:tcW w:w="6656" w:type="dxa"/>
            <w:tcBorders>
              <w:top w:val="single" w:sz="2" w:space="0" w:color="000000"/>
              <w:left w:val="single" w:sz="2" w:space="0" w:color="000000"/>
              <w:bottom w:val="single" w:sz="2" w:space="0" w:color="000000"/>
            </w:tcBorders>
            <w:vAlign w:val="center"/>
          </w:tcPr>
          <w:p w14:paraId="2A1E0FCB" w14:textId="6642E74C" w:rsidR="00DA2A47" w:rsidRPr="00B579D6" w:rsidRDefault="00B579D6" w:rsidP="00DA2A47">
            <w:pPr>
              <w:rPr>
                <w:rFonts w:ascii="NanumGothic" w:eastAsia="NanumGothic" w:hAnsi="NanumGothic"/>
                <w:color w:val="000000" w:themeColor="text1"/>
              </w:rPr>
            </w:pPr>
            <w:r>
              <w:rPr>
                <w:rFonts w:ascii="NanumGothic" w:eastAsia="NanumGothic" w:hAnsi="NanumGothic" w:hint="eastAsia"/>
                <w:color w:val="000000" w:themeColor="text1"/>
              </w:rPr>
              <w:t>공존</w:t>
            </w:r>
          </w:p>
        </w:tc>
      </w:tr>
      <w:tr w:rsidR="00DA2A47" w:rsidRPr="000B0F38" w14:paraId="7473A05F" w14:textId="77777777" w:rsidTr="00DA2A47">
        <w:trPr>
          <w:trHeight w:val="523"/>
        </w:trPr>
        <w:tc>
          <w:tcPr>
            <w:tcW w:w="2310" w:type="dxa"/>
            <w:tcBorders>
              <w:top w:val="single" w:sz="2" w:space="0" w:color="000000"/>
              <w:bottom w:val="single" w:sz="2" w:space="0" w:color="000000"/>
              <w:right w:val="single" w:sz="2" w:space="0" w:color="000000"/>
            </w:tcBorders>
            <w:shd w:val="clear" w:color="auto" w:fill="E5E5E5"/>
            <w:vAlign w:val="center"/>
          </w:tcPr>
          <w:p w14:paraId="55E390E9" w14:textId="7C3AB197" w:rsidR="00DA2A47" w:rsidRPr="000B0F38" w:rsidRDefault="00DA2A47" w:rsidP="00DA2A47">
            <w:pPr>
              <w:jc w:val="center"/>
              <w:rPr>
                <w:rFonts w:ascii="NanumGothic" w:eastAsia="NanumGothic" w:hAnsi="NanumGothic"/>
              </w:rPr>
            </w:pPr>
            <w:r>
              <w:rPr>
                <w:rFonts w:ascii="맑은 고딕" w:eastAsia="맑은 고딕" w:hAnsi="맑은 고딕" w:cs="맑은 고딕" w:hint="eastAsia"/>
                <w:szCs w:val="22"/>
              </w:rPr>
              <w:t>팀</w:t>
            </w:r>
            <w:r>
              <w:rPr>
                <w:rFonts w:ascii="맑은 고딕" w:eastAsia="맑은 고딕" w:hAnsi="맑은 고딕" w:cs="맑은 고딕"/>
                <w:szCs w:val="22"/>
              </w:rPr>
              <w:t xml:space="preserve"> </w:t>
            </w:r>
            <w:r>
              <w:rPr>
                <w:rFonts w:ascii="맑은 고딕" w:eastAsia="맑은 고딕" w:hAnsi="맑은 고딕" w:cs="맑은 고딕" w:hint="eastAsia"/>
                <w:szCs w:val="22"/>
              </w:rPr>
              <w:t>구성원</w:t>
            </w:r>
            <w:r>
              <w:rPr>
                <w:rFonts w:ascii="맑은 고딕" w:eastAsia="맑은 고딕" w:hAnsi="맑은 고딕" w:cs="맑은 고딕"/>
                <w:szCs w:val="22"/>
              </w:rPr>
              <w:t xml:space="preserve"> </w:t>
            </w:r>
            <w:r>
              <w:rPr>
                <w:rFonts w:ascii="맑은 고딕" w:eastAsia="맑은 고딕" w:hAnsi="맑은 고딕" w:cs="맑은 고딕" w:hint="eastAsia"/>
                <w:szCs w:val="22"/>
              </w:rPr>
              <w:t>성명</w:t>
            </w:r>
          </w:p>
        </w:tc>
        <w:tc>
          <w:tcPr>
            <w:tcW w:w="6656" w:type="dxa"/>
            <w:tcBorders>
              <w:top w:val="single" w:sz="2" w:space="0" w:color="000000"/>
              <w:left w:val="single" w:sz="2" w:space="0" w:color="000000"/>
              <w:bottom w:val="single" w:sz="2" w:space="0" w:color="000000"/>
            </w:tcBorders>
            <w:vAlign w:val="center"/>
          </w:tcPr>
          <w:p w14:paraId="163B1A7B" w14:textId="071098A4" w:rsidR="00DA2A47" w:rsidRPr="00B579D6" w:rsidRDefault="00B579D6" w:rsidP="00DA2A47">
            <w:pPr>
              <w:rPr>
                <w:rFonts w:ascii="NanumGothic" w:eastAsia="NanumGothic" w:hAnsi="NanumGothic"/>
                <w:color w:val="000000" w:themeColor="text1"/>
              </w:rPr>
            </w:pPr>
            <w:r>
              <w:rPr>
                <w:rFonts w:ascii="맑은 고딕" w:eastAsia="맑은 고딕" w:hAnsi="맑은 고딕" w:cs="맑은 고딕" w:hint="eastAsia"/>
                <w:color w:val="000000" w:themeColor="text1"/>
                <w:szCs w:val="22"/>
              </w:rPr>
              <w:t>조승환, 김주영, 오형진, 조성진</w:t>
            </w:r>
          </w:p>
        </w:tc>
      </w:tr>
    </w:tbl>
    <w:p w14:paraId="5D903173" w14:textId="77777777" w:rsidR="000B0F38" w:rsidRPr="00AB70BF" w:rsidRDefault="000B0F38">
      <w:pPr>
        <w:rPr>
          <w:sz w:val="10"/>
          <w:szCs w:val="10"/>
        </w:rPr>
      </w:pPr>
    </w:p>
    <w:p w14:paraId="5DB57029" w14:textId="4A95D7DF" w:rsidR="000B0F38" w:rsidRDefault="000B0F38" w:rsidP="000B0F38">
      <w:pPr>
        <w:rPr>
          <w:rFonts w:ascii="NanumGothic" w:eastAsia="NanumGothic" w:hAnsi="NanumGothic"/>
          <w:b/>
          <w:bCs/>
          <w:sz w:val="28"/>
          <w:szCs w:val="32"/>
        </w:rPr>
      </w:pPr>
      <w:r w:rsidRPr="000B0F38">
        <w:rPr>
          <w:rFonts w:ascii="NanumGothic" w:eastAsia="NanumGothic" w:hAnsi="NanumGothic" w:hint="eastAsia"/>
          <w:b/>
          <w:bCs/>
          <w:sz w:val="28"/>
          <w:szCs w:val="32"/>
        </w:rPr>
        <w:t xml:space="preserve">1. </w:t>
      </w:r>
      <w:r w:rsidRPr="000B0F38">
        <w:rPr>
          <w:rFonts w:ascii="NanumGothic" w:eastAsia="NanumGothic" w:hAnsi="NanumGothic"/>
          <w:b/>
          <w:bCs/>
          <w:sz w:val="28"/>
          <w:szCs w:val="32"/>
        </w:rPr>
        <w:t xml:space="preserve">AI </w:t>
      </w:r>
      <w:r w:rsidRPr="000B0F38">
        <w:rPr>
          <w:rFonts w:ascii="NanumGothic" w:eastAsia="NanumGothic" w:hAnsi="NanumGothic" w:hint="eastAsia"/>
          <w:b/>
          <w:bCs/>
          <w:sz w:val="28"/>
          <w:szCs w:val="32"/>
        </w:rPr>
        <w:t>서비스 명칭</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14:paraId="60826BD0" w14:textId="77777777" w:rsidTr="00AB70BF">
        <w:trPr>
          <w:trHeight w:val="413"/>
        </w:trPr>
        <w:tc>
          <w:tcPr>
            <w:tcW w:w="8966" w:type="dxa"/>
            <w:tcBorders>
              <w:top w:val="single" w:sz="2" w:space="0" w:color="000000"/>
              <w:bottom w:val="single" w:sz="2" w:space="0" w:color="000000"/>
            </w:tcBorders>
            <w:vAlign w:val="center"/>
          </w:tcPr>
          <w:p w14:paraId="1F60D2C4" w14:textId="15DED95A" w:rsidR="000B0F38" w:rsidRPr="00AB70BF" w:rsidRDefault="00DA2A47">
            <w:pPr>
              <w:pStyle w:val="FFFFB9FFFFD9FFFFC5FFFFC1FFFFB1FFFFDB"/>
              <w:spacing w:line="336" w:lineRule="auto"/>
              <w:ind w:left="299" w:hanging="299"/>
              <w:rPr>
                <w:rFonts w:ascii="맑은 고딕" w:eastAsia="맑은 고딕" w:hAnsi="맑은 고딕" w:cs="맑은 고딕"/>
                <w:color w:val="0070C0"/>
                <w:sz w:val="22"/>
                <w:szCs w:val="22"/>
              </w:rPr>
            </w:pPr>
            <w:proofErr w:type="spellStart"/>
            <w:r w:rsidRPr="00B579D6">
              <w:rPr>
                <w:rFonts w:ascii="맑은 고딕" w:eastAsia="맑은 고딕" w:hAnsi="맑은 고딕" w:cs="맑은 고딕" w:hint="eastAsia"/>
                <w:color w:val="000000" w:themeColor="text1"/>
                <w:kern w:val="2"/>
                <w:sz w:val="22"/>
                <w:szCs w:val="22"/>
              </w:rPr>
              <w:t>ㅇ</w:t>
            </w:r>
            <w:proofErr w:type="spellEnd"/>
            <w:r w:rsidRPr="00B579D6">
              <w:rPr>
                <w:rFonts w:ascii="맑은 고딕" w:eastAsia="맑은 고딕" w:hAnsi="맑은 고딕" w:cs="맑은 고딕"/>
                <w:color w:val="000000" w:themeColor="text1"/>
                <w:kern w:val="2"/>
                <w:sz w:val="22"/>
                <w:szCs w:val="22"/>
              </w:rPr>
              <w:t xml:space="preserve"> </w:t>
            </w:r>
            <w:proofErr w:type="spellStart"/>
            <w:r w:rsidR="00B579D6" w:rsidRPr="00B579D6">
              <w:rPr>
                <w:rFonts w:ascii="맑은 고딕" w:eastAsia="맑은 고딕" w:hAnsi="맑은 고딕" w:cs="맑은 고딕" w:hint="eastAsia"/>
                <w:color w:val="000000" w:themeColor="text1"/>
                <w:kern w:val="2"/>
                <w:sz w:val="22"/>
                <w:szCs w:val="22"/>
              </w:rPr>
              <w:t>밥</w:t>
            </w:r>
            <w:r w:rsidR="001053A0">
              <w:rPr>
                <w:rFonts w:ascii="맑은 고딕" w:eastAsia="맑은 고딕" w:hAnsi="맑은 고딕" w:cs="맑은 고딕" w:hint="eastAsia"/>
                <w:color w:val="000000" w:themeColor="text1"/>
                <w:kern w:val="2"/>
                <w:sz w:val="22"/>
                <w:szCs w:val="22"/>
              </w:rPr>
              <w:t>줘</w:t>
            </w:r>
            <w:proofErr w:type="spellEnd"/>
          </w:p>
        </w:tc>
      </w:tr>
    </w:tbl>
    <w:p w14:paraId="6D5017D1" w14:textId="77777777" w:rsidR="00AB70BF" w:rsidRPr="00AB70BF" w:rsidRDefault="00AB70BF" w:rsidP="00AB70BF">
      <w:pPr>
        <w:rPr>
          <w:rFonts w:ascii="NanumGothic" w:eastAsia="NanumGothic" w:hAnsi="NanumGothic"/>
          <w:b/>
          <w:bCs/>
          <w:sz w:val="10"/>
          <w:szCs w:val="10"/>
        </w:rPr>
      </w:pPr>
    </w:p>
    <w:p w14:paraId="14732411" w14:textId="278312CC" w:rsidR="00AB70BF" w:rsidRDefault="00AB70BF" w:rsidP="00AB70BF">
      <w:pPr>
        <w:rPr>
          <w:rFonts w:ascii="NanumGothic" w:eastAsia="NanumGothic" w:hAnsi="NanumGothic"/>
          <w:b/>
          <w:bCs/>
          <w:sz w:val="28"/>
          <w:szCs w:val="32"/>
        </w:rPr>
      </w:pPr>
      <w:r>
        <w:rPr>
          <w:rFonts w:ascii="NanumGothic" w:eastAsia="NanumGothic" w:hAnsi="NanumGothic" w:hint="eastAsia"/>
          <w:b/>
          <w:bCs/>
          <w:sz w:val="28"/>
          <w:szCs w:val="32"/>
        </w:rPr>
        <w:t>2</w:t>
      </w:r>
      <w:r w:rsidRPr="000B0F38">
        <w:rPr>
          <w:rFonts w:ascii="NanumGothic" w:eastAsia="NanumGothic" w:hAnsi="NanumGothic" w:hint="eastAsia"/>
          <w:b/>
          <w:bCs/>
          <w:sz w:val="28"/>
          <w:szCs w:val="32"/>
        </w:rPr>
        <w:t>. 제안배경 및 목적</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AB70BF" w14:paraId="1DCBAD70" w14:textId="77777777" w:rsidTr="00911BE6">
        <w:trPr>
          <w:trHeight w:val="476"/>
        </w:trPr>
        <w:tc>
          <w:tcPr>
            <w:tcW w:w="9524" w:type="dxa"/>
            <w:tcBorders>
              <w:top w:val="single" w:sz="2" w:space="0" w:color="000000"/>
              <w:bottom w:val="single" w:sz="2" w:space="0" w:color="000000"/>
            </w:tcBorders>
            <w:vAlign w:val="center"/>
          </w:tcPr>
          <w:p w14:paraId="7F237FB6" w14:textId="52917997" w:rsidR="00807649" w:rsidRDefault="00DE33E2" w:rsidP="00807649">
            <w:pPr>
              <w:spacing w:after="60"/>
              <w:ind w:left="220" w:hangingChars="100" w:hanging="220"/>
            </w:pPr>
            <w:r>
              <w:rPr>
                <w:rFonts w:hint="eastAsia"/>
              </w:rPr>
              <w:t xml:space="preserve">• </w:t>
            </w:r>
            <w:r w:rsidR="00283B0F">
              <w:rPr>
                <w:rFonts w:hint="eastAsia"/>
              </w:rPr>
              <w:t xml:space="preserve"> </w:t>
            </w:r>
            <w:r>
              <w:rPr>
                <w:rFonts w:hint="eastAsia"/>
              </w:rPr>
              <w:t xml:space="preserve">강원대학교 삼척캠퍼스 학생식당은 점심시간에 학생 이용이 집중되며, 키오스크 이용 대기와 식당 내부 혼잡으로 인해 학생들의 </w:t>
            </w:r>
            <w:r>
              <w:rPr>
                <w:rFonts w:hint="eastAsia"/>
              </w:rPr>
              <w:t>이동혼잡, 대기 스트레스, 식사시간 부족</w:t>
            </w:r>
            <w:r>
              <w:rPr>
                <w:rFonts w:hint="eastAsia"/>
              </w:rPr>
              <w:t xml:space="preserve"> 문제가 반복된다.</w:t>
            </w:r>
            <w:r>
              <w:rPr>
                <w:rFonts w:hint="eastAsia"/>
              </w:rPr>
              <w:t xml:space="preserve"> </w:t>
            </w:r>
            <w:r>
              <w:rPr>
                <w:rFonts w:hint="eastAsia"/>
              </w:rPr>
              <w:t xml:space="preserve">특히 11~12시대에 </w:t>
            </w:r>
            <w:r>
              <w:rPr>
                <w:rFonts w:hint="eastAsia"/>
              </w:rPr>
              <w:t xml:space="preserve">이용이 </w:t>
            </w:r>
            <w:r>
              <w:rPr>
                <w:rFonts w:hint="eastAsia"/>
              </w:rPr>
              <w:t>집중되면 대기줄이 길어지고, 학생은 언제 방문해야 덜 기다리는지 알기 어렵다. 운영자 역시 시간대별 수요와 식수 변화를 실시간으로 판단하기 어렵다.</w:t>
            </w:r>
          </w:p>
          <w:p w14:paraId="5182A06C" w14:textId="77777777" w:rsidR="00807649" w:rsidRPr="00807649" w:rsidRDefault="00807649" w:rsidP="00807649">
            <w:pPr>
              <w:spacing w:after="60"/>
              <w:ind w:left="20" w:hangingChars="100" w:hanging="20"/>
              <w:rPr>
                <w:rFonts w:hint="eastAsia"/>
                <w:sz w:val="2"/>
                <w:szCs w:val="4"/>
              </w:rPr>
            </w:pPr>
          </w:p>
          <w:p w14:paraId="203B4B7D" w14:textId="31F27398" w:rsidR="00DE33E2" w:rsidRPr="00DE33E2" w:rsidRDefault="00DE33E2" w:rsidP="00DE33E2">
            <w:pPr>
              <w:spacing w:after="60"/>
              <w:ind w:left="259" w:hanging="259"/>
              <w:rPr>
                <w:rFonts w:hint="eastAsia"/>
              </w:rPr>
            </w:pPr>
            <w:r>
              <w:rPr>
                <w:rFonts w:hint="eastAsia"/>
              </w:rPr>
              <w:t xml:space="preserve">• </w:t>
            </w:r>
            <w:r w:rsidR="00283B0F">
              <w:rPr>
                <w:rFonts w:hint="eastAsia"/>
              </w:rPr>
              <w:t xml:space="preserve"> </w:t>
            </w:r>
            <w:r>
              <w:rPr>
                <w:rFonts w:hint="eastAsia"/>
              </w:rPr>
              <w:t>본 서비스는 과거 판매 데이터, 운영시간, 학사일정, 날씨</w:t>
            </w:r>
            <w:r>
              <w:rPr>
                <w:rFonts w:hint="eastAsia"/>
              </w:rPr>
              <w:t xml:space="preserve"> </w:t>
            </w:r>
            <w:r>
              <w:rPr>
                <w:rFonts w:hint="eastAsia"/>
              </w:rPr>
              <w:t>데이터를 종합하여 AI가 혼잡도와 추천 방문시간을 예측하고, 학생에게는 모바일 사전 주문과 픽업 관리를 제공하며 운영자에게는 다음달 식수 예측과 준비량 추천을 제공하는 것을 목적으로 한다.</w:t>
            </w:r>
          </w:p>
        </w:tc>
      </w:tr>
    </w:tbl>
    <w:p w14:paraId="7B91F293" w14:textId="77777777" w:rsidR="000B0F38" w:rsidRPr="00AB70BF" w:rsidRDefault="000B0F38" w:rsidP="000B0F38">
      <w:pPr>
        <w:rPr>
          <w:rFonts w:ascii="NanumGothic" w:eastAsia="NanumGothic" w:hAnsi="NanumGothic"/>
          <w:b/>
          <w:bCs/>
          <w:sz w:val="10"/>
          <w:szCs w:val="10"/>
        </w:rPr>
      </w:pPr>
    </w:p>
    <w:p w14:paraId="24D2F39C" w14:textId="77777777" w:rsidR="00AB70BF" w:rsidRDefault="00AB70BF" w:rsidP="00AB70BF">
      <w:pPr>
        <w:rPr>
          <w:rFonts w:ascii="NanumGothic" w:eastAsia="NanumGothic" w:hAnsi="NanumGothic"/>
          <w:b/>
          <w:bCs/>
          <w:sz w:val="28"/>
          <w:szCs w:val="32"/>
        </w:rPr>
      </w:pPr>
      <w:r w:rsidRPr="000B0F38">
        <w:rPr>
          <w:rFonts w:ascii="NanumGothic" w:eastAsia="NanumGothic" w:hAnsi="NanumGothic" w:hint="eastAsia"/>
          <w:b/>
          <w:bCs/>
          <w:sz w:val="28"/>
          <w:szCs w:val="32"/>
        </w:rPr>
        <w:t>3. 핵심내용</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AB70BF" w14:paraId="4B3B1848" w14:textId="77777777" w:rsidTr="00911BE6">
        <w:trPr>
          <w:trHeight w:val="599"/>
        </w:trPr>
        <w:tc>
          <w:tcPr>
            <w:tcW w:w="9524" w:type="dxa"/>
            <w:tcBorders>
              <w:top w:val="single" w:sz="2" w:space="0" w:color="000000"/>
              <w:bottom w:val="single" w:sz="2" w:space="0" w:color="000000"/>
            </w:tcBorders>
            <w:vAlign w:val="center"/>
          </w:tcPr>
          <w:p w14:paraId="53D4D5CE" w14:textId="3D494A9D" w:rsidR="008E35B2" w:rsidRDefault="00807649" w:rsidP="000A4AF6">
            <w:pPr>
              <w:pStyle w:val="FFFFB9FFFFD9FFFFC5FFFFC1FFFFB1FFFFDB"/>
              <w:spacing w:line="240" w:lineRule="auto"/>
              <w:ind w:left="200" w:hangingChars="100" w:hanging="200"/>
              <w:rPr>
                <w:rFonts w:ascii="맑은 고딕" w:eastAsia="맑은 고딕" w:hAnsi="맑은 고딕" w:cs="맑은 고딕"/>
                <w:color w:val="000000" w:themeColor="text1"/>
                <w:kern w:val="2"/>
                <w:sz w:val="22"/>
                <w:szCs w:val="22"/>
              </w:rPr>
            </w:pPr>
            <w:r>
              <w:rPr>
                <w:rFonts w:hint="eastAsia"/>
              </w:rPr>
              <w:t xml:space="preserve">• </w:t>
            </w:r>
            <w:r w:rsidR="00283B0F">
              <w:rPr>
                <w:rFonts w:eastAsiaTheme="minorEastAsia" w:hint="eastAsia"/>
              </w:rPr>
              <w:t xml:space="preserve"> </w:t>
            </w:r>
            <w:r w:rsidR="00280218" w:rsidRPr="000A4AF6">
              <w:rPr>
                <w:rFonts w:ascii="맑은 고딕" w:eastAsia="맑은 고딕" w:hAnsi="맑은 고딕" w:cs="맑은 고딕" w:hint="eastAsia"/>
                <w:color w:val="000000" w:themeColor="text1"/>
                <w:kern w:val="2"/>
                <w:sz w:val="22"/>
                <w:szCs w:val="22"/>
              </w:rPr>
              <w:t>본 서비스의 주요 대상으로는 강원대학교 삼척캠퍼스 학생식당을 이용하는 학생, 운영관계자로 애플리케이션 형태 서비스로 제공하려고 한다.</w:t>
            </w:r>
            <w:r>
              <w:rPr>
                <w:rFonts w:ascii="맑은 고딕" w:eastAsia="맑은 고딕" w:hAnsi="맑은 고딕" w:cs="맑은 고딕" w:hint="eastAsia"/>
                <w:color w:val="000000" w:themeColor="text1"/>
                <w:kern w:val="2"/>
                <w:sz w:val="22"/>
                <w:szCs w:val="22"/>
              </w:rPr>
              <w:t xml:space="preserve"> 학생</w:t>
            </w:r>
            <w:r w:rsidR="00280218" w:rsidRPr="000A4AF6">
              <w:rPr>
                <w:rFonts w:ascii="맑은 고딕" w:eastAsia="맑은 고딕" w:hAnsi="맑은 고딕" w:cs="맑은 고딕" w:hint="eastAsia"/>
                <w:color w:val="000000" w:themeColor="text1"/>
                <w:kern w:val="2"/>
                <w:sz w:val="22"/>
                <w:szCs w:val="22"/>
              </w:rPr>
              <w:t xml:space="preserve"> 핵심 기능으로는 첫째, </w:t>
            </w:r>
            <w:r>
              <w:rPr>
                <w:rFonts w:ascii="맑은 고딕" w:eastAsia="맑은 고딕" w:hAnsi="맑은 고딕" w:cs="맑은 고딕" w:hint="eastAsia"/>
                <w:color w:val="000000" w:themeColor="text1"/>
                <w:kern w:val="2"/>
                <w:sz w:val="22"/>
                <w:szCs w:val="22"/>
              </w:rPr>
              <w:t>AI 실시간 혼잡도이다.</w:t>
            </w:r>
            <w:r w:rsidR="00280218" w:rsidRPr="000A4AF6">
              <w:rPr>
                <w:rFonts w:ascii="맑은 고딕" w:eastAsia="맑은 고딕" w:hAnsi="맑은 고딕" w:cs="맑은 고딕" w:hint="eastAsia"/>
                <w:color w:val="000000" w:themeColor="text1"/>
                <w:kern w:val="2"/>
                <w:sz w:val="22"/>
                <w:szCs w:val="22"/>
              </w:rPr>
              <w:t xml:space="preserve"> </w:t>
            </w:r>
            <w:r w:rsidR="0052349C" w:rsidRPr="000A4AF6">
              <w:rPr>
                <w:rFonts w:ascii="맑은 고딕" w:eastAsia="맑은 고딕" w:hAnsi="맑은 고딕" w:cs="맑은 고딕" w:hint="eastAsia"/>
                <w:color w:val="000000" w:themeColor="text1"/>
                <w:kern w:val="2"/>
                <w:sz w:val="22"/>
                <w:szCs w:val="22"/>
              </w:rPr>
              <w:t>학생식당 방문 전 식당 혼잡도, 메뉴별 예상 대기시간을 분 단위로 제공</w:t>
            </w:r>
            <w:r>
              <w:rPr>
                <w:rFonts w:ascii="맑은 고딕" w:eastAsia="맑은 고딕" w:hAnsi="맑은 고딕" w:cs="맑은 고딕" w:hint="eastAsia"/>
                <w:color w:val="000000" w:themeColor="text1"/>
                <w:kern w:val="2"/>
                <w:sz w:val="22"/>
                <w:szCs w:val="22"/>
              </w:rPr>
              <w:t>하며, 덜 혼잡한 시간을 추천한다. 또한 식당 현황을 AI 예측 데이터를 통해 예측하여 식당에 좌석이 어느정도 남아있는지 정보를 제공한다.</w:t>
            </w:r>
            <w:r w:rsidR="0052349C" w:rsidRPr="000A4AF6">
              <w:rPr>
                <w:rFonts w:ascii="맑은 고딕" w:eastAsia="맑은 고딕" w:hAnsi="맑은 고딕" w:cs="맑은 고딕" w:hint="eastAsia"/>
                <w:color w:val="000000" w:themeColor="text1"/>
                <w:kern w:val="2"/>
                <w:sz w:val="22"/>
                <w:szCs w:val="22"/>
              </w:rPr>
              <w:t xml:space="preserve"> 둘째, </w:t>
            </w:r>
            <w:r>
              <w:rPr>
                <w:rFonts w:ascii="맑은 고딕" w:eastAsia="맑은 고딕" w:hAnsi="맑은 고딕" w:cs="맑은 고딕" w:hint="eastAsia"/>
                <w:color w:val="000000" w:themeColor="text1"/>
                <w:kern w:val="2"/>
                <w:sz w:val="22"/>
                <w:szCs w:val="22"/>
              </w:rPr>
              <w:t>메뉴</w:t>
            </w:r>
            <w:r w:rsidR="0052349C" w:rsidRPr="000A4AF6">
              <w:rPr>
                <w:rFonts w:ascii="맑은 고딕" w:eastAsia="맑은 고딕" w:hAnsi="맑은 고딕" w:cs="맑은 고딕" w:hint="eastAsia"/>
                <w:color w:val="000000" w:themeColor="text1"/>
                <w:kern w:val="2"/>
                <w:sz w:val="22"/>
                <w:szCs w:val="22"/>
              </w:rPr>
              <w:t>주문이다. 식당 앞 키오스크를 이용하지 않고 앱을 통해 결제 및 픽업 시간을 확인할 수 있다.</w:t>
            </w:r>
          </w:p>
          <w:p w14:paraId="3F7DE54E" w14:textId="77777777" w:rsidR="008E35B2" w:rsidRPr="00807649" w:rsidRDefault="008E35B2" w:rsidP="000A4AF6">
            <w:pPr>
              <w:pStyle w:val="FFFFB9FFFFD9FFFFC5FFFFC1FFFFB1FFFFDB"/>
              <w:spacing w:line="240" w:lineRule="auto"/>
              <w:ind w:left="40" w:hangingChars="100" w:hanging="40"/>
              <w:rPr>
                <w:rFonts w:ascii="맑은 고딕" w:eastAsia="맑은 고딕" w:hAnsi="맑은 고딕" w:cs="맑은 고딕"/>
                <w:color w:val="000000" w:themeColor="text1"/>
                <w:kern w:val="2"/>
                <w:sz w:val="4"/>
                <w:szCs w:val="4"/>
              </w:rPr>
            </w:pPr>
          </w:p>
          <w:p w14:paraId="2371A18E" w14:textId="3FC02BF2" w:rsidR="00807649" w:rsidRPr="00807649" w:rsidRDefault="00807649" w:rsidP="00807649">
            <w:pPr>
              <w:spacing w:after="60"/>
              <w:ind w:left="259" w:hanging="259"/>
              <w:rPr>
                <w:rFonts w:hint="eastAsia"/>
              </w:rPr>
            </w:pPr>
            <w:r>
              <w:rPr>
                <w:rFonts w:hint="eastAsia"/>
              </w:rPr>
              <w:t xml:space="preserve">• </w:t>
            </w:r>
            <w:r w:rsidR="00283B0F">
              <w:rPr>
                <w:rFonts w:hint="eastAsia"/>
              </w:rPr>
              <w:t xml:space="preserve"> </w:t>
            </w:r>
            <w:r>
              <w:rPr>
                <w:rFonts w:hint="eastAsia"/>
              </w:rPr>
              <w:t>운영자용 관리자 대시보드는 오늘 주문 수, 픽업 대기 인원, 예상 매출, 메뉴 판매 순위, AI 혼잡도 점수, 다음달 식수 예측, 메뉴별 준비량 추천 기능을 제공한다.</w:t>
            </w:r>
          </w:p>
          <w:p w14:paraId="5A72BBD3" w14:textId="77777777" w:rsidR="00807649" w:rsidRPr="00807649" w:rsidRDefault="00807649" w:rsidP="000A4AF6">
            <w:pPr>
              <w:pStyle w:val="FFFFB9FFFFD9FFFFC5FFFFC1FFFFB1FFFFDB"/>
              <w:spacing w:line="240" w:lineRule="auto"/>
              <w:ind w:left="40" w:hangingChars="100" w:hanging="40"/>
              <w:rPr>
                <w:rFonts w:ascii="맑은 고딕" w:eastAsia="맑은 고딕" w:hAnsi="맑은 고딕" w:cs="맑은 고딕" w:hint="eastAsia"/>
                <w:color w:val="000000" w:themeColor="text1"/>
                <w:kern w:val="2"/>
                <w:sz w:val="4"/>
                <w:szCs w:val="4"/>
              </w:rPr>
            </w:pPr>
          </w:p>
          <w:p w14:paraId="4BD87CDD" w14:textId="0D971593" w:rsidR="00807649" w:rsidRPr="00807649" w:rsidRDefault="00807649" w:rsidP="00807649">
            <w:pPr>
              <w:pStyle w:val="FFFFB9FFFFD9FFFFC5FFFFC1FFFFB1FFFFDB"/>
              <w:spacing w:line="240" w:lineRule="auto"/>
              <w:ind w:left="200" w:hangingChars="100" w:hanging="200"/>
              <w:rPr>
                <w:rFonts w:ascii="맑은 고딕" w:eastAsia="맑은 고딕" w:hAnsi="맑은 고딕" w:cs="맑은 고딕" w:hint="eastAsia"/>
                <w:color w:val="000000" w:themeColor="text1"/>
                <w:kern w:val="2"/>
                <w:sz w:val="22"/>
                <w:szCs w:val="22"/>
              </w:rPr>
            </w:pPr>
            <w:r>
              <w:rPr>
                <w:rFonts w:hint="eastAsia"/>
              </w:rPr>
              <w:t>•</w:t>
            </w:r>
            <w:r w:rsidR="008E35B2" w:rsidRPr="0064365F">
              <w:rPr>
                <w:rFonts w:ascii="맑은 고딕" w:eastAsia="맑은 고딕" w:hAnsi="맑은 고딕" w:cs="맑은 고딕"/>
                <w:color w:val="000000" w:themeColor="text1"/>
                <w:kern w:val="2"/>
                <w:sz w:val="22"/>
                <w:szCs w:val="22"/>
              </w:rPr>
              <w:t xml:space="preserve"> </w:t>
            </w:r>
            <w:r w:rsidR="00283B0F">
              <w:rPr>
                <w:rFonts w:ascii="맑은 고딕" w:eastAsia="맑은 고딕" w:hAnsi="맑은 고딕" w:cs="맑은 고딕" w:hint="eastAsia"/>
                <w:color w:val="000000" w:themeColor="text1"/>
                <w:kern w:val="2"/>
                <w:sz w:val="22"/>
                <w:szCs w:val="22"/>
              </w:rPr>
              <w:t xml:space="preserve"> </w:t>
            </w:r>
            <w:r w:rsidR="0064365F" w:rsidRPr="0064365F">
              <w:rPr>
                <w:rFonts w:ascii="맑은 고딕" w:eastAsia="맑은 고딕" w:hAnsi="맑은 고딕" w:cs="맑은 고딕"/>
                <w:color w:val="000000" w:themeColor="text1"/>
                <w:kern w:val="2"/>
                <w:sz w:val="22"/>
                <w:szCs w:val="22"/>
              </w:rPr>
              <w:t>AI</w:t>
            </w:r>
            <w:r>
              <w:rPr>
                <w:rFonts w:ascii="맑은 고딕" w:eastAsia="맑은 고딕" w:hAnsi="맑은 고딕" w:cs="맑은 고딕" w:hint="eastAsia"/>
                <w:color w:val="000000" w:themeColor="text1"/>
                <w:kern w:val="2"/>
                <w:sz w:val="22"/>
                <w:szCs w:val="22"/>
              </w:rPr>
              <w:t xml:space="preserve">는 </w:t>
            </w:r>
            <w:r w:rsidRPr="00807649">
              <w:rPr>
                <w:rFonts w:ascii="맑은 고딕" w:eastAsia="맑은 고딕" w:hAnsi="맑은 고딕" w:cs="맑은 고딕"/>
                <w:color w:val="000000" w:themeColor="text1"/>
                <w:kern w:val="2"/>
                <w:sz w:val="22"/>
                <w:szCs w:val="22"/>
              </w:rPr>
              <w:t xml:space="preserve">현재 시간, 운영 여부, 요일, 학사일정, 날씨, 과거 판매 패턴, 최근 주문량을 </w:t>
            </w:r>
            <w:r w:rsidRPr="00807649">
              <w:rPr>
                <w:rFonts w:ascii="맑은 고딕" w:eastAsia="맑은 고딕" w:hAnsi="맑은 고딕" w:cs="맑은 고딕"/>
                <w:color w:val="000000" w:themeColor="text1"/>
                <w:kern w:val="2"/>
                <w:sz w:val="22"/>
                <w:szCs w:val="22"/>
              </w:rPr>
              <w:lastRenderedPageBreak/>
              <w:t>종합하여</w:t>
            </w:r>
            <w:r w:rsidR="0064365F" w:rsidRPr="0064365F">
              <w:rPr>
                <w:rFonts w:ascii="맑은 고딕" w:eastAsia="맑은 고딕" w:hAnsi="맑은 고딕" w:cs="맑은 고딕"/>
                <w:color w:val="000000" w:themeColor="text1"/>
                <w:kern w:val="2"/>
                <w:sz w:val="22"/>
                <w:szCs w:val="22"/>
              </w:rPr>
              <w:t xml:space="preserve"> </w:t>
            </w:r>
            <w:r w:rsidRPr="00807649">
              <w:rPr>
                <w:rFonts w:ascii="맑은 고딕" w:eastAsia="맑은 고딕" w:hAnsi="맑은 고딕" w:cs="맑은 고딕"/>
                <w:color w:val="000000" w:themeColor="text1"/>
                <w:kern w:val="2"/>
                <w:sz w:val="22"/>
                <w:szCs w:val="22"/>
              </w:rPr>
              <w:t>혼잡도 점수(0~100), 대기 인원, 예상 대기시간, 추천 방문시간, 시간대별 혼잡도 차트를 생성한다</w:t>
            </w:r>
            <w:r>
              <w:rPr>
                <w:rFonts w:ascii="맑은 고딕" w:eastAsia="맑은 고딕" w:hAnsi="맑은 고딕" w:cs="맑은 고딕" w:hint="eastAsia"/>
                <w:color w:val="000000" w:themeColor="text1"/>
                <w:kern w:val="2"/>
                <w:sz w:val="22"/>
                <w:szCs w:val="22"/>
              </w:rPr>
              <w:t xml:space="preserve">. </w:t>
            </w:r>
            <w:r w:rsidR="0064365F" w:rsidRPr="0064365F">
              <w:rPr>
                <w:rFonts w:ascii="맑은 고딕" w:eastAsia="맑은 고딕" w:hAnsi="맑은 고딕" w:cs="맑은 고딕"/>
                <w:color w:val="000000" w:themeColor="text1"/>
                <w:kern w:val="2"/>
                <w:sz w:val="22"/>
                <w:szCs w:val="22"/>
              </w:rPr>
              <w:t>또한 반복적으로 축적되는 데이터를 학습하여 더욱 정확한 혼잡 예측과 운영 효율 향상이 가능하도록 한다.</w:t>
            </w:r>
          </w:p>
        </w:tc>
      </w:tr>
    </w:tbl>
    <w:p w14:paraId="58ADF669" w14:textId="77777777" w:rsidR="00AB70BF" w:rsidRDefault="00AB70BF" w:rsidP="000B0F38">
      <w:pPr>
        <w:rPr>
          <w:rFonts w:ascii="NanumGothic" w:eastAsia="NanumGothic" w:hAnsi="NanumGothic"/>
          <w:b/>
          <w:bCs/>
          <w:sz w:val="10"/>
          <w:szCs w:val="10"/>
        </w:rPr>
      </w:pPr>
    </w:p>
    <w:p w14:paraId="7926DCCA" w14:textId="77777777" w:rsidR="00344836" w:rsidRPr="00AB70BF" w:rsidRDefault="00344836" w:rsidP="000B0F38">
      <w:pPr>
        <w:rPr>
          <w:rFonts w:ascii="NanumGothic" w:eastAsia="NanumGothic" w:hAnsi="NanumGothic" w:hint="eastAsia"/>
          <w:b/>
          <w:bCs/>
          <w:sz w:val="10"/>
          <w:szCs w:val="10"/>
        </w:rPr>
      </w:pPr>
    </w:p>
    <w:p w14:paraId="70444D93" w14:textId="2CC0C874" w:rsidR="000B0F38" w:rsidRDefault="00AB70BF" w:rsidP="000B0F38">
      <w:pPr>
        <w:rPr>
          <w:rFonts w:ascii="NanumGothic" w:eastAsia="NanumGothic" w:hAnsi="NanumGothic"/>
          <w:b/>
          <w:bCs/>
          <w:sz w:val="28"/>
          <w:szCs w:val="32"/>
        </w:rPr>
      </w:pPr>
      <w:r>
        <w:rPr>
          <w:rFonts w:ascii="NanumGothic" w:eastAsia="NanumGothic" w:hAnsi="NanumGothic" w:hint="eastAsia"/>
          <w:b/>
          <w:bCs/>
          <w:sz w:val="28"/>
          <w:szCs w:val="32"/>
        </w:rPr>
        <w:t>4</w:t>
      </w:r>
      <w:r w:rsidR="000B0F38" w:rsidRPr="000B0F38">
        <w:rPr>
          <w:rFonts w:ascii="NanumGothic" w:eastAsia="NanumGothic" w:hAnsi="NanumGothic" w:hint="eastAsia"/>
          <w:b/>
          <w:bCs/>
          <w:sz w:val="28"/>
          <w:szCs w:val="32"/>
        </w:rPr>
        <w:t>. 활용 데이터</w:t>
      </w:r>
      <w:r w:rsidR="00DA2A47">
        <w:rPr>
          <w:rFonts w:ascii="NanumGothic" w:eastAsia="NanumGothic" w:hAnsi="NanumGothic" w:hint="eastAsia"/>
          <w:b/>
          <w:bCs/>
          <w:sz w:val="28"/>
          <w:szCs w:val="32"/>
        </w:rPr>
        <w:t xml:space="preserve">/ </w:t>
      </w:r>
      <w:r w:rsidR="00DA2A47">
        <w:rPr>
          <w:rFonts w:ascii="NanumGothic" w:eastAsia="NanumGothic" w:hAnsi="NanumGothic"/>
          <w:b/>
          <w:bCs/>
          <w:sz w:val="28"/>
          <w:szCs w:val="32"/>
        </w:rPr>
        <w:t>AI</w:t>
      </w:r>
      <w:r w:rsidR="00DA2A47">
        <w:rPr>
          <w:rFonts w:ascii="NanumGothic" w:eastAsia="NanumGothic" w:hAnsi="NanumGothic" w:hint="eastAsia"/>
          <w:b/>
          <w:bCs/>
          <w:sz w:val="28"/>
          <w:szCs w:val="32"/>
        </w:rPr>
        <w:t xml:space="preserve"> 기술</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510"/>
        <w:gridCol w:w="2127"/>
        <w:gridCol w:w="1559"/>
        <w:gridCol w:w="4770"/>
      </w:tblGrid>
      <w:tr w:rsidR="000B0F38" w:rsidRPr="00807649" w14:paraId="3F20A73E" w14:textId="77777777" w:rsidTr="00807649">
        <w:trPr>
          <w:trHeight w:val="462"/>
        </w:trPr>
        <w:tc>
          <w:tcPr>
            <w:tcW w:w="510" w:type="dxa"/>
            <w:tcBorders>
              <w:top w:val="single" w:sz="2" w:space="0" w:color="000000"/>
              <w:bottom w:val="single" w:sz="2" w:space="0" w:color="000000"/>
              <w:right w:val="single" w:sz="2" w:space="0" w:color="000000"/>
            </w:tcBorders>
            <w:vAlign w:val="center"/>
          </w:tcPr>
          <w:p w14:paraId="129A6C3D" w14:textId="77777777" w:rsidR="000B0F38" w:rsidRPr="00807649" w:rsidRDefault="000B0F38" w:rsidP="00AB70BF">
            <w:pPr>
              <w:pStyle w:val="FFFFB9FFFFD9FFFFC5FFFFC1FFFFB1FFFFDB"/>
              <w:wordWrap/>
              <w:jc w:val="center"/>
              <w:rPr>
                <w:rFonts w:ascii="맑은 고딕" w:eastAsia="맑은 고딕" w:hAnsi="맑은 고딕" w:cs="맑은 고딕"/>
                <w:sz w:val="16"/>
                <w:szCs w:val="16"/>
              </w:rPr>
            </w:pPr>
          </w:p>
        </w:tc>
        <w:tc>
          <w:tcPr>
            <w:tcW w:w="2127" w:type="dxa"/>
            <w:tcBorders>
              <w:top w:val="single" w:sz="2" w:space="0" w:color="000000"/>
              <w:left w:val="single" w:sz="2" w:space="0" w:color="000000"/>
              <w:bottom w:val="single" w:sz="2" w:space="0" w:color="000000"/>
              <w:right w:val="single" w:sz="2" w:space="0" w:color="000000"/>
            </w:tcBorders>
            <w:vAlign w:val="center"/>
          </w:tcPr>
          <w:p w14:paraId="49372000" w14:textId="32F2D87A" w:rsidR="000B0F38" w:rsidRPr="00807649" w:rsidRDefault="000B0F38" w:rsidP="00AB70BF">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활용</w:t>
            </w:r>
            <w:r w:rsidRPr="00807649">
              <w:rPr>
                <w:rFonts w:ascii="맑은 고딕" w:eastAsia="맑은 고딕" w:hAnsi="맑은 고딕" w:cs="맑은 고딕"/>
                <w:sz w:val="16"/>
                <w:szCs w:val="16"/>
              </w:rPr>
              <w:t xml:space="preserve"> </w:t>
            </w:r>
            <w:r w:rsidRPr="00807649">
              <w:rPr>
                <w:rFonts w:ascii="맑은 고딕" w:eastAsia="맑은 고딕" w:hAnsi="맑은 고딕" w:cs="맑은 고딕" w:hint="eastAsia"/>
                <w:sz w:val="16"/>
                <w:szCs w:val="16"/>
              </w:rPr>
              <w:t>데이터명</w:t>
            </w:r>
          </w:p>
        </w:tc>
        <w:tc>
          <w:tcPr>
            <w:tcW w:w="1559" w:type="dxa"/>
            <w:tcBorders>
              <w:top w:val="single" w:sz="2" w:space="0" w:color="000000"/>
              <w:left w:val="single" w:sz="2" w:space="0" w:color="000000"/>
              <w:bottom w:val="single" w:sz="2" w:space="0" w:color="000000"/>
              <w:right w:val="single" w:sz="2" w:space="0" w:color="000000"/>
            </w:tcBorders>
            <w:vAlign w:val="center"/>
          </w:tcPr>
          <w:p w14:paraId="62D3708C" w14:textId="77777777" w:rsidR="000B0F38" w:rsidRPr="00807649" w:rsidRDefault="000B0F38" w:rsidP="00AB70BF">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분야</w:t>
            </w:r>
          </w:p>
        </w:tc>
        <w:tc>
          <w:tcPr>
            <w:tcW w:w="4770" w:type="dxa"/>
            <w:tcBorders>
              <w:top w:val="single" w:sz="2" w:space="0" w:color="000000"/>
              <w:left w:val="single" w:sz="2" w:space="0" w:color="000000"/>
              <w:bottom w:val="single" w:sz="2" w:space="0" w:color="000000"/>
            </w:tcBorders>
            <w:vAlign w:val="center"/>
          </w:tcPr>
          <w:p w14:paraId="64918ED0" w14:textId="5E151879" w:rsidR="000B0F38" w:rsidRPr="00807649" w:rsidRDefault="000B0F38" w:rsidP="00AB70BF">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출처</w:t>
            </w:r>
            <w:r w:rsidR="00807649">
              <w:rPr>
                <w:rFonts w:ascii="맑은 고딕" w:eastAsia="맑은 고딕" w:hAnsi="맑은 고딕" w:cs="맑은 고딕" w:hint="eastAsia"/>
                <w:sz w:val="16"/>
                <w:szCs w:val="16"/>
              </w:rPr>
              <w:t xml:space="preserve"> 및 활용 목적</w:t>
            </w:r>
          </w:p>
        </w:tc>
      </w:tr>
      <w:tr w:rsidR="00807649" w:rsidRPr="00807649" w14:paraId="36CAC2A7"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62BCBBA8" w14:textId="3947D5F0"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hint="eastAsia"/>
                <w:sz w:val="16"/>
                <w:szCs w:val="16"/>
              </w:rPr>
              <w:t>1</w:t>
            </w:r>
          </w:p>
        </w:tc>
        <w:tc>
          <w:tcPr>
            <w:tcW w:w="2127" w:type="dxa"/>
            <w:tcBorders>
              <w:top w:val="single" w:sz="4" w:space="0" w:color="auto"/>
              <w:left w:val="single" w:sz="4" w:space="0" w:color="auto"/>
              <w:bottom w:val="single" w:sz="4" w:space="0" w:color="auto"/>
              <w:right w:val="single" w:sz="4" w:space="0" w:color="auto"/>
            </w:tcBorders>
            <w:vAlign w:val="center"/>
          </w:tcPr>
          <w:p w14:paraId="7D77F677" w14:textId="26EA2E8E"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키오스크</w:t>
            </w:r>
            <w:r w:rsidRPr="00807649">
              <w:rPr>
                <w:rFonts w:hint="eastAsia"/>
                <w:sz w:val="16"/>
                <w:szCs w:val="16"/>
              </w:rPr>
              <w:t xml:space="preserve"> </w:t>
            </w:r>
            <w:r w:rsidRPr="00807649">
              <w:rPr>
                <w:rFonts w:ascii="맑은 고딕" w:eastAsia="맑은 고딕" w:hAnsi="맑은 고딕" w:cs="맑은 고딕" w:hint="eastAsia"/>
                <w:sz w:val="16"/>
                <w:szCs w:val="16"/>
              </w:rPr>
              <w:t>시간대별</w:t>
            </w:r>
            <w:r w:rsidRPr="00807649">
              <w:rPr>
                <w:rFonts w:hint="eastAsia"/>
                <w:sz w:val="16"/>
                <w:szCs w:val="16"/>
              </w:rPr>
              <w:t xml:space="preserve"> </w:t>
            </w:r>
            <w:r w:rsidRPr="00807649">
              <w:rPr>
                <w:rFonts w:ascii="맑은 고딕" w:eastAsia="맑은 고딕" w:hAnsi="맑은 고딕" w:cs="맑은 고딕" w:hint="eastAsia"/>
                <w:sz w:val="16"/>
                <w:szCs w:val="16"/>
              </w:rPr>
              <w:t>판매</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p>
        </w:tc>
        <w:tc>
          <w:tcPr>
            <w:tcW w:w="1559" w:type="dxa"/>
            <w:tcBorders>
              <w:top w:val="single" w:sz="4" w:space="0" w:color="auto"/>
              <w:left w:val="single" w:sz="4" w:space="0" w:color="auto"/>
              <w:bottom w:val="single" w:sz="4" w:space="0" w:color="auto"/>
              <w:right w:val="single" w:sz="4" w:space="0" w:color="auto"/>
            </w:tcBorders>
            <w:vAlign w:val="center"/>
          </w:tcPr>
          <w:p w14:paraId="7E373CA5" w14:textId="46F053CD"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시계열</w:t>
            </w:r>
            <w:r w:rsidRPr="00807649">
              <w:rPr>
                <w:rFonts w:ascii="Calibri" w:hAnsi="Calibri" w:cs="Calibri"/>
                <w:sz w:val="16"/>
                <w:szCs w:val="16"/>
              </w:rPr>
              <w:t>·</w:t>
            </w:r>
            <w:r w:rsidRPr="00807649">
              <w:rPr>
                <w:rFonts w:ascii="맑은 고딕" w:eastAsia="맑은 고딕" w:hAnsi="맑은 고딕" w:cs="맑은 고딕" w:hint="eastAsia"/>
                <w:sz w:val="16"/>
                <w:szCs w:val="16"/>
              </w:rPr>
              <w:t>수요</w:t>
            </w:r>
            <w:r w:rsidRPr="00807649">
              <w:rPr>
                <w:rFonts w:hint="eastAsia"/>
                <w:sz w:val="16"/>
                <w:szCs w:val="16"/>
              </w:rPr>
              <w:t xml:space="preserve"> </w:t>
            </w:r>
            <w:r w:rsidRPr="00807649">
              <w:rPr>
                <w:rFonts w:ascii="맑은 고딕" w:eastAsia="맑은 고딕" w:hAnsi="맑은 고딕" w:cs="맑은 고딕" w:hint="eastAsia"/>
                <w:sz w:val="16"/>
                <w:szCs w:val="16"/>
              </w:rPr>
              <w:t>예측</w:t>
            </w:r>
          </w:p>
        </w:tc>
        <w:tc>
          <w:tcPr>
            <w:tcW w:w="4770" w:type="dxa"/>
            <w:tcBorders>
              <w:top w:val="single" w:sz="4" w:space="0" w:color="auto"/>
              <w:left w:val="single" w:sz="4" w:space="0" w:color="auto"/>
              <w:bottom w:val="single" w:sz="4" w:space="0" w:color="auto"/>
              <w:right w:val="single" w:sz="4" w:space="0" w:color="auto"/>
            </w:tcBorders>
            <w:vAlign w:val="center"/>
          </w:tcPr>
          <w:p w14:paraId="281E8B17" w14:textId="72BE2CC3" w:rsidR="00807649" w:rsidRPr="00807649" w:rsidRDefault="00283B0F" w:rsidP="00807649">
            <w:pPr>
              <w:pStyle w:val="FFFFB9FFFFD9FFFFC5FFFFC1FFFFB1FFFFDB"/>
              <w:wordWrap/>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학교 키오스크 데이터 제공</w:t>
            </w:r>
            <w:r w:rsidR="00807649">
              <w:rPr>
                <w:rFonts w:ascii="맑은 고딕" w:eastAsia="맑은 고딕" w:hAnsi="맑은 고딕" w:cs="맑은 고딕" w:hint="eastAsia"/>
                <w:sz w:val="16"/>
                <w:szCs w:val="16"/>
              </w:rPr>
              <w:t xml:space="preserve"> / </w:t>
            </w:r>
            <w:r w:rsidR="00807649" w:rsidRPr="00807649">
              <w:rPr>
                <w:rFonts w:ascii="맑은 고딕" w:eastAsia="맑은 고딕" w:hAnsi="맑은 고딕" w:cs="맑은 고딕" w:hint="eastAsia"/>
                <w:sz w:val="16"/>
                <w:szCs w:val="16"/>
              </w:rPr>
              <w:t>과거</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판매</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데이터를</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기반으로</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시간대별</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혼잡</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패턴과</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점심</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피크</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구간</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분석</w:t>
            </w:r>
          </w:p>
        </w:tc>
      </w:tr>
      <w:tr w:rsidR="00807649" w:rsidRPr="00807649" w14:paraId="7974A178"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22C5BCED" w14:textId="00ECA119"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hint="eastAsia"/>
                <w:sz w:val="16"/>
                <w:szCs w:val="16"/>
              </w:rPr>
              <w:t>2</w:t>
            </w:r>
          </w:p>
        </w:tc>
        <w:tc>
          <w:tcPr>
            <w:tcW w:w="2127" w:type="dxa"/>
            <w:tcBorders>
              <w:top w:val="single" w:sz="4" w:space="0" w:color="auto"/>
              <w:left w:val="single" w:sz="4" w:space="0" w:color="auto"/>
              <w:bottom w:val="single" w:sz="4" w:space="0" w:color="auto"/>
              <w:right w:val="single" w:sz="4" w:space="0" w:color="auto"/>
            </w:tcBorders>
            <w:vAlign w:val="center"/>
          </w:tcPr>
          <w:p w14:paraId="16ED93D6" w14:textId="6D9AC804"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실시간</w:t>
            </w:r>
            <w:r w:rsidRPr="00807649">
              <w:rPr>
                <w:rFonts w:hint="eastAsia"/>
                <w:sz w:val="16"/>
                <w:szCs w:val="16"/>
              </w:rPr>
              <w:t xml:space="preserve"> </w:t>
            </w:r>
            <w:r w:rsidRPr="00807649">
              <w:rPr>
                <w:rFonts w:ascii="맑은 고딕" w:eastAsia="맑은 고딕" w:hAnsi="맑은 고딕" w:cs="맑은 고딕" w:hint="eastAsia"/>
                <w:sz w:val="16"/>
                <w:szCs w:val="16"/>
              </w:rPr>
              <w:t>주문</w:t>
            </w:r>
            <w:r w:rsidRPr="00807649">
              <w:rPr>
                <w:rFonts w:ascii="Calibri" w:hAnsi="Calibri" w:cs="Calibri"/>
                <w:sz w:val="16"/>
                <w:szCs w:val="16"/>
              </w:rPr>
              <w:t>·</w:t>
            </w:r>
            <w:r w:rsidRPr="00807649">
              <w:rPr>
                <w:rFonts w:ascii="맑은 고딕" w:eastAsia="맑은 고딕" w:hAnsi="맑은 고딕" w:cs="맑은 고딕" w:hint="eastAsia"/>
                <w:sz w:val="16"/>
                <w:szCs w:val="16"/>
              </w:rPr>
              <w:t>픽업</w:t>
            </w:r>
            <w:r w:rsidRPr="00807649">
              <w:rPr>
                <w:rFonts w:hint="eastAsia"/>
                <w:sz w:val="16"/>
                <w:szCs w:val="16"/>
              </w:rPr>
              <w:t xml:space="preserve"> </w:t>
            </w:r>
            <w:r w:rsidRPr="00807649">
              <w:rPr>
                <w:rFonts w:ascii="맑은 고딕" w:eastAsia="맑은 고딕" w:hAnsi="맑은 고딕" w:cs="맑은 고딕" w:hint="eastAsia"/>
                <w:sz w:val="16"/>
                <w:szCs w:val="16"/>
              </w:rPr>
              <w:t>대기</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p>
        </w:tc>
        <w:tc>
          <w:tcPr>
            <w:tcW w:w="1559" w:type="dxa"/>
            <w:tcBorders>
              <w:top w:val="single" w:sz="4" w:space="0" w:color="auto"/>
              <w:left w:val="single" w:sz="4" w:space="0" w:color="auto"/>
              <w:bottom w:val="single" w:sz="4" w:space="0" w:color="auto"/>
              <w:right w:val="single" w:sz="4" w:space="0" w:color="auto"/>
            </w:tcBorders>
            <w:vAlign w:val="center"/>
          </w:tcPr>
          <w:p w14:paraId="334D3403" w14:textId="7CFD8E47"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운영</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r w:rsidRPr="00807649">
              <w:rPr>
                <w:rFonts w:hint="eastAsia"/>
                <w:sz w:val="16"/>
                <w:szCs w:val="16"/>
              </w:rPr>
              <w:t xml:space="preserve"> </w:t>
            </w:r>
            <w:r w:rsidRPr="00807649">
              <w:rPr>
                <w:rFonts w:ascii="맑은 고딕" w:eastAsia="맑은 고딕" w:hAnsi="맑은 고딕" w:cs="맑은 고딕" w:hint="eastAsia"/>
                <w:sz w:val="16"/>
                <w:szCs w:val="16"/>
              </w:rPr>
              <w:t>분석</w:t>
            </w:r>
          </w:p>
        </w:tc>
        <w:tc>
          <w:tcPr>
            <w:tcW w:w="4770" w:type="dxa"/>
            <w:tcBorders>
              <w:top w:val="single" w:sz="4" w:space="0" w:color="auto"/>
              <w:left w:val="single" w:sz="4" w:space="0" w:color="auto"/>
              <w:bottom w:val="single" w:sz="4" w:space="0" w:color="auto"/>
              <w:right w:val="single" w:sz="4" w:space="0" w:color="auto"/>
            </w:tcBorders>
            <w:vAlign w:val="center"/>
          </w:tcPr>
          <w:p w14:paraId="33D12491" w14:textId="3B41E4D5"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결제</w:t>
            </w:r>
            <w:r w:rsidRPr="00807649">
              <w:rPr>
                <w:rFonts w:hint="eastAsia"/>
                <w:sz w:val="16"/>
                <w:szCs w:val="16"/>
              </w:rPr>
              <w:t xml:space="preserve"> </w:t>
            </w:r>
            <w:r w:rsidRPr="00807649">
              <w:rPr>
                <w:rFonts w:ascii="맑은 고딕" w:eastAsia="맑은 고딕" w:hAnsi="맑은 고딕" w:cs="맑은 고딕" w:hint="eastAsia"/>
                <w:sz w:val="16"/>
                <w:szCs w:val="16"/>
              </w:rPr>
              <w:t>후</w:t>
            </w:r>
            <w:r w:rsidRPr="00807649">
              <w:rPr>
                <w:rFonts w:hint="eastAsia"/>
                <w:sz w:val="16"/>
                <w:szCs w:val="16"/>
              </w:rPr>
              <w:t xml:space="preserve"> </w:t>
            </w:r>
            <w:r w:rsidRPr="00807649">
              <w:rPr>
                <w:rFonts w:ascii="맑은 고딕" w:eastAsia="맑은 고딕" w:hAnsi="맑은 고딕" w:cs="맑은 고딕" w:hint="eastAsia"/>
                <w:sz w:val="16"/>
                <w:szCs w:val="16"/>
              </w:rPr>
              <w:t>픽업</w:t>
            </w:r>
            <w:r w:rsidRPr="00807649">
              <w:rPr>
                <w:rFonts w:hint="eastAsia"/>
                <w:sz w:val="16"/>
                <w:szCs w:val="16"/>
              </w:rPr>
              <w:t xml:space="preserve"> </w:t>
            </w:r>
            <w:r w:rsidRPr="00807649">
              <w:rPr>
                <w:rFonts w:ascii="맑은 고딕" w:eastAsia="맑은 고딕" w:hAnsi="맑은 고딕" w:cs="맑은 고딕" w:hint="eastAsia"/>
                <w:sz w:val="16"/>
                <w:szCs w:val="16"/>
              </w:rPr>
              <w:t>대기</w:t>
            </w:r>
            <w:r w:rsidRPr="00807649">
              <w:rPr>
                <w:rFonts w:hint="eastAsia"/>
                <w:sz w:val="16"/>
                <w:szCs w:val="16"/>
              </w:rPr>
              <w:t xml:space="preserve"> </w:t>
            </w:r>
            <w:r w:rsidRPr="00807649">
              <w:rPr>
                <w:rFonts w:ascii="맑은 고딕" w:eastAsia="맑은 고딕" w:hAnsi="맑은 고딕" w:cs="맑은 고딕" w:hint="eastAsia"/>
                <w:sz w:val="16"/>
                <w:szCs w:val="16"/>
              </w:rPr>
              <w:t>인원</w:t>
            </w:r>
            <w:r w:rsidRPr="00807649">
              <w:rPr>
                <w:rFonts w:hint="eastAsia"/>
                <w:sz w:val="16"/>
                <w:szCs w:val="16"/>
              </w:rPr>
              <w:t xml:space="preserve">, </w:t>
            </w:r>
            <w:r w:rsidRPr="00807649">
              <w:rPr>
                <w:rFonts w:ascii="맑은 고딕" w:eastAsia="맑은 고딕" w:hAnsi="맑은 고딕" w:cs="맑은 고딕" w:hint="eastAsia"/>
                <w:sz w:val="16"/>
                <w:szCs w:val="16"/>
              </w:rPr>
              <w:t>주문</w:t>
            </w:r>
            <w:r w:rsidRPr="00807649">
              <w:rPr>
                <w:rFonts w:hint="eastAsia"/>
                <w:sz w:val="16"/>
                <w:szCs w:val="16"/>
              </w:rPr>
              <w:t xml:space="preserve"> </w:t>
            </w:r>
            <w:r w:rsidRPr="00807649">
              <w:rPr>
                <w:rFonts w:ascii="맑은 고딕" w:eastAsia="맑은 고딕" w:hAnsi="맑은 고딕" w:cs="맑은 고딕" w:hint="eastAsia"/>
                <w:sz w:val="16"/>
                <w:szCs w:val="16"/>
              </w:rPr>
              <w:t>상태</w:t>
            </w:r>
            <w:r w:rsidRPr="00807649">
              <w:rPr>
                <w:rFonts w:hint="eastAsia"/>
                <w:sz w:val="16"/>
                <w:szCs w:val="16"/>
              </w:rPr>
              <w:t xml:space="preserve">, </w:t>
            </w:r>
            <w:r w:rsidRPr="00807649">
              <w:rPr>
                <w:rFonts w:ascii="맑은 고딕" w:eastAsia="맑은 고딕" w:hAnsi="맑은 고딕" w:cs="맑은 고딕" w:hint="eastAsia"/>
                <w:sz w:val="16"/>
                <w:szCs w:val="16"/>
              </w:rPr>
              <w:t>조리</w:t>
            </w:r>
            <w:r w:rsidRPr="00807649">
              <w:rPr>
                <w:rFonts w:hint="eastAsia"/>
                <w:sz w:val="16"/>
                <w:szCs w:val="16"/>
              </w:rPr>
              <w:t xml:space="preserve"> </w:t>
            </w:r>
            <w:r w:rsidRPr="00807649">
              <w:rPr>
                <w:rFonts w:ascii="맑은 고딕" w:eastAsia="맑은 고딕" w:hAnsi="맑은 고딕" w:cs="맑은 고딕" w:hint="eastAsia"/>
                <w:sz w:val="16"/>
                <w:szCs w:val="16"/>
              </w:rPr>
              <w:t>단계</w:t>
            </w:r>
            <w:r w:rsidRPr="00807649">
              <w:rPr>
                <w:rFonts w:hint="eastAsia"/>
                <w:sz w:val="16"/>
                <w:szCs w:val="16"/>
              </w:rPr>
              <w:t xml:space="preserve"> </w:t>
            </w:r>
            <w:r w:rsidRPr="00807649">
              <w:rPr>
                <w:rFonts w:ascii="맑은 고딕" w:eastAsia="맑은 고딕" w:hAnsi="맑은 고딕" w:cs="맑은 고딕" w:hint="eastAsia"/>
                <w:sz w:val="16"/>
                <w:szCs w:val="16"/>
              </w:rPr>
              <w:t>데이터를</w:t>
            </w:r>
            <w:r w:rsidRPr="00807649">
              <w:rPr>
                <w:rFonts w:hint="eastAsia"/>
                <w:sz w:val="16"/>
                <w:szCs w:val="16"/>
              </w:rPr>
              <w:t xml:space="preserve"> </w:t>
            </w:r>
            <w:r w:rsidRPr="00807649">
              <w:rPr>
                <w:rFonts w:ascii="맑은 고딕" w:eastAsia="맑은 고딕" w:hAnsi="맑은 고딕" w:cs="맑은 고딕" w:hint="eastAsia"/>
                <w:sz w:val="16"/>
                <w:szCs w:val="16"/>
              </w:rPr>
              <w:t>기반으로</w:t>
            </w:r>
            <w:r w:rsidRPr="00807649">
              <w:rPr>
                <w:rFonts w:hint="eastAsia"/>
                <w:sz w:val="16"/>
                <w:szCs w:val="16"/>
              </w:rPr>
              <w:t xml:space="preserve"> </w:t>
            </w:r>
            <w:r w:rsidRPr="00807649">
              <w:rPr>
                <w:rFonts w:ascii="맑은 고딕" w:eastAsia="맑은 고딕" w:hAnsi="맑은 고딕" w:cs="맑은 고딕" w:hint="eastAsia"/>
                <w:sz w:val="16"/>
                <w:szCs w:val="16"/>
              </w:rPr>
              <w:t>현재</w:t>
            </w:r>
            <w:r w:rsidRPr="00807649">
              <w:rPr>
                <w:rFonts w:hint="eastAsia"/>
                <w:sz w:val="16"/>
                <w:szCs w:val="16"/>
              </w:rPr>
              <w:t xml:space="preserve"> </w:t>
            </w:r>
            <w:r w:rsidRPr="00807649">
              <w:rPr>
                <w:rFonts w:ascii="맑은 고딕" w:eastAsia="맑은 고딕" w:hAnsi="맑은 고딕" w:cs="맑은 고딕" w:hint="eastAsia"/>
                <w:sz w:val="16"/>
                <w:szCs w:val="16"/>
              </w:rPr>
              <w:t>혼잡도</w:t>
            </w:r>
            <w:r w:rsidRPr="00807649">
              <w:rPr>
                <w:rFonts w:hint="eastAsia"/>
                <w:sz w:val="16"/>
                <w:szCs w:val="16"/>
              </w:rPr>
              <w:t xml:space="preserve"> </w:t>
            </w:r>
            <w:r w:rsidRPr="00807649">
              <w:rPr>
                <w:rFonts w:ascii="맑은 고딕" w:eastAsia="맑은 고딕" w:hAnsi="맑은 고딕" w:cs="맑은 고딕" w:hint="eastAsia"/>
                <w:sz w:val="16"/>
                <w:szCs w:val="16"/>
              </w:rPr>
              <w:t>산출</w:t>
            </w:r>
          </w:p>
        </w:tc>
      </w:tr>
      <w:tr w:rsidR="00807649" w:rsidRPr="00807649" w14:paraId="54858942"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491004E0" w14:textId="64A18DCD"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hint="eastAsia"/>
                <w:sz w:val="16"/>
                <w:szCs w:val="16"/>
              </w:rPr>
              <w:t>3</w:t>
            </w:r>
          </w:p>
        </w:tc>
        <w:tc>
          <w:tcPr>
            <w:tcW w:w="2127" w:type="dxa"/>
            <w:tcBorders>
              <w:top w:val="single" w:sz="4" w:space="0" w:color="auto"/>
              <w:left w:val="single" w:sz="4" w:space="0" w:color="auto"/>
              <w:bottom w:val="single" w:sz="4" w:space="0" w:color="auto"/>
              <w:right w:val="single" w:sz="4" w:space="0" w:color="auto"/>
            </w:tcBorders>
            <w:vAlign w:val="center"/>
          </w:tcPr>
          <w:p w14:paraId="0697F47F" w14:textId="719FB326"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기상</w:t>
            </w:r>
            <w:r w:rsidRPr="00807649">
              <w:rPr>
                <w:rFonts w:hint="eastAsia"/>
                <w:sz w:val="16"/>
                <w:szCs w:val="16"/>
              </w:rPr>
              <w:t xml:space="preserve"> </w:t>
            </w:r>
            <w:r w:rsidRPr="00807649">
              <w:rPr>
                <w:rFonts w:ascii="맑은 고딕" w:eastAsia="맑은 고딕" w:hAnsi="맑은 고딕" w:cs="맑은 고딕" w:hint="eastAsia"/>
                <w:sz w:val="16"/>
                <w:szCs w:val="16"/>
              </w:rPr>
              <w:t>및</w:t>
            </w:r>
            <w:r w:rsidRPr="00807649">
              <w:rPr>
                <w:rFonts w:hint="eastAsia"/>
                <w:sz w:val="16"/>
                <w:szCs w:val="16"/>
              </w:rPr>
              <w:t xml:space="preserve"> </w:t>
            </w:r>
            <w:r w:rsidRPr="00807649">
              <w:rPr>
                <w:rFonts w:ascii="맑은 고딕" w:eastAsia="맑은 고딕" w:hAnsi="맑은 고딕" w:cs="맑은 고딕" w:hint="eastAsia"/>
                <w:sz w:val="16"/>
                <w:szCs w:val="16"/>
              </w:rPr>
              <w:t>기온</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p>
        </w:tc>
        <w:tc>
          <w:tcPr>
            <w:tcW w:w="1559" w:type="dxa"/>
            <w:tcBorders>
              <w:top w:val="single" w:sz="4" w:space="0" w:color="auto"/>
              <w:left w:val="single" w:sz="4" w:space="0" w:color="auto"/>
              <w:bottom w:val="single" w:sz="4" w:space="0" w:color="auto"/>
              <w:right w:val="single" w:sz="4" w:space="0" w:color="auto"/>
            </w:tcBorders>
            <w:vAlign w:val="center"/>
          </w:tcPr>
          <w:p w14:paraId="0E8B6DED" w14:textId="5DEEA02A" w:rsidR="00807649" w:rsidRPr="00807649" w:rsidRDefault="00807649" w:rsidP="00807649">
            <w:pPr>
              <w:pStyle w:val="FFFFB9FFFFD9FFFFC5FFFFC1FFFFB1FFFFDB"/>
              <w:wordWrap/>
              <w:jc w:val="center"/>
              <w:rPr>
                <w:rFonts w:ascii="맑은 고딕" w:eastAsia="맑은 고딕" w:hAnsi="맑은 고딕" w:cs="맑은 고딕"/>
                <w:sz w:val="16"/>
                <w:szCs w:val="16"/>
              </w:rPr>
            </w:pPr>
            <w:r w:rsidRPr="00807649">
              <w:rPr>
                <w:rFonts w:ascii="맑은 고딕" w:eastAsia="맑은 고딕" w:hAnsi="맑은 고딕" w:cs="맑은 고딕" w:hint="eastAsia"/>
                <w:sz w:val="16"/>
                <w:szCs w:val="16"/>
              </w:rPr>
              <w:t>외부</w:t>
            </w:r>
            <w:r w:rsidRPr="00807649">
              <w:rPr>
                <w:rFonts w:hint="eastAsia"/>
                <w:sz w:val="16"/>
                <w:szCs w:val="16"/>
              </w:rPr>
              <w:t xml:space="preserve"> </w:t>
            </w:r>
            <w:r w:rsidRPr="00807649">
              <w:rPr>
                <w:rFonts w:ascii="맑은 고딕" w:eastAsia="맑은 고딕" w:hAnsi="맑은 고딕" w:cs="맑은 고딕" w:hint="eastAsia"/>
                <w:sz w:val="16"/>
                <w:szCs w:val="16"/>
              </w:rPr>
              <w:t>변수</w:t>
            </w:r>
            <w:r w:rsidRPr="00807649">
              <w:rPr>
                <w:rFonts w:hint="eastAsia"/>
                <w:sz w:val="16"/>
                <w:szCs w:val="16"/>
              </w:rPr>
              <w:t xml:space="preserve"> </w:t>
            </w:r>
            <w:r w:rsidRPr="00807649">
              <w:rPr>
                <w:rFonts w:ascii="맑은 고딕" w:eastAsia="맑은 고딕" w:hAnsi="맑은 고딕" w:cs="맑은 고딕" w:hint="eastAsia"/>
                <w:sz w:val="16"/>
                <w:szCs w:val="16"/>
              </w:rPr>
              <w:t>분석</w:t>
            </w:r>
          </w:p>
        </w:tc>
        <w:tc>
          <w:tcPr>
            <w:tcW w:w="4770" w:type="dxa"/>
            <w:tcBorders>
              <w:top w:val="single" w:sz="4" w:space="0" w:color="auto"/>
              <w:left w:val="single" w:sz="4" w:space="0" w:color="auto"/>
              <w:bottom w:val="single" w:sz="4" w:space="0" w:color="auto"/>
              <w:right w:val="single" w:sz="4" w:space="0" w:color="auto"/>
            </w:tcBorders>
            <w:vAlign w:val="center"/>
          </w:tcPr>
          <w:p w14:paraId="1604E302" w14:textId="1DE10518" w:rsidR="00807649" w:rsidRPr="00807649" w:rsidRDefault="00283B0F" w:rsidP="00807649">
            <w:pPr>
              <w:pStyle w:val="FFFFB9FFFFD9FFFFC5FFFFC1FFFFB1FFFFDB"/>
              <w:wordWrap/>
              <w:jc w:val="center"/>
              <w:rPr>
                <w:rFonts w:ascii="맑은 고딕" w:eastAsia="맑은 고딕" w:hAnsi="맑은 고딕" w:cs="맑은 고딕"/>
                <w:sz w:val="16"/>
                <w:szCs w:val="16"/>
              </w:rPr>
            </w:pPr>
            <w:r>
              <w:rPr>
                <w:rFonts w:ascii="맑은 고딕" w:eastAsia="맑은 고딕" w:hAnsi="맑은 고딕" w:cs="맑은 고딕" w:hint="eastAsia"/>
                <w:sz w:val="16"/>
                <w:szCs w:val="16"/>
              </w:rPr>
              <w:t xml:space="preserve">공공데이터포털 / </w:t>
            </w:r>
            <w:r w:rsidR="00807649" w:rsidRPr="00807649">
              <w:rPr>
                <w:rFonts w:ascii="맑은 고딕" w:eastAsia="맑은 고딕" w:hAnsi="맑은 고딕" w:cs="맑은 고딕" w:hint="eastAsia"/>
                <w:sz w:val="16"/>
                <w:szCs w:val="16"/>
              </w:rPr>
              <w:t>비</w:t>
            </w:r>
            <w:r w:rsidR="00807649" w:rsidRPr="00807649">
              <w:rPr>
                <w:rFonts w:ascii="Calibri" w:hAnsi="Calibri" w:cs="Calibri"/>
                <w:sz w:val="16"/>
                <w:szCs w:val="16"/>
              </w:rPr>
              <w:t>·</w:t>
            </w:r>
            <w:r w:rsidR="00807649" w:rsidRPr="00807649">
              <w:rPr>
                <w:rFonts w:ascii="맑은 고딕" w:eastAsia="맑은 고딕" w:hAnsi="맑은 고딕" w:cs="맑은 고딕" w:hint="eastAsia"/>
                <w:sz w:val="16"/>
                <w:szCs w:val="16"/>
              </w:rPr>
              <w:t>기온</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변화에</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따른</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방문</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패턴</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보정</w:t>
            </w:r>
          </w:p>
        </w:tc>
      </w:tr>
      <w:tr w:rsidR="00807649" w:rsidRPr="00807649" w14:paraId="003D9D29"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1E6B2DE1" w14:textId="6B99896E"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hint="eastAsia"/>
                <w:sz w:val="16"/>
                <w:szCs w:val="16"/>
              </w:rPr>
              <w:t>4</w:t>
            </w:r>
          </w:p>
        </w:tc>
        <w:tc>
          <w:tcPr>
            <w:tcW w:w="2127" w:type="dxa"/>
            <w:tcBorders>
              <w:top w:val="single" w:sz="4" w:space="0" w:color="auto"/>
              <w:left w:val="single" w:sz="4" w:space="0" w:color="auto"/>
              <w:bottom w:val="single" w:sz="4" w:space="0" w:color="auto"/>
              <w:right w:val="single" w:sz="4" w:space="0" w:color="auto"/>
            </w:tcBorders>
            <w:vAlign w:val="center"/>
          </w:tcPr>
          <w:p w14:paraId="10CBDD78" w14:textId="7C3A37DE"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학사일정</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p>
        </w:tc>
        <w:tc>
          <w:tcPr>
            <w:tcW w:w="1559" w:type="dxa"/>
            <w:tcBorders>
              <w:top w:val="single" w:sz="4" w:space="0" w:color="auto"/>
              <w:left w:val="single" w:sz="4" w:space="0" w:color="auto"/>
              <w:bottom w:val="single" w:sz="4" w:space="0" w:color="auto"/>
              <w:right w:val="single" w:sz="4" w:space="0" w:color="auto"/>
            </w:tcBorders>
            <w:vAlign w:val="center"/>
          </w:tcPr>
          <w:p w14:paraId="77FBF811" w14:textId="607E4A0A"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패턴</w:t>
            </w:r>
            <w:r w:rsidRPr="00807649">
              <w:rPr>
                <w:rFonts w:hint="eastAsia"/>
                <w:sz w:val="16"/>
                <w:szCs w:val="16"/>
              </w:rPr>
              <w:t xml:space="preserve"> </w:t>
            </w:r>
            <w:r w:rsidRPr="00807649">
              <w:rPr>
                <w:rFonts w:ascii="맑은 고딕" w:eastAsia="맑은 고딕" w:hAnsi="맑은 고딕" w:cs="맑은 고딕" w:hint="eastAsia"/>
                <w:sz w:val="16"/>
                <w:szCs w:val="16"/>
              </w:rPr>
              <w:t>분석</w:t>
            </w:r>
          </w:p>
        </w:tc>
        <w:tc>
          <w:tcPr>
            <w:tcW w:w="4770" w:type="dxa"/>
            <w:tcBorders>
              <w:top w:val="single" w:sz="4" w:space="0" w:color="auto"/>
              <w:left w:val="single" w:sz="4" w:space="0" w:color="auto"/>
              <w:bottom w:val="single" w:sz="4" w:space="0" w:color="auto"/>
              <w:right w:val="single" w:sz="4" w:space="0" w:color="auto"/>
            </w:tcBorders>
            <w:vAlign w:val="center"/>
          </w:tcPr>
          <w:p w14:paraId="18689C37" w14:textId="439D7B6D" w:rsidR="00807649" w:rsidRPr="00807649" w:rsidRDefault="00283B0F" w:rsidP="00807649">
            <w:pPr>
              <w:pStyle w:val="FFFFB9FFFFD9FFFFC5FFFFC1FFFFB1FFFFDB"/>
              <w:wordWrap/>
              <w:jc w:val="center"/>
              <w:rPr>
                <w:rFonts w:ascii="맑은 고딕" w:eastAsia="맑은 고딕" w:hAnsi="맑은 고딕" w:cs="맑은 고딕" w:hint="eastAsia"/>
                <w:sz w:val="16"/>
                <w:szCs w:val="16"/>
              </w:rPr>
            </w:pPr>
            <w:r>
              <w:rPr>
                <w:rFonts w:ascii="맑은 고딕" w:eastAsia="맑은 고딕" w:hAnsi="맑은 고딕" w:cs="맑은 고딕" w:hint="eastAsia"/>
                <w:sz w:val="16"/>
                <w:szCs w:val="16"/>
              </w:rPr>
              <w:t xml:space="preserve">강원대학교 / </w:t>
            </w:r>
            <w:r w:rsidR="00807649" w:rsidRPr="00807649">
              <w:rPr>
                <w:rFonts w:ascii="맑은 고딕" w:eastAsia="맑은 고딕" w:hAnsi="맑은 고딕" w:cs="맑은 고딕" w:hint="eastAsia"/>
                <w:sz w:val="16"/>
                <w:szCs w:val="16"/>
              </w:rPr>
              <w:t>시험기간</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방학</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개강</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축제</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등</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학교</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일정에</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따른</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수요</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변화</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반영</w:t>
            </w:r>
          </w:p>
        </w:tc>
      </w:tr>
      <w:tr w:rsidR="00807649" w:rsidRPr="00807649" w14:paraId="0A999A90"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23C505B4" w14:textId="4929C20A"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hint="eastAsia"/>
                <w:sz w:val="16"/>
                <w:szCs w:val="16"/>
              </w:rPr>
              <w:t>5</w:t>
            </w:r>
          </w:p>
        </w:tc>
        <w:tc>
          <w:tcPr>
            <w:tcW w:w="2127" w:type="dxa"/>
            <w:tcBorders>
              <w:top w:val="single" w:sz="4" w:space="0" w:color="auto"/>
              <w:left w:val="single" w:sz="4" w:space="0" w:color="auto"/>
              <w:bottom w:val="single" w:sz="4" w:space="0" w:color="auto"/>
              <w:right w:val="single" w:sz="4" w:space="0" w:color="auto"/>
            </w:tcBorders>
            <w:vAlign w:val="center"/>
          </w:tcPr>
          <w:p w14:paraId="58789EFC" w14:textId="6205D053"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식당</w:t>
            </w:r>
            <w:r w:rsidRPr="00807649">
              <w:rPr>
                <w:rFonts w:hint="eastAsia"/>
                <w:sz w:val="16"/>
                <w:szCs w:val="16"/>
              </w:rPr>
              <w:t xml:space="preserve"> </w:t>
            </w:r>
            <w:r w:rsidRPr="00807649">
              <w:rPr>
                <w:rFonts w:ascii="맑은 고딕" w:eastAsia="맑은 고딕" w:hAnsi="맑은 고딕" w:cs="맑은 고딕" w:hint="eastAsia"/>
                <w:sz w:val="16"/>
                <w:szCs w:val="16"/>
              </w:rPr>
              <w:t>운영</w:t>
            </w:r>
            <w:r w:rsidRPr="00807649">
              <w:rPr>
                <w:rFonts w:hint="eastAsia"/>
                <w:sz w:val="16"/>
                <w:szCs w:val="16"/>
              </w:rPr>
              <w:t xml:space="preserve"> </w:t>
            </w:r>
            <w:r w:rsidRPr="00807649">
              <w:rPr>
                <w:rFonts w:ascii="맑은 고딕" w:eastAsia="맑은 고딕" w:hAnsi="맑은 고딕" w:cs="맑은 고딕" w:hint="eastAsia"/>
                <w:sz w:val="16"/>
                <w:szCs w:val="16"/>
              </w:rPr>
              <w:t>정보</w:t>
            </w:r>
          </w:p>
        </w:tc>
        <w:tc>
          <w:tcPr>
            <w:tcW w:w="1559" w:type="dxa"/>
            <w:tcBorders>
              <w:top w:val="single" w:sz="4" w:space="0" w:color="auto"/>
              <w:left w:val="single" w:sz="4" w:space="0" w:color="auto"/>
              <w:bottom w:val="single" w:sz="4" w:space="0" w:color="auto"/>
              <w:right w:val="single" w:sz="4" w:space="0" w:color="auto"/>
            </w:tcBorders>
            <w:vAlign w:val="center"/>
          </w:tcPr>
          <w:p w14:paraId="26780629" w14:textId="1415E010"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운영</w:t>
            </w:r>
            <w:r w:rsidRPr="00807649">
              <w:rPr>
                <w:rFonts w:hint="eastAsia"/>
                <w:sz w:val="16"/>
                <w:szCs w:val="16"/>
              </w:rPr>
              <w:t xml:space="preserve"> </w:t>
            </w:r>
            <w:r w:rsidRPr="00807649">
              <w:rPr>
                <w:rFonts w:ascii="맑은 고딕" w:eastAsia="맑은 고딕" w:hAnsi="맑은 고딕" w:cs="맑은 고딕" w:hint="eastAsia"/>
                <w:sz w:val="16"/>
                <w:szCs w:val="16"/>
              </w:rPr>
              <w:t>최적화</w:t>
            </w:r>
          </w:p>
        </w:tc>
        <w:tc>
          <w:tcPr>
            <w:tcW w:w="4770" w:type="dxa"/>
            <w:tcBorders>
              <w:top w:val="single" w:sz="4" w:space="0" w:color="auto"/>
              <w:left w:val="single" w:sz="4" w:space="0" w:color="auto"/>
              <w:bottom w:val="single" w:sz="4" w:space="0" w:color="auto"/>
              <w:right w:val="single" w:sz="4" w:space="0" w:color="auto"/>
            </w:tcBorders>
            <w:vAlign w:val="center"/>
          </w:tcPr>
          <w:p w14:paraId="659119DA" w14:textId="7B5EE4B5" w:rsidR="00807649" w:rsidRPr="00807649" w:rsidRDefault="00283B0F" w:rsidP="00807649">
            <w:pPr>
              <w:pStyle w:val="FFFFB9FFFFD9FFFFC5FFFFC1FFFFB1FFFFDB"/>
              <w:wordWrap/>
              <w:jc w:val="center"/>
              <w:rPr>
                <w:rFonts w:ascii="맑은 고딕" w:eastAsia="맑은 고딕" w:hAnsi="맑은 고딕" w:cs="맑은 고딕" w:hint="eastAsia"/>
                <w:sz w:val="16"/>
                <w:szCs w:val="16"/>
              </w:rPr>
            </w:pPr>
            <w:r>
              <w:rPr>
                <w:rFonts w:ascii="맑은 고딕" w:eastAsia="맑은 고딕" w:hAnsi="맑은 고딕" w:cs="맑은 고딕" w:hint="eastAsia"/>
                <w:sz w:val="16"/>
                <w:szCs w:val="16"/>
              </w:rPr>
              <w:t xml:space="preserve">강원대학교 / </w:t>
            </w:r>
            <w:r w:rsidR="00807649" w:rsidRPr="00807649">
              <w:rPr>
                <w:rFonts w:ascii="맑은 고딕" w:eastAsia="맑은 고딕" w:hAnsi="맑은 고딕" w:cs="맑은 고딕" w:hint="eastAsia"/>
                <w:sz w:val="16"/>
                <w:szCs w:val="16"/>
              </w:rPr>
              <w:t>운영시간</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브레이크타임</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좌석</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수</w:t>
            </w:r>
            <w:r w:rsidR="00807649" w:rsidRPr="00807649">
              <w:rPr>
                <w:rFonts w:hint="eastAsia"/>
                <w:sz w:val="16"/>
                <w:szCs w:val="16"/>
              </w:rPr>
              <w:t xml:space="preserve"> 300</w:t>
            </w:r>
            <w:r w:rsidR="00807649" w:rsidRPr="00807649">
              <w:rPr>
                <w:rFonts w:ascii="맑은 고딕" w:eastAsia="맑은 고딕" w:hAnsi="맑은 고딕" w:cs="맑은 고딕" w:hint="eastAsia"/>
                <w:sz w:val="16"/>
                <w:szCs w:val="16"/>
              </w:rPr>
              <w:t>석</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하루</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평균</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이용객</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약</w:t>
            </w:r>
            <w:r w:rsidR="00807649" w:rsidRPr="00807649">
              <w:rPr>
                <w:rFonts w:hint="eastAsia"/>
                <w:sz w:val="16"/>
                <w:szCs w:val="16"/>
              </w:rPr>
              <w:t xml:space="preserve"> 500</w:t>
            </w:r>
            <w:r w:rsidR="00807649" w:rsidRPr="00807649">
              <w:rPr>
                <w:rFonts w:ascii="맑은 고딕" w:eastAsia="맑은 고딕" w:hAnsi="맑은 고딕" w:cs="맑은 고딕" w:hint="eastAsia"/>
                <w:sz w:val="16"/>
                <w:szCs w:val="16"/>
              </w:rPr>
              <w:t>명</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기반</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예측</w:t>
            </w:r>
          </w:p>
        </w:tc>
      </w:tr>
      <w:tr w:rsidR="00807649" w:rsidRPr="00807649" w14:paraId="2FB97A66" w14:textId="77777777" w:rsidTr="00807649">
        <w:trPr>
          <w:trHeight w:val="297"/>
        </w:trPr>
        <w:tc>
          <w:tcPr>
            <w:tcW w:w="510" w:type="dxa"/>
            <w:tcBorders>
              <w:top w:val="single" w:sz="4" w:space="0" w:color="auto"/>
              <w:left w:val="single" w:sz="4" w:space="0" w:color="auto"/>
              <w:bottom w:val="single" w:sz="4" w:space="0" w:color="auto"/>
              <w:right w:val="single" w:sz="4" w:space="0" w:color="auto"/>
            </w:tcBorders>
            <w:vAlign w:val="center"/>
          </w:tcPr>
          <w:p w14:paraId="7097FFAE" w14:textId="3BB6BC73"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hint="eastAsia"/>
                <w:sz w:val="16"/>
                <w:szCs w:val="16"/>
              </w:rPr>
              <w:t>6</w:t>
            </w:r>
          </w:p>
        </w:tc>
        <w:tc>
          <w:tcPr>
            <w:tcW w:w="2127" w:type="dxa"/>
            <w:tcBorders>
              <w:top w:val="single" w:sz="4" w:space="0" w:color="auto"/>
              <w:left w:val="single" w:sz="4" w:space="0" w:color="auto"/>
              <w:bottom w:val="single" w:sz="4" w:space="0" w:color="auto"/>
              <w:right w:val="single" w:sz="4" w:space="0" w:color="auto"/>
            </w:tcBorders>
            <w:vAlign w:val="center"/>
          </w:tcPr>
          <w:p w14:paraId="1238A435" w14:textId="6C684DFC"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메뉴</w:t>
            </w:r>
            <w:r w:rsidRPr="00807649">
              <w:rPr>
                <w:rFonts w:hint="eastAsia"/>
                <w:sz w:val="16"/>
                <w:szCs w:val="16"/>
              </w:rPr>
              <w:t xml:space="preserve"> </w:t>
            </w:r>
            <w:r w:rsidRPr="00807649">
              <w:rPr>
                <w:rFonts w:ascii="맑은 고딕" w:eastAsia="맑은 고딕" w:hAnsi="맑은 고딕" w:cs="맑은 고딕" w:hint="eastAsia"/>
                <w:sz w:val="16"/>
                <w:szCs w:val="16"/>
              </w:rPr>
              <w:t>및</w:t>
            </w:r>
            <w:r w:rsidRPr="00807649">
              <w:rPr>
                <w:rFonts w:hint="eastAsia"/>
                <w:sz w:val="16"/>
                <w:szCs w:val="16"/>
              </w:rPr>
              <w:t xml:space="preserve"> </w:t>
            </w:r>
            <w:r w:rsidRPr="00807649">
              <w:rPr>
                <w:rFonts w:ascii="맑은 고딕" w:eastAsia="맑은 고딕" w:hAnsi="맑은 고딕" w:cs="맑은 고딕" w:hint="eastAsia"/>
                <w:sz w:val="16"/>
                <w:szCs w:val="16"/>
              </w:rPr>
              <w:t>가격</w:t>
            </w:r>
            <w:r w:rsidRPr="00807649">
              <w:rPr>
                <w:rFonts w:hint="eastAsia"/>
                <w:sz w:val="16"/>
                <w:szCs w:val="16"/>
              </w:rPr>
              <w:t xml:space="preserve"> </w:t>
            </w:r>
            <w:r w:rsidRPr="00807649">
              <w:rPr>
                <w:rFonts w:ascii="맑은 고딕" w:eastAsia="맑은 고딕" w:hAnsi="맑은 고딕" w:cs="맑은 고딕" w:hint="eastAsia"/>
                <w:sz w:val="16"/>
                <w:szCs w:val="16"/>
              </w:rPr>
              <w:t>데이터</w:t>
            </w:r>
          </w:p>
        </w:tc>
        <w:tc>
          <w:tcPr>
            <w:tcW w:w="1559" w:type="dxa"/>
            <w:tcBorders>
              <w:top w:val="single" w:sz="4" w:space="0" w:color="auto"/>
              <w:left w:val="single" w:sz="4" w:space="0" w:color="auto"/>
              <w:bottom w:val="single" w:sz="4" w:space="0" w:color="auto"/>
              <w:right w:val="single" w:sz="4" w:space="0" w:color="auto"/>
            </w:tcBorders>
            <w:vAlign w:val="center"/>
          </w:tcPr>
          <w:p w14:paraId="2200519C" w14:textId="78849DF3" w:rsidR="00807649" w:rsidRPr="00807649" w:rsidRDefault="00807649" w:rsidP="00807649">
            <w:pPr>
              <w:pStyle w:val="FFFFB9FFFFD9FFFFC5FFFFC1FFFFB1FFFFDB"/>
              <w:wordWrap/>
              <w:jc w:val="center"/>
              <w:rPr>
                <w:rFonts w:ascii="맑은 고딕" w:eastAsia="맑은 고딕" w:hAnsi="맑은 고딕" w:cs="맑은 고딕" w:hint="eastAsia"/>
                <w:sz w:val="16"/>
                <w:szCs w:val="16"/>
              </w:rPr>
            </w:pPr>
            <w:r w:rsidRPr="00807649">
              <w:rPr>
                <w:rFonts w:ascii="맑은 고딕" w:eastAsia="맑은 고딕" w:hAnsi="맑은 고딕" w:cs="맑은 고딕" w:hint="eastAsia"/>
                <w:sz w:val="16"/>
                <w:szCs w:val="16"/>
              </w:rPr>
              <w:t>메뉴</w:t>
            </w:r>
            <w:r w:rsidRPr="00807649">
              <w:rPr>
                <w:rFonts w:hint="eastAsia"/>
                <w:sz w:val="16"/>
                <w:szCs w:val="16"/>
              </w:rPr>
              <w:t xml:space="preserve"> </w:t>
            </w:r>
            <w:r w:rsidRPr="00807649">
              <w:rPr>
                <w:rFonts w:ascii="맑은 고딕" w:eastAsia="맑은 고딕" w:hAnsi="맑은 고딕" w:cs="맑은 고딕" w:hint="eastAsia"/>
                <w:sz w:val="16"/>
                <w:szCs w:val="16"/>
              </w:rPr>
              <w:t>수요</w:t>
            </w:r>
            <w:r w:rsidRPr="00807649">
              <w:rPr>
                <w:rFonts w:hint="eastAsia"/>
                <w:sz w:val="16"/>
                <w:szCs w:val="16"/>
              </w:rPr>
              <w:t xml:space="preserve"> </w:t>
            </w:r>
            <w:r w:rsidRPr="00807649">
              <w:rPr>
                <w:rFonts w:ascii="맑은 고딕" w:eastAsia="맑은 고딕" w:hAnsi="맑은 고딕" w:cs="맑은 고딕" w:hint="eastAsia"/>
                <w:sz w:val="16"/>
                <w:szCs w:val="16"/>
              </w:rPr>
              <w:t>분석</w:t>
            </w:r>
          </w:p>
        </w:tc>
        <w:tc>
          <w:tcPr>
            <w:tcW w:w="4770" w:type="dxa"/>
            <w:tcBorders>
              <w:top w:val="single" w:sz="4" w:space="0" w:color="auto"/>
              <w:left w:val="single" w:sz="4" w:space="0" w:color="auto"/>
              <w:bottom w:val="single" w:sz="4" w:space="0" w:color="auto"/>
              <w:right w:val="single" w:sz="4" w:space="0" w:color="auto"/>
            </w:tcBorders>
            <w:vAlign w:val="center"/>
          </w:tcPr>
          <w:p w14:paraId="014784AC" w14:textId="233B9816" w:rsidR="00807649" w:rsidRPr="00807649" w:rsidRDefault="00283B0F" w:rsidP="00807649">
            <w:pPr>
              <w:pStyle w:val="FFFFB9FFFFD9FFFFC5FFFFC1FFFFB1FFFFDB"/>
              <w:wordWrap/>
              <w:jc w:val="center"/>
              <w:rPr>
                <w:rFonts w:ascii="맑은 고딕" w:eastAsia="맑은 고딕" w:hAnsi="맑은 고딕" w:cs="맑은 고딕" w:hint="eastAsia"/>
                <w:sz w:val="16"/>
                <w:szCs w:val="16"/>
              </w:rPr>
            </w:pPr>
            <w:r>
              <w:rPr>
                <w:rFonts w:ascii="맑은 고딕" w:eastAsia="맑은 고딕" w:hAnsi="맑은 고딕" w:cs="맑은 고딕" w:hint="eastAsia"/>
                <w:sz w:val="16"/>
                <w:szCs w:val="16"/>
              </w:rPr>
              <w:t xml:space="preserve">강원대학교 / </w:t>
            </w:r>
            <w:r w:rsidR="00807649" w:rsidRPr="00807649">
              <w:rPr>
                <w:rFonts w:ascii="맑은 고딕" w:eastAsia="맑은 고딕" w:hAnsi="맑은 고딕" w:cs="맑은 고딕" w:hint="eastAsia"/>
                <w:sz w:val="16"/>
                <w:szCs w:val="16"/>
              </w:rPr>
              <w:t>덮밥</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백반</w:t>
            </w:r>
            <w:r w:rsidR="00807649" w:rsidRPr="00807649">
              <w:rPr>
                <w:rFonts w:hint="eastAsia"/>
                <w:sz w:val="16"/>
                <w:szCs w:val="16"/>
              </w:rPr>
              <w:t>, 1000</w:t>
            </w:r>
            <w:r w:rsidR="00807649" w:rsidRPr="00807649">
              <w:rPr>
                <w:rFonts w:ascii="맑은 고딕" w:eastAsia="맑은 고딕" w:hAnsi="맑은 고딕" w:cs="맑은 고딕" w:hint="eastAsia"/>
                <w:sz w:val="16"/>
                <w:szCs w:val="16"/>
              </w:rPr>
              <w:t>원의</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아침밥</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판매</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비중</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및</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준비량</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추천에</w:t>
            </w:r>
            <w:r w:rsidR="00807649" w:rsidRPr="00807649">
              <w:rPr>
                <w:rFonts w:hint="eastAsia"/>
                <w:sz w:val="16"/>
                <w:szCs w:val="16"/>
              </w:rPr>
              <w:t xml:space="preserve"> </w:t>
            </w:r>
            <w:r w:rsidR="00807649" w:rsidRPr="00807649">
              <w:rPr>
                <w:rFonts w:ascii="맑은 고딕" w:eastAsia="맑은 고딕" w:hAnsi="맑은 고딕" w:cs="맑은 고딕" w:hint="eastAsia"/>
                <w:sz w:val="16"/>
                <w:szCs w:val="16"/>
              </w:rPr>
              <w:t>활용</w:t>
            </w:r>
          </w:p>
        </w:tc>
      </w:tr>
    </w:tbl>
    <w:p w14:paraId="1F0940EE" w14:textId="77777777" w:rsidR="00DA2A47" w:rsidRPr="00344836" w:rsidRDefault="00DA2A47" w:rsidP="000B0F38">
      <w:pPr>
        <w:rPr>
          <w:rFonts w:ascii="NanumGothic" w:eastAsia="NanumGothic" w:hAnsi="NanumGothic"/>
          <w:b/>
          <w:bCs/>
          <w:sz w:val="10"/>
          <w:szCs w:val="10"/>
        </w:rPr>
      </w:pPr>
    </w:p>
    <w:p w14:paraId="6D282815" w14:textId="3BEA1A8C" w:rsidR="000B0F38" w:rsidRDefault="000B0F38" w:rsidP="000B0F38">
      <w:pPr>
        <w:rPr>
          <w:rFonts w:ascii="NanumGothic" w:eastAsia="NanumGothic" w:hAnsi="NanumGothic"/>
          <w:b/>
          <w:bCs/>
          <w:sz w:val="28"/>
          <w:szCs w:val="32"/>
        </w:rPr>
      </w:pPr>
      <w:r w:rsidRPr="000B0F38">
        <w:rPr>
          <w:rFonts w:ascii="NanumGothic" w:eastAsia="NanumGothic" w:hAnsi="NanumGothic" w:hint="eastAsia"/>
          <w:b/>
          <w:bCs/>
          <w:sz w:val="28"/>
          <w:szCs w:val="32"/>
        </w:rPr>
        <w:t>5. 세부내용</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14:paraId="4A9ECE1F" w14:textId="77777777">
        <w:trPr>
          <w:trHeight w:val="2925"/>
        </w:trPr>
        <w:tc>
          <w:tcPr>
            <w:tcW w:w="9524" w:type="dxa"/>
            <w:tcBorders>
              <w:top w:val="single" w:sz="2" w:space="0" w:color="000000"/>
              <w:bottom w:val="single" w:sz="2" w:space="0" w:color="000000"/>
            </w:tcBorders>
            <w:vAlign w:val="center"/>
          </w:tcPr>
          <w:p w14:paraId="206D5023" w14:textId="77777777" w:rsidR="00E5267D" w:rsidRDefault="00283B0F" w:rsidP="00283B0F">
            <w:pPr>
              <w:pStyle w:val="FFFFB9FFFFD9FFFFC5FFFFC1FFFFB1FFFFDB"/>
              <w:spacing w:line="276" w:lineRule="auto"/>
              <w:ind w:left="200" w:hangingChars="100" w:hanging="200"/>
              <w:rPr>
                <w:rFonts w:ascii="맑은 고딕" w:eastAsia="맑은 고딕" w:hAnsi="맑은 고딕" w:cs="맑은 고딕"/>
                <w:color w:val="000000" w:themeColor="text1"/>
                <w:sz w:val="22"/>
                <w:szCs w:val="22"/>
              </w:rPr>
            </w:pPr>
            <w:r>
              <w:rPr>
                <w:rFonts w:hint="eastAsia"/>
              </w:rPr>
              <w:t>•</w:t>
            </w:r>
            <w:r w:rsidR="00DA2A47" w:rsidRPr="00283B0F">
              <w:rPr>
                <w:rFonts w:ascii="맑은 고딕" w:eastAsia="맑은 고딕" w:hAnsi="맑은 고딕" w:cs="맑은 고딕"/>
                <w:color w:val="000000" w:themeColor="text1"/>
                <w:sz w:val="22"/>
                <w:szCs w:val="22"/>
              </w:rPr>
              <w:t xml:space="preserve"> </w:t>
            </w:r>
            <w:r>
              <w:rPr>
                <w:rFonts w:ascii="맑은 고딕" w:eastAsia="맑은 고딕" w:hAnsi="맑은 고딕" w:cs="맑은 고딕" w:hint="eastAsia"/>
                <w:color w:val="000000" w:themeColor="text1"/>
                <w:sz w:val="22"/>
                <w:szCs w:val="22"/>
              </w:rPr>
              <w:t xml:space="preserve"> </w:t>
            </w:r>
            <w:r w:rsidR="00F6787F" w:rsidRPr="00283B0F">
              <w:rPr>
                <w:rFonts w:ascii="맑은 고딕" w:eastAsia="맑은 고딕" w:hAnsi="맑은 고딕" w:cs="맑은 고딕"/>
                <w:color w:val="000000" w:themeColor="text1"/>
                <w:sz w:val="22"/>
                <w:szCs w:val="22"/>
              </w:rPr>
              <w:t xml:space="preserve">본 서비스는 </w:t>
            </w:r>
            <w:r w:rsidR="00E5267D" w:rsidRPr="0064365F">
              <w:rPr>
                <w:rFonts w:ascii="맑은 고딕" w:eastAsia="맑은 고딕" w:hAnsi="맑은 고딕" w:cs="맑은 고딕"/>
                <w:color w:val="000000" w:themeColor="text1"/>
                <w:kern w:val="2"/>
                <w:sz w:val="22"/>
                <w:szCs w:val="22"/>
              </w:rPr>
              <w:t>AI</w:t>
            </w:r>
            <w:r w:rsidR="00E5267D">
              <w:rPr>
                <w:rFonts w:ascii="맑은 고딕" w:eastAsia="맑은 고딕" w:hAnsi="맑은 고딕" w:cs="맑은 고딕" w:hint="eastAsia"/>
                <w:color w:val="000000" w:themeColor="text1"/>
                <w:kern w:val="2"/>
                <w:sz w:val="22"/>
                <w:szCs w:val="22"/>
              </w:rPr>
              <w:t xml:space="preserve">는 </w:t>
            </w:r>
            <w:r w:rsidR="00E5267D" w:rsidRPr="00807649">
              <w:rPr>
                <w:rFonts w:ascii="맑은 고딕" w:eastAsia="맑은 고딕" w:hAnsi="맑은 고딕" w:cs="맑은 고딕"/>
                <w:color w:val="000000" w:themeColor="text1"/>
                <w:kern w:val="2"/>
                <w:sz w:val="22"/>
                <w:szCs w:val="22"/>
              </w:rPr>
              <w:t xml:space="preserve">현재 시간, 운영 여부, 요일, 학사일정, 날씨, 과거 판매 패턴, 최근 주문량을 </w:t>
            </w:r>
            <w:r w:rsidR="00E5267D">
              <w:rPr>
                <w:rFonts w:ascii="맑은 고딕" w:eastAsia="맑은 고딕" w:hAnsi="맑은 고딕" w:cs="맑은 고딕" w:hint="eastAsia"/>
                <w:color w:val="000000" w:themeColor="text1"/>
                <w:kern w:val="2"/>
                <w:sz w:val="22"/>
                <w:szCs w:val="22"/>
              </w:rPr>
              <w:t>활용</w:t>
            </w:r>
            <w:r w:rsidR="00E5267D" w:rsidRPr="00807649">
              <w:rPr>
                <w:rFonts w:ascii="맑은 고딕" w:eastAsia="맑은 고딕" w:hAnsi="맑은 고딕" w:cs="맑은 고딕"/>
                <w:color w:val="000000" w:themeColor="text1"/>
                <w:kern w:val="2"/>
                <w:sz w:val="22"/>
                <w:szCs w:val="22"/>
              </w:rPr>
              <w:t>하여</w:t>
            </w:r>
            <w:r w:rsidR="00F6787F" w:rsidRPr="00283B0F">
              <w:rPr>
                <w:rFonts w:ascii="맑은 고딕" w:eastAsia="맑은 고딕" w:hAnsi="맑은 고딕" w:cs="맑은 고딕"/>
                <w:color w:val="000000" w:themeColor="text1"/>
                <w:sz w:val="22"/>
                <w:szCs w:val="22"/>
              </w:rPr>
              <w:t xml:space="preserve"> AI 기반 학생식당 혼잡 관리 서비스를 개발하고자 한다. 수집된 데이터를 바탕으로 시간대별 이용자 수와 주문량, 날씨 및 학사일정에 따른 이용 패턴을 분석하며, 이를 통해 식당 혼잡도와 메뉴별 예상 대기시간을 예측한다.</w:t>
            </w:r>
          </w:p>
          <w:p w14:paraId="3135AB81" w14:textId="5CEB0D49" w:rsidR="00F6787F" w:rsidRPr="00E5267D" w:rsidRDefault="00E5267D" w:rsidP="00E5267D">
            <w:pPr>
              <w:pStyle w:val="FFFFB9FFFFD9FFFFC5FFFFC1FFFFB1FFFFDB"/>
              <w:spacing w:line="276" w:lineRule="auto"/>
              <w:ind w:left="200" w:hangingChars="100" w:hanging="200"/>
              <w:rPr>
                <w:rFonts w:ascii="맑은 고딕" w:eastAsia="맑은 고딕" w:hAnsi="맑은 고딕" w:cs="맑은 고딕" w:hint="eastAsia"/>
                <w:color w:val="000000" w:themeColor="text1"/>
                <w:sz w:val="22"/>
                <w:szCs w:val="22"/>
              </w:rPr>
            </w:pPr>
            <w:r>
              <w:rPr>
                <w:rFonts w:hint="eastAsia"/>
              </w:rPr>
              <w:t>•</w:t>
            </w:r>
            <w:r>
              <w:rPr>
                <w:rFonts w:eastAsiaTheme="minorEastAsia" w:hint="eastAsia"/>
              </w:rPr>
              <w:t xml:space="preserve">  </w:t>
            </w:r>
            <w:r w:rsidR="00F6787F" w:rsidRPr="00283B0F">
              <w:rPr>
                <w:rFonts w:ascii="맑은 고딕" w:eastAsia="맑은 고딕" w:hAnsi="맑은 고딕" w:cs="맑은 고딕"/>
                <w:color w:val="000000" w:themeColor="text1"/>
                <w:sz w:val="22"/>
                <w:szCs w:val="22"/>
              </w:rPr>
              <w:t>키오스크 이용 기록과 실시간 이용 데이터를 분석하여 모바일 사전주문 유도 및 혼잡 분산 기능에 활용한다.</w:t>
            </w:r>
            <w:r w:rsidR="00F6787F" w:rsidRPr="00283B0F">
              <w:rPr>
                <w:rFonts w:ascii="맑은 고딕" w:eastAsia="맑은 고딕" w:hAnsi="맑은 고딕" w:cs="맑은 고딕" w:hint="eastAsia"/>
                <w:color w:val="000000" w:themeColor="text1"/>
                <w:sz w:val="22"/>
                <w:szCs w:val="22"/>
              </w:rPr>
              <w:t xml:space="preserve"> </w:t>
            </w:r>
            <w:r w:rsidR="00F6787F" w:rsidRPr="00283B0F">
              <w:rPr>
                <w:rFonts w:ascii="맑은 고딕" w:eastAsia="맑은 고딕" w:hAnsi="맑은 고딕" w:cs="맑은 고딕"/>
                <w:color w:val="000000" w:themeColor="text1"/>
                <w:sz w:val="22"/>
                <w:szCs w:val="22"/>
              </w:rPr>
              <w:t xml:space="preserve">AI 기술로는 시계열 데이터 분석과 </w:t>
            </w:r>
            <w:proofErr w:type="spellStart"/>
            <w:r w:rsidR="00F6787F" w:rsidRPr="00283B0F">
              <w:rPr>
                <w:rFonts w:ascii="맑은 고딕" w:eastAsia="맑은 고딕" w:hAnsi="맑은 고딕" w:cs="맑은 고딕"/>
                <w:color w:val="000000" w:themeColor="text1"/>
                <w:sz w:val="22"/>
                <w:szCs w:val="22"/>
              </w:rPr>
              <w:t>머신러닝</w:t>
            </w:r>
            <w:proofErr w:type="spellEnd"/>
            <w:r w:rsidR="00F6787F" w:rsidRPr="00283B0F">
              <w:rPr>
                <w:rFonts w:ascii="맑은 고딕" w:eastAsia="맑은 고딕" w:hAnsi="맑은 고딕" w:cs="맑은 고딕"/>
                <w:color w:val="000000" w:themeColor="text1"/>
                <w:sz w:val="22"/>
                <w:szCs w:val="22"/>
              </w:rPr>
              <w:t xml:space="preserve"> 기반 예측 모델을 활용하며, 과거 데이터 학습을 통해 시간대별 혼잡도, 예상 음식 준비시간 등을 실시간으로 예측할 수 있도록 구현한다. 이를 통해 학생들에게 최적 방문 시간, 예상 대기시간 정보 등을 제공</w:t>
            </w:r>
            <w:r w:rsidR="00F6787F" w:rsidRPr="00283B0F">
              <w:rPr>
                <w:rFonts w:ascii="맑은 고딕" w:eastAsia="맑은 고딕" w:hAnsi="맑은 고딕" w:cs="맑은 고딕" w:hint="eastAsia"/>
                <w:color w:val="000000" w:themeColor="text1"/>
                <w:sz w:val="22"/>
                <w:szCs w:val="22"/>
              </w:rPr>
              <w:t>한다.</w:t>
            </w:r>
          </w:p>
          <w:p w14:paraId="6EAAFDE7" w14:textId="4069938B" w:rsidR="00283B0F" w:rsidRPr="00283B0F" w:rsidRDefault="00283B0F" w:rsidP="00E5267D">
            <w:pPr>
              <w:pStyle w:val="FFFFB9FFFFD9FFFFC5FFFFC1FFFFB1FFFFDB"/>
              <w:spacing w:line="276" w:lineRule="auto"/>
              <w:rPr>
                <w:rFonts w:ascii="맑은 고딕" w:eastAsia="맑은 고딕" w:hAnsi="맑은 고딕" w:cs="맑은 고딕" w:hint="eastAsia"/>
                <w:color w:val="000000" w:themeColor="text1"/>
                <w:sz w:val="22"/>
                <w:szCs w:val="22"/>
              </w:rPr>
            </w:pPr>
            <w:r>
              <w:rPr>
                <w:rFonts w:hint="eastAsia"/>
              </w:rPr>
              <w:t>•</w:t>
            </w:r>
            <w:r>
              <w:rPr>
                <w:rFonts w:eastAsiaTheme="minorEastAsia" w:hint="eastAsia"/>
              </w:rPr>
              <w:t xml:space="preserve"> </w:t>
            </w:r>
            <w:r w:rsidR="00E5267D">
              <w:rPr>
                <w:rFonts w:eastAsiaTheme="minorEastAsia" w:hint="eastAsia"/>
              </w:rPr>
              <w:t xml:space="preserve"> </w:t>
            </w:r>
            <w:r w:rsidRPr="00283B0F">
              <w:rPr>
                <w:rFonts w:ascii="맑은 고딕" w:eastAsia="맑은 고딕" w:hAnsi="맑은 고딕" w:cs="맑은 고딕"/>
                <w:color w:val="000000" w:themeColor="text1"/>
                <w:sz w:val="22"/>
                <w:szCs w:val="22"/>
              </w:rPr>
              <w:t>본 서비스는 강원대학교 삼척캠퍼스 학생식당 이용 시 발생하는 키오스크 혼잡과</w:t>
            </w:r>
            <w:r>
              <w:rPr>
                <w:rFonts w:ascii="맑은 고딕" w:eastAsia="맑은 고딕" w:hAnsi="맑은 고딕" w:cs="맑은 고딕" w:hint="eastAsia"/>
                <w:color w:val="000000" w:themeColor="text1"/>
                <w:sz w:val="22"/>
                <w:szCs w:val="22"/>
              </w:rPr>
              <w:t xml:space="preserve"> </w:t>
            </w:r>
            <w:r w:rsidRPr="00283B0F">
              <w:rPr>
                <w:rFonts w:ascii="맑은 고딕" w:eastAsia="맑은 고딕" w:hAnsi="맑은 고딕" w:cs="맑은 고딕"/>
                <w:color w:val="000000" w:themeColor="text1"/>
                <w:sz w:val="22"/>
                <w:szCs w:val="22"/>
              </w:rPr>
              <w:lastRenderedPageBreak/>
              <w:t>긴 대기시간 문제를 해결하기 위한 AI 기반 스마트 학생식당 애플리케이션 서비스이다. 학생들은 모바일 애플리케이션을 통해 식당 혼잡도와 예상 대기시간을 실시간으로 확인할 수 있으며, 키오스크를 이용하지 않고 사전주문 및 결제를 진행할 수 있다. 또한 음식 조리 상태와 픽업 가능 시간을 확인할 수 있어 식당 앞에서 불필요하게 대기하지 않아도 된다.</w:t>
            </w:r>
          </w:p>
          <w:p w14:paraId="4F7235B5" w14:textId="7B884882" w:rsidR="00283B0F" w:rsidRPr="00E5267D" w:rsidRDefault="00E5267D" w:rsidP="00E5267D">
            <w:pPr>
              <w:pStyle w:val="FFFFB9FFFFD9FFFFC5FFFFC1FFFFB1FFFFDB"/>
              <w:spacing w:line="276" w:lineRule="auto"/>
              <w:ind w:left="200" w:hangingChars="100" w:hanging="200"/>
              <w:rPr>
                <w:rFonts w:ascii="맑은 고딕" w:eastAsia="맑은 고딕" w:hAnsi="맑은 고딕" w:cs="맑은 고딕" w:hint="eastAsia"/>
                <w:color w:val="000000" w:themeColor="text1"/>
                <w:sz w:val="22"/>
                <w:szCs w:val="22"/>
              </w:rPr>
            </w:pPr>
            <w:r>
              <w:rPr>
                <w:rFonts w:hint="eastAsia"/>
              </w:rPr>
              <w:t>•</w:t>
            </w:r>
            <w:r>
              <w:rPr>
                <w:rFonts w:eastAsiaTheme="minorEastAsia" w:hint="eastAsia"/>
              </w:rPr>
              <w:t xml:space="preserve">  </w:t>
            </w:r>
            <w:r w:rsidR="00283B0F" w:rsidRPr="00283B0F">
              <w:rPr>
                <w:rFonts w:ascii="맑은 고딕" w:eastAsia="맑은 고딕" w:hAnsi="맑은 고딕" w:cs="맑은 고딕"/>
                <w:color w:val="000000" w:themeColor="text1"/>
                <w:sz w:val="22"/>
                <w:szCs w:val="22"/>
              </w:rPr>
              <w:t>서비스의 핵심 기술로는 AI 기반 혼잡도 예측 기술과 시계열 데이터 분석 기술이 활용된다. 학생 혼잡도 데이터, 학교 식당 판매 데이터, 날씨 데이터, 학사일정 데이터 등을 분석하여 시간대별 식당 이용 패턴과 주문량을 예측하고, 이를 기반으로 예상 대기시간을 제공한다.</w:t>
            </w:r>
          </w:p>
          <w:p w14:paraId="227D4123" w14:textId="52D22781" w:rsidR="00283B0F" w:rsidRPr="00283B0F" w:rsidRDefault="00E5267D" w:rsidP="00E5267D">
            <w:pPr>
              <w:pStyle w:val="FFFFB9FFFFD9FFFFC5FFFFC1FFFFB1FFFFDB"/>
              <w:spacing w:line="276" w:lineRule="auto"/>
              <w:ind w:left="200" w:hangingChars="100" w:hanging="200"/>
              <w:rPr>
                <w:rFonts w:ascii="맑은 고딕" w:eastAsia="맑은 고딕" w:hAnsi="맑은 고딕" w:cs="맑은 고딕" w:hint="eastAsia"/>
                <w:color w:val="000000" w:themeColor="text1"/>
                <w:sz w:val="22"/>
                <w:szCs w:val="22"/>
              </w:rPr>
            </w:pPr>
            <w:r>
              <w:rPr>
                <w:rFonts w:hint="eastAsia"/>
              </w:rPr>
              <w:t>•</w:t>
            </w:r>
            <w:r>
              <w:rPr>
                <w:rFonts w:eastAsiaTheme="minorEastAsia" w:hint="eastAsia"/>
              </w:rPr>
              <w:t xml:space="preserve">  </w:t>
            </w:r>
            <w:r w:rsidR="00283B0F" w:rsidRPr="00283B0F">
              <w:rPr>
                <w:rFonts w:ascii="맑은 고딕" w:eastAsia="맑은 고딕" w:hAnsi="맑은 고딕" w:cs="맑은 고딕"/>
                <w:color w:val="000000" w:themeColor="text1"/>
                <w:sz w:val="22"/>
                <w:szCs w:val="22"/>
              </w:rPr>
              <w:t>서비스 제공 방식은 모바일 애플리케이션 형태로 구현되며, 학생들은 앱을 통해 메뉴 확인, 사전주문, 결제, 혼잡도 확인</w:t>
            </w:r>
            <w:r w:rsidR="00283B0F" w:rsidRPr="00283B0F">
              <w:rPr>
                <w:rFonts w:ascii="맑은 고딕" w:eastAsia="맑은 고딕" w:hAnsi="맑은 고딕" w:cs="맑은 고딕" w:hint="eastAsia"/>
                <w:color w:val="000000" w:themeColor="text1"/>
                <w:sz w:val="22"/>
                <w:szCs w:val="22"/>
              </w:rPr>
              <w:t xml:space="preserve"> </w:t>
            </w:r>
            <w:r w:rsidR="00283B0F" w:rsidRPr="00283B0F">
              <w:rPr>
                <w:rFonts w:ascii="맑은 고딕" w:eastAsia="맑은 고딕" w:hAnsi="맑은 고딕" w:cs="맑은 고딕"/>
                <w:color w:val="000000" w:themeColor="text1"/>
                <w:sz w:val="22"/>
                <w:szCs w:val="22"/>
              </w:rPr>
              <w:t>등의 기능을 이용할 수 있다. 식당 운영 측에서는 관리자 시스템을 통해 주문 현황, 혼잡도, 판매 데이터 등을 실시간으로 확인하여 효율적인 운영이 가능하도록 구성한다.</w:t>
            </w:r>
          </w:p>
          <w:p w14:paraId="18EA3EDF" w14:textId="760FFBDF" w:rsidR="00283B0F" w:rsidRPr="00283B0F" w:rsidRDefault="00E5267D" w:rsidP="00E5267D">
            <w:pPr>
              <w:pStyle w:val="FFFFB9FFFFD9FFFFC5FFFFC1FFFFB1FFFFDB"/>
              <w:spacing w:line="276" w:lineRule="auto"/>
              <w:ind w:left="200" w:hangingChars="100" w:hanging="200"/>
              <w:rPr>
                <w:rFonts w:ascii="맑은 고딕" w:eastAsia="맑은 고딕" w:hAnsi="맑은 고딕" w:cs="맑은 고딕"/>
                <w:color w:val="000000" w:themeColor="text1"/>
                <w:sz w:val="22"/>
                <w:szCs w:val="22"/>
              </w:rPr>
            </w:pPr>
            <w:r>
              <w:rPr>
                <w:rFonts w:hint="eastAsia"/>
              </w:rPr>
              <w:t>•</w:t>
            </w:r>
            <w:r>
              <w:rPr>
                <w:rFonts w:eastAsiaTheme="minorEastAsia" w:hint="eastAsia"/>
              </w:rPr>
              <w:t xml:space="preserve">  </w:t>
            </w:r>
            <w:r w:rsidR="00283B0F" w:rsidRPr="00283B0F">
              <w:rPr>
                <w:rFonts w:ascii="맑은 고딕" w:eastAsia="맑은 고딕" w:hAnsi="맑은 고딕" w:cs="맑은 고딕"/>
                <w:color w:val="000000" w:themeColor="text1"/>
                <w:sz w:val="22"/>
                <w:szCs w:val="22"/>
              </w:rPr>
              <w:t xml:space="preserve">본 서비스의 창의성은 단순 주문 서비스가 아닌 AI 기반 혼잡 예측을 학생식당 운영에 결합했다는 점에 있다. 기존 학생식당 시스템은 주문과 결제 기능에만 집중되어 있었으나, 본 서비스는 AI 분석을 통해 학생들의 이동과 대기 자체를 최소화하는 스마트 </w:t>
            </w:r>
            <w:r w:rsidR="00283B0F" w:rsidRPr="00283B0F">
              <w:rPr>
                <w:rFonts w:ascii="맑은 고딕" w:eastAsia="맑은 고딕" w:hAnsi="맑은 고딕" w:cs="맑은 고딕" w:hint="eastAsia"/>
                <w:color w:val="000000" w:themeColor="text1"/>
                <w:sz w:val="22"/>
                <w:szCs w:val="22"/>
              </w:rPr>
              <w:t>학식 서비스를</w:t>
            </w:r>
            <w:r w:rsidR="00283B0F" w:rsidRPr="00283B0F">
              <w:rPr>
                <w:rFonts w:ascii="맑은 고딕" w:eastAsia="맑은 고딕" w:hAnsi="맑은 고딕" w:cs="맑은 고딕"/>
                <w:color w:val="000000" w:themeColor="text1"/>
                <w:sz w:val="22"/>
                <w:szCs w:val="22"/>
              </w:rPr>
              <w:t xml:space="preserve"> 제공한다는 차별성이 있다.</w:t>
            </w:r>
          </w:p>
          <w:p w14:paraId="6D7AAB14" w14:textId="7035C626" w:rsidR="00283B0F" w:rsidRPr="00AB330F" w:rsidRDefault="00E5267D" w:rsidP="00E5267D">
            <w:pPr>
              <w:pStyle w:val="FFFFB9FFFFD9FFFFC5FFFFC1FFFFB1FFFFDB"/>
              <w:spacing w:line="276" w:lineRule="auto"/>
              <w:ind w:left="200" w:hangingChars="100" w:hanging="200"/>
              <w:rPr>
                <w:rFonts w:ascii="맑은 고딕" w:eastAsia="맑은 고딕" w:hAnsi="맑은 고딕" w:cs="맑은 고딕"/>
                <w:color w:val="000000" w:themeColor="text1"/>
                <w:sz w:val="22"/>
                <w:szCs w:val="22"/>
              </w:rPr>
            </w:pPr>
            <w:r>
              <w:rPr>
                <w:rFonts w:hint="eastAsia"/>
              </w:rPr>
              <w:t>•</w:t>
            </w:r>
            <w:r>
              <w:rPr>
                <w:rFonts w:eastAsiaTheme="minorEastAsia" w:hint="eastAsia"/>
              </w:rPr>
              <w:t xml:space="preserve">  </w:t>
            </w:r>
            <w:r w:rsidR="00283B0F" w:rsidRPr="00283B0F">
              <w:rPr>
                <w:rFonts w:ascii="맑은 고딕" w:eastAsia="맑은 고딕" w:hAnsi="맑은 고딕" w:cs="맑은 고딕"/>
                <w:color w:val="000000" w:themeColor="text1"/>
                <w:sz w:val="22"/>
                <w:szCs w:val="22"/>
              </w:rPr>
              <w:t>또한 구현 가능성 측면에서도 실제 활용 가능한 데이터 확보가 가능하며, 모바일 애플리케이션과 AI 예측 기술을 활용해 단계적으로 개발할 수 있다는 장점이 있다. 초기에는 혼잡도 확인 및 사전주문 기능 중심으로 구축하고, 이후 데이터가 축적됨에 따라 AI 예측 정확도를 향상시키는 방식으로 현실적인 서비스 구현이 가능하다.</w:t>
            </w:r>
          </w:p>
          <w:p w14:paraId="32CB7C46" w14:textId="28B20521" w:rsidR="00AB330F" w:rsidRPr="00283B0F" w:rsidRDefault="00AB330F" w:rsidP="00283B0F">
            <w:pPr>
              <w:pStyle w:val="FFFFB9FFFFD9FFFFC5FFFFC1FFFFB1FFFFDB"/>
              <w:spacing w:line="276" w:lineRule="auto"/>
              <w:ind w:left="440" w:hangingChars="200" w:hanging="440"/>
              <w:rPr>
                <w:rFonts w:ascii="맑은 고딕" w:eastAsia="맑은 고딕" w:hAnsi="맑은 고딕" w:cs="맑은 고딕" w:hint="eastAsia"/>
                <w:color w:val="000000" w:themeColor="text1"/>
                <w:sz w:val="22"/>
                <w:szCs w:val="22"/>
              </w:rPr>
            </w:pPr>
          </w:p>
          <w:p w14:paraId="6F86932C" w14:textId="436B6A03"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512AF82B"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4C959AD4"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14CDE9EC"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5137B67A"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4B517BC8"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67C4B2B9"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035163A8"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25401422" w14:textId="77777777" w:rsidR="00800883" w:rsidRDefault="00800883" w:rsidP="00AB330F">
            <w:pPr>
              <w:pStyle w:val="FFFFB9FFFFD9FFFFC5FFFFC1FFFFB1FFFFDB"/>
              <w:spacing w:line="276" w:lineRule="auto"/>
              <w:rPr>
                <w:rFonts w:ascii="맑은 고딕" w:eastAsia="맑은 고딕" w:hAnsi="맑은 고딕" w:cs="맑은 고딕"/>
                <w:color w:val="0000FF"/>
                <w:szCs w:val="22"/>
              </w:rPr>
            </w:pPr>
          </w:p>
          <w:p w14:paraId="2809EE50" w14:textId="77777777" w:rsidR="00863C62" w:rsidRPr="00800883" w:rsidRDefault="00863C62" w:rsidP="00AB330F">
            <w:pPr>
              <w:pStyle w:val="FFFFB9FFFFD9FFFFC5FFFFC1FFFFB1FFFFDB"/>
              <w:spacing w:line="276" w:lineRule="auto"/>
              <w:rPr>
                <w:rFonts w:ascii="맑은 고딕" w:eastAsia="맑은 고딕" w:hAnsi="맑은 고딕" w:cs="맑은 고딕" w:hint="eastAsia"/>
                <w:color w:val="0000FF"/>
                <w:szCs w:val="22"/>
              </w:rPr>
            </w:pPr>
          </w:p>
          <w:p w14:paraId="47930D8F" w14:textId="77777777" w:rsidR="00DA2A47" w:rsidRPr="001053A0" w:rsidRDefault="00DA2A47" w:rsidP="00DA2A47">
            <w:pPr>
              <w:pStyle w:val="FFFFB9FFFFD9FFFFC5FFFFC1FFFFB1FFFFDB"/>
              <w:spacing w:line="276" w:lineRule="auto"/>
              <w:rPr>
                <w:rFonts w:ascii="맑은 고딕" w:eastAsia="맑은 고딕" w:hAnsi="맑은 고딕" w:cs="맑은 고딕"/>
                <w:color w:val="000000" w:themeColor="text1"/>
                <w:szCs w:val="22"/>
              </w:rPr>
            </w:pPr>
            <w:r w:rsidRPr="001053A0">
              <w:rPr>
                <w:rFonts w:ascii="맑은 고딕" w:eastAsia="맑은 고딕" w:hAnsi="맑은 고딕" w:cs="맑은 고딕"/>
                <w:color w:val="000000" w:themeColor="text1"/>
                <w:szCs w:val="22"/>
              </w:rPr>
              <w:lastRenderedPageBreak/>
              <w:t xml:space="preserve"> </w:t>
            </w:r>
            <w:proofErr w:type="spellStart"/>
            <w:r w:rsidRPr="001053A0">
              <w:rPr>
                <w:rFonts w:ascii="맑은 고딕" w:eastAsia="맑은 고딕" w:hAnsi="맑은 고딕" w:cs="맑은 고딕"/>
                <w:color w:val="000000" w:themeColor="text1"/>
                <w:szCs w:val="22"/>
              </w:rPr>
              <w:t>ㅇ</w:t>
            </w:r>
            <w:proofErr w:type="spellEnd"/>
            <w:r w:rsidRPr="001053A0">
              <w:rPr>
                <w:rFonts w:ascii="맑은 고딕" w:eastAsia="맑은 고딕" w:hAnsi="맑은 고딕" w:cs="맑은 고딕"/>
                <w:color w:val="000000" w:themeColor="text1"/>
                <w:szCs w:val="22"/>
              </w:rPr>
              <w:t xml:space="preserve"> 서비스의 예상 UI/UX 이미지 시각화 </w:t>
            </w:r>
          </w:p>
          <w:p w14:paraId="77747AFA" w14:textId="41CA4B25" w:rsidR="00280218" w:rsidRDefault="0064365F" w:rsidP="0064365F">
            <w:pPr>
              <w:pStyle w:val="FFFFB9FFFFD9FFFFC5FFFFC1FFFFB1FFFFDB"/>
              <w:spacing w:line="276" w:lineRule="auto"/>
              <w:ind w:left="299" w:hanging="299"/>
              <w:jc w:val="center"/>
              <w:rPr>
                <w:rFonts w:ascii="맑은 고딕" w:eastAsia="맑은 고딕" w:hAnsi="맑은 고딕" w:cs="맑은 고딕"/>
                <w:color w:val="0000FF"/>
                <w:sz w:val="22"/>
                <w:szCs w:val="22"/>
              </w:rPr>
            </w:pPr>
            <w:r>
              <w:rPr>
                <w:rFonts w:ascii="맑은 고딕" w:eastAsia="맑은 고딕" w:hAnsi="맑은 고딕" w:cs="맑은 고딕" w:hint="eastAsia"/>
                <w:noProof/>
                <w:color w:val="0000FF"/>
                <w:sz w:val="22"/>
                <w:szCs w:val="22"/>
              </w:rPr>
              <w:drawing>
                <wp:inline distT="0" distB="0" distL="0" distR="0" wp14:anchorId="2F5178D7" wp14:editId="2B3D12F8">
                  <wp:extent cx="5304408" cy="8181892"/>
                  <wp:effectExtent l="0" t="0" r="0" b="0"/>
                  <wp:docPr id="49127274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6603" cy="8185278"/>
                          </a:xfrm>
                          <a:prstGeom prst="rect">
                            <a:avLst/>
                          </a:prstGeom>
                          <a:noFill/>
                          <a:ln>
                            <a:noFill/>
                          </a:ln>
                        </pic:spPr>
                      </pic:pic>
                    </a:graphicData>
                  </a:graphic>
                </wp:inline>
              </w:drawing>
            </w:r>
          </w:p>
        </w:tc>
      </w:tr>
    </w:tbl>
    <w:p w14:paraId="4E18DB2F" w14:textId="77777777" w:rsidR="00344836" w:rsidRPr="00AB70BF" w:rsidRDefault="00344836" w:rsidP="000B0F38">
      <w:pPr>
        <w:rPr>
          <w:rFonts w:ascii="NanumGothic" w:eastAsia="NanumGothic" w:hAnsi="NanumGothic"/>
          <w:b/>
          <w:bCs/>
          <w:sz w:val="10"/>
          <w:szCs w:val="10"/>
        </w:rPr>
      </w:pPr>
    </w:p>
    <w:p w14:paraId="0F64D48F" w14:textId="60BF5700" w:rsidR="00DA2A47" w:rsidRDefault="000B0F38" w:rsidP="000B0F38">
      <w:pPr>
        <w:rPr>
          <w:rFonts w:ascii="NanumGothic" w:eastAsia="NanumGothic" w:hAnsi="NanumGothic"/>
          <w:b/>
          <w:bCs/>
          <w:sz w:val="28"/>
          <w:szCs w:val="32"/>
        </w:rPr>
      </w:pPr>
      <w:r w:rsidRPr="000B0F38">
        <w:rPr>
          <w:rFonts w:ascii="NanumGothic" w:eastAsia="NanumGothic" w:hAnsi="NanumGothic" w:hint="eastAsia"/>
          <w:b/>
          <w:bCs/>
          <w:sz w:val="28"/>
          <w:szCs w:val="32"/>
        </w:rPr>
        <w:lastRenderedPageBreak/>
        <w:t xml:space="preserve">6. </w:t>
      </w:r>
      <w:r w:rsidR="00DA2A47" w:rsidRPr="00283B0F">
        <w:rPr>
          <w:rFonts w:ascii="NanumGothic" w:eastAsia="NanumGothic" w:hAnsi="NanumGothic" w:hint="eastAsia"/>
          <w:b/>
          <w:bCs/>
          <w:sz w:val="28"/>
          <w:szCs w:val="32"/>
        </w:rPr>
        <w:t>차별성</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DA2A47" w14:paraId="4DFDFA18" w14:textId="77777777" w:rsidTr="00E56EE7">
        <w:trPr>
          <w:trHeight w:val="737"/>
        </w:trPr>
        <w:tc>
          <w:tcPr>
            <w:tcW w:w="8966" w:type="dxa"/>
            <w:tcBorders>
              <w:top w:val="single" w:sz="2" w:space="0" w:color="000000"/>
              <w:bottom w:val="single" w:sz="2" w:space="0" w:color="000000"/>
            </w:tcBorders>
            <w:vAlign w:val="center"/>
          </w:tcPr>
          <w:p w14:paraId="5F354599" w14:textId="77777777" w:rsidR="00283B0F" w:rsidRDefault="00283B0F" w:rsidP="00283B0F">
            <w:pPr>
              <w:spacing w:after="60"/>
              <w:ind w:left="220" w:hangingChars="100" w:hanging="220"/>
            </w:pPr>
            <w:r>
              <w:rPr>
                <w:rFonts w:hint="eastAsia"/>
              </w:rPr>
              <w:t>• 첫째, 단순한 현재 인원 안내가 아니라 과거 판매 데이터와 학사일정, 날씨, 운영시간을 함께 반영하는 AI 기반 사전 예측 서비스이다.</w:t>
            </w:r>
          </w:p>
          <w:p w14:paraId="19BBEE74" w14:textId="3B4E37A1" w:rsidR="00283B0F" w:rsidRDefault="00283B0F" w:rsidP="00283B0F">
            <w:pPr>
              <w:spacing w:after="60"/>
              <w:ind w:left="259" w:hanging="259"/>
              <w:rPr>
                <w:rFonts w:hint="eastAsia"/>
              </w:rPr>
            </w:pPr>
            <w:r>
              <w:rPr>
                <w:rFonts w:hint="eastAsia"/>
              </w:rPr>
              <w:t>• 둘째, 학생 편의 기능과 운영자 관리 기능을 하나의 서비스 흐름으로 연결했다. 학생은 모바일 사전 주문과 픽업 관리를 이용하고, 운영자는 주문 현황과 다음달 식수 예측을 통해 식당 운영을 효율</w:t>
            </w:r>
            <w:r>
              <w:rPr>
                <w:rFonts w:hint="eastAsia"/>
              </w:rPr>
              <w:t xml:space="preserve">적으로 </w:t>
            </w:r>
            <w:r>
              <w:rPr>
                <w:rFonts w:hint="eastAsia"/>
              </w:rPr>
              <w:t>할 수 있다.</w:t>
            </w:r>
          </w:p>
          <w:p w14:paraId="5F9764AC" w14:textId="0EB3B6CF" w:rsidR="00283B0F" w:rsidRPr="00283B0F" w:rsidRDefault="00283B0F" w:rsidP="00283B0F">
            <w:pPr>
              <w:spacing w:after="60"/>
              <w:ind w:left="259" w:hanging="259"/>
              <w:rPr>
                <w:rFonts w:hint="eastAsia"/>
              </w:rPr>
            </w:pPr>
            <w:r>
              <w:rPr>
                <w:rFonts w:hint="eastAsia"/>
              </w:rPr>
              <w:t>• 셋째, 다음달 식수 예측과 준비량 추천 기능을 통해 서비스 범위를 단순 학식 주문 앱에서 식자재 낭비 감소와 운영 최적화를 지원하는 AI 운영 플랫폼으로 확장하였다.</w:t>
            </w:r>
          </w:p>
        </w:tc>
      </w:tr>
    </w:tbl>
    <w:p w14:paraId="7CBA48C9" w14:textId="77777777" w:rsidR="00DA2A47" w:rsidRPr="00DA2A47" w:rsidRDefault="00DA2A47" w:rsidP="000B0F38">
      <w:pPr>
        <w:rPr>
          <w:rFonts w:ascii="NanumGothic" w:eastAsia="NanumGothic" w:hAnsi="NanumGothic"/>
          <w:b/>
          <w:bCs/>
          <w:sz w:val="28"/>
          <w:szCs w:val="32"/>
        </w:rPr>
      </w:pPr>
    </w:p>
    <w:p w14:paraId="07F1EC1E" w14:textId="0C951B9F" w:rsidR="000B0F38" w:rsidRDefault="00DA2A47" w:rsidP="000B0F38">
      <w:pPr>
        <w:rPr>
          <w:rFonts w:ascii="NanumGothic" w:eastAsia="NanumGothic" w:hAnsi="NanumGothic"/>
          <w:b/>
          <w:bCs/>
          <w:sz w:val="28"/>
          <w:szCs w:val="32"/>
        </w:rPr>
      </w:pPr>
      <w:r>
        <w:rPr>
          <w:rFonts w:ascii="NanumGothic" w:eastAsia="NanumGothic" w:hAnsi="NanumGothic" w:hint="eastAsia"/>
          <w:b/>
          <w:bCs/>
          <w:sz w:val="28"/>
          <w:szCs w:val="32"/>
        </w:rPr>
        <w:t xml:space="preserve">7. </w:t>
      </w:r>
      <w:r w:rsidR="000B0F38" w:rsidRPr="00283B0F">
        <w:rPr>
          <w:rFonts w:ascii="NanumGothic" w:eastAsia="NanumGothic" w:hAnsi="NanumGothic" w:hint="eastAsia"/>
          <w:b/>
          <w:bCs/>
          <w:sz w:val="28"/>
          <w:szCs w:val="32"/>
        </w:rPr>
        <w:t>기대효과</w:t>
      </w:r>
    </w:p>
    <w:tbl>
      <w:tblPr>
        <w:tblOverlap w:val="never"/>
        <w:tblW w:w="0" w:type="auto"/>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8966"/>
      </w:tblGrid>
      <w:tr w:rsidR="000B0F38" w14:paraId="3559F1C1" w14:textId="77777777" w:rsidTr="000B0F38">
        <w:trPr>
          <w:trHeight w:val="737"/>
        </w:trPr>
        <w:tc>
          <w:tcPr>
            <w:tcW w:w="8966" w:type="dxa"/>
            <w:tcBorders>
              <w:top w:val="single" w:sz="2" w:space="0" w:color="000000"/>
              <w:bottom w:val="single" w:sz="2" w:space="0" w:color="000000"/>
            </w:tcBorders>
            <w:vAlign w:val="center"/>
          </w:tcPr>
          <w:p w14:paraId="733E5350" w14:textId="77777777" w:rsidR="00283B0F" w:rsidRDefault="00283B0F" w:rsidP="00283B0F">
            <w:pPr>
              <w:spacing w:after="60"/>
              <w:ind w:left="259" w:hanging="259"/>
            </w:pPr>
            <w:r>
              <w:rPr>
                <w:rFonts w:hint="eastAsia"/>
              </w:rPr>
              <w:t>• 학생 측면에서는 식당 방문 전 혼잡도와 추천 방문시간을 확인하고, 모바일 사전 주문과 픽업 상태 확인을 통해 불필요한 대기시간을 줄일 수 있다.</w:t>
            </w:r>
          </w:p>
          <w:p w14:paraId="390F2012" w14:textId="77777777" w:rsidR="00283B0F" w:rsidRDefault="00283B0F" w:rsidP="00283B0F">
            <w:pPr>
              <w:spacing w:after="60"/>
              <w:ind w:left="259" w:hanging="259"/>
              <w:rPr>
                <w:rFonts w:hint="eastAsia"/>
              </w:rPr>
            </w:pPr>
            <w:r>
              <w:rPr>
                <w:rFonts w:hint="eastAsia"/>
              </w:rPr>
              <w:t xml:space="preserve">• 운영 측면에서는 시간대별 수요 예측과 주문 현황을 기반으로 </w:t>
            </w:r>
            <w:proofErr w:type="spellStart"/>
            <w:r>
              <w:rPr>
                <w:rFonts w:hint="eastAsia"/>
              </w:rPr>
              <w:t>조리량</w:t>
            </w:r>
            <w:proofErr w:type="spellEnd"/>
            <w:r>
              <w:rPr>
                <w:rFonts w:hint="eastAsia"/>
              </w:rPr>
              <w:t xml:space="preserve">, 식자재 준비량, 인력 배치를 조정할 수 있다. 특히 다음달 식수 예측 기능을 통해 과다 준비로 인한 </w:t>
            </w:r>
            <w:proofErr w:type="spellStart"/>
            <w:r>
              <w:rPr>
                <w:rFonts w:hint="eastAsia"/>
              </w:rPr>
              <w:t>잔반과</w:t>
            </w:r>
            <w:proofErr w:type="spellEnd"/>
            <w:r>
              <w:rPr>
                <w:rFonts w:hint="eastAsia"/>
              </w:rPr>
              <w:t xml:space="preserve"> 폐기 비용을 줄일 수 있다.</w:t>
            </w:r>
          </w:p>
          <w:p w14:paraId="51B20440" w14:textId="2516B57D" w:rsidR="00783EDF" w:rsidRPr="00283B0F" w:rsidRDefault="00283B0F" w:rsidP="00283B0F">
            <w:pPr>
              <w:spacing w:after="60"/>
              <w:ind w:left="259" w:hanging="259"/>
            </w:pPr>
            <w:r>
              <w:rPr>
                <w:rFonts w:hint="eastAsia"/>
              </w:rPr>
              <w:t>• 학교 측면에서는 학생식당의 혼잡과 안전 문제를 완화하고, 데이터 기반 운영 체계를 도입함으로써 학생 편의성과 식당 운영 만족도를 동시에 높일 수 있다.</w:t>
            </w:r>
          </w:p>
        </w:tc>
      </w:tr>
    </w:tbl>
    <w:p w14:paraId="626F4D2C" w14:textId="77777777" w:rsidR="00344836" w:rsidRDefault="00344836" w:rsidP="00DA2A47">
      <w:pPr>
        <w:widowControl/>
        <w:wordWrap/>
        <w:autoSpaceDE/>
        <w:autoSpaceDN/>
        <w:rPr>
          <w:rFonts w:ascii="NanumGothic" w:eastAsia="NanumGothic" w:hAnsi="NanumGothic"/>
          <w:b/>
          <w:bCs/>
          <w:sz w:val="18"/>
          <w:szCs w:val="18"/>
        </w:rPr>
      </w:pPr>
    </w:p>
    <w:p w14:paraId="26C13D8A" w14:textId="08605256" w:rsidR="000B0F38" w:rsidRPr="00DA2A47" w:rsidRDefault="000B0F38" w:rsidP="00DA2A47">
      <w:pPr>
        <w:widowControl/>
        <w:wordWrap/>
        <w:autoSpaceDE/>
        <w:autoSpaceDN/>
        <w:rPr>
          <w:rFonts w:ascii="NanumGothic" w:eastAsia="NanumGothic" w:hAnsi="NanumGothic"/>
          <w:b/>
          <w:bCs/>
          <w:sz w:val="18"/>
          <w:szCs w:val="18"/>
        </w:rPr>
      </w:pPr>
    </w:p>
    <w:sectPr w:rsidR="000B0F38" w:rsidRPr="00DA2A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ÇÔÃÊ·Òµ¸¿ò">
    <w:altName w:val="Calibri"/>
    <w:charset w:val="00"/>
    <w:family w:val="auto"/>
    <w:pitch w:val="default"/>
    <w:sig w:usb0="00000003" w:usb1="00000000" w:usb2="00000000" w:usb3="00000000" w:csb0="00000001" w:csb1="00000000"/>
  </w:font>
  <w:font w:name="NanumGothic">
    <w:charset w:val="81"/>
    <w:family w:val="auto"/>
    <w:pitch w:val="variable"/>
    <w:sig w:usb0="900002A7" w:usb1="29D7FCFB" w:usb2="00000010" w:usb3="00000000" w:csb0="00280001" w:csb1="00000000"/>
  </w:font>
  <w:font w:name="HY헤드라인M">
    <w:altName w:val="바탕"/>
    <w:panose1 w:val="02030600000101010101"/>
    <w:charset w:val="81"/>
    <w:family w:val="roman"/>
    <w:pitch w:val="variable"/>
    <w:sig w:usb0="900002A7" w:usb1="0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2710">
      <w:start w:val="1"/>
      <w:numFmt w:val="bullet"/>
      <w:suff w:val="space"/>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multilevel"/>
    <w:tmpl w:val="FFFFFFFF"/>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decimal"/>
      <w:suff w:val="space"/>
      <w:lvlText w:val=""/>
      <w:lvlJc w:val="left"/>
    </w:lvl>
  </w:abstractNum>
  <w:abstractNum w:abstractNumId="2" w15:restartNumberingAfterBreak="0">
    <w:nsid w:val="351B1C5C"/>
    <w:multiLevelType w:val="hybridMultilevel"/>
    <w:tmpl w:val="564CFDC2"/>
    <w:lvl w:ilvl="0" w:tplc="77BCCC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63726486">
    <w:abstractNumId w:val="2"/>
  </w:num>
  <w:num w:numId="2" w16cid:durableId="1290086125">
    <w:abstractNumId w:val="0"/>
  </w:num>
  <w:num w:numId="3" w16cid:durableId="257521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38"/>
    <w:rsid w:val="00081128"/>
    <w:rsid w:val="000A4AF6"/>
    <w:rsid w:val="000B0F38"/>
    <w:rsid w:val="001053A0"/>
    <w:rsid w:val="001272E4"/>
    <w:rsid w:val="0015036A"/>
    <w:rsid w:val="00163D03"/>
    <w:rsid w:val="00200F39"/>
    <w:rsid w:val="00280218"/>
    <w:rsid w:val="00283B0F"/>
    <w:rsid w:val="00285051"/>
    <w:rsid w:val="002D737C"/>
    <w:rsid w:val="00344836"/>
    <w:rsid w:val="003B77AD"/>
    <w:rsid w:val="004323E4"/>
    <w:rsid w:val="00456CD4"/>
    <w:rsid w:val="0052349C"/>
    <w:rsid w:val="00536EA9"/>
    <w:rsid w:val="00630016"/>
    <w:rsid w:val="0063316A"/>
    <w:rsid w:val="006339C9"/>
    <w:rsid w:val="0064365F"/>
    <w:rsid w:val="00663FD7"/>
    <w:rsid w:val="00783EDF"/>
    <w:rsid w:val="00800883"/>
    <w:rsid w:val="00807649"/>
    <w:rsid w:val="00863C62"/>
    <w:rsid w:val="008E35B2"/>
    <w:rsid w:val="008E62AD"/>
    <w:rsid w:val="00A41250"/>
    <w:rsid w:val="00A7705F"/>
    <w:rsid w:val="00A8074F"/>
    <w:rsid w:val="00AB330F"/>
    <w:rsid w:val="00AB70BF"/>
    <w:rsid w:val="00AC366C"/>
    <w:rsid w:val="00AC5662"/>
    <w:rsid w:val="00B060F2"/>
    <w:rsid w:val="00B07480"/>
    <w:rsid w:val="00B579D6"/>
    <w:rsid w:val="00C526B2"/>
    <w:rsid w:val="00CB0FB2"/>
    <w:rsid w:val="00DA2A47"/>
    <w:rsid w:val="00DE33E2"/>
    <w:rsid w:val="00E5267D"/>
    <w:rsid w:val="00F678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B426"/>
  <w15:chartTrackingRefBased/>
  <w15:docId w15:val="{00E838B0-80CC-8F4A-84FD-6AE89103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0F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0F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0F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0F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0F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0F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0F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0F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0F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0F3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0F3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0F3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0F3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0F3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0F3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0F3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0F3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0F3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0F3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0F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0F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0F3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0F38"/>
    <w:pPr>
      <w:spacing w:before="160"/>
      <w:jc w:val="center"/>
    </w:pPr>
    <w:rPr>
      <w:i/>
      <w:iCs/>
      <w:color w:val="404040" w:themeColor="text1" w:themeTint="BF"/>
    </w:rPr>
  </w:style>
  <w:style w:type="character" w:customStyle="1" w:styleId="Char1">
    <w:name w:val="인용 Char"/>
    <w:basedOn w:val="a0"/>
    <w:link w:val="a5"/>
    <w:uiPriority w:val="29"/>
    <w:rsid w:val="000B0F38"/>
    <w:rPr>
      <w:i/>
      <w:iCs/>
      <w:color w:val="404040" w:themeColor="text1" w:themeTint="BF"/>
    </w:rPr>
  </w:style>
  <w:style w:type="paragraph" w:styleId="a6">
    <w:name w:val="List Paragraph"/>
    <w:basedOn w:val="a"/>
    <w:uiPriority w:val="34"/>
    <w:qFormat/>
    <w:rsid w:val="000B0F38"/>
    <w:pPr>
      <w:ind w:left="720"/>
      <w:contextualSpacing/>
    </w:pPr>
  </w:style>
  <w:style w:type="character" w:styleId="a7">
    <w:name w:val="Intense Emphasis"/>
    <w:basedOn w:val="a0"/>
    <w:uiPriority w:val="21"/>
    <w:qFormat/>
    <w:rsid w:val="000B0F38"/>
    <w:rPr>
      <w:i/>
      <w:iCs/>
      <w:color w:val="0F4761" w:themeColor="accent1" w:themeShade="BF"/>
    </w:rPr>
  </w:style>
  <w:style w:type="paragraph" w:styleId="a8">
    <w:name w:val="Intense Quote"/>
    <w:basedOn w:val="a"/>
    <w:next w:val="a"/>
    <w:link w:val="Char2"/>
    <w:uiPriority w:val="30"/>
    <w:qFormat/>
    <w:rsid w:val="000B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0F38"/>
    <w:rPr>
      <w:i/>
      <w:iCs/>
      <w:color w:val="0F4761" w:themeColor="accent1" w:themeShade="BF"/>
    </w:rPr>
  </w:style>
  <w:style w:type="character" w:styleId="a9">
    <w:name w:val="Intense Reference"/>
    <w:basedOn w:val="a0"/>
    <w:uiPriority w:val="32"/>
    <w:qFormat/>
    <w:rsid w:val="000B0F38"/>
    <w:rPr>
      <w:b/>
      <w:bCs/>
      <w:smallCaps/>
      <w:color w:val="0F4761" w:themeColor="accent1" w:themeShade="BF"/>
      <w:spacing w:val="5"/>
    </w:rPr>
  </w:style>
  <w:style w:type="paragraph" w:customStyle="1" w:styleId="FFFFB9FFFFD9FFFFC5FFFFC1FFFFB1FFFFDB">
    <w:name w:val="FFFFB9FFFFD9FFFFC5FFFFC1FFFFB1FFFFDB"/>
    <w:rsid w:val="000B0F38"/>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customStyle="1" w:styleId="MSFFFFB9FFFFD9FFFFC5FFFFC1FFFFB1FFFFDB">
    <w:name w:val="MSFFFFB9FFFFD9FFFFC5FFFFC1FFFFB1FFFFDB"/>
    <w:uiPriority w:val="1"/>
    <w:rsid w:val="000B0F38"/>
    <w:pPr>
      <w:widowControl w:val="0"/>
      <w:wordWrap w:val="0"/>
      <w:autoSpaceDE w:val="0"/>
      <w:autoSpaceDN w:val="0"/>
      <w:adjustRightInd w:val="0"/>
      <w:spacing w:after="200" w:line="273" w:lineRule="auto"/>
      <w:jc w:val="both"/>
      <w:textAlignment w:val="baseline"/>
    </w:pPr>
    <w:rPr>
      <w:rFonts w:ascii="맑은 고딕" w:eastAsia="맑은 고딕" w:hAnsi="맑은 고딕" w:cs="맑은 고딕"/>
      <w:color w:val="000000"/>
      <w:kern w:val="0"/>
      <w:sz w:val="20"/>
      <w:szCs w:val="20"/>
    </w:rPr>
  </w:style>
  <w:style w:type="table" w:styleId="aa">
    <w:name w:val="Table Grid"/>
    <w:basedOn w:val="a1"/>
    <w:uiPriority w:val="39"/>
    <w:rsid w:val="00456C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AB330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5</Pages>
  <Words>858</Words>
  <Characters>2586</Characters>
  <Application>Microsoft Office Word</Application>
  <DocSecurity>0</DocSecurity>
  <Lines>172</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Dacon io</dc:creator>
  <cp:keywords/>
  <dc:description/>
  <cp:lastModifiedBy>승환 조</cp:lastModifiedBy>
  <cp:revision>16</cp:revision>
  <cp:lastPrinted>2026-05-21T16:04:00Z</cp:lastPrinted>
  <dcterms:created xsi:type="dcterms:W3CDTF">2025-11-06T00:11:00Z</dcterms:created>
  <dcterms:modified xsi:type="dcterms:W3CDTF">2026-06-29T17:32:00Z</dcterms:modified>
</cp:coreProperties>
</file>