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3B8BDA6" w14:textId="77777777" w:rsidR="009F1F59" w:rsidRPr="008D3BD6" w:rsidRDefault="008D3BD6" w:rsidP="005C2764">
      <w:pPr>
        <w:spacing w:line="276" w:lineRule="auto"/>
        <w:jc w:val="center"/>
        <w:rPr>
          <w:rFonts w:ascii="Arial" w:hAnsi="Arial" w:cs="Arial"/>
        </w:rPr>
      </w:pPr>
      <w:r w:rsidRPr="008D3BD6">
        <w:rPr>
          <w:rFonts w:ascii="Arial" w:hAnsi="Arial" w:cs="Arial"/>
        </w:rPr>
        <w:pict w14:anchorId="4B40EC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5pt;height:99.8pt" filled="t">
            <v:fill color2="black"/>
            <v:imagedata r:id="rId8" o:title="" blacklevel="1962f" grayscale="t" bilevel="t"/>
          </v:shape>
        </w:pict>
      </w:r>
    </w:p>
    <w:p w14:paraId="515051FC" w14:textId="77777777" w:rsidR="009F1F59" w:rsidRPr="008D3BD6" w:rsidRDefault="009F1F59" w:rsidP="005C2764">
      <w:pPr>
        <w:spacing w:line="276" w:lineRule="auto"/>
        <w:jc w:val="center"/>
        <w:rPr>
          <w:rFonts w:ascii="Arial" w:hAnsi="Arial" w:cs="Arial"/>
        </w:rPr>
      </w:pPr>
    </w:p>
    <w:p w14:paraId="2E9B0B0D" w14:textId="77777777" w:rsidR="009F1F59" w:rsidRPr="008D3BD6" w:rsidRDefault="009F1F59" w:rsidP="005C2764">
      <w:pPr>
        <w:spacing w:line="276" w:lineRule="auto"/>
        <w:rPr>
          <w:rFonts w:ascii="Arial" w:hAnsi="Arial" w:cs="Arial"/>
          <w:lang w:val="en-US"/>
        </w:rPr>
      </w:pPr>
    </w:p>
    <w:p w14:paraId="0D03C6FF" w14:textId="02F7F194" w:rsidR="009F1F59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8D3BD6">
        <w:rPr>
          <w:rFonts w:ascii="Arial" w:hAnsi="Arial" w:cs="Arial"/>
          <w:lang w:val="az-Latn-AZ"/>
        </w:rPr>
        <w:t>Astara</w:t>
      </w:r>
      <w:r w:rsidR="004B61CC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Rayon</w:t>
      </w:r>
      <w:r w:rsidR="004B61CC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Məhkəməsinin</w:t>
      </w:r>
      <w:r w:rsidR="004B61CC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hakimi</w:t>
      </w:r>
      <w:r w:rsidR="009F1F59" w:rsidRPr="008D3BD6">
        <w:rPr>
          <w:rFonts w:ascii="Arial" w:hAnsi="Arial" w:cs="Arial"/>
          <w:lang w:val="en-US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9F1F59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sədrliyi</w:t>
      </w:r>
      <w:r w:rsidR="009F1F59" w:rsidRPr="008D3BD6">
        <w:rPr>
          <w:rFonts w:ascii="Arial" w:hAnsi="Arial" w:cs="Arial"/>
          <w:lang w:val="en-US"/>
        </w:rPr>
        <w:t xml:space="preserve">, </w:t>
      </w:r>
      <w:r w:rsidRPr="008D3BD6">
        <w:rPr>
          <w:rFonts w:ascii="Arial" w:hAnsi="Arial" w:cs="Arial"/>
          <w:lang w:val="az-Latn-AZ"/>
        </w:rPr>
        <w:t>məhkəmə</w:t>
      </w:r>
      <w:r w:rsidR="009F1F59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iclasının</w:t>
      </w:r>
      <w:r w:rsidR="009F1F59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katibi</w:t>
      </w:r>
      <w:r w:rsidR="00A80A17" w:rsidRPr="008D3BD6">
        <w:rPr>
          <w:rFonts w:ascii="Arial" w:hAnsi="Arial" w:cs="Arial"/>
          <w:lang w:val="en-US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9F1F59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katibliyi</w:t>
      </w:r>
      <w:r w:rsidR="00A80A17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ilə</w:t>
      </w:r>
      <w:r w:rsidR="009F1F59" w:rsidRPr="008D3BD6">
        <w:rPr>
          <w:rFonts w:ascii="Arial" w:hAnsi="Arial" w:cs="Arial"/>
          <w:lang w:val="en-US"/>
        </w:rPr>
        <w:t>,</w:t>
      </w:r>
    </w:p>
    <w:p w14:paraId="64F5CCDF" w14:textId="77777777" w:rsidR="009F1F59" w:rsidRPr="008D3BD6" w:rsidRDefault="009F1F59" w:rsidP="005C2764">
      <w:pPr>
        <w:spacing w:line="276" w:lineRule="auto"/>
        <w:jc w:val="both"/>
        <w:rPr>
          <w:rFonts w:ascii="Arial" w:hAnsi="Arial" w:cs="Arial"/>
          <w:lang w:val="en-US"/>
        </w:rPr>
      </w:pPr>
    </w:p>
    <w:p w14:paraId="44C1759B" w14:textId="71AFF930" w:rsidR="009F1F59" w:rsidRPr="008D3BD6" w:rsidRDefault="009F1F59" w:rsidP="005C2764">
      <w:pPr>
        <w:spacing w:line="276" w:lineRule="auto"/>
        <w:jc w:val="both"/>
        <w:rPr>
          <w:rFonts w:ascii="Arial" w:hAnsi="Arial" w:cs="Arial"/>
          <w:lang w:val="en-US"/>
        </w:rPr>
      </w:pPr>
      <w:r w:rsidRPr="008D3BD6">
        <w:rPr>
          <w:rFonts w:ascii="Arial" w:hAnsi="Arial" w:cs="Arial"/>
          <w:lang w:val="en-US"/>
        </w:rPr>
        <w:tab/>
      </w:r>
      <w:r w:rsidR="009A64FC" w:rsidRPr="008D3BD6">
        <w:rPr>
          <w:rFonts w:ascii="Arial" w:hAnsi="Arial" w:cs="Arial"/>
          <w:lang w:val="az-Latn-AZ"/>
        </w:rPr>
        <w:t>İddiaçı</w:t>
      </w:r>
      <w:r w:rsidRPr="008D3BD6">
        <w:rPr>
          <w:rFonts w:ascii="Arial" w:hAnsi="Arial" w:cs="Arial"/>
          <w:lang w:val="en-US"/>
        </w:rPr>
        <w:t xml:space="preserve"> </w:t>
      </w:r>
      <w:r w:rsidR="00FE0ADE" w:rsidRPr="008D3BD6">
        <w:rPr>
          <w:rFonts w:ascii="Arial" w:hAnsi="Arial" w:cs="Arial"/>
          <w:lang w:val="en-US"/>
        </w:rPr>
        <w:t>«</w:t>
      </w:r>
      <w:r w:rsidR="00837790" w:rsidRPr="008D3BD6">
        <w:rPr>
          <w:rFonts w:ascii="Arial" w:hAnsi="Arial" w:cs="Arial"/>
          <w:lang w:val="en-US"/>
        </w:rPr>
        <w:t>İrşad-Electronics</w:t>
      </w:r>
      <w:r w:rsidR="00FE0ADE" w:rsidRPr="008D3BD6">
        <w:rPr>
          <w:rFonts w:ascii="Arial" w:hAnsi="Arial" w:cs="Arial"/>
          <w:lang w:val="en-US"/>
        </w:rPr>
        <w:t xml:space="preserve">» </w:t>
      </w:r>
      <w:r w:rsidR="009A64FC" w:rsidRPr="008D3BD6">
        <w:rPr>
          <w:rFonts w:ascii="Arial" w:hAnsi="Arial" w:cs="Arial"/>
          <w:lang w:val="az-Latn-AZ"/>
        </w:rPr>
        <w:t>Məhdud</w:t>
      </w:r>
      <w:r w:rsidR="00FE0ADE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Məsuliyyətli</w:t>
      </w:r>
      <w:r w:rsidR="00FE0ADE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Cəmiyyətinin</w:t>
      </w:r>
      <w:r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cavabdeh</w:t>
      </w:r>
      <w:r w:rsidR="0053384F" w:rsidRPr="008D3BD6">
        <w:rPr>
          <w:rFonts w:ascii="Arial" w:hAnsi="Arial" w:cs="Arial"/>
          <w:lang w:val="en-US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406B97" w:rsidRPr="008D3BD6">
        <w:rPr>
          <w:rFonts w:ascii="Arial" w:hAnsi="Arial" w:cs="Arial"/>
          <w:lang w:val="az-Latn-AZ"/>
        </w:rPr>
        <w:t>na</w:t>
      </w:r>
      <w:r w:rsidR="00837790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qarşı</w:t>
      </w:r>
      <w:r w:rsidR="00093E30" w:rsidRPr="008D3BD6">
        <w:rPr>
          <w:rFonts w:ascii="Arial" w:hAnsi="Arial" w:cs="Arial"/>
          <w:lang w:val="en-US"/>
        </w:rPr>
        <w:t xml:space="preserve"> «</w:t>
      </w:r>
      <w:r w:rsidR="0081301E" w:rsidRPr="008D3BD6">
        <w:rPr>
          <w:rFonts w:ascii="Arial" w:hAnsi="Arial" w:cs="Arial"/>
          <w:lang w:val="az-Latn-AZ"/>
        </w:rPr>
        <w:t xml:space="preserve">borcun </w:t>
      </w:r>
      <w:r w:rsidR="009A64FC" w:rsidRPr="008D3BD6">
        <w:rPr>
          <w:rFonts w:ascii="Arial" w:hAnsi="Arial" w:cs="Arial"/>
          <w:lang w:val="az-Latn-AZ"/>
        </w:rPr>
        <w:t>ödənilməsi</w:t>
      </w:r>
      <w:r w:rsidR="00093E30" w:rsidRPr="008D3BD6">
        <w:rPr>
          <w:rFonts w:ascii="Arial" w:hAnsi="Arial" w:cs="Arial"/>
          <w:lang w:val="en-US"/>
        </w:rPr>
        <w:t xml:space="preserve">» </w:t>
      </w:r>
      <w:r w:rsidR="009A64FC" w:rsidRPr="008D3BD6">
        <w:rPr>
          <w:rFonts w:ascii="Arial" w:hAnsi="Arial" w:cs="Arial"/>
          <w:lang w:val="az-Latn-AZ"/>
        </w:rPr>
        <w:t>tələbi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barədə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kiçik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iddiaya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dair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mülki</w:t>
      </w:r>
      <w:r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işə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sadələşdirilmiş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icraat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qaydasında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A</w:t>
      </w:r>
      <w:r w:rsidRPr="008D3BD6">
        <w:rPr>
          <w:rFonts w:ascii="Arial" w:hAnsi="Arial" w:cs="Arial"/>
          <w:lang w:val="az-Latn-AZ"/>
        </w:rPr>
        <w:t>stara</w:t>
      </w:r>
      <w:r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Rayon</w:t>
      </w:r>
      <w:r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Məhkəməsinin</w:t>
      </w:r>
      <w:r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binasında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baxaraq</w:t>
      </w:r>
      <w:r w:rsidRPr="008D3BD6">
        <w:rPr>
          <w:rFonts w:ascii="Arial" w:hAnsi="Arial" w:cs="Arial"/>
          <w:lang w:val="en-US"/>
        </w:rPr>
        <w:t xml:space="preserve">, </w:t>
      </w:r>
      <w:r w:rsidR="009A64FC" w:rsidRPr="008D3BD6">
        <w:rPr>
          <w:rFonts w:ascii="Arial" w:hAnsi="Arial" w:cs="Arial"/>
          <w:lang w:val="az-Latn-AZ"/>
        </w:rPr>
        <w:t>məhkəmə</w:t>
      </w:r>
    </w:p>
    <w:p w14:paraId="4CC9990B" w14:textId="77777777" w:rsidR="009F1F59" w:rsidRPr="008D3BD6" w:rsidRDefault="009F1F59" w:rsidP="005C2764">
      <w:pPr>
        <w:spacing w:line="276" w:lineRule="auto"/>
        <w:jc w:val="both"/>
        <w:rPr>
          <w:rFonts w:ascii="Arial" w:hAnsi="Arial" w:cs="Arial"/>
          <w:lang w:val="en-US"/>
        </w:rPr>
      </w:pPr>
    </w:p>
    <w:p w14:paraId="6D011DC0" w14:textId="77777777" w:rsidR="009F1F59" w:rsidRPr="008D3BD6" w:rsidRDefault="009F1F59" w:rsidP="005C2764">
      <w:pPr>
        <w:spacing w:line="276" w:lineRule="auto"/>
        <w:jc w:val="center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MÜƏYYƏN   ETD</w:t>
      </w:r>
      <w:r w:rsidR="009A64FC" w:rsidRPr="008D3BD6">
        <w:rPr>
          <w:rFonts w:ascii="Arial" w:hAnsi="Arial" w:cs="Arial"/>
          <w:lang w:val="az-Latn-AZ"/>
        </w:rPr>
        <w:t>İ</w:t>
      </w:r>
      <w:r w:rsidRPr="008D3BD6">
        <w:rPr>
          <w:rFonts w:ascii="Arial" w:hAnsi="Arial" w:cs="Arial"/>
          <w:lang w:val="az-Latn-AZ"/>
        </w:rPr>
        <w:t>:</w:t>
      </w:r>
    </w:p>
    <w:p w14:paraId="5EDF3806" w14:textId="77777777" w:rsidR="009F1F59" w:rsidRPr="008D3BD6" w:rsidRDefault="009F1F59" w:rsidP="005C2764">
      <w:pPr>
        <w:spacing w:line="276" w:lineRule="auto"/>
        <w:jc w:val="both"/>
        <w:rPr>
          <w:rFonts w:ascii="Arial" w:hAnsi="Arial" w:cs="Arial"/>
          <w:lang w:val="en-US"/>
        </w:rPr>
      </w:pPr>
    </w:p>
    <w:p w14:paraId="34751FF6" w14:textId="1FB7F206" w:rsidR="009D069D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8D3BD6">
        <w:rPr>
          <w:rFonts w:ascii="Arial" w:hAnsi="Arial" w:cs="Arial"/>
          <w:lang w:val="az-Latn-AZ"/>
        </w:rPr>
        <w:t>İddiaçı</w:t>
      </w:r>
      <w:r w:rsidR="007B1590" w:rsidRPr="008D3BD6">
        <w:rPr>
          <w:rFonts w:ascii="Arial" w:hAnsi="Arial" w:cs="Arial"/>
          <w:lang w:val="en-US"/>
        </w:rPr>
        <w:t xml:space="preserve"> </w:t>
      </w:r>
      <w:r w:rsidR="00837790" w:rsidRPr="008D3BD6">
        <w:rPr>
          <w:rFonts w:ascii="Arial" w:hAnsi="Arial" w:cs="Arial"/>
          <w:lang w:val="en-US"/>
        </w:rPr>
        <w:t xml:space="preserve">«İrşad-Electronics» </w:t>
      </w:r>
      <w:r w:rsidRPr="008D3BD6">
        <w:rPr>
          <w:rFonts w:ascii="Arial" w:hAnsi="Arial" w:cs="Arial"/>
          <w:lang w:val="az-Latn-AZ"/>
        </w:rPr>
        <w:t>Məhdud</w:t>
      </w:r>
      <w:r w:rsidR="00837790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Məsuliyyətli</w:t>
      </w:r>
      <w:r w:rsidR="00837790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Cəmiyyətinin</w:t>
      </w:r>
      <w:r w:rsidR="00837790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cavabdeh</w:t>
      </w:r>
      <w:r w:rsidR="00837790" w:rsidRPr="008D3BD6">
        <w:rPr>
          <w:rFonts w:ascii="Arial" w:hAnsi="Arial" w:cs="Arial"/>
          <w:lang w:val="en-US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406B97" w:rsidRPr="008D3BD6">
        <w:rPr>
          <w:rFonts w:ascii="Arial" w:hAnsi="Arial" w:cs="Arial"/>
          <w:lang w:val="az-Latn-AZ"/>
        </w:rPr>
        <w:t xml:space="preserve">na </w:t>
      </w:r>
      <w:r w:rsidRPr="008D3BD6">
        <w:rPr>
          <w:rFonts w:ascii="Arial" w:hAnsi="Arial" w:cs="Arial"/>
          <w:lang w:val="az-Latn-AZ"/>
        </w:rPr>
        <w:t>qarşı</w:t>
      </w:r>
      <w:r w:rsidR="00001840" w:rsidRPr="008D3BD6">
        <w:rPr>
          <w:rFonts w:ascii="Arial" w:hAnsi="Arial" w:cs="Arial"/>
          <w:lang w:val="en-US"/>
        </w:rPr>
        <w:t xml:space="preserve"> «</w:t>
      </w:r>
      <w:r w:rsidR="00001840" w:rsidRPr="008D3BD6">
        <w:rPr>
          <w:rFonts w:ascii="Arial" w:hAnsi="Arial" w:cs="Arial"/>
          <w:lang w:val="az-Latn-AZ"/>
        </w:rPr>
        <w:t xml:space="preserve">borcun </w:t>
      </w:r>
      <w:r w:rsidRPr="008D3BD6">
        <w:rPr>
          <w:rFonts w:ascii="Arial" w:hAnsi="Arial" w:cs="Arial"/>
          <w:lang w:val="az-Latn-AZ"/>
        </w:rPr>
        <w:t>ödənilməsi</w:t>
      </w:r>
      <w:r w:rsidR="00001840" w:rsidRPr="008D3BD6">
        <w:rPr>
          <w:rFonts w:ascii="Arial" w:hAnsi="Arial" w:cs="Arial"/>
          <w:lang w:val="en-US"/>
        </w:rPr>
        <w:t xml:space="preserve">» </w:t>
      </w:r>
      <w:r w:rsidRPr="008D3BD6">
        <w:rPr>
          <w:rFonts w:ascii="Arial" w:hAnsi="Arial" w:cs="Arial"/>
          <w:lang w:val="az-Latn-AZ"/>
        </w:rPr>
        <w:t>barədə</w:t>
      </w:r>
      <w:r w:rsidR="00876396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iddia</w:t>
      </w:r>
      <w:r w:rsidR="00876396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verərək</w:t>
      </w:r>
      <w:r w:rsidR="00876396" w:rsidRPr="008D3BD6">
        <w:rPr>
          <w:rFonts w:ascii="Arial" w:hAnsi="Arial" w:cs="Arial"/>
          <w:lang w:val="en-US"/>
        </w:rPr>
        <w:t xml:space="preserve">, </w:t>
      </w:r>
      <w:r w:rsidRPr="008D3BD6">
        <w:rPr>
          <w:rFonts w:ascii="Arial" w:hAnsi="Arial" w:cs="Arial"/>
          <w:lang w:val="az-Latn-AZ"/>
        </w:rPr>
        <w:t>cavabdeh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406B97" w:rsidRPr="008D3BD6">
        <w:rPr>
          <w:rFonts w:ascii="Arial" w:hAnsi="Arial" w:cs="Arial"/>
          <w:lang w:val="az-Latn-AZ"/>
        </w:rPr>
        <w:t xml:space="preserve">ndan </w:t>
      </w:r>
      <w:r w:rsidR="006C6460" w:rsidRPr="008D3BD6">
        <w:rPr>
          <w:rFonts w:ascii="Arial" w:hAnsi="Arial" w:cs="Arial"/>
          <w:lang w:val="az-Latn-AZ"/>
        </w:rPr>
        <w:t xml:space="preserve">ümumilikdə </w:t>
      </w:r>
      <w:r w:rsidR="0079088A" w:rsidRPr="008D3BD6">
        <w:rPr>
          <w:rFonts w:ascii="Arial" w:hAnsi="Arial" w:cs="Arial"/>
          <w:lang w:val="az-Latn-AZ"/>
        </w:rPr>
        <w:t>й</w:t>
      </w:r>
      <w:r w:rsidR="006F1D9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manat</w:t>
      </w:r>
      <w:r w:rsidR="00001840" w:rsidRPr="008D3BD6">
        <w:rPr>
          <w:rFonts w:ascii="Arial" w:hAnsi="Arial" w:cs="Arial"/>
          <w:lang w:val="az-Latn-AZ"/>
        </w:rPr>
        <w:t xml:space="preserve"> </w:t>
      </w:r>
      <w:r w:rsidR="00F739FD" w:rsidRPr="008D3BD6">
        <w:rPr>
          <w:rFonts w:ascii="Arial" w:hAnsi="Arial" w:cs="Arial"/>
          <w:lang w:val="az-Latn-AZ"/>
        </w:rPr>
        <w:t>borc</w:t>
      </w:r>
      <w:r w:rsidR="00406B97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876396" w:rsidRPr="008D3BD6">
        <w:rPr>
          <w:rFonts w:ascii="Arial" w:hAnsi="Arial" w:cs="Arial"/>
          <w:lang w:val="en-US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9F1F59" w:rsidRPr="008D3BD6">
        <w:rPr>
          <w:rFonts w:ascii="Arial" w:hAnsi="Arial" w:cs="Arial"/>
          <w:lang w:val="az-Latn-AZ"/>
        </w:rPr>
        <w:t xml:space="preserve"> manat dövlət rüsumunun alınıb </w:t>
      </w:r>
      <w:r w:rsidR="00837790" w:rsidRPr="008D3BD6">
        <w:rPr>
          <w:rFonts w:ascii="Arial" w:hAnsi="Arial" w:cs="Arial"/>
          <w:lang w:val="en-US"/>
        </w:rPr>
        <w:t xml:space="preserve">«İrşad-Electronics» </w:t>
      </w:r>
      <w:r w:rsidRPr="008D3BD6">
        <w:rPr>
          <w:rFonts w:ascii="Arial" w:hAnsi="Arial" w:cs="Arial"/>
          <w:lang w:val="az-Latn-AZ"/>
        </w:rPr>
        <w:t>Məhdud</w:t>
      </w:r>
      <w:r w:rsidR="00FE0ADE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Məsuliyyətli</w:t>
      </w:r>
      <w:r w:rsidR="00FE0ADE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Cəmiyyətinə</w:t>
      </w:r>
      <w:r w:rsidR="00775339" w:rsidRPr="008D3BD6">
        <w:rPr>
          <w:rFonts w:ascii="Arial" w:hAnsi="Arial" w:cs="Arial"/>
          <w:lang w:val="en-US"/>
        </w:rPr>
        <w:t xml:space="preserve"> </w:t>
      </w:r>
      <w:r w:rsidR="009F1F59" w:rsidRPr="008D3BD6">
        <w:rPr>
          <w:rFonts w:ascii="Arial" w:hAnsi="Arial" w:cs="Arial"/>
          <w:lang w:val="az-Latn-AZ"/>
        </w:rPr>
        <w:t>ödən</w:t>
      </w:r>
      <w:r w:rsidRPr="008D3BD6">
        <w:rPr>
          <w:rFonts w:ascii="Arial" w:hAnsi="Arial" w:cs="Arial"/>
          <w:lang w:val="az-Latn-AZ"/>
        </w:rPr>
        <w:t>i</w:t>
      </w:r>
      <w:r w:rsidR="009F1F59" w:rsidRPr="008D3BD6">
        <w:rPr>
          <w:rFonts w:ascii="Arial" w:hAnsi="Arial" w:cs="Arial"/>
          <w:lang w:val="az-Latn-AZ"/>
        </w:rPr>
        <w:t>lməs</w:t>
      </w:r>
      <w:r w:rsidRPr="008D3BD6">
        <w:rPr>
          <w:rFonts w:ascii="Arial" w:hAnsi="Arial" w:cs="Arial"/>
          <w:lang w:val="az-Latn-AZ"/>
        </w:rPr>
        <w:t>i</w:t>
      </w:r>
      <w:r w:rsidR="00876396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barədə</w:t>
      </w:r>
      <w:r w:rsidR="00876396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qətnamə</w:t>
      </w:r>
      <w:r w:rsidR="00876396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çıxarılmasını</w:t>
      </w:r>
      <w:r w:rsidR="00876396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xahiş</w:t>
      </w:r>
      <w:r w:rsidR="00876396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etmişdir</w:t>
      </w:r>
      <w:r w:rsidR="00876396" w:rsidRPr="008D3BD6">
        <w:rPr>
          <w:rFonts w:ascii="Arial" w:hAnsi="Arial" w:cs="Arial"/>
          <w:lang w:val="en-US"/>
        </w:rPr>
        <w:t>.</w:t>
      </w:r>
      <w:r w:rsidR="00841D7C" w:rsidRPr="008D3BD6">
        <w:rPr>
          <w:rFonts w:ascii="Arial" w:hAnsi="Arial" w:cs="Arial"/>
          <w:lang w:val="en-US"/>
        </w:rPr>
        <w:t xml:space="preserve"> </w:t>
      </w:r>
    </w:p>
    <w:p w14:paraId="0C57FBC8" w14:textId="77777777" w:rsidR="00A21C2A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8D3BD6">
        <w:rPr>
          <w:rFonts w:ascii="Arial" w:hAnsi="Arial" w:cs="Arial"/>
          <w:lang w:val="az-Latn-AZ"/>
        </w:rPr>
        <w:t>Azərbaycan</w:t>
      </w:r>
      <w:r w:rsidR="00A21C2A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Respublikası</w:t>
      </w:r>
      <w:r w:rsidR="00A21C2A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Mülki</w:t>
      </w:r>
      <w:r w:rsidR="00A21C2A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Prosessual</w:t>
      </w:r>
      <w:r w:rsidR="00A21C2A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Məcəlləsinin</w:t>
      </w:r>
      <w:r w:rsidR="00A21C2A" w:rsidRPr="008D3BD6">
        <w:rPr>
          <w:rFonts w:ascii="Arial" w:hAnsi="Arial" w:cs="Arial"/>
          <w:lang w:val="en-US"/>
        </w:rPr>
        <w:t xml:space="preserve"> 284-5.1-</w:t>
      </w:r>
      <w:r w:rsidRPr="008D3BD6">
        <w:rPr>
          <w:rFonts w:ascii="Arial" w:hAnsi="Arial" w:cs="Arial"/>
          <w:lang w:val="az-Latn-AZ"/>
        </w:rPr>
        <w:t>ci</w:t>
      </w:r>
      <w:r w:rsidR="00A21C2A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maddəsinə</w:t>
      </w:r>
      <w:r w:rsidR="00A21C2A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əsasən</w:t>
      </w:r>
      <w:r w:rsidR="00A21C2A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ərizə</w:t>
      </w:r>
      <w:r w:rsidR="00A21C2A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məhkəməyə</w:t>
      </w:r>
      <w:r w:rsidR="003D3EFF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daxil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olduğu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gündən</w:t>
      </w:r>
      <w:r w:rsidR="00817E9B" w:rsidRPr="008D3BD6">
        <w:rPr>
          <w:rFonts w:ascii="Arial" w:hAnsi="Arial" w:cs="Arial"/>
          <w:lang w:val="en-US"/>
        </w:rPr>
        <w:t xml:space="preserve"> 5 (</w:t>
      </w:r>
      <w:r w:rsidRPr="008D3BD6">
        <w:rPr>
          <w:rFonts w:ascii="Arial" w:hAnsi="Arial" w:cs="Arial"/>
          <w:lang w:val="az-Latn-AZ"/>
        </w:rPr>
        <w:t>beş</w:t>
      </w:r>
      <w:r w:rsidR="00817E9B" w:rsidRPr="008D3BD6">
        <w:rPr>
          <w:rFonts w:ascii="Arial" w:hAnsi="Arial" w:cs="Arial"/>
          <w:lang w:val="en-US"/>
        </w:rPr>
        <w:t xml:space="preserve">) </w:t>
      </w:r>
      <w:r w:rsidRPr="008D3BD6">
        <w:rPr>
          <w:rFonts w:ascii="Arial" w:hAnsi="Arial" w:cs="Arial"/>
          <w:lang w:val="az-Latn-AZ"/>
        </w:rPr>
        <w:t>iş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günü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ərzində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cavabdehə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rəsmi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qaydada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bildiriş</w:t>
      </w:r>
      <w:r w:rsidR="00817E9B" w:rsidRPr="008D3BD6">
        <w:rPr>
          <w:rFonts w:ascii="Arial" w:hAnsi="Arial" w:cs="Arial"/>
          <w:lang w:val="en-US"/>
        </w:rPr>
        <w:t xml:space="preserve"> </w:t>
      </w:r>
      <w:r w:rsidRPr="008D3BD6">
        <w:rPr>
          <w:rFonts w:ascii="Arial" w:hAnsi="Arial" w:cs="Arial"/>
          <w:lang w:val="az-Latn-AZ"/>
        </w:rPr>
        <w:t>göndərilmişdir</w:t>
      </w:r>
      <w:r w:rsidR="00817E9B" w:rsidRPr="008D3BD6">
        <w:rPr>
          <w:rFonts w:ascii="Arial" w:hAnsi="Arial" w:cs="Arial"/>
          <w:lang w:val="en-US"/>
        </w:rPr>
        <w:t xml:space="preserve">. </w:t>
      </w:r>
    </w:p>
    <w:p w14:paraId="2662F236" w14:textId="0168A7C1" w:rsidR="00406B97" w:rsidRPr="008D3BD6" w:rsidRDefault="009A64FC" w:rsidP="00406B97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İ</w:t>
      </w:r>
      <w:r w:rsidR="009F1F59" w:rsidRPr="008D3BD6">
        <w:rPr>
          <w:rFonts w:ascii="Arial" w:hAnsi="Arial" w:cs="Arial"/>
          <w:lang w:val="az-Latn-AZ"/>
        </w:rPr>
        <w:t>dd</w:t>
      </w:r>
      <w:r w:rsidRPr="008D3BD6">
        <w:rPr>
          <w:rFonts w:ascii="Arial" w:hAnsi="Arial" w:cs="Arial"/>
          <w:lang w:val="az-Latn-AZ"/>
        </w:rPr>
        <w:t>i</w:t>
      </w:r>
      <w:r w:rsidR="009F1F59" w:rsidRPr="008D3BD6">
        <w:rPr>
          <w:rFonts w:ascii="Arial" w:hAnsi="Arial" w:cs="Arial"/>
          <w:lang w:val="az-Latn-AZ"/>
        </w:rPr>
        <w:t>a</w:t>
      </w:r>
      <w:r w:rsidR="00841D7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ərizəsindən</w:t>
      </w:r>
      <w:r w:rsidR="00841D7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görünür</w:t>
      </w:r>
      <w:r w:rsidR="00841D7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ki</w:t>
      </w:r>
      <w:r w:rsidR="00841D7C" w:rsidRPr="008D3BD6">
        <w:rPr>
          <w:rFonts w:ascii="Arial" w:hAnsi="Arial" w:cs="Arial"/>
          <w:lang w:val="az-Latn-AZ"/>
        </w:rPr>
        <w:t>,</w:t>
      </w:r>
      <w:r w:rsidR="004762AB" w:rsidRPr="008D3BD6">
        <w:rPr>
          <w:rFonts w:ascii="Arial" w:hAnsi="Arial" w:cs="Arial"/>
          <w:lang w:val="az-Latn-AZ"/>
        </w:rPr>
        <w:t xml:space="preserve"> </w:t>
      </w:r>
      <w:r w:rsidR="00837790" w:rsidRPr="008D3BD6">
        <w:rPr>
          <w:rFonts w:ascii="Arial" w:hAnsi="Arial" w:cs="Arial"/>
          <w:lang w:val="az-Latn-AZ"/>
        </w:rPr>
        <w:t xml:space="preserve">«İrşad-Electronics» </w:t>
      </w:r>
      <w:r w:rsidRPr="008D3BD6">
        <w:rPr>
          <w:rFonts w:ascii="Arial" w:hAnsi="Arial" w:cs="Arial"/>
          <w:lang w:val="az-Latn-AZ"/>
        </w:rPr>
        <w:t>Məhdud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Məsuliyyətli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Cəmiyyəti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ilə</w:t>
      </w:r>
      <w:r w:rsidR="00317ED6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cavabdeh</w:t>
      </w:r>
      <w:r w:rsidR="00317ED6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2A613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arasında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406B97" w:rsidRPr="008D3BD6">
        <w:rPr>
          <w:rFonts w:ascii="Arial" w:hAnsi="Arial" w:cs="Arial"/>
          <w:color w:val="000000"/>
          <w:lang w:val="az-Latn-AZ" w:eastAsia="az-Latn-AZ"/>
        </w:rPr>
        <w:t xml:space="preserve"> tarixli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406B97" w:rsidRPr="008D3BD6">
        <w:rPr>
          <w:rFonts w:ascii="Arial" w:hAnsi="Arial" w:cs="Arial"/>
          <w:color w:val="000000"/>
          <w:lang w:val="az-Latn-AZ" w:eastAsia="az-Latn-AZ"/>
        </w:rPr>
        <w:t xml:space="preserve"> saylı müddətli (nisyə) alqı-satqı müqaviləsinə əsasən, aldığı </w:t>
      </w:r>
      <w:r w:rsidR="0079088A" w:rsidRPr="008D3BD6">
        <w:rPr>
          <w:rFonts w:ascii="Arial" w:hAnsi="Arial" w:cs="Arial"/>
          <w:color w:val="000000"/>
          <w:lang w:val="en-US" w:eastAsia="az-Latn-AZ"/>
        </w:rPr>
        <w:t>«й»</w:t>
      </w:r>
      <w:r w:rsidR="00C42C04" w:rsidRPr="008D3BD6">
        <w:rPr>
          <w:rFonts w:ascii="Arial" w:hAnsi="Arial" w:cs="Arial"/>
          <w:color w:val="000000"/>
          <w:lang w:val="az-Latn-AZ" w:eastAsia="az-Latn-AZ"/>
        </w:rPr>
        <w:t xml:space="preserve">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məhsula</w:t>
      </w:r>
      <w:r w:rsidR="009F338F" w:rsidRPr="008D3BD6">
        <w:rPr>
          <w:rFonts w:ascii="Arial" w:hAnsi="Arial" w:cs="Arial"/>
          <w:color w:val="000000"/>
          <w:lang w:val="en-US" w:eastAsia="az-Latn-AZ"/>
        </w:rPr>
        <w:t xml:space="preserve"> </w:t>
      </w:r>
      <w:r w:rsidR="00406B97" w:rsidRPr="008D3BD6">
        <w:rPr>
          <w:rFonts w:ascii="Arial" w:hAnsi="Arial" w:cs="Arial"/>
          <w:color w:val="000000"/>
          <w:lang w:val="az-Latn-AZ" w:eastAsia="az-Latn-AZ"/>
        </w:rPr>
        <w:t xml:space="preserve">görə </w:t>
      </w:r>
      <w:r w:rsidR="0079088A" w:rsidRPr="008D3BD6">
        <w:rPr>
          <w:rFonts w:ascii="Arial" w:hAnsi="Arial" w:cs="Arial"/>
          <w:color w:val="000000"/>
          <w:lang w:val="en-US" w:eastAsia="az-Latn-AZ"/>
        </w:rPr>
        <w:t>й</w:t>
      </w:r>
      <w:r w:rsidR="00406B97" w:rsidRPr="008D3BD6">
        <w:rPr>
          <w:rFonts w:ascii="Arial" w:hAnsi="Arial" w:cs="Arial"/>
          <w:color w:val="000000"/>
          <w:lang w:val="az-Latn-AZ" w:eastAsia="az-Latn-AZ"/>
        </w:rPr>
        <w:t xml:space="preserve"> ödəniş cədvəli üzrə hər ay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406B97" w:rsidRPr="008D3BD6">
        <w:rPr>
          <w:rFonts w:ascii="Arial" w:hAnsi="Arial" w:cs="Arial"/>
          <w:color w:val="000000"/>
          <w:lang w:val="az-Latn-AZ" w:eastAsia="az-Latn-AZ"/>
        </w:rPr>
        <w:t xml:space="preserve"> manat olmaqla cəmi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406B97" w:rsidRPr="008D3BD6">
        <w:rPr>
          <w:rFonts w:ascii="Arial" w:hAnsi="Arial" w:cs="Arial"/>
          <w:color w:val="000000"/>
          <w:lang w:val="az-Latn-AZ" w:eastAsia="az-Latn-AZ"/>
        </w:rPr>
        <w:t xml:space="preserve"> manat ödəməyi öhdəsinə götürmüşdür.</w:t>
      </w:r>
    </w:p>
    <w:p w14:paraId="3CF2D131" w14:textId="43D86FE6" w:rsidR="00406B97" w:rsidRPr="008D3BD6" w:rsidRDefault="00406B97" w:rsidP="009F338F">
      <w:pPr>
        <w:spacing w:line="276" w:lineRule="auto"/>
        <w:ind w:firstLine="708"/>
        <w:jc w:val="both"/>
        <w:rPr>
          <w:rFonts w:ascii="Arial" w:hAnsi="Arial" w:cs="Arial"/>
          <w:color w:val="000000"/>
          <w:lang w:val="az-Latn-AZ" w:eastAsia="az-Latn-AZ"/>
        </w:rPr>
      </w:pPr>
      <w:r w:rsidRPr="008D3BD6">
        <w:rPr>
          <w:rFonts w:ascii="Arial" w:hAnsi="Arial" w:cs="Arial"/>
          <w:color w:val="000000"/>
          <w:lang w:val="az-Latn-AZ" w:eastAsia="az-Latn-AZ"/>
        </w:rPr>
        <w:t xml:space="preserve">Lakin cavabdeh müqavilələrin şərtlərini pozaraq, </w:t>
      </w:r>
      <w:r w:rsidR="0079088A" w:rsidRPr="008D3BD6">
        <w:rPr>
          <w:rFonts w:ascii="Arial" w:hAnsi="Arial" w:cs="Arial"/>
          <w:lang w:val="az-Latn-AZ"/>
        </w:rPr>
        <w:t>й</w:t>
      </w:r>
      <w:r w:rsidRPr="008D3BD6">
        <w:rPr>
          <w:rFonts w:ascii="Arial" w:hAnsi="Arial" w:cs="Arial"/>
          <w:color w:val="000000"/>
          <w:lang w:val="az-Latn-AZ" w:eastAsia="az-Latn-AZ"/>
        </w:rPr>
        <w:t xml:space="preserve"> tarixli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A644E8" w:rsidRPr="008D3BD6">
        <w:rPr>
          <w:rFonts w:ascii="Arial" w:hAnsi="Arial" w:cs="Arial"/>
          <w:color w:val="000000"/>
          <w:lang w:val="az-Latn-AZ" w:eastAsia="az-Latn-AZ"/>
        </w:rPr>
        <w:t xml:space="preserve"> </w:t>
      </w:r>
      <w:r w:rsidRPr="008D3BD6">
        <w:rPr>
          <w:rFonts w:ascii="Arial" w:hAnsi="Arial" w:cs="Arial"/>
          <w:color w:val="000000"/>
          <w:lang w:val="az-Latn-AZ" w:eastAsia="az-Latn-AZ"/>
        </w:rPr>
        <w:t xml:space="preserve">saylı müddətli (nisyə) alqı-satqı müqaviləsi üzrə sonuncu dəfə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Pr="008D3BD6">
        <w:rPr>
          <w:rFonts w:ascii="Arial" w:hAnsi="Arial" w:cs="Arial"/>
          <w:color w:val="000000"/>
          <w:lang w:val="az-Latn-AZ" w:eastAsia="az-Latn-AZ"/>
        </w:rPr>
        <w:t xml:space="preserve"> tarixində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Pr="008D3BD6">
        <w:rPr>
          <w:rFonts w:ascii="Arial" w:hAnsi="Arial" w:cs="Arial"/>
          <w:color w:val="000000"/>
          <w:lang w:val="az-Latn-AZ" w:eastAsia="az-Latn-AZ"/>
        </w:rPr>
        <w:t xml:space="preserve"> manat</w:t>
      </w:r>
      <w:r w:rsidR="00A13441" w:rsidRPr="008D3BD6">
        <w:rPr>
          <w:rFonts w:ascii="Arial" w:hAnsi="Arial" w:cs="Arial"/>
          <w:color w:val="000000"/>
          <w:lang w:val="az-Latn-AZ" w:eastAsia="az-Latn-AZ"/>
        </w:rPr>
        <w:t xml:space="preserve"> </w:t>
      </w:r>
      <w:r w:rsidRPr="008D3BD6">
        <w:rPr>
          <w:rFonts w:ascii="Arial" w:hAnsi="Arial" w:cs="Arial"/>
          <w:color w:val="000000"/>
          <w:lang w:val="az-Latn-AZ" w:eastAsia="az-Latn-AZ"/>
        </w:rPr>
        <w:t xml:space="preserve">ödəniş etmiş və </w:t>
      </w:r>
      <w:r w:rsidR="00A13441" w:rsidRPr="008D3BD6">
        <w:rPr>
          <w:rFonts w:ascii="Arial" w:hAnsi="Arial" w:cs="Arial"/>
          <w:color w:val="000000"/>
          <w:lang w:val="az-Latn-AZ" w:eastAsia="az-Latn-AZ"/>
        </w:rPr>
        <w:t xml:space="preserve">qalıq qalmış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C42C04" w:rsidRPr="008D3BD6">
        <w:rPr>
          <w:rFonts w:ascii="Arial" w:hAnsi="Arial" w:cs="Arial"/>
          <w:color w:val="000000"/>
          <w:lang w:val="az-Latn-AZ" w:eastAsia="az-Latn-AZ"/>
        </w:rPr>
        <w:t xml:space="preserve"> </w:t>
      </w:r>
      <w:r w:rsidR="00A13441" w:rsidRPr="008D3BD6">
        <w:rPr>
          <w:rFonts w:ascii="Arial" w:hAnsi="Arial" w:cs="Arial"/>
          <w:color w:val="000000"/>
          <w:lang w:val="az-Latn-AZ" w:eastAsia="az-Latn-AZ"/>
        </w:rPr>
        <w:t xml:space="preserve">manat </w:t>
      </w:r>
      <w:r w:rsidRPr="008D3BD6">
        <w:rPr>
          <w:rFonts w:ascii="Arial" w:hAnsi="Arial" w:cs="Arial"/>
          <w:color w:val="000000"/>
          <w:lang w:val="az-Latn-AZ" w:eastAsia="az-Latn-AZ"/>
        </w:rPr>
        <w:t>borcu qaytarmamışdır.</w:t>
      </w:r>
    </w:p>
    <w:p w14:paraId="4A501AE5" w14:textId="2C2099D3" w:rsidR="004B4257" w:rsidRPr="008D3BD6" w:rsidRDefault="00F739FD" w:rsidP="004B4257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N</w:t>
      </w:r>
      <w:r w:rsidR="009A64FC" w:rsidRPr="008D3BD6">
        <w:rPr>
          <w:rFonts w:ascii="Arial" w:hAnsi="Arial" w:cs="Arial"/>
          <w:lang w:val="az-Latn-AZ"/>
        </w:rPr>
        <w:t>əticədə</w:t>
      </w:r>
      <w:r w:rsidR="00222386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onun</w:t>
      </w:r>
      <w:r w:rsidR="00635523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000A14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manat</w:t>
      </w:r>
      <w:r w:rsidR="00000A14" w:rsidRPr="008D3BD6">
        <w:rPr>
          <w:rFonts w:ascii="Arial" w:hAnsi="Arial" w:cs="Arial"/>
          <w:lang w:val="az-Latn-AZ"/>
        </w:rPr>
        <w:t xml:space="preserve"> əsas borc, </w:t>
      </w:r>
      <w:r w:rsidR="0079088A" w:rsidRPr="008D3BD6">
        <w:rPr>
          <w:rFonts w:ascii="Arial" w:hAnsi="Arial" w:cs="Arial"/>
          <w:lang w:val="az-Latn-AZ"/>
        </w:rPr>
        <w:t>й</w:t>
      </w:r>
      <w:r w:rsidR="00000A14" w:rsidRPr="008D3BD6">
        <w:rPr>
          <w:rFonts w:ascii="Arial" w:hAnsi="Arial" w:cs="Arial"/>
          <w:lang w:val="az-Latn-AZ"/>
        </w:rPr>
        <w:t xml:space="preserve"> manat cərimə </w:t>
      </w:r>
      <w:r w:rsidR="009A64FC" w:rsidRPr="008D3BD6">
        <w:rPr>
          <w:rFonts w:ascii="Arial" w:hAnsi="Arial" w:cs="Arial"/>
          <w:lang w:val="az-Latn-AZ"/>
        </w:rPr>
        <w:t>borcu</w:t>
      </w:r>
      <w:r w:rsidR="00635523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yaranmışdır</w:t>
      </w:r>
      <w:r w:rsidR="00635523" w:rsidRPr="008D3BD6">
        <w:rPr>
          <w:rFonts w:ascii="Arial" w:hAnsi="Arial" w:cs="Arial"/>
          <w:lang w:val="az-Latn-AZ"/>
        </w:rPr>
        <w:t>.</w:t>
      </w:r>
      <w:r w:rsidR="00F246F8" w:rsidRPr="008D3BD6">
        <w:rPr>
          <w:rFonts w:ascii="Arial" w:hAnsi="Arial" w:cs="Arial"/>
          <w:lang w:val="az-Latn-AZ"/>
        </w:rPr>
        <w:t xml:space="preserve"> </w:t>
      </w:r>
    </w:p>
    <w:p w14:paraId="7E2491B6" w14:textId="77777777" w:rsidR="00F246F8" w:rsidRPr="008D3BD6" w:rsidRDefault="009A64FC" w:rsidP="004B4257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Edilən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xəbərdarlıqlara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baxmayaraq</w:t>
      </w:r>
      <w:r w:rsidR="00F246F8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cavabdeh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üzərinə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düşən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öhdəliyi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etməmiş</w:t>
      </w:r>
      <w:r w:rsidR="00F246F8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nəticədə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iddiaçıya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borcu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yaranmışdır</w:t>
      </w:r>
      <w:r w:rsidR="00C42C04" w:rsidRPr="008D3BD6">
        <w:rPr>
          <w:rFonts w:ascii="Arial" w:hAnsi="Arial" w:cs="Arial"/>
          <w:lang w:val="az-Latn-AZ"/>
        </w:rPr>
        <w:t>.</w:t>
      </w:r>
      <w:r w:rsidRPr="008D3BD6">
        <w:rPr>
          <w:rFonts w:ascii="Arial" w:hAnsi="Arial" w:cs="Arial"/>
          <w:lang w:val="az-Latn-AZ"/>
        </w:rPr>
        <w:t>İddiaçı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qeyd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olunanların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nəzərə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alınmasını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iddianın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təmin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olunmasına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dair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qətnamə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qəbul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edilməsini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məhkəmədən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xahiş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edir</w:t>
      </w:r>
      <w:r w:rsidR="00F246F8" w:rsidRPr="008D3BD6">
        <w:rPr>
          <w:rFonts w:ascii="Arial" w:hAnsi="Arial" w:cs="Arial"/>
          <w:lang w:val="az-Latn-AZ"/>
        </w:rPr>
        <w:t xml:space="preserve">. </w:t>
      </w:r>
    </w:p>
    <w:p w14:paraId="5BF7011B" w14:textId="77777777" w:rsidR="00794A07" w:rsidRPr="008D3BD6" w:rsidRDefault="009F1F59" w:rsidP="005C2764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M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hk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m</w:t>
      </w:r>
      <w:r w:rsidR="009A64FC" w:rsidRPr="008D3BD6">
        <w:rPr>
          <w:rFonts w:ascii="Arial" w:hAnsi="Arial" w:cs="Arial"/>
          <w:lang w:val="az-Latn-AZ"/>
        </w:rPr>
        <w:t>ə</w:t>
      </w:r>
      <w:r w:rsidR="00774566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iddia</w:t>
      </w:r>
      <w:r w:rsidR="00EE0CA2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ərizəsini</w:t>
      </w:r>
      <w:r w:rsidR="00EE0CA2" w:rsidRPr="008D3BD6">
        <w:rPr>
          <w:rFonts w:ascii="Arial" w:hAnsi="Arial" w:cs="Arial"/>
          <w:lang w:val="az-Latn-AZ"/>
        </w:rPr>
        <w:t xml:space="preserve">, </w:t>
      </w:r>
      <w:r w:rsidR="009A64FC" w:rsidRPr="008D3BD6">
        <w:rPr>
          <w:rFonts w:ascii="Arial" w:hAnsi="Arial" w:cs="Arial"/>
          <w:lang w:val="az-Latn-AZ"/>
        </w:rPr>
        <w:t>işdə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olan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hüquqi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sənədləri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tədqiq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edib</w:t>
      </w:r>
      <w:r w:rsidRPr="008D3BD6">
        <w:rPr>
          <w:rFonts w:ascii="Arial" w:hAnsi="Arial" w:cs="Arial"/>
          <w:lang w:val="az-Latn-AZ"/>
        </w:rPr>
        <w:t xml:space="preserve">, </w:t>
      </w:r>
      <w:r w:rsidR="009A64FC" w:rsidRPr="008D3BD6">
        <w:rPr>
          <w:rFonts w:ascii="Arial" w:hAnsi="Arial" w:cs="Arial"/>
          <w:lang w:val="az-Latn-AZ"/>
        </w:rPr>
        <w:t>toplanmış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sübutların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məcmusuna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hüquqi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qiymət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verərək</w:t>
      </w:r>
      <w:r w:rsidRPr="008D3BD6">
        <w:rPr>
          <w:rFonts w:ascii="Arial" w:hAnsi="Arial" w:cs="Arial"/>
          <w:lang w:val="az-Latn-AZ"/>
        </w:rPr>
        <w:t xml:space="preserve">, </w:t>
      </w:r>
      <w:r w:rsidR="009A64FC" w:rsidRPr="008D3BD6">
        <w:rPr>
          <w:rFonts w:ascii="Arial" w:hAnsi="Arial" w:cs="Arial"/>
          <w:lang w:val="az-Latn-AZ"/>
        </w:rPr>
        <w:t>belə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nəticəyə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gəlir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ki</w:t>
      </w:r>
      <w:r w:rsidRPr="008D3BD6">
        <w:rPr>
          <w:rFonts w:ascii="Arial" w:hAnsi="Arial" w:cs="Arial"/>
          <w:lang w:val="az-Latn-AZ"/>
        </w:rPr>
        <w:t xml:space="preserve">, </w:t>
      </w:r>
      <w:r w:rsidR="009A64FC" w:rsidRPr="008D3BD6">
        <w:rPr>
          <w:rFonts w:ascii="Arial" w:hAnsi="Arial" w:cs="Arial"/>
          <w:lang w:val="az-Latn-AZ"/>
        </w:rPr>
        <w:t>iddia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tələbi</w:t>
      </w:r>
      <w:r w:rsidRPr="008D3BD6">
        <w:rPr>
          <w:rFonts w:ascii="Arial" w:hAnsi="Arial" w:cs="Arial"/>
          <w:lang w:val="az-Latn-AZ"/>
        </w:rPr>
        <w:t xml:space="preserve"> </w:t>
      </w:r>
      <w:r w:rsidR="00862950" w:rsidRPr="008D3BD6">
        <w:rPr>
          <w:rFonts w:ascii="Arial" w:hAnsi="Arial" w:cs="Arial"/>
          <w:lang w:val="az-Latn-AZ"/>
        </w:rPr>
        <w:t xml:space="preserve">qismən </w:t>
      </w:r>
      <w:r w:rsidRPr="008D3BD6">
        <w:rPr>
          <w:rFonts w:ascii="Arial" w:hAnsi="Arial" w:cs="Arial"/>
          <w:lang w:val="az-Latn-AZ"/>
        </w:rPr>
        <w:t>t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m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n olunmal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>d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>r.</w:t>
      </w:r>
      <w:r w:rsidR="00794A07" w:rsidRPr="008D3BD6">
        <w:rPr>
          <w:rFonts w:ascii="Arial" w:hAnsi="Arial" w:cs="Arial"/>
          <w:lang w:val="az-Latn-AZ"/>
        </w:rPr>
        <w:t xml:space="preserve"> </w:t>
      </w:r>
    </w:p>
    <w:p w14:paraId="2DF24ABE" w14:textId="005D5DD7" w:rsidR="004B4257" w:rsidRPr="008D3BD6" w:rsidRDefault="00000A14" w:rsidP="004B4257">
      <w:pPr>
        <w:spacing w:line="276" w:lineRule="auto"/>
        <w:ind w:firstLine="708"/>
        <w:jc w:val="both"/>
        <w:rPr>
          <w:rFonts w:ascii="Arial" w:hAnsi="Arial" w:cs="Arial"/>
          <w:bCs/>
          <w:lang w:val="az-Latn-AZ"/>
        </w:rPr>
      </w:pPr>
      <w:r w:rsidRPr="008D3BD6">
        <w:rPr>
          <w:rFonts w:ascii="Arial" w:hAnsi="Arial" w:cs="Arial"/>
          <w:b/>
          <w:lang w:val="az-Latn-AZ"/>
        </w:rPr>
        <w:t>1.</w:t>
      </w:r>
      <w:r w:rsidR="00837790" w:rsidRPr="008D3BD6">
        <w:rPr>
          <w:rFonts w:ascii="Arial" w:hAnsi="Arial" w:cs="Arial"/>
          <w:lang w:val="az-Latn-AZ"/>
        </w:rPr>
        <w:t xml:space="preserve">«İrşad-Electronics» </w:t>
      </w:r>
      <w:r w:rsidR="009A64FC" w:rsidRPr="008D3BD6">
        <w:rPr>
          <w:rFonts w:ascii="Arial" w:hAnsi="Arial" w:cs="Arial"/>
          <w:lang w:val="az-Latn-AZ"/>
        </w:rPr>
        <w:t>Məhdud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Məsuliyyətli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Cəmiyyəti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ilə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2A613E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arasında</w:t>
      </w:r>
      <w:r w:rsidR="005B2561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bağlanmış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A644E8" w:rsidRPr="008D3BD6">
        <w:rPr>
          <w:rFonts w:ascii="Arial" w:hAnsi="Arial" w:cs="Arial"/>
          <w:color w:val="000000"/>
          <w:lang w:val="az-Latn-AZ" w:eastAsia="az-Latn-AZ"/>
        </w:rPr>
        <w:t xml:space="preserve"> tarixli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A644E8" w:rsidRPr="008D3BD6">
        <w:rPr>
          <w:rFonts w:ascii="Arial" w:hAnsi="Arial" w:cs="Arial"/>
          <w:color w:val="000000"/>
          <w:lang w:val="az-Latn-AZ" w:eastAsia="az-Latn-AZ"/>
        </w:rPr>
        <w:t xml:space="preserve"> </w:t>
      </w:r>
      <w:r w:rsidR="004B4257" w:rsidRPr="008D3BD6">
        <w:rPr>
          <w:rFonts w:ascii="Arial" w:hAnsi="Arial" w:cs="Arial"/>
          <w:color w:val="000000"/>
          <w:lang w:val="az-Latn-AZ" w:eastAsia="az-Latn-AZ"/>
        </w:rPr>
        <w:t xml:space="preserve">saylı müddətli (nisyə) alqı-satqı müqaviləsinə </w:t>
      </w:r>
      <w:r w:rsidR="004B4257" w:rsidRPr="008D3BD6">
        <w:rPr>
          <w:rFonts w:ascii="Arial" w:hAnsi="Arial" w:cs="Arial"/>
          <w:color w:val="000000"/>
          <w:lang w:val="az-Latn-AZ" w:eastAsia="az-Latn-AZ"/>
        </w:rPr>
        <w:lastRenderedPageBreak/>
        <w:t xml:space="preserve">əsasən, aldığı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«й»</w:t>
      </w:r>
      <w:r w:rsidR="00C42C04" w:rsidRPr="008D3BD6">
        <w:rPr>
          <w:rFonts w:ascii="Arial" w:hAnsi="Arial" w:cs="Arial"/>
          <w:color w:val="000000"/>
          <w:lang w:val="az-Latn-AZ" w:eastAsia="az-Latn-AZ"/>
        </w:rPr>
        <w:t xml:space="preserve"> telefona görə</w:t>
      </w:r>
      <w:r w:rsidR="009F338F" w:rsidRPr="008D3BD6">
        <w:rPr>
          <w:rFonts w:ascii="Arial" w:hAnsi="Arial" w:cs="Arial"/>
          <w:color w:val="000000"/>
          <w:lang w:val="az-Latn-AZ" w:eastAsia="az-Latn-AZ"/>
        </w:rPr>
        <w:t xml:space="preserve">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 xml:space="preserve">й </w:t>
      </w:r>
      <w:r w:rsidR="009F338F" w:rsidRPr="008D3BD6">
        <w:rPr>
          <w:rFonts w:ascii="Arial" w:hAnsi="Arial" w:cs="Arial"/>
          <w:color w:val="000000"/>
          <w:lang w:val="az-Latn-AZ" w:eastAsia="az-Latn-AZ"/>
        </w:rPr>
        <w:t xml:space="preserve">ödəniş cədvəli üzrə hər ay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9F338F" w:rsidRPr="008D3BD6">
        <w:rPr>
          <w:rFonts w:ascii="Arial" w:hAnsi="Arial" w:cs="Arial"/>
          <w:color w:val="000000"/>
          <w:lang w:val="az-Latn-AZ" w:eastAsia="az-Latn-AZ"/>
        </w:rPr>
        <w:t xml:space="preserve"> manat</w:t>
      </w:r>
      <w:r w:rsidR="004B4257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ödəməyi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öhdəsinə</w:t>
      </w:r>
      <w:r w:rsidR="00F246F8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götürmüşdür</w:t>
      </w:r>
      <w:r w:rsidR="00F246F8" w:rsidRPr="008D3BD6">
        <w:rPr>
          <w:rFonts w:ascii="Arial" w:hAnsi="Arial" w:cs="Arial"/>
          <w:lang w:val="az-Latn-AZ"/>
        </w:rPr>
        <w:t>.</w:t>
      </w:r>
      <w:r w:rsidR="00B641DE" w:rsidRPr="008D3BD6">
        <w:rPr>
          <w:rFonts w:ascii="Arial" w:hAnsi="Arial" w:cs="Arial"/>
          <w:lang w:val="az-Latn-AZ"/>
        </w:rPr>
        <w:t xml:space="preserve"> </w:t>
      </w:r>
    </w:p>
    <w:p w14:paraId="432A1E02" w14:textId="7C95F1CF" w:rsidR="009F1F59" w:rsidRPr="008D3BD6" w:rsidRDefault="00000A14" w:rsidP="002A236D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b/>
          <w:lang w:val="az-Latn-AZ"/>
        </w:rPr>
        <w:t>2.</w:t>
      </w:r>
      <w:r w:rsidR="00837790" w:rsidRPr="008D3BD6">
        <w:rPr>
          <w:rFonts w:ascii="Arial" w:hAnsi="Arial" w:cs="Arial"/>
          <w:lang w:val="az-Latn-AZ"/>
        </w:rPr>
        <w:t>«İrşad-Electronics»</w:t>
      </w:r>
      <w:r w:rsidR="00D8642C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Məhdud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Məsuliyyətli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Cəmiyyəti</w:t>
      </w:r>
      <w:r w:rsidR="00317ED6" w:rsidRPr="008D3BD6">
        <w:rPr>
          <w:rFonts w:ascii="Arial" w:hAnsi="Arial" w:cs="Arial"/>
          <w:lang w:val="az-Latn-AZ"/>
        </w:rPr>
        <w:t xml:space="preserve"> tərəf</w:t>
      </w:r>
      <w:r w:rsidR="009A64FC" w:rsidRPr="008D3BD6">
        <w:rPr>
          <w:rFonts w:ascii="Arial" w:hAnsi="Arial" w:cs="Arial"/>
          <w:lang w:val="az-Latn-AZ"/>
        </w:rPr>
        <w:t>i</w:t>
      </w:r>
      <w:r w:rsidR="00317ED6" w:rsidRPr="008D3BD6">
        <w:rPr>
          <w:rFonts w:ascii="Arial" w:hAnsi="Arial" w:cs="Arial"/>
          <w:lang w:val="az-Latn-AZ"/>
        </w:rPr>
        <w:t xml:space="preserve">ndən </w:t>
      </w:r>
      <w:r w:rsidR="009A64FC" w:rsidRPr="008D3BD6">
        <w:rPr>
          <w:rFonts w:ascii="Arial" w:hAnsi="Arial" w:cs="Arial"/>
          <w:lang w:val="az-Latn-AZ"/>
        </w:rPr>
        <w:t>verilmiş</w:t>
      </w:r>
      <w:r w:rsidR="00317ED6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maliyyə</w:t>
      </w:r>
      <w:r w:rsidR="00317ED6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arayışından</w:t>
      </w:r>
      <w:r w:rsidR="00317ED6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görünür</w:t>
      </w:r>
      <w:r w:rsidR="00317ED6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ki</w:t>
      </w:r>
      <w:r w:rsidR="00317ED6" w:rsidRPr="008D3BD6">
        <w:rPr>
          <w:rFonts w:ascii="Arial" w:hAnsi="Arial" w:cs="Arial"/>
          <w:lang w:val="az-Latn-AZ"/>
        </w:rPr>
        <w:t xml:space="preserve">, </w:t>
      </w:r>
      <w:r w:rsidR="0079088A" w:rsidRPr="008D3BD6">
        <w:rPr>
          <w:rFonts w:ascii="Arial" w:hAnsi="Arial" w:cs="Arial"/>
          <w:lang w:val="az-Latn-AZ"/>
        </w:rPr>
        <w:t>й</w:t>
      </w:r>
      <w:r w:rsidR="00A644E8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 xml:space="preserve">ümumilikdə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manat</w:t>
      </w:r>
      <w:r w:rsidR="00C42C04" w:rsidRPr="008D3BD6">
        <w:rPr>
          <w:rFonts w:ascii="Arial" w:hAnsi="Arial" w:cs="Arial"/>
          <w:lang w:val="az-Latn-AZ"/>
        </w:rPr>
        <w:t xml:space="preserve"> əsas borc, </w:t>
      </w:r>
      <w:r w:rsidR="0079088A" w:rsidRPr="008D3BD6">
        <w:rPr>
          <w:rFonts w:ascii="Arial" w:hAnsi="Arial" w:cs="Arial"/>
          <w:lang w:val="az-Latn-AZ"/>
        </w:rPr>
        <w:t>й</w:t>
      </w:r>
      <w:r w:rsidR="00C42C04" w:rsidRPr="008D3BD6">
        <w:rPr>
          <w:rFonts w:ascii="Arial" w:hAnsi="Arial" w:cs="Arial"/>
          <w:lang w:val="az-Latn-AZ"/>
        </w:rPr>
        <w:t xml:space="preserve"> manat</w:t>
      </w:r>
      <w:r w:rsidR="002A613E" w:rsidRPr="008D3BD6">
        <w:rPr>
          <w:rFonts w:ascii="Arial" w:hAnsi="Arial" w:cs="Arial"/>
          <w:lang w:val="az-Latn-AZ"/>
        </w:rPr>
        <w:t xml:space="preserve"> cərimə </w:t>
      </w:r>
      <w:r w:rsidR="009A64FC" w:rsidRPr="008D3BD6">
        <w:rPr>
          <w:rFonts w:ascii="Arial" w:hAnsi="Arial" w:cs="Arial"/>
          <w:lang w:val="az-Latn-AZ"/>
        </w:rPr>
        <w:t>borcu</w:t>
      </w:r>
      <w:r w:rsidR="00B641DE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vardır</w:t>
      </w:r>
      <w:r w:rsidR="00C42C04" w:rsidRPr="008D3BD6">
        <w:rPr>
          <w:rFonts w:ascii="Arial" w:hAnsi="Arial" w:cs="Arial"/>
          <w:lang w:val="az-Latn-AZ"/>
        </w:rPr>
        <w:t>.</w:t>
      </w:r>
    </w:p>
    <w:p w14:paraId="41CE1B67" w14:textId="1F6A82AB" w:rsidR="00E83420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Mülki</w:t>
      </w:r>
      <w:r w:rsidR="009B34E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işin</w:t>
      </w:r>
      <w:r w:rsidR="009B34E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materiallarına</w:t>
      </w:r>
      <w:r w:rsidR="009B34E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əlavə</w:t>
      </w:r>
      <w:r w:rsidR="009B34E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edilmiş</w:t>
      </w:r>
      <w:r w:rsidR="00FC11B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ödəniş</w:t>
      </w:r>
      <w:r w:rsidR="009B34E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tapşırığından</w:t>
      </w:r>
      <w:r w:rsidR="009B34E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görünür</w:t>
      </w:r>
      <w:r w:rsidR="009B34E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ki</w:t>
      </w:r>
      <w:r w:rsidR="009B34E0" w:rsidRPr="008D3BD6">
        <w:rPr>
          <w:rFonts w:ascii="Arial" w:hAnsi="Arial" w:cs="Arial"/>
          <w:lang w:val="az-Latn-AZ"/>
        </w:rPr>
        <w:t xml:space="preserve">, </w:t>
      </w:r>
      <w:r w:rsidR="00E83420" w:rsidRPr="008D3BD6">
        <w:rPr>
          <w:rFonts w:ascii="Arial" w:hAnsi="Arial" w:cs="Arial"/>
          <w:lang w:val="az-Latn-AZ"/>
        </w:rPr>
        <w:t xml:space="preserve">iddiaçı </w:t>
      </w:r>
      <w:r w:rsidR="00837790" w:rsidRPr="008D3BD6">
        <w:rPr>
          <w:rFonts w:ascii="Arial" w:hAnsi="Arial" w:cs="Arial"/>
          <w:lang w:val="az-Latn-AZ"/>
        </w:rPr>
        <w:t xml:space="preserve">«İrşad-Electronics» </w:t>
      </w:r>
      <w:r w:rsidRPr="008D3BD6">
        <w:rPr>
          <w:rFonts w:ascii="Arial" w:hAnsi="Arial" w:cs="Arial"/>
          <w:lang w:val="az-Latn-AZ"/>
        </w:rPr>
        <w:t>Məhdud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Məsuliyyətli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Cəmiyyəti</w:t>
      </w:r>
      <w:r w:rsidR="00E8342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məhkəməyə</w:t>
      </w:r>
      <w:r w:rsidR="00E8342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müraciət</w:t>
      </w:r>
      <w:r w:rsidR="00E8342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etməsi</w:t>
      </w:r>
      <w:r w:rsidR="00E8342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üçün</w:t>
      </w:r>
      <w:r w:rsidR="00E83420" w:rsidRPr="008D3BD6">
        <w:rPr>
          <w:rFonts w:ascii="Arial" w:hAnsi="Arial" w:cs="Arial"/>
          <w:lang w:val="az-Latn-AZ"/>
        </w:rPr>
        <w:t xml:space="preserve"> dövlət büdcəsinə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483730" w:rsidRPr="008D3BD6">
        <w:rPr>
          <w:rFonts w:ascii="Arial" w:hAnsi="Arial" w:cs="Arial"/>
          <w:lang w:val="az-Latn-AZ"/>
        </w:rPr>
        <w:t xml:space="preserve"> </w:t>
      </w:r>
      <w:r w:rsidR="00E83420" w:rsidRPr="008D3BD6">
        <w:rPr>
          <w:rFonts w:ascii="Arial" w:hAnsi="Arial" w:cs="Arial"/>
          <w:lang w:val="az-Latn-AZ"/>
        </w:rPr>
        <w:t xml:space="preserve">manat dövlət rüsumu </w:t>
      </w:r>
      <w:r w:rsidRPr="008D3BD6">
        <w:rPr>
          <w:rFonts w:ascii="Arial" w:hAnsi="Arial" w:cs="Arial"/>
          <w:lang w:val="az-Latn-AZ"/>
        </w:rPr>
        <w:t>ödəmişdir</w:t>
      </w:r>
      <w:r w:rsidR="00E83420" w:rsidRPr="008D3BD6">
        <w:rPr>
          <w:rFonts w:ascii="Arial" w:hAnsi="Arial" w:cs="Arial"/>
          <w:lang w:val="az-Latn-AZ"/>
        </w:rPr>
        <w:t>.</w:t>
      </w:r>
    </w:p>
    <w:p w14:paraId="1AFE0EBE" w14:textId="77777777" w:rsidR="00B641DE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Azərbaycan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Respublikası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Mülki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Məcəlləsinin</w:t>
      </w:r>
      <w:r w:rsidR="00B641DE" w:rsidRPr="008D3BD6">
        <w:rPr>
          <w:rFonts w:ascii="Arial" w:hAnsi="Arial" w:cs="Arial"/>
          <w:lang w:val="az-Latn-AZ"/>
        </w:rPr>
        <w:t xml:space="preserve"> </w:t>
      </w:r>
      <w:r w:rsidR="009F1F59" w:rsidRPr="008D3BD6">
        <w:rPr>
          <w:rFonts w:ascii="Arial" w:hAnsi="Arial" w:cs="Arial"/>
          <w:lang w:val="az-Latn-AZ"/>
        </w:rPr>
        <w:t>442-</w:t>
      </w:r>
      <w:r w:rsidRPr="008D3BD6">
        <w:rPr>
          <w:rFonts w:ascii="Arial" w:hAnsi="Arial" w:cs="Arial"/>
          <w:lang w:val="az-Latn-AZ"/>
        </w:rPr>
        <w:t>ci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maddəsinə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görə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öhdəliyin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edilməməsi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dedikdə</w:t>
      </w:r>
      <w:r w:rsidR="00FC11BC" w:rsidRPr="008D3BD6">
        <w:rPr>
          <w:rFonts w:ascii="Arial" w:hAnsi="Arial" w:cs="Arial"/>
          <w:lang w:val="az-Latn-AZ"/>
        </w:rPr>
        <w:t>,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onun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pozulması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ya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lazımınca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edilməməsi</w:t>
      </w:r>
      <w:r w:rsidR="009F1F59" w:rsidRPr="008D3BD6">
        <w:rPr>
          <w:rFonts w:ascii="Arial" w:hAnsi="Arial" w:cs="Arial"/>
          <w:lang w:val="az-Latn-AZ"/>
        </w:rPr>
        <w:t xml:space="preserve"> (</w:t>
      </w:r>
      <w:r w:rsidRPr="008D3BD6">
        <w:rPr>
          <w:rFonts w:ascii="Arial" w:hAnsi="Arial" w:cs="Arial"/>
          <w:lang w:val="az-Latn-AZ"/>
        </w:rPr>
        <w:t>vaxtında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edilməməsi</w:t>
      </w:r>
      <w:r w:rsidR="009F1F59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mallarda</w:t>
      </w:r>
      <w:r w:rsidR="009F1F59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işlərdə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xidmətlərdə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qüsurlarla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ya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öhdəliyin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məzmunu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ilə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müəyyənləşdirilmiş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digər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şərtləri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pozmaqla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edilməsi</w:t>
      </w:r>
      <w:r w:rsidR="009F1F59" w:rsidRPr="008D3BD6">
        <w:rPr>
          <w:rFonts w:ascii="Arial" w:hAnsi="Arial" w:cs="Arial"/>
          <w:lang w:val="az-Latn-AZ"/>
        </w:rPr>
        <w:t xml:space="preserve">) </w:t>
      </w:r>
      <w:r w:rsidRPr="008D3BD6">
        <w:rPr>
          <w:rFonts w:ascii="Arial" w:hAnsi="Arial" w:cs="Arial"/>
          <w:lang w:val="az-Latn-AZ"/>
        </w:rPr>
        <w:t>başa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düşülür</w:t>
      </w:r>
      <w:r w:rsidR="009F1F59" w:rsidRPr="008D3BD6">
        <w:rPr>
          <w:rFonts w:ascii="Arial" w:hAnsi="Arial" w:cs="Arial"/>
          <w:lang w:val="az-Latn-AZ"/>
        </w:rPr>
        <w:t>.</w:t>
      </w:r>
    </w:p>
    <w:p w14:paraId="1F885E13" w14:textId="77777777" w:rsidR="009F1F59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İş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üzrə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tərəfin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təqdim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etdiyi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sənədlər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yekun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qərarın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çıxarılması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üçün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kifayət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etdiyi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üçün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məhkəmə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hesab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edir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ki</w:t>
      </w:r>
      <w:r w:rsidR="00087333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iddia</w:t>
      </w:r>
      <w:r w:rsidR="00A644E8" w:rsidRPr="008D3BD6">
        <w:rPr>
          <w:rFonts w:ascii="Arial" w:hAnsi="Arial" w:cs="Arial"/>
          <w:lang w:val="az-Latn-AZ"/>
        </w:rPr>
        <w:t xml:space="preserve"> qismən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təmin</w:t>
      </w:r>
      <w:r w:rsidR="0008733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olunmalı</w:t>
      </w:r>
      <w:r w:rsidR="00087333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tərəflər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arasında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bağlanmış</w:t>
      </w:r>
      <w:r w:rsidR="00B641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müqaviləyə</w:t>
      </w:r>
      <w:r w:rsidR="00B641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əsasən</w:t>
      </w:r>
      <w:r w:rsidR="0020605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həmin</w:t>
      </w:r>
      <w:r w:rsidR="0020605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borc</w:t>
      </w:r>
      <w:r w:rsidR="0020605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cavabdehdən</w:t>
      </w:r>
      <w:r w:rsidR="001A619A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alınaraq</w:t>
      </w:r>
      <w:r w:rsidR="00F1688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iddiaçıya</w:t>
      </w:r>
      <w:r w:rsidR="0020605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ödənilməlidir</w:t>
      </w:r>
      <w:r w:rsidR="009F1F59" w:rsidRPr="008D3BD6">
        <w:rPr>
          <w:rFonts w:ascii="Arial" w:hAnsi="Arial" w:cs="Arial"/>
          <w:lang w:val="az-Latn-AZ"/>
        </w:rPr>
        <w:t>.</w:t>
      </w:r>
    </w:p>
    <w:p w14:paraId="4D8DCA94" w14:textId="77777777" w:rsidR="00637250" w:rsidRPr="008D3BD6" w:rsidRDefault="009A64FC" w:rsidP="00637250">
      <w:pPr>
        <w:spacing w:line="276" w:lineRule="auto"/>
        <w:ind w:firstLine="720"/>
        <w:jc w:val="both"/>
        <w:rPr>
          <w:rFonts w:ascii="Arial" w:eastAsia="Arial Unicode MS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Azərbaycan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Respublikası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Mülki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Məcəlləsinin</w:t>
      </w:r>
      <w:r w:rsidR="00637250" w:rsidRPr="008D3BD6">
        <w:rPr>
          <w:rFonts w:ascii="Arial" w:hAnsi="Arial" w:cs="Arial"/>
          <w:lang w:val="az-Latn-AZ"/>
        </w:rPr>
        <w:t xml:space="preserve"> 562.1-</w:t>
      </w:r>
      <w:r w:rsidRPr="008D3BD6">
        <w:rPr>
          <w:rFonts w:ascii="Arial" w:hAnsi="Arial" w:cs="Arial"/>
          <w:lang w:val="az-Latn-AZ"/>
        </w:rPr>
        <w:t>ci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maddəsinə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əsasən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dəbbə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pulu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müqavilə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ilə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müəyyənləşdirilən</w:t>
      </w:r>
      <w:r w:rsidR="00637250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öhdəliyin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edilmədiyi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ya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lazımınca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edilmədiyi</w:t>
      </w:r>
      <w:r w:rsidR="00637250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o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cümlədən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icranın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gecikdirildiyi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halda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borclunun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kreditora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ödəməli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olduğu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pul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məbləğidir</w:t>
      </w:r>
      <w:r w:rsidR="00637250" w:rsidRPr="008D3BD6">
        <w:rPr>
          <w:rFonts w:ascii="Arial" w:hAnsi="Arial" w:cs="Arial"/>
          <w:lang w:val="az-Latn-AZ"/>
        </w:rPr>
        <w:t xml:space="preserve">. </w:t>
      </w:r>
      <w:r w:rsidRPr="008D3BD6">
        <w:rPr>
          <w:rFonts w:ascii="Arial" w:hAnsi="Arial" w:cs="Arial"/>
          <w:lang w:val="az-Latn-AZ"/>
        </w:rPr>
        <w:t>Həmin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Məcəllənin</w:t>
      </w:r>
      <w:r w:rsidR="00637250" w:rsidRPr="008D3BD6">
        <w:rPr>
          <w:rFonts w:ascii="Arial" w:hAnsi="Arial" w:cs="Arial"/>
          <w:lang w:val="az-Latn-AZ"/>
        </w:rPr>
        <w:t xml:space="preserve"> 467-</w:t>
      </w:r>
      <w:r w:rsidRPr="008D3BD6">
        <w:rPr>
          <w:rFonts w:ascii="Arial" w:hAnsi="Arial" w:cs="Arial"/>
          <w:lang w:val="az-Latn-AZ"/>
        </w:rPr>
        <w:t>ci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maddəsinə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əsasən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məhkəmə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işin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hallarını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nəzərə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alaraq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tənasübsüz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surətdə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yüksək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dəbbə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pulunu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azalda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bilər</w:t>
      </w:r>
      <w:r w:rsidR="00637250" w:rsidRPr="008D3BD6">
        <w:rPr>
          <w:rFonts w:ascii="Arial" w:hAnsi="Arial" w:cs="Arial"/>
          <w:lang w:val="az-Latn-AZ"/>
        </w:rPr>
        <w:t xml:space="preserve">. </w:t>
      </w:r>
      <w:r w:rsidRPr="008D3BD6">
        <w:rPr>
          <w:rFonts w:ascii="Arial" w:hAnsi="Arial" w:cs="Arial"/>
          <w:lang w:val="az-Latn-AZ"/>
        </w:rPr>
        <w:t>Tənasüb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müəyyənləşdirilərkən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kreditorun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həm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əmlak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mənafeləri</w:t>
      </w:r>
      <w:r w:rsidR="00637250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həm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bütün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əsaslı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mənafeləri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nəzərə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alınır</w:t>
      </w:r>
      <w:r w:rsidR="00637250" w:rsidRPr="008D3BD6">
        <w:rPr>
          <w:rFonts w:ascii="Arial" w:hAnsi="Arial" w:cs="Arial"/>
          <w:lang w:val="az-Latn-AZ"/>
        </w:rPr>
        <w:t xml:space="preserve">. 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</w:p>
    <w:p w14:paraId="53A17B23" w14:textId="6A95B092" w:rsidR="00637250" w:rsidRPr="008D3BD6" w:rsidRDefault="009A64FC" w:rsidP="00637250">
      <w:pPr>
        <w:spacing w:line="276" w:lineRule="auto"/>
        <w:ind w:firstLine="720"/>
        <w:jc w:val="both"/>
        <w:rPr>
          <w:rFonts w:ascii="Arial" w:hAnsi="Arial" w:cs="Arial"/>
          <w:lang w:val="az-Latn-AZ"/>
        </w:rPr>
      </w:pPr>
      <w:r w:rsidRPr="008D3BD6">
        <w:rPr>
          <w:rFonts w:ascii="Arial" w:eastAsia="Arial Unicode MS" w:hAnsi="Arial" w:cs="Arial"/>
          <w:lang w:val="az-Latn-AZ"/>
        </w:rPr>
        <w:t>Qeyd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olunan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maddi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hüquq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normasını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əsas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götürən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məhkəmə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hesab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edir</w:t>
      </w:r>
      <w:r w:rsidR="00637250" w:rsidRPr="008D3BD6">
        <w:rPr>
          <w:rFonts w:ascii="Arial" w:eastAsia="Arial Unicode MS" w:hAnsi="Arial" w:cs="Arial"/>
          <w:lang w:val="az-Latn-AZ"/>
        </w:rPr>
        <w:t xml:space="preserve"> </w:t>
      </w:r>
      <w:r w:rsidRPr="008D3BD6">
        <w:rPr>
          <w:rFonts w:ascii="Arial" w:eastAsia="Arial Unicode MS" w:hAnsi="Arial" w:cs="Arial"/>
          <w:lang w:val="az-Latn-AZ"/>
        </w:rPr>
        <w:t>ki</w:t>
      </w:r>
      <w:r w:rsidR="00637250" w:rsidRPr="008D3BD6">
        <w:rPr>
          <w:rFonts w:ascii="Arial" w:eastAsia="Arial Unicode MS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kredit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müqaviləsi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üzrə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iddiaçının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iddia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etdiyi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637250" w:rsidRPr="008D3BD6">
        <w:rPr>
          <w:rFonts w:ascii="Arial" w:hAnsi="Arial" w:cs="Arial"/>
          <w:lang w:val="az-Latn-AZ"/>
        </w:rPr>
        <w:t xml:space="preserve"> manat cərimə borcu </w:t>
      </w:r>
      <w:r w:rsidRPr="008D3BD6">
        <w:rPr>
          <w:rFonts w:ascii="Arial" w:hAnsi="Arial" w:cs="Arial"/>
          <w:lang w:val="az-Latn-AZ"/>
        </w:rPr>
        <w:t>azaldılaraq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000A1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manat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həddində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müəyyən</w:t>
      </w:r>
      <w:r w:rsidR="0063725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edilməli</w:t>
      </w:r>
      <w:r w:rsidR="00637250" w:rsidRPr="008D3BD6">
        <w:rPr>
          <w:rFonts w:ascii="Arial" w:hAnsi="Arial" w:cs="Arial"/>
          <w:lang w:val="az-Latn-AZ"/>
        </w:rPr>
        <w:t xml:space="preserve">dir. </w:t>
      </w:r>
    </w:p>
    <w:p w14:paraId="74FDD2B7" w14:textId="75DAA1E7" w:rsidR="00EF6EED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Azərbaycan</w:t>
      </w:r>
      <w:r w:rsidR="00574C9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Respublikası</w:t>
      </w:r>
      <w:r w:rsidR="00574C9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Mülki</w:t>
      </w:r>
      <w:r w:rsidR="00574C9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Prosessual</w:t>
      </w:r>
      <w:r w:rsidR="00574C9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Məcəlləsinin</w:t>
      </w:r>
      <w:r w:rsidR="00574C94" w:rsidRPr="008D3BD6">
        <w:rPr>
          <w:rFonts w:ascii="Arial" w:hAnsi="Arial" w:cs="Arial"/>
          <w:lang w:val="az-Latn-AZ"/>
        </w:rPr>
        <w:t xml:space="preserve"> </w:t>
      </w:r>
      <w:r w:rsidR="00B61B05" w:rsidRPr="008D3BD6">
        <w:rPr>
          <w:rFonts w:ascii="Arial" w:hAnsi="Arial" w:cs="Arial"/>
          <w:lang w:val="az-Latn-AZ"/>
        </w:rPr>
        <w:t>284-5.3-</w:t>
      </w:r>
      <w:r w:rsidRPr="008D3BD6">
        <w:rPr>
          <w:rFonts w:ascii="Arial" w:hAnsi="Arial" w:cs="Arial"/>
          <w:lang w:val="az-Latn-AZ"/>
        </w:rPr>
        <w:t>cü</w:t>
      </w:r>
      <w:r w:rsidR="00B61B05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maddəsinə</w:t>
      </w:r>
      <w:r w:rsidR="00B61B05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əsasən</w:t>
      </w:r>
      <w:r w:rsidR="00B61B05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ərizə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məhkəməyə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daxil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oluduğu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gündən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30</w:t>
      </w:r>
      <w:r w:rsidR="0034509C" w:rsidRPr="008D3BD6">
        <w:rPr>
          <w:rFonts w:ascii="Arial" w:hAnsi="Arial" w:cs="Arial"/>
          <w:lang w:val="az-Latn-AZ"/>
        </w:rPr>
        <w:t xml:space="preserve"> (</w:t>
      </w:r>
      <w:r w:rsidRPr="008D3BD6">
        <w:rPr>
          <w:rFonts w:ascii="Arial" w:hAnsi="Arial" w:cs="Arial"/>
          <w:lang w:val="az-Latn-AZ"/>
        </w:rPr>
        <w:t>otuz</w:t>
      </w:r>
      <w:r w:rsidR="0034509C" w:rsidRPr="008D3BD6">
        <w:rPr>
          <w:rFonts w:ascii="Arial" w:hAnsi="Arial" w:cs="Arial"/>
          <w:lang w:val="az-Latn-AZ"/>
        </w:rPr>
        <w:t xml:space="preserve">) </w:t>
      </w:r>
      <w:r w:rsidRPr="008D3BD6">
        <w:rPr>
          <w:rFonts w:ascii="Arial" w:hAnsi="Arial" w:cs="Arial"/>
          <w:lang w:val="az-Latn-AZ"/>
        </w:rPr>
        <w:t>iş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günü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ərzində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işə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tərəflərin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təqdim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etdiyi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sənədlər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əsasında</w:t>
      </w:r>
      <w:r w:rsidR="0034509C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məhkəmə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baxışı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keçirilmədən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tərəflər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izahatları</w:t>
      </w:r>
      <w:r w:rsidR="0034509C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dinlənilmək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üçün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çağırılmadan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baxılmalı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həmin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işin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həllinə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dair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qətnamə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çıxarılmalıdır</w:t>
      </w:r>
      <w:r w:rsidR="004B1CEE" w:rsidRPr="008D3BD6">
        <w:rPr>
          <w:rFonts w:ascii="Arial" w:hAnsi="Arial" w:cs="Arial"/>
          <w:lang w:val="az-Latn-AZ"/>
        </w:rPr>
        <w:t xml:space="preserve">. </w:t>
      </w:r>
      <w:r w:rsidRPr="008D3BD6">
        <w:rPr>
          <w:rFonts w:ascii="Arial" w:hAnsi="Arial" w:cs="Arial"/>
          <w:lang w:val="az-Latn-AZ"/>
        </w:rPr>
        <w:t>Həmin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Məcəllənin</w:t>
      </w:r>
      <w:r w:rsidR="004B1CEE" w:rsidRPr="008D3BD6">
        <w:rPr>
          <w:rFonts w:ascii="Arial" w:hAnsi="Arial" w:cs="Arial"/>
          <w:lang w:val="az-Latn-AZ"/>
        </w:rPr>
        <w:t xml:space="preserve"> 284-6.1-</w:t>
      </w:r>
      <w:r w:rsidRPr="008D3BD6">
        <w:rPr>
          <w:rFonts w:ascii="Arial" w:hAnsi="Arial" w:cs="Arial"/>
          <w:lang w:val="az-Latn-AZ"/>
        </w:rPr>
        <w:t>ci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maddəsinə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əsasən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işə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mahiyyəti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üzrə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baxan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hakim</w:t>
      </w:r>
      <w:r w:rsidR="004B1CE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tərəfindən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iddianın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təmin</w:t>
      </w:r>
      <w:r w:rsidR="00637250" w:rsidRPr="008D3BD6">
        <w:rPr>
          <w:rFonts w:ascii="Arial" w:hAnsi="Arial" w:cs="Arial"/>
          <w:lang w:val="az-Latn-AZ"/>
        </w:rPr>
        <w:t xml:space="preserve">, qismən təmin </w:t>
      </w:r>
      <w:r w:rsidRPr="008D3BD6">
        <w:rPr>
          <w:rFonts w:ascii="Arial" w:hAnsi="Arial" w:cs="Arial"/>
          <w:lang w:val="az-Latn-AZ"/>
        </w:rPr>
        <w:t>və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ya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rədd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edilməsi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haqqında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qətnamə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qəbul</w:t>
      </w:r>
      <w:r w:rsidR="006756D3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edilir</w:t>
      </w:r>
      <w:r w:rsidR="006756D3" w:rsidRPr="008D3BD6">
        <w:rPr>
          <w:rFonts w:ascii="Arial" w:hAnsi="Arial" w:cs="Arial"/>
          <w:lang w:val="az-Latn-AZ"/>
        </w:rPr>
        <w:t>.</w:t>
      </w:r>
    </w:p>
    <w:p w14:paraId="4889B0FD" w14:textId="5F821F77" w:rsidR="009F1F59" w:rsidRPr="008D3BD6" w:rsidRDefault="009F1F59" w:rsidP="005C2764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Az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rbaycan Respubl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kas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 xml:space="preserve"> M</w:t>
      </w:r>
      <w:r w:rsidR="009A64FC" w:rsidRPr="008D3BD6">
        <w:rPr>
          <w:rFonts w:ascii="Arial" w:hAnsi="Arial" w:cs="Arial"/>
          <w:lang w:val="az-Latn-AZ"/>
        </w:rPr>
        <w:t>ülki</w:t>
      </w:r>
      <w:r w:rsidRPr="008D3BD6">
        <w:rPr>
          <w:rFonts w:ascii="Arial" w:hAnsi="Arial" w:cs="Arial"/>
          <w:lang w:val="az-Latn-AZ"/>
        </w:rPr>
        <w:t xml:space="preserve"> P</w:t>
      </w:r>
      <w:r w:rsidR="009A64FC" w:rsidRPr="008D3BD6">
        <w:rPr>
          <w:rFonts w:ascii="Arial" w:hAnsi="Arial" w:cs="Arial"/>
          <w:lang w:val="az-Latn-AZ"/>
        </w:rPr>
        <w:t>rosessual</w:t>
      </w:r>
      <w:r w:rsidRPr="008D3BD6">
        <w:rPr>
          <w:rFonts w:ascii="Arial" w:hAnsi="Arial" w:cs="Arial"/>
          <w:lang w:val="az-Latn-AZ"/>
        </w:rPr>
        <w:t xml:space="preserve"> M</w:t>
      </w:r>
      <w:r w:rsidR="009A64FC" w:rsidRPr="008D3BD6">
        <w:rPr>
          <w:rFonts w:ascii="Arial" w:hAnsi="Arial" w:cs="Arial"/>
          <w:lang w:val="az-Latn-AZ"/>
        </w:rPr>
        <w:t>əcəlləsi</w:t>
      </w:r>
      <w:r w:rsidRPr="008D3BD6">
        <w:rPr>
          <w:rFonts w:ascii="Arial" w:hAnsi="Arial" w:cs="Arial"/>
          <w:lang w:val="az-Latn-AZ"/>
        </w:rPr>
        <w:t>n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n 119.1-</w:t>
      </w:r>
      <w:r w:rsidR="009A64FC" w:rsidRPr="008D3BD6">
        <w:rPr>
          <w:rFonts w:ascii="Arial" w:hAnsi="Arial" w:cs="Arial"/>
          <w:lang w:val="az-Latn-AZ"/>
        </w:rPr>
        <w:t>ci</w:t>
      </w:r>
      <w:r w:rsidRPr="008D3BD6">
        <w:rPr>
          <w:rFonts w:ascii="Arial" w:hAnsi="Arial" w:cs="Arial"/>
          <w:lang w:val="az-Latn-AZ"/>
        </w:rPr>
        <w:t xml:space="preserve"> madd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s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n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sas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 xml:space="preserve">n 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dd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a qald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>r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>lmas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üçü</w:t>
      </w:r>
      <w:r w:rsidRPr="008D3BD6">
        <w:rPr>
          <w:rFonts w:ascii="Arial" w:hAnsi="Arial" w:cs="Arial"/>
          <w:lang w:val="az-Latn-AZ"/>
        </w:rPr>
        <w:t xml:space="preserve">n 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dd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a</w:t>
      </w:r>
      <w:r w:rsidR="009A64FC" w:rsidRPr="008D3BD6">
        <w:rPr>
          <w:rFonts w:ascii="Arial" w:hAnsi="Arial" w:cs="Arial"/>
          <w:lang w:val="az-Latn-AZ"/>
        </w:rPr>
        <w:t>çı</w:t>
      </w:r>
      <w:r w:rsidRPr="008D3BD6">
        <w:rPr>
          <w:rFonts w:ascii="Arial" w:hAnsi="Arial" w:cs="Arial"/>
          <w:lang w:val="az-Latn-AZ"/>
        </w:rPr>
        <w:t>n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 xml:space="preserve">n </w:t>
      </w:r>
      <w:r w:rsidR="009A64FC" w:rsidRPr="008D3BD6">
        <w:rPr>
          <w:rFonts w:ascii="Arial" w:hAnsi="Arial" w:cs="Arial"/>
          <w:lang w:val="az-Latn-AZ"/>
        </w:rPr>
        <w:t>ö</w:t>
      </w:r>
      <w:r w:rsidRPr="008D3BD6">
        <w:rPr>
          <w:rFonts w:ascii="Arial" w:hAnsi="Arial" w:cs="Arial"/>
          <w:lang w:val="az-Latn-AZ"/>
        </w:rPr>
        <w:t>d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d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y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Pr="008D3BD6">
        <w:rPr>
          <w:rFonts w:ascii="Arial" w:hAnsi="Arial" w:cs="Arial"/>
          <w:lang w:val="az-Latn-AZ"/>
        </w:rPr>
        <w:t xml:space="preserve"> manat d</w:t>
      </w:r>
      <w:r w:rsidR="009A64FC" w:rsidRPr="008D3BD6">
        <w:rPr>
          <w:rFonts w:ascii="Arial" w:hAnsi="Arial" w:cs="Arial"/>
          <w:lang w:val="az-Latn-AZ"/>
        </w:rPr>
        <w:t>ö</w:t>
      </w:r>
      <w:r w:rsidRPr="008D3BD6">
        <w:rPr>
          <w:rFonts w:ascii="Arial" w:hAnsi="Arial" w:cs="Arial"/>
          <w:lang w:val="az-Latn-AZ"/>
        </w:rPr>
        <w:t>vl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t r</w:t>
      </w:r>
      <w:r w:rsidR="009A64FC" w:rsidRPr="008D3BD6">
        <w:rPr>
          <w:rFonts w:ascii="Arial" w:hAnsi="Arial" w:cs="Arial"/>
          <w:lang w:val="az-Latn-AZ"/>
        </w:rPr>
        <w:t>ü</w:t>
      </w:r>
      <w:r w:rsidRPr="008D3BD6">
        <w:rPr>
          <w:rFonts w:ascii="Arial" w:hAnsi="Arial" w:cs="Arial"/>
          <w:lang w:val="az-Latn-AZ"/>
        </w:rPr>
        <w:t>sumu da onun xeyr</w:t>
      </w:r>
      <w:r w:rsidR="009A64FC" w:rsidRPr="008D3BD6">
        <w:rPr>
          <w:rFonts w:ascii="Arial" w:hAnsi="Arial" w:cs="Arial"/>
          <w:lang w:val="az-Latn-AZ"/>
        </w:rPr>
        <w:t>i</w:t>
      </w:r>
      <w:r w:rsidRPr="008D3BD6">
        <w:rPr>
          <w:rFonts w:ascii="Arial" w:hAnsi="Arial" w:cs="Arial"/>
          <w:lang w:val="az-Latn-AZ"/>
        </w:rPr>
        <w:t>n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 xml:space="preserve"> cavabdehd</w:t>
      </w:r>
      <w:r w:rsidR="009A64FC" w:rsidRPr="008D3BD6">
        <w:rPr>
          <w:rFonts w:ascii="Arial" w:hAnsi="Arial" w:cs="Arial"/>
          <w:lang w:val="az-Latn-AZ"/>
        </w:rPr>
        <w:t>ə</w:t>
      </w:r>
      <w:r w:rsidRPr="008D3BD6">
        <w:rPr>
          <w:rFonts w:ascii="Arial" w:hAnsi="Arial" w:cs="Arial"/>
          <w:lang w:val="az-Latn-AZ"/>
        </w:rPr>
        <w:t>n tutulmal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>d</w:t>
      </w:r>
      <w:r w:rsidR="009A64FC" w:rsidRPr="008D3BD6">
        <w:rPr>
          <w:rFonts w:ascii="Arial" w:hAnsi="Arial" w:cs="Arial"/>
          <w:lang w:val="az-Latn-AZ"/>
        </w:rPr>
        <w:t>ı</w:t>
      </w:r>
      <w:r w:rsidRPr="008D3BD6">
        <w:rPr>
          <w:rFonts w:ascii="Arial" w:hAnsi="Arial" w:cs="Arial"/>
          <w:lang w:val="az-Latn-AZ"/>
        </w:rPr>
        <w:t xml:space="preserve">r. </w:t>
      </w:r>
      <w:r w:rsidR="00EF6EED" w:rsidRPr="008D3BD6">
        <w:rPr>
          <w:rFonts w:ascii="Arial" w:hAnsi="Arial" w:cs="Arial"/>
          <w:lang w:val="az-Latn-AZ"/>
        </w:rPr>
        <w:t xml:space="preserve"> </w:t>
      </w:r>
    </w:p>
    <w:p w14:paraId="6557B326" w14:textId="77777777" w:rsidR="009F1F59" w:rsidRPr="008D3BD6" w:rsidRDefault="009A64FC" w:rsidP="005C2764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Göstərilənlərə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əsasən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Azərbaycan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Respublikası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Mülki</w:t>
      </w:r>
      <w:r w:rsidR="001A619A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Prosessual</w:t>
      </w:r>
      <w:r w:rsidR="001A619A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Məcəlləsinin</w:t>
      </w:r>
      <w:r w:rsidR="00EF6EED" w:rsidRPr="008D3BD6">
        <w:rPr>
          <w:rFonts w:ascii="Arial" w:hAnsi="Arial" w:cs="Arial"/>
          <w:lang w:val="az-Latn-AZ"/>
        </w:rPr>
        <w:t xml:space="preserve"> 284-1, 284-5 </w:t>
      </w:r>
      <w:r w:rsidRPr="008D3BD6">
        <w:rPr>
          <w:rFonts w:ascii="Arial" w:hAnsi="Arial" w:cs="Arial"/>
          <w:lang w:val="az-Latn-AZ"/>
        </w:rPr>
        <w:t>və</w:t>
      </w:r>
      <w:r w:rsidR="00EF6EED" w:rsidRPr="008D3BD6">
        <w:rPr>
          <w:rFonts w:ascii="Arial" w:hAnsi="Arial" w:cs="Arial"/>
          <w:lang w:val="az-Latn-AZ"/>
        </w:rPr>
        <w:t xml:space="preserve"> 284-6-</w:t>
      </w:r>
      <w:r w:rsidRPr="008D3BD6">
        <w:rPr>
          <w:rFonts w:ascii="Arial" w:hAnsi="Arial" w:cs="Arial"/>
          <w:lang w:val="az-Latn-AZ"/>
        </w:rPr>
        <w:t>cı</w:t>
      </w:r>
      <w:r w:rsidR="00EF6EED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maddələrini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rəhbər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tuturaq</w:t>
      </w:r>
      <w:r w:rsidR="009F1F59" w:rsidRPr="008D3BD6">
        <w:rPr>
          <w:rFonts w:ascii="Arial" w:hAnsi="Arial" w:cs="Arial"/>
          <w:lang w:val="az-Latn-AZ"/>
        </w:rPr>
        <w:t xml:space="preserve">, </w:t>
      </w:r>
      <w:r w:rsidRPr="008D3BD6">
        <w:rPr>
          <w:rFonts w:ascii="Arial" w:hAnsi="Arial" w:cs="Arial"/>
          <w:lang w:val="az-Latn-AZ"/>
        </w:rPr>
        <w:t>məhkəmə</w:t>
      </w:r>
      <w:r w:rsidR="009F1F59" w:rsidRPr="008D3BD6">
        <w:rPr>
          <w:rFonts w:ascii="Arial" w:hAnsi="Arial" w:cs="Arial"/>
          <w:lang w:val="az-Latn-AZ"/>
        </w:rPr>
        <w:t xml:space="preserve"> </w:t>
      </w:r>
    </w:p>
    <w:p w14:paraId="70809F74" w14:textId="77777777" w:rsidR="009F1F59" w:rsidRPr="008D3BD6" w:rsidRDefault="009F1F59" w:rsidP="005C2764">
      <w:pPr>
        <w:spacing w:line="276" w:lineRule="auto"/>
        <w:jc w:val="both"/>
        <w:rPr>
          <w:rFonts w:ascii="Arial" w:hAnsi="Arial" w:cs="Arial"/>
          <w:lang w:val="az-Latn-AZ"/>
        </w:rPr>
      </w:pPr>
    </w:p>
    <w:p w14:paraId="11721F80" w14:textId="77777777" w:rsidR="009F1F59" w:rsidRPr="008D3BD6" w:rsidRDefault="009A64FC" w:rsidP="00040013">
      <w:pPr>
        <w:spacing w:line="276" w:lineRule="auto"/>
        <w:jc w:val="center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QƏT</w:t>
      </w:r>
      <w:r w:rsidR="009F1F59" w:rsidRPr="008D3BD6">
        <w:rPr>
          <w:rFonts w:ascii="Arial" w:hAnsi="Arial" w:cs="Arial"/>
          <w:lang w:val="az-Latn-AZ"/>
        </w:rPr>
        <w:t xml:space="preserve">  </w:t>
      </w:r>
      <w:r w:rsidR="00391527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ETDİ</w:t>
      </w:r>
      <w:r w:rsidR="009F1F59" w:rsidRPr="008D3BD6">
        <w:rPr>
          <w:rFonts w:ascii="Arial" w:hAnsi="Arial" w:cs="Arial"/>
          <w:lang w:val="az-Latn-AZ"/>
        </w:rPr>
        <w:t>:</w:t>
      </w:r>
    </w:p>
    <w:p w14:paraId="622F3CCD" w14:textId="77777777" w:rsidR="009F1F59" w:rsidRPr="008D3BD6" w:rsidRDefault="009A64FC" w:rsidP="009A64F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İddia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="00040013" w:rsidRPr="008D3BD6">
        <w:rPr>
          <w:rFonts w:ascii="Arial" w:hAnsi="Arial" w:cs="Arial"/>
          <w:lang w:val="az-Latn-AZ"/>
        </w:rPr>
        <w:t xml:space="preserve">qismən </w:t>
      </w:r>
      <w:r w:rsidRPr="008D3BD6">
        <w:rPr>
          <w:rFonts w:ascii="Arial" w:hAnsi="Arial" w:cs="Arial"/>
          <w:lang w:val="az-Latn-AZ"/>
        </w:rPr>
        <w:t>təmin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edilsin</w:t>
      </w:r>
      <w:r w:rsidR="009F1F59" w:rsidRPr="008D3BD6">
        <w:rPr>
          <w:rFonts w:ascii="Arial" w:hAnsi="Arial" w:cs="Arial"/>
          <w:lang w:val="az-Latn-AZ"/>
        </w:rPr>
        <w:t>.</w:t>
      </w:r>
    </w:p>
    <w:p w14:paraId="493C735E" w14:textId="5CD29E7F" w:rsidR="009F1F59" w:rsidRPr="008D3BD6" w:rsidRDefault="009A64FC" w:rsidP="009A64F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Cavabdeh</w:t>
      </w:r>
      <w:r w:rsidR="00000A14" w:rsidRPr="008D3BD6">
        <w:rPr>
          <w:rFonts w:ascii="Arial" w:hAnsi="Arial" w:cs="Arial"/>
          <w:lang w:val="az-Latn-AZ"/>
        </w:rPr>
        <w:t xml:space="preserve"> </w:t>
      </w:r>
      <w:r w:rsidR="0079088A" w:rsidRPr="008D3BD6">
        <w:rPr>
          <w:rFonts w:ascii="Arial" w:hAnsi="Arial" w:cs="Arial"/>
          <w:lang w:val="az-Latn-AZ"/>
        </w:rPr>
        <w:t>й</w:t>
      </w:r>
      <w:r w:rsidR="00406B97" w:rsidRPr="008D3BD6">
        <w:rPr>
          <w:rFonts w:ascii="Arial" w:hAnsi="Arial" w:cs="Arial"/>
          <w:lang w:val="az-Latn-AZ"/>
        </w:rPr>
        <w:t xml:space="preserve">ndan </w:t>
      </w:r>
      <w:r w:rsidR="00000A14" w:rsidRPr="008D3BD6">
        <w:rPr>
          <w:rFonts w:ascii="Arial" w:hAnsi="Arial" w:cs="Arial"/>
          <w:lang w:val="az-Latn-AZ"/>
        </w:rPr>
        <w:t xml:space="preserve">ümumilikdə </w:t>
      </w:r>
      <w:r w:rsidR="0079088A" w:rsidRPr="008D3BD6">
        <w:rPr>
          <w:rFonts w:ascii="Arial" w:hAnsi="Arial" w:cs="Arial"/>
          <w:color w:val="000000"/>
          <w:lang w:val="az-Latn-AZ" w:eastAsia="az-Latn-AZ"/>
        </w:rPr>
        <w:t>й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manat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="004B4257" w:rsidRPr="008D3BD6">
        <w:rPr>
          <w:rFonts w:ascii="Arial" w:hAnsi="Arial" w:cs="Arial"/>
          <w:lang w:val="az-Latn-AZ"/>
        </w:rPr>
        <w:t xml:space="preserve">əsas borc, </w:t>
      </w:r>
      <w:r w:rsidR="0079088A" w:rsidRPr="008D3BD6">
        <w:rPr>
          <w:rFonts w:ascii="Arial" w:hAnsi="Arial" w:cs="Arial"/>
          <w:lang w:val="az-Latn-AZ"/>
        </w:rPr>
        <w:t xml:space="preserve">й </w:t>
      </w:r>
      <w:r w:rsidR="004B4257" w:rsidRPr="008D3BD6">
        <w:rPr>
          <w:rFonts w:ascii="Arial" w:hAnsi="Arial" w:cs="Arial"/>
          <w:lang w:val="az-Latn-AZ"/>
        </w:rPr>
        <w:t>manat cərimə</w:t>
      </w:r>
      <w:r w:rsidR="00000A14" w:rsidRPr="008D3BD6">
        <w:rPr>
          <w:rFonts w:ascii="Arial" w:hAnsi="Arial" w:cs="Arial"/>
          <w:lang w:val="az-Latn-AZ"/>
        </w:rPr>
        <w:t xml:space="preserve"> </w:t>
      </w:r>
      <w:r w:rsidR="00D8642C" w:rsidRPr="008D3BD6">
        <w:rPr>
          <w:rFonts w:ascii="Arial" w:hAnsi="Arial" w:cs="Arial"/>
          <w:lang w:val="az-Latn-AZ"/>
        </w:rPr>
        <w:t>borcu</w:t>
      </w:r>
      <w:r w:rsidR="00206052" w:rsidRPr="008D3BD6">
        <w:rPr>
          <w:rFonts w:ascii="Arial" w:hAnsi="Arial" w:cs="Arial"/>
          <w:lang w:val="az-Latn-AZ"/>
        </w:rPr>
        <w:t>,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cəmi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="009306ED" w:rsidRPr="008D3BD6">
        <w:rPr>
          <w:rFonts w:ascii="Arial" w:hAnsi="Arial" w:cs="Arial"/>
          <w:lang w:val="az-Latn-AZ"/>
        </w:rPr>
        <w:t>й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manat</w:t>
      </w:r>
      <w:r w:rsidR="00C42C04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pul</w:t>
      </w:r>
      <w:r w:rsidR="00206052" w:rsidRPr="008D3BD6">
        <w:rPr>
          <w:rFonts w:ascii="Arial" w:hAnsi="Arial" w:cs="Arial"/>
          <w:lang w:val="az-Latn-AZ"/>
        </w:rPr>
        <w:t xml:space="preserve"> </w:t>
      </w:r>
      <w:r w:rsidR="00C42C04" w:rsidRPr="008D3BD6">
        <w:rPr>
          <w:rFonts w:ascii="Arial" w:hAnsi="Arial" w:cs="Arial"/>
          <w:lang w:val="az-Latn-AZ"/>
        </w:rPr>
        <w:t xml:space="preserve">və </w:t>
      </w:r>
      <w:r w:rsidR="0079088A" w:rsidRPr="008D3BD6">
        <w:rPr>
          <w:rFonts w:ascii="Arial" w:hAnsi="Arial" w:cs="Arial"/>
          <w:lang w:val="az-Latn-AZ"/>
        </w:rPr>
        <w:t>й</w:t>
      </w:r>
      <w:r w:rsidR="009306ED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manat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lastRenderedPageBreak/>
        <w:t>məbləğində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ödənilmiş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dövlət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rüsumu</w:t>
      </w:r>
      <w:r w:rsidR="0020605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tutularaq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="00837790" w:rsidRPr="008D3BD6">
        <w:rPr>
          <w:rFonts w:ascii="Arial" w:hAnsi="Arial" w:cs="Arial"/>
          <w:lang w:val="az-Latn-AZ"/>
        </w:rPr>
        <w:t xml:space="preserve">«İrşad-Electronics» </w:t>
      </w:r>
      <w:r w:rsidRPr="008D3BD6">
        <w:rPr>
          <w:rFonts w:ascii="Arial" w:hAnsi="Arial" w:cs="Arial"/>
          <w:lang w:val="az-Latn-AZ"/>
        </w:rPr>
        <w:t>Məhdud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Məsuliyyətli</w:t>
      </w:r>
      <w:r w:rsidR="00FE0ADE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Cəmiyyətinə</w:t>
      </w:r>
      <w:r w:rsidR="003D1AE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ödənilsin</w:t>
      </w:r>
      <w:r w:rsidR="009F1F59" w:rsidRPr="008D3BD6">
        <w:rPr>
          <w:rFonts w:ascii="Arial" w:hAnsi="Arial" w:cs="Arial"/>
          <w:lang w:val="az-Latn-AZ"/>
        </w:rPr>
        <w:t>.</w:t>
      </w:r>
    </w:p>
    <w:p w14:paraId="2F22B065" w14:textId="77777777" w:rsidR="00040013" w:rsidRPr="008D3BD6" w:rsidRDefault="009A64FC" w:rsidP="009A64F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İd</w:t>
      </w:r>
      <w:r w:rsidR="00040013" w:rsidRPr="008D3BD6">
        <w:rPr>
          <w:rFonts w:ascii="Arial" w:hAnsi="Arial" w:cs="Arial"/>
          <w:lang w:val="az-Latn-AZ"/>
        </w:rPr>
        <w:t>dia qalan hissədə təmin olunmasın.</w:t>
      </w:r>
    </w:p>
    <w:p w14:paraId="60D5E4F6" w14:textId="77777777" w:rsidR="009F1F59" w:rsidRPr="008D3BD6" w:rsidRDefault="009A64FC" w:rsidP="009A64FC">
      <w:pPr>
        <w:spacing w:line="276" w:lineRule="auto"/>
        <w:ind w:firstLine="708"/>
        <w:jc w:val="both"/>
        <w:rPr>
          <w:rFonts w:ascii="Arial" w:hAnsi="Arial" w:cs="Arial"/>
          <w:lang w:val="az-Latn-AZ"/>
        </w:rPr>
      </w:pPr>
      <w:r w:rsidRPr="008D3BD6">
        <w:rPr>
          <w:rFonts w:ascii="Arial" w:hAnsi="Arial" w:cs="Arial"/>
          <w:lang w:val="az-Latn-AZ"/>
        </w:rPr>
        <w:t>Qətnamədən</w:t>
      </w:r>
      <w:r w:rsidR="009F1F59" w:rsidRPr="008D3BD6">
        <w:rPr>
          <w:rFonts w:ascii="Arial" w:hAnsi="Arial" w:cs="Arial"/>
          <w:lang w:val="az-Latn-AZ"/>
        </w:rPr>
        <w:t xml:space="preserve"> 01 (</w:t>
      </w:r>
      <w:r w:rsidRPr="008D3BD6">
        <w:rPr>
          <w:rFonts w:ascii="Arial" w:hAnsi="Arial" w:cs="Arial"/>
          <w:lang w:val="az-Latn-AZ"/>
        </w:rPr>
        <w:t>bir</w:t>
      </w:r>
      <w:r w:rsidR="009F1F59" w:rsidRPr="008D3BD6">
        <w:rPr>
          <w:rFonts w:ascii="Arial" w:hAnsi="Arial" w:cs="Arial"/>
          <w:lang w:val="az-Latn-AZ"/>
        </w:rPr>
        <w:t xml:space="preserve">) </w:t>
      </w:r>
      <w:r w:rsidRPr="008D3BD6">
        <w:rPr>
          <w:rFonts w:ascii="Arial" w:hAnsi="Arial" w:cs="Arial"/>
          <w:lang w:val="az-Latn-AZ"/>
        </w:rPr>
        <w:t>ay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müddətində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Astara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Rayon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Məhkəməsi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vasitəsilə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Şirvan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Apelyasiya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Məhkəməsinin</w:t>
      </w:r>
      <w:r w:rsidR="0057381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Mülki</w:t>
      </w:r>
      <w:r w:rsidR="0057381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Kollegiyasına</w:t>
      </w:r>
      <w:r w:rsidR="00573812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apelyasiya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şikayəti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verilə</w:t>
      </w:r>
      <w:r w:rsidR="009F1F59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bilər</w:t>
      </w:r>
      <w:r w:rsidR="009F1F59" w:rsidRPr="008D3BD6">
        <w:rPr>
          <w:rFonts w:ascii="Arial" w:hAnsi="Arial" w:cs="Arial"/>
          <w:lang w:val="az-Latn-AZ"/>
        </w:rPr>
        <w:t>.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Qətnamə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qəbul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edildiyi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gündən</w:t>
      </w:r>
      <w:r w:rsidR="002D3470" w:rsidRPr="008D3BD6">
        <w:rPr>
          <w:rFonts w:ascii="Arial" w:hAnsi="Arial" w:cs="Arial"/>
          <w:lang w:val="az-Latn-AZ"/>
        </w:rPr>
        <w:t xml:space="preserve"> 01 (</w:t>
      </w:r>
      <w:r w:rsidRPr="008D3BD6">
        <w:rPr>
          <w:rFonts w:ascii="Arial" w:hAnsi="Arial" w:cs="Arial"/>
          <w:lang w:val="az-Latn-AZ"/>
        </w:rPr>
        <w:t>bir</w:t>
      </w:r>
      <w:r w:rsidR="002D3470" w:rsidRPr="008D3BD6">
        <w:rPr>
          <w:rFonts w:ascii="Arial" w:hAnsi="Arial" w:cs="Arial"/>
          <w:lang w:val="az-Latn-AZ"/>
        </w:rPr>
        <w:t xml:space="preserve">) </w:t>
      </w:r>
      <w:r w:rsidRPr="008D3BD6">
        <w:rPr>
          <w:rFonts w:ascii="Arial" w:hAnsi="Arial" w:cs="Arial"/>
          <w:lang w:val="az-Latn-AZ"/>
        </w:rPr>
        <w:t>ay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keçdikdən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sonra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qanuni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qüvvəyə</w:t>
      </w:r>
      <w:r w:rsidR="002D3470" w:rsidRPr="008D3BD6">
        <w:rPr>
          <w:rFonts w:ascii="Arial" w:hAnsi="Arial" w:cs="Arial"/>
          <w:lang w:val="az-Latn-AZ"/>
        </w:rPr>
        <w:t xml:space="preserve"> </w:t>
      </w:r>
      <w:r w:rsidRPr="008D3BD6">
        <w:rPr>
          <w:rFonts w:ascii="Arial" w:hAnsi="Arial" w:cs="Arial"/>
          <w:lang w:val="az-Latn-AZ"/>
        </w:rPr>
        <w:t>minir</w:t>
      </w:r>
      <w:r w:rsidR="002D3470" w:rsidRPr="008D3BD6">
        <w:rPr>
          <w:rFonts w:ascii="Arial" w:hAnsi="Arial" w:cs="Arial"/>
          <w:lang w:val="az-Latn-AZ"/>
        </w:rPr>
        <w:t xml:space="preserve">. </w:t>
      </w:r>
      <w:r w:rsidR="009F1F59" w:rsidRPr="008D3BD6">
        <w:rPr>
          <w:rFonts w:ascii="Arial" w:hAnsi="Arial" w:cs="Arial"/>
          <w:lang w:val="az-Latn-AZ"/>
        </w:rPr>
        <w:t xml:space="preserve"> </w:t>
      </w:r>
    </w:p>
    <w:p w14:paraId="08BD9C25" w14:textId="77777777" w:rsidR="009F1F59" w:rsidRPr="008D3BD6" w:rsidRDefault="009F1F59" w:rsidP="005C2764">
      <w:pPr>
        <w:spacing w:line="276" w:lineRule="auto"/>
        <w:jc w:val="both"/>
        <w:rPr>
          <w:rFonts w:ascii="Arial" w:hAnsi="Arial" w:cs="Arial"/>
          <w:lang w:val="az-Latn-AZ"/>
        </w:rPr>
      </w:pPr>
    </w:p>
    <w:p w14:paraId="6D1BE4B2" w14:textId="026A02D7" w:rsidR="009F1F59" w:rsidRPr="009306ED" w:rsidRDefault="00BE47FC" w:rsidP="005C2764">
      <w:pPr>
        <w:spacing w:line="276" w:lineRule="auto"/>
        <w:ind w:firstLine="708"/>
        <w:jc w:val="both"/>
        <w:rPr>
          <w:rFonts w:ascii="Arial" w:hAnsi="Arial" w:cs="Arial"/>
          <w:lang w:val="en-US"/>
        </w:rPr>
      </w:pPr>
      <w:r w:rsidRPr="008D3BD6">
        <w:rPr>
          <w:rFonts w:ascii="Arial" w:hAnsi="Arial" w:cs="Arial"/>
          <w:lang w:val="az-Latn-AZ"/>
        </w:rPr>
        <w:t xml:space="preserve">     </w:t>
      </w:r>
      <w:r w:rsidR="003F0AA9" w:rsidRPr="008D3BD6">
        <w:rPr>
          <w:rFonts w:ascii="Arial" w:hAnsi="Arial" w:cs="Arial"/>
          <w:lang w:val="az-Latn-AZ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Sədrlik</w:t>
      </w:r>
      <w:r w:rsidR="009A64FC" w:rsidRPr="008D3BD6">
        <w:rPr>
          <w:rFonts w:ascii="Arial" w:hAnsi="Arial" w:cs="Arial"/>
        </w:rPr>
        <w:t xml:space="preserve"> </w:t>
      </w:r>
      <w:r w:rsidR="009A64FC" w:rsidRPr="008D3BD6">
        <w:rPr>
          <w:rFonts w:ascii="Arial" w:hAnsi="Arial" w:cs="Arial"/>
          <w:lang w:val="az-Latn-AZ"/>
        </w:rPr>
        <w:t>edən</w:t>
      </w:r>
      <w:r w:rsidR="009A64FC" w:rsidRPr="008D3BD6">
        <w:rPr>
          <w:rFonts w:ascii="Arial" w:hAnsi="Arial" w:cs="Arial"/>
        </w:rPr>
        <w:t xml:space="preserve">: </w:t>
      </w:r>
      <w:r w:rsidR="009306ED" w:rsidRPr="008D3BD6">
        <w:rPr>
          <w:rFonts w:ascii="Arial" w:hAnsi="Arial" w:cs="Arial"/>
          <w:lang w:val="en-US"/>
        </w:rPr>
        <w:t>й</w:t>
      </w:r>
    </w:p>
    <w:p w14:paraId="622175C6" w14:textId="77777777" w:rsidR="002A236D" w:rsidRPr="009A64FC" w:rsidRDefault="009F1F59" w:rsidP="009A64FC">
      <w:pPr>
        <w:spacing w:line="276" w:lineRule="auto"/>
        <w:ind w:firstLine="708"/>
        <w:jc w:val="both"/>
        <w:rPr>
          <w:rFonts w:ascii="Arial" w:hAnsi="Arial" w:cs="Arial"/>
        </w:rPr>
      </w:pPr>
      <w:r w:rsidRPr="009A64FC">
        <w:rPr>
          <w:rFonts w:ascii="Arial" w:hAnsi="Arial" w:cs="Arial"/>
        </w:rPr>
        <w:t xml:space="preserve">                </w:t>
      </w:r>
      <w:r w:rsidR="00483730" w:rsidRPr="009A64FC">
        <w:rPr>
          <w:rFonts w:ascii="Arial" w:hAnsi="Arial" w:cs="Arial"/>
        </w:rPr>
        <w:t xml:space="preserve">   </w:t>
      </w:r>
    </w:p>
    <w:sectPr w:rsidR="002A236D" w:rsidRPr="009A64FC" w:rsidSect="002A236D">
      <w:headerReference w:type="default" r:id="rId9"/>
      <w:footnotePr>
        <w:pos w:val="beneathText"/>
      </w:footnotePr>
      <w:pgSz w:w="12240" w:h="15840"/>
      <w:pgMar w:top="1021" w:right="737" w:bottom="964" w:left="1134" w:header="1134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5A69D" w14:textId="77777777" w:rsidR="00A00B8F" w:rsidRDefault="00A00B8F">
      <w:r>
        <w:separator/>
      </w:r>
    </w:p>
  </w:endnote>
  <w:endnote w:type="continuationSeparator" w:id="0">
    <w:p w14:paraId="5B494111" w14:textId="77777777" w:rsidR="00A00B8F" w:rsidRDefault="00A0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3 Arial AzLat">
    <w:altName w:val="Calibri"/>
    <w:charset w:val="CC"/>
    <w:family w:val="swiss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Azeri Cyr)">
    <w:charset w:val="CC"/>
    <w:family w:val="swiss"/>
    <w:pitch w:val="variable"/>
    <w:sig w:usb0="00000201" w:usb1="00000000" w:usb2="00000000" w:usb3="00000000" w:csb0="00000004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CC520" w14:textId="77777777" w:rsidR="00A00B8F" w:rsidRDefault="00A00B8F">
      <w:r>
        <w:separator/>
      </w:r>
    </w:p>
  </w:footnote>
  <w:footnote w:type="continuationSeparator" w:id="0">
    <w:p w14:paraId="064CD4D4" w14:textId="77777777" w:rsidR="00A00B8F" w:rsidRDefault="00A00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F41C2" w14:textId="77777777" w:rsidR="00FC483B" w:rsidRDefault="00FC483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46174">
      <w:rPr>
        <w:noProof/>
      </w:rPr>
      <w:t>3</w:t>
    </w:r>
    <w:r>
      <w:fldChar w:fldCharType="end"/>
    </w:r>
  </w:p>
  <w:p w14:paraId="28DA626E" w14:textId="77777777" w:rsidR="00FC483B" w:rsidRDefault="00FC48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5678C0"/>
    <w:multiLevelType w:val="hybridMultilevel"/>
    <w:tmpl w:val="49D83D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63418240">
    <w:abstractNumId w:val="0"/>
  </w:num>
  <w:num w:numId="2" w16cid:durableId="65654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10EA"/>
    <w:rsid w:val="00000A14"/>
    <w:rsid w:val="00001840"/>
    <w:rsid w:val="00005097"/>
    <w:rsid w:val="00014ACF"/>
    <w:rsid w:val="00022E30"/>
    <w:rsid w:val="00023754"/>
    <w:rsid w:val="00040013"/>
    <w:rsid w:val="000538BA"/>
    <w:rsid w:val="00066550"/>
    <w:rsid w:val="00087333"/>
    <w:rsid w:val="0008759A"/>
    <w:rsid w:val="000905DE"/>
    <w:rsid w:val="00093E30"/>
    <w:rsid w:val="000F0B05"/>
    <w:rsid w:val="00154C05"/>
    <w:rsid w:val="001866A3"/>
    <w:rsid w:val="001A619A"/>
    <w:rsid w:val="001B4903"/>
    <w:rsid w:val="00206052"/>
    <w:rsid w:val="00222386"/>
    <w:rsid w:val="002800E9"/>
    <w:rsid w:val="002947BA"/>
    <w:rsid w:val="002A236D"/>
    <w:rsid w:val="002A613E"/>
    <w:rsid w:val="002B7C2E"/>
    <w:rsid w:val="002D3470"/>
    <w:rsid w:val="00310B4C"/>
    <w:rsid w:val="00317ED6"/>
    <w:rsid w:val="0034509C"/>
    <w:rsid w:val="003515B2"/>
    <w:rsid w:val="00366CD4"/>
    <w:rsid w:val="003805B4"/>
    <w:rsid w:val="00382398"/>
    <w:rsid w:val="00391527"/>
    <w:rsid w:val="00393FA1"/>
    <w:rsid w:val="003B51A2"/>
    <w:rsid w:val="003C2EEC"/>
    <w:rsid w:val="003C55A4"/>
    <w:rsid w:val="003D1AE9"/>
    <w:rsid w:val="003D3EFF"/>
    <w:rsid w:val="003E05BC"/>
    <w:rsid w:val="003F0AA9"/>
    <w:rsid w:val="00406B97"/>
    <w:rsid w:val="00456D59"/>
    <w:rsid w:val="00475AB7"/>
    <w:rsid w:val="004762AB"/>
    <w:rsid w:val="00483730"/>
    <w:rsid w:val="004B1CEE"/>
    <w:rsid w:val="004B4257"/>
    <w:rsid w:val="004B61CC"/>
    <w:rsid w:val="005038F2"/>
    <w:rsid w:val="005136EA"/>
    <w:rsid w:val="0053384F"/>
    <w:rsid w:val="00535D0F"/>
    <w:rsid w:val="00555A0E"/>
    <w:rsid w:val="00573812"/>
    <w:rsid w:val="005739FA"/>
    <w:rsid w:val="00574C94"/>
    <w:rsid w:val="0057654C"/>
    <w:rsid w:val="00592C54"/>
    <w:rsid w:val="005A1077"/>
    <w:rsid w:val="005A1952"/>
    <w:rsid w:val="005A7B17"/>
    <w:rsid w:val="005B2561"/>
    <w:rsid w:val="005B636D"/>
    <w:rsid w:val="005B64C6"/>
    <w:rsid w:val="005C2764"/>
    <w:rsid w:val="005F6C13"/>
    <w:rsid w:val="00635523"/>
    <w:rsid w:val="0063576A"/>
    <w:rsid w:val="00637250"/>
    <w:rsid w:val="00645C58"/>
    <w:rsid w:val="006756D3"/>
    <w:rsid w:val="006B3546"/>
    <w:rsid w:val="006B6A31"/>
    <w:rsid w:val="006C6460"/>
    <w:rsid w:val="006E2596"/>
    <w:rsid w:val="006F1D94"/>
    <w:rsid w:val="007107E6"/>
    <w:rsid w:val="00724A21"/>
    <w:rsid w:val="00751952"/>
    <w:rsid w:val="007655ED"/>
    <w:rsid w:val="00774566"/>
    <w:rsid w:val="00775339"/>
    <w:rsid w:val="0079088A"/>
    <w:rsid w:val="00794A07"/>
    <w:rsid w:val="00797353"/>
    <w:rsid w:val="007B1590"/>
    <w:rsid w:val="007D6479"/>
    <w:rsid w:val="007E5C30"/>
    <w:rsid w:val="00804B6A"/>
    <w:rsid w:val="0081301E"/>
    <w:rsid w:val="00817E9B"/>
    <w:rsid w:val="00831B0F"/>
    <w:rsid w:val="00837790"/>
    <w:rsid w:val="00841D7C"/>
    <w:rsid w:val="00862950"/>
    <w:rsid w:val="00876396"/>
    <w:rsid w:val="0087661F"/>
    <w:rsid w:val="00891679"/>
    <w:rsid w:val="008A670E"/>
    <w:rsid w:val="008B0AD4"/>
    <w:rsid w:val="008B5D25"/>
    <w:rsid w:val="008B6183"/>
    <w:rsid w:val="008C2D16"/>
    <w:rsid w:val="008D182A"/>
    <w:rsid w:val="008D3BD6"/>
    <w:rsid w:val="008F18A0"/>
    <w:rsid w:val="008F4E25"/>
    <w:rsid w:val="008F610F"/>
    <w:rsid w:val="00907E88"/>
    <w:rsid w:val="00930456"/>
    <w:rsid w:val="009306ED"/>
    <w:rsid w:val="009A64FC"/>
    <w:rsid w:val="009B34E0"/>
    <w:rsid w:val="009D069D"/>
    <w:rsid w:val="009E4F28"/>
    <w:rsid w:val="009E7B57"/>
    <w:rsid w:val="009F1F59"/>
    <w:rsid w:val="009F338F"/>
    <w:rsid w:val="00A00B8F"/>
    <w:rsid w:val="00A1235B"/>
    <w:rsid w:val="00A13441"/>
    <w:rsid w:val="00A21C2A"/>
    <w:rsid w:val="00A511B3"/>
    <w:rsid w:val="00A56623"/>
    <w:rsid w:val="00A644E8"/>
    <w:rsid w:val="00A80A17"/>
    <w:rsid w:val="00AA03E8"/>
    <w:rsid w:val="00AB33B7"/>
    <w:rsid w:val="00AB34D2"/>
    <w:rsid w:val="00B5569F"/>
    <w:rsid w:val="00B61B05"/>
    <w:rsid w:val="00B641CD"/>
    <w:rsid w:val="00B641DE"/>
    <w:rsid w:val="00B80601"/>
    <w:rsid w:val="00BA201D"/>
    <w:rsid w:val="00BA7F0F"/>
    <w:rsid w:val="00BC072D"/>
    <w:rsid w:val="00BD0BDA"/>
    <w:rsid w:val="00BE0EBB"/>
    <w:rsid w:val="00BE2337"/>
    <w:rsid w:val="00BE3130"/>
    <w:rsid w:val="00BE47FC"/>
    <w:rsid w:val="00BF2ED6"/>
    <w:rsid w:val="00BF3267"/>
    <w:rsid w:val="00C269A0"/>
    <w:rsid w:val="00C42C04"/>
    <w:rsid w:val="00C46174"/>
    <w:rsid w:val="00C47A43"/>
    <w:rsid w:val="00CE7876"/>
    <w:rsid w:val="00D078AD"/>
    <w:rsid w:val="00D46DE3"/>
    <w:rsid w:val="00D510EA"/>
    <w:rsid w:val="00D61EF9"/>
    <w:rsid w:val="00D86158"/>
    <w:rsid w:val="00D8642C"/>
    <w:rsid w:val="00D9681B"/>
    <w:rsid w:val="00DB061A"/>
    <w:rsid w:val="00DB1BB3"/>
    <w:rsid w:val="00DB5E1F"/>
    <w:rsid w:val="00DB6B00"/>
    <w:rsid w:val="00E32379"/>
    <w:rsid w:val="00E717D6"/>
    <w:rsid w:val="00E83420"/>
    <w:rsid w:val="00E84CE4"/>
    <w:rsid w:val="00E855DE"/>
    <w:rsid w:val="00EA02A5"/>
    <w:rsid w:val="00EE0CA2"/>
    <w:rsid w:val="00EF6EED"/>
    <w:rsid w:val="00F12F02"/>
    <w:rsid w:val="00F16880"/>
    <w:rsid w:val="00F246F8"/>
    <w:rsid w:val="00F330E6"/>
    <w:rsid w:val="00F35CE8"/>
    <w:rsid w:val="00F622D0"/>
    <w:rsid w:val="00F670ED"/>
    <w:rsid w:val="00F739FD"/>
    <w:rsid w:val="00F9192D"/>
    <w:rsid w:val="00FA470C"/>
    <w:rsid w:val="00FB4058"/>
    <w:rsid w:val="00FC11BC"/>
    <w:rsid w:val="00FC483B"/>
    <w:rsid w:val="00FC49E4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6051"/>
  <w15:chartTrackingRefBased/>
  <w15:docId w15:val="{DB8B737C-2313-467B-A443-8EB8B288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rFonts w:ascii="A3 Arial AzLat" w:hAnsi="A3 Arial AzLat"/>
      <w:b/>
      <w:color w:val="333333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"/>
  </w:style>
  <w:style w:type="character" w:styleId="a3">
    <w:name w:val="page number"/>
    <w:basedOn w:val="10"/>
    <w:semiHidden/>
  </w:style>
  <w:style w:type="character" w:customStyle="1" w:styleId="HeaderChar">
    <w:name w:val="Header Char"/>
    <w:rPr>
      <w:lang w:val="en-AU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11">
    <w:name w:val="Заголовок1"/>
    <w:basedOn w:val="a"/>
    <w:next w:val="a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pPr>
      <w:jc w:val="both"/>
    </w:pPr>
    <w:rPr>
      <w:rFonts w:ascii="Arial (Azeri Cyr)" w:hAnsi="Arial (Azeri Cyr)"/>
      <w:sz w:val="20"/>
      <w:szCs w:val="20"/>
    </w:rPr>
  </w:style>
  <w:style w:type="paragraph" w:styleId="a5">
    <w:name w:val="List"/>
    <w:basedOn w:val="a4"/>
    <w:semiHidden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6">
    <w:name w:val="header"/>
    <w:basedOn w:val="a"/>
    <w:semiHidden/>
    <w:pPr>
      <w:tabs>
        <w:tab w:val="center" w:pos="4153"/>
        <w:tab w:val="right" w:pos="8306"/>
      </w:tabs>
    </w:pPr>
    <w:rPr>
      <w:sz w:val="20"/>
      <w:szCs w:val="20"/>
      <w:lang w:val="en-AU"/>
    </w:rPr>
  </w:style>
  <w:style w:type="paragraph" w:styleId="a7">
    <w:name w:val="footer"/>
    <w:basedOn w:val="a"/>
    <w:semiHidden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semiHidden/>
    <w:pPr>
      <w:spacing w:after="120"/>
      <w:ind w:left="283"/>
    </w:pPr>
  </w:style>
  <w:style w:type="paragraph" w:customStyle="1" w:styleId="31">
    <w:name w:val="Основной текст 31"/>
    <w:basedOn w:val="a"/>
    <w:pPr>
      <w:spacing w:after="120"/>
    </w:pPr>
    <w:rPr>
      <w:sz w:val="16"/>
      <w:szCs w:val="16"/>
    </w:rPr>
  </w:style>
  <w:style w:type="paragraph" w:customStyle="1" w:styleId="a9">
    <w:name w:val="Содержимое врезки"/>
    <w:basedOn w:val="a4"/>
  </w:style>
  <w:style w:type="paragraph" w:styleId="aa">
    <w:name w:val="Balloon Text"/>
    <w:basedOn w:val="a"/>
    <w:link w:val="ab"/>
    <w:uiPriority w:val="99"/>
    <w:semiHidden/>
    <w:unhideWhenUsed/>
    <w:rsid w:val="00D86158"/>
    <w:rPr>
      <w:rFonts w:ascii="Tahoma" w:hAnsi="Tahoma"/>
      <w:sz w:val="16"/>
      <w:szCs w:val="16"/>
      <w:lang w:val="x-none"/>
    </w:rPr>
  </w:style>
  <w:style w:type="character" w:customStyle="1" w:styleId="ab">
    <w:name w:val="Текст выноски Знак"/>
    <w:link w:val="aa"/>
    <w:uiPriority w:val="99"/>
    <w:semiHidden/>
    <w:rsid w:val="00D86158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8900C-2EC2-4D55-B6D7-0949C36D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851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Иш № 2-600/04</vt:lpstr>
      <vt:lpstr>Иш № 2-600/04</vt:lpstr>
    </vt:vector>
  </TitlesOfParts>
  <Company>SPecialiST RePack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2024-05-13T13:03:00Z</dcterms:created>
  <dc:creator>Nigar</dc:creator>
  <cp:lastModifiedBy>Haci Hacizade</cp:lastModifiedBy>
  <cp:lastPrinted>2022-05-28T07:08:00Z</cp:lastPrinted>
  <dcterms:modified xsi:type="dcterms:W3CDTF">2024-05-13T15:17:00Z</dcterms:modified>
  <cp:revision>5</cp:revision>
  <dc:title>Иш № 2-600/04</dc:title>
</cp:coreProperties>
</file>