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4CFF19" w14:textId="09FB09C2" w:rsidR="00EA5D2D" w:rsidRPr="00084BD2" w:rsidRDefault="00084BD2" w:rsidP="00105925">
      <w:pPr>
        <w:pStyle w:val="PaperTitle"/>
      </w:pPr>
      <w:r w:rsidRPr="00084BD2">
        <w:t>P</w:t>
      </w:r>
      <w:r w:rsidR="007D4BB4">
        <w:t>lant Disease Detection</w:t>
      </w:r>
      <w:r w:rsidRPr="00084BD2">
        <w:t xml:space="preserve"> (</w:t>
      </w:r>
      <w:r w:rsidR="007D4BB4">
        <w:t>December</w:t>
      </w:r>
      <w:r w:rsidRPr="00084BD2">
        <w:t xml:space="preserve"> 20</w:t>
      </w:r>
      <w:r w:rsidR="00A611EE">
        <w:t>2</w:t>
      </w:r>
      <w:r w:rsidR="007D4BB4">
        <w:t>3</w:t>
      </w:r>
      <w:r w:rsidRPr="00084BD2">
        <w:t>)</w:t>
      </w:r>
    </w:p>
    <w:p w14:paraId="42BE130D" w14:textId="77777777" w:rsidR="004F0DD7" w:rsidRDefault="004F0DD7" w:rsidP="005C261D">
      <w:pPr>
        <w:pStyle w:val="AU"/>
        <w:spacing w:after="0"/>
      </w:pPr>
    </w:p>
    <w:p w14:paraId="5FE3534C" w14:textId="3447D4DE" w:rsidR="00EA5D2D" w:rsidRPr="00084BD2" w:rsidRDefault="007D4BB4" w:rsidP="005C261D">
      <w:pPr>
        <w:pStyle w:val="AU"/>
        <w:spacing w:after="0"/>
      </w:pPr>
      <w:proofErr w:type="spellStart"/>
      <w:r>
        <w:t>Abduhu</w:t>
      </w:r>
      <w:proofErr w:type="spellEnd"/>
      <w:r>
        <w:t xml:space="preserve"> Khan</w:t>
      </w:r>
      <w:r w:rsidR="00084BD2" w:rsidRPr="00084BD2">
        <w:t xml:space="preserve">, </w:t>
      </w:r>
      <w:r>
        <w:t>Hajra Mohsin</w:t>
      </w:r>
      <w:r w:rsidR="00084BD2" w:rsidRPr="00084BD2">
        <w:t xml:space="preserve">, and </w:t>
      </w:r>
      <w:r>
        <w:t>Varda Sarfraz</w:t>
      </w:r>
    </w:p>
    <w:p w14:paraId="00C6F9B4" w14:textId="7EA02B13" w:rsidR="005C261D" w:rsidRDefault="00084BD2" w:rsidP="007D4BB4">
      <w:pPr>
        <w:pStyle w:val="PINoSpace"/>
        <w:ind w:firstLine="0"/>
        <w:rPr>
          <w:sz w:val="14"/>
          <w:szCs w:val="14"/>
        </w:rPr>
      </w:pPr>
      <w:r w:rsidRPr="005C261D">
        <w:rPr>
          <w:sz w:val="14"/>
          <w:szCs w:val="14"/>
        </w:rPr>
        <w:t xml:space="preserve">National </w:t>
      </w:r>
      <w:r w:rsidR="007D4BB4">
        <w:rPr>
          <w:sz w:val="14"/>
          <w:szCs w:val="14"/>
        </w:rPr>
        <w:t>University of Sciences and Technology</w:t>
      </w:r>
    </w:p>
    <w:p w14:paraId="61A17974" w14:textId="0ABD333B" w:rsidR="007D4BB4" w:rsidRDefault="007D4BB4" w:rsidP="007D4BB4">
      <w:pPr>
        <w:pStyle w:val="PINoSpace"/>
        <w:ind w:firstLine="0"/>
        <w:rPr>
          <w:sz w:val="14"/>
          <w:szCs w:val="14"/>
        </w:rPr>
      </w:pPr>
    </w:p>
    <w:p w14:paraId="17631AFA" w14:textId="50D20080" w:rsidR="007D4BB4" w:rsidRDefault="007D4BB4" w:rsidP="007D4BB4">
      <w:pPr>
        <w:pStyle w:val="PINoSpace"/>
        <w:ind w:firstLine="0"/>
      </w:pPr>
    </w:p>
    <w:p w14:paraId="2369FE27" w14:textId="77777777" w:rsidR="004F0DD7" w:rsidRDefault="004F0DD7" w:rsidP="007D4BB4">
      <w:pPr>
        <w:pStyle w:val="PINoSpace"/>
        <w:ind w:firstLine="0"/>
      </w:pPr>
    </w:p>
    <w:p w14:paraId="0C2DB48C" w14:textId="77777777" w:rsidR="004F0DD7" w:rsidRDefault="00EA5D2D" w:rsidP="00616FF9">
      <w:pPr>
        <w:pStyle w:val="Abstract"/>
      </w:pPr>
      <w:r w:rsidRPr="00887BB0">
        <w:rPr>
          <w:rStyle w:val="H5CharChar"/>
        </w:rPr>
        <w:t>ABSTRACT</w:t>
      </w:r>
      <w:r w:rsidRPr="0062439C">
        <w:t xml:space="preserve"> </w:t>
      </w:r>
    </w:p>
    <w:p w14:paraId="25001565" w14:textId="29F4A5D1" w:rsidR="00EA5D2D" w:rsidRPr="008354D1" w:rsidRDefault="00616FF9" w:rsidP="00616FF9">
      <w:pPr>
        <w:pStyle w:val="Abstract"/>
      </w:pPr>
      <w:r w:rsidRPr="00616FF9">
        <w:rPr>
          <w:lang w:val="en-PK"/>
        </w:rPr>
        <w:t>This project proposes a comprehensive solution for plant disease detection.</w:t>
      </w:r>
      <w:r w:rsidR="00090A6C">
        <w:t xml:space="preserve"> M</w:t>
      </w:r>
      <w:r w:rsidR="00090A6C" w:rsidRPr="00616FF9">
        <w:rPr>
          <w:lang w:val="en-PK"/>
        </w:rPr>
        <w:t>achine learning algorithms</w:t>
      </w:r>
      <w:r w:rsidRPr="00616FF9">
        <w:rPr>
          <w:lang w:val="en-PK"/>
        </w:rPr>
        <w:t xml:space="preserve"> </w:t>
      </w:r>
      <w:r w:rsidR="00090A6C">
        <w:t>c</w:t>
      </w:r>
      <w:r w:rsidRPr="00616FF9">
        <w:rPr>
          <w:lang w:val="en-PK"/>
        </w:rPr>
        <w:t>omb</w:t>
      </w:r>
      <w:r w:rsidR="00090A6C">
        <w:t>ined with</w:t>
      </w:r>
      <w:r w:rsidRPr="00616FF9">
        <w:rPr>
          <w:lang w:val="en-PK"/>
        </w:rPr>
        <w:t xml:space="preserve"> image processing techniques,</w:t>
      </w:r>
      <w:r w:rsidR="00090A6C">
        <w:t xml:space="preserve"> allowed</w:t>
      </w:r>
      <w:r w:rsidRPr="00616FF9">
        <w:rPr>
          <w:lang w:val="en-PK"/>
        </w:rPr>
        <w:t xml:space="preserve"> the system</w:t>
      </w:r>
      <w:r w:rsidR="00090A6C">
        <w:t xml:space="preserve"> to</w:t>
      </w:r>
      <w:r w:rsidRPr="00616FF9">
        <w:rPr>
          <w:lang w:val="en-PK"/>
        </w:rPr>
        <w:t xml:space="preserve"> utilize advanced feature extraction on raw image data. Machine learning models</w:t>
      </w:r>
      <w:r w:rsidR="00090A6C">
        <w:t xml:space="preserve"> used</w:t>
      </w:r>
      <w:r w:rsidRPr="00616FF9">
        <w:rPr>
          <w:lang w:val="en-PK"/>
        </w:rPr>
        <w:t xml:space="preserve"> includ</w:t>
      </w:r>
      <w:r w:rsidR="00090A6C">
        <w:t>ed</w:t>
      </w:r>
      <w:r w:rsidRPr="00616FF9">
        <w:rPr>
          <w:lang w:val="en-PK"/>
        </w:rPr>
        <w:t xml:space="preserve"> Random Forest </w:t>
      </w:r>
      <w:r w:rsidR="008354D1">
        <w:t>and</w:t>
      </w:r>
      <w:r w:rsidRPr="00616FF9">
        <w:rPr>
          <w:lang w:val="en-PK"/>
        </w:rPr>
        <w:t xml:space="preserve"> Convolutional Neural Networks</w:t>
      </w:r>
      <w:r w:rsidR="00090A6C">
        <w:t xml:space="preserve"> </w:t>
      </w:r>
      <w:r w:rsidRPr="00616FF9">
        <w:rPr>
          <w:lang w:val="en-PK"/>
        </w:rPr>
        <w:t xml:space="preserve">trained on these features for disease classification. The project </w:t>
      </w:r>
      <w:r w:rsidR="008354D1">
        <w:t>also contains</w:t>
      </w:r>
      <w:r w:rsidR="00013ADD">
        <w:t xml:space="preserve"> </w:t>
      </w:r>
      <w:r w:rsidRPr="00616FF9">
        <w:rPr>
          <w:lang w:val="en-PK"/>
        </w:rPr>
        <w:t>user-friendly interfaces for practical integration into agriculture. The goal is to provide a scalable, efficient tool for</w:t>
      </w:r>
      <w:r w:rsidR="00013ADD">
        <w:rPr>
          <w:lang w:val="en-PK"/>
        </w:rPr>
        <w:t xml:space="preserve"> </w:t>
      </w:r>
      <w:r w:rsidRPr="00616FF9">
        <w:rPr>
          <w:lang w:val="en-PK"/>
        </w:rPr>
        <w:t>disease detection, contributing to sustainable agriculture and global food security.</w:t>
      </w:r>
    </w:p>
    <w:p w14:paraId="1E5D3110" w14:textId="77777777" w:rsidR="00513CC1" w:rsidRDefault="00513CC1" w:rsidP="003B3FFE">
      <w:pPr>
        <w:pStyle w:val="IT"/>
      </w:pPr>
    </w:p>
    <w:p w14:paraId="5D90FDC6" w14:textId="2070B1AE" w:rsidR="00513CC1" w:rsidRPr="00887BB0" w:rsidRDefault="00513CC1" w:rsidP="003B3FFE">
      <w:pPr>
        <w:pStyle w:val="IT"/>
        <w:sectPr w:rsidR="00513CC1" w:rsidRPr="00887BB0" w:rsidSect="00422716">
          <w:headerReference w:type="default" r:id="rId7"/>
          <w:footerReference w:type="default" r:id="rId8"/>
          <w:pgSz w:w="11520" w:h="15660" w:code="1"/>
          <w:pgMar w:top="1280" w:right="740" w:bottom="1040" w:left="740" w:header="360" w:footer="500" w:gutter="0"/>
          <w:cols w:space="720"/>
          <w:docGrid w:linePitch="360"/>
        </w:sectPr>
      </w:pPr>
    </w:p>
    <w:p w14:paraId="1E648433" w14:textId="45DA9651" w:rsidR="00D828C6" w:rsidRDefault="00D828C6" w:rsidP="00B54914">
      <w:pPr>
        <w:pStyle w:val="H1ListNoSpace"/>
      </w:pPr>
      <w:r w:rsidRPr="00F448F1">
        <w:t>INTRODUCTION</w:t>
      </w:r>
    </w:p>
    <w:p w14:paraId="6DC57E69" w14:textId="77777777" w:rsidR="00616FF9" w:rsidRPr="00F448F1" w:rsidRDefault="00616FF9" w:rsidP="00616FF9">
      <w:pPr>
        <w:pStyle w:val="H1ListNoSpace"/>
        <w:numPr>
          <w:ilvl w:val="0"/>
          <w:numId w:val="0"/>
        </w:numPr>
        <w:ind w:left="360"/>
      </w:pPr>
    </w:p>
    <w:p w14:paraId="2C63ED0A" w14:textId="77777777" w:rsidR="00616FF9" w:rsidRPr="00616FF9" w:rsidRDefault="00616FF9" w:rsidP="00616FF9">
      <w:pPr>
        <w:pStyle w:val="PARAIndent"/>
        <w:ind w:firstLine="0"/>
        <w:rPr>
          <w:b/>
          <w:bCs/>
          <w:spacing w:val="0"/>
        </w:rPr>
      </w:pPr>
      <w:r w:rsidRPr="00616FF9">
        <w:rPr>
          <w:b/>
          <w:bCs/>
          <w:spacing w:val="0"/>
        </w:rPr>
        <w:t>Problem Statement:</w:t>
      </w:r>
    </w:p>
    <w:p w14:paraId="10895674" w14:textId="15D32151" w:rsidR="00616FF9" w:rsidRDefault="00616FF9" w:rsidP="00616FF9">
      <w:pPr>
        <w:pStyle w:val="PARAIndent"/>
        <w:ind w:firstLine="0"/>
        <w:rPr>
          <w:spacing w:val="0"/>
        </w:rPr>
      </w:pPr>
      <w:r w:rsidRPr="00616FF9">
        <w:rPr>
          <w:spacing w:val="0"/>
        </w:rPr>
        <w:t xml:space="preserve">Develop a system that utilizes artificial intelligence for </w:t>
      </w:r>
      <w:r w:rsidR="00013ADD">
        <w:rPr>
          <w:spacing w:val="0"/>
        </w:rPr>
        <w:t xml:space="preserve">the </w:t>
      </w:r>
      <w:r w:rsidRPr="00616FF9">
        <w:rPr>
          <w:spacing w:val="0"/>
        </w:rPr>
        <w:t>detection of plant diseases to assist farmers in implementing timely and effective disease management strategies.</w:t>
      </w:r>
    </w:p>
    <w:p w14:paraId="352CE8AC" w14:textId="77777777" w:rsidR="00616FF9" w:rsidRPr="00616FF9" w:rsidRDefault="00616FF9" w:rsidP="00616FF9">
      <w:pPr>
        <w:pStyle w:val="PARAIndent"/>
        <w:ind w:firstLine="0"/>
        <w:rPr>
          <w:spacing w:val="0"/>
        </w:rPr>
      </w:pPr>
    </w:p>
    <w:p w14:paraId="7FC64DFE" w14:textId="77777777" w:rsidR="00616FF9" w:rsidRPr="00616FF9" w:rsidRDefault="00616FF9" w:rsidP="00616FF9">
      <w:pPr>
        <w:pStyle w:val="PARAIndent"/>
        <w:ind w:firstLine="0"/>
        <w:rPr>
          <w:b/>
          <w:bCs/>
          <w:spacing w:val="0"/>
        </w:rPr>
      </w:pPr>
      <w:r w:rsidRPr="00616FF9">
        <w:rPr>
          <w:b/>
          <w:bCs/>
          <w:spacing w:val="0"/>
        </w:rPr>
        <w:t>Objectives:</w:t>
      </w:r>
    </w:p>
    <w:p w14:paraId="75AB0FC4" w14:textId="4FBE0B66" w:rsidR="00616FF9" w:rsidRPr="00616FF9" w:rsidRDefault="00616FF9" w:rsidP="00616FF9">
      <w:pPr>
        <w:pStyle w:val="PARAIndent"/>
        <w:ind w:left="720" w:hanging="520"/>
        <w:rPr>
          <w:spacing w:val="0"/>
        </w:rPr>
      </w:pPr>
      <w:r w:rsidRPr="00616FF9">
        <w:rPr>
          <w:spacing w:val="0"/>
        </w:rPr>
        <w:t>•</w:t>
      </w:r>
      <w:r w:rsidRPr="00616FF9">
        <w:rPr>
          <w:spacing w:val="0"/>
        </w:rPr>
        <w:tab/>
        <w:t>To identify plant diseases by performing image processing on the dataset.</w:t>
      </w:r>
    </w:p>
    <w:p w14:paraId="3E88D434" w14:textId="5FB1EB5A" w:rsidR="00616FF9" w:rsidRPr="00616FF9" w:rsidRDefault="00616FF9" w:rsidP="00616FF9">
      <w:pPr>
        <w:pStyle w:val="PARAIndent"/>
        <w:ind w:left="720" w:hanging="520"/>
        <w:rPr>
          <w:spacing w:val="0"/>
        </w:rPr>
      </w:pPr>
      <w:r w:rsidRPr="00616FF9">
        <w:rPr>
          <w:spacing w:val="0"/>
        </w:rPr>
        <w:t>•</w:t>
      </w:r>
      <w:r w:rsidRPr="00616FF9">
        <w:rPr>
          <w:spacing w:val="0"/>
        </w:rPr>
        <w:tab/>
        <w:t xml:space="preserve">To apply </w:t>
      </w:r>
      <w:r w:rsidR="007A23AE">
        <w:rPr>
          <w:spacing w:val="0"/>
        </w:rPr>
        <w:t xml:space="preserve">various </w:t>
      </w:r>
      <w:r w:rsidRPr="00616FF9">
        <w:rPr>
          <w:spacing w:val="0"/>
        </w:rPr>
        <w:t>machine learning models and techniques for incorporating feature extraction to achieve prediction results of the diseases.</w:t>
      </w:r>
    </w:p>
    <w:p w14:paraId="2241AE6D" w14:textId="24A0F322" w:rsidR="00616FF9" w:rsidRDefault="00616FF9" w:rsidP="00616FF9">
      <w:pPr>
        <w:pStyle w:val="PARAIndent"/>
        <w:ind w:left="720" w:hanging="520"/>
        <w:rPr>
          <w:spacing w:val="0"/>
        </w:rPr>
      </w:pPr>
      <w:r w:rsidRPr="00616FF9">
        <w:rPr>
          <w:spacing w:val="0"/>
        </w:rPr>
        <w:t>•</w:t>
      </w:r>
      <w:r w:rsidRPr="00616FF9">
        <w:rPr>
          <w:spacing w:val="0"/>
        </w:rPr>
        <w:tab/>
        <w:t>To compare the performance of</w:t>
      </w:r>
      <w:r w:rsidR="007A23AE">
        <w:rPr>
          <w:spacing w:val="0"/>
        </w:rPr>
        <w:t xml:space="preserve"> multiple</w:t>
      </w:r>
      <w:r w:rsidRPr="00616FF9">
        <w:rPr>
          <w:spacing w:val="0"/>
        </w:rPr>
        <w:t xml:space="preserve"> machine learning models on the same dataset to achieve the </w:t>
      </w:r>
      <w:r w:rsidR="007A23AE">
        <w:rPr>
          <w:spacing w:val="0"/>
        </w:rPr>
        <w:t>required</w:t>
      </w:r>
      <w:r w:rsidRPr="00616FF9">
        <w:rPr>
          <w:spacing w:val="0"/>
        </w:rPr>
        <w:t xml:space="preserve"> goal.</w:t>
      </w:r>
    </w:p>
    <w:p w14:paraId="5697EED0" w14:textId="1DB18585" w:rsidR="00B73739" w:rsidRDefault="00B73739" w:rsidP="00616FF9">
      <w:pPr>
        <w:pStyle w:val="PARAIndent"/>
        <w:ind w:left="720" w:hanging="520"/>
        <w:rPr>
          <w:spacing w:val="0"/>
        </w:rPr>
      </w:pPr>
    </w:p>
    <w:p w14:paraId="3E5BFEA2" w14:textId="77777777" w:rsidR="00B73739" w:rsidRPr="00616FF9" w:rsidRDefault="00B73739" w:rsidP="00616FF9">
      <w:pPr>
        <w:pStyle w:val="PARAIndent"/>
        <w:ind w:left="720" w:hanging="520"/>
        <w:rPr>
          <w:spacing w:val="0"/>
        </w:rPr>
      </w:pPr>
    </w:p>
    <w:p w14:paraId="1C4DE771" w14:textId="4082DC71" w:rsidR="00E91452" w:rsidRDefault="00616FF9" w:rsidP="00CD7BAB">
      <w:pPr>
        <w:pStyle w:val="H1ListNoSpace"/>
      </w:pPr>
      <w:r>
        <w:t>L</w:t>
      </w:r>
      <w:r w:rsidR="0010735E">
        <w:t>ITERATURE REVIEW</w:t>
      </w:r>
      <w:r>
        <w:t xml:space="preserve"> </w:t>
      </w:r>
    </w:p>
    <w:p w14:paraId="7129717A" w14:textId="77777777" w:rsidR="00616FF9" w:rsidRPr="00F448F1" w:rsidRDefault="00616FF9" w:rsidP="00616FF9">
      <w:pPr>
        <w:pStyle w:val="H1ListNoSpace"/>
        <w:numPr>
          <w:ilvl w:val="0"/>
          <w:numId w:val="0"/>
        </w:numPr>
        <w:ind w:left="360"/>
      </w:pPr>
    </w:p>
    <w:p w14:paraId="1201C315" w14:textId="0090765A" w:rsidR="00B73739" w:rsidRPr="00B73739" w:rsidRDefault="00B73739" w:rsidP="00B73739">
      <w:pPr>
        <w:pStyle w:val="PARA"/>
        <w:rPr>
          <w:lang w:val="en-PK"/>
        </w:rPr>
      </w:pPr>
      <w:r>
        <w:t>The article mentions that p</w:t>
      </w:r>
      <w:r w:rsidRPr="00B73739">
        <w:rPr>
          <w:lang w:val="en-PK"/>
        </w:rPr>
        <w:t xml:space="preserve">lant disease detection </w:t>
      </w:r>
      <w:r>
        <w:t xml:space="preserve">has a pivotal role in agricultural management as it relies heavily on </w:t>
      </w:r>
      <w:r w:rsidRPr="00B73739">
        <w:rPr>
          <w:lang w:val="en-PK"/>
        </w:rPr>
        <w:t xml:space="preserve">agricultural organizations and local clinics. </w:t>
      </w:r>
      <w:r w:rsidR="00013ADD">
        <w:t>To</w:t>
      </w:r>
      <w:r>
        <w:t xml:space="preserve"> address this need, </w:t>
      </w:r>
      <w:r w:rsidR="00CD7C4A">
        <w:t xml:space="preserve">the literature mentioned that the adopted method was a deep learning approach </w:t>
      </w:r>
      <w:r w:rsidR="00013ADD">
        <w:t>that</w:t>
      </w:r>
      <w:r w:rsidR="00CD7C4A">
        <w:t xml:space="preserve"> focused on Convolutional</w:t>
      </w:r>
      <w:r w:rsidRPr="00B73739">
        <w:rPr>
          <w:lang w:val="en-PK"/>
        </w:rPr>
        <w:t xml:space="preserve"> Neural Networks (CNNs) with a</w:t>
      </w:r>
      <w:r w:rsidR="00CD7C4A">
        <w:t>n emphasis</w:t>
      </w:r>
      <w:r w:rsidRPr="00B73739">
        <w:rPr>
          <w:lang w:val="en-PK"/>
        </w:rPr>
        <w:t xml:space="preserve"> on the AlexNet and GoogleNet architectures applied to leaf images. The dataset</w:t>
      </w:r>
      <w:r w:rsidR="00CD7C4A">
        <w:t>, mentioned in the article,</w:t>
      </w:r>
      <w:r w:rsidRPr="00B73739">
        <w:rPr>
          <w:lang w:val="en-PK"/>
        </w:rPr>
        <w:t xml:space="preserve"> consists of 54,306 images categorized into 38 classes, each standardized to 256 x 256 pixels.</w:t>
      </w:r>
      <w:r w:rsidR="00CD7C4A">
        <w:t xml:space="preserve"> Experimental configurations were highlighted</w:t>
      </w:r>
      <w:r w:rsidR="00282705">
        <w:t>,</w:t>
      </w:r>
      <w:r w:rsidR="00CD7C4A">
        <w:t xml:space="preserve"> </w:t>
      </w:r>
      <w:r w:rsidR="00282705" w:rsidRPr="00B73739">
        <w:rPr>
          <w:lang w:val="en-PK"/>
        </w:rPr>
        <w:t>emphasizing the importance of deep learning architectures, dataset characteristics, and the distribution of train-test sets.</w:t>
      </w:r>
      <w:r w:rsidRPr="00B73739">
        <w:rPr>
          <w:lang w:val="en-PK"/>
        </w:rPr>
        <w:t xml:space="preserve"> </w:t>
      </w:r>
      <w:r w:rsidR="00013ADD" w:rsidRPr="00B73739">
        <w:rPr>
          <w:lang w:val="en-PK"/>
        </w:rPr>
        <w:t xml:space="preserve">Performance evaluations </w:t>
      </w:r>
      <w:r w:rsidR="00013ADD">
        <w:t xml:space="preserve">of the various </w:t>
      </w:r>
      <w:r w:rsidR="00013ADD" w:rsidRPr="00B73739">
        <w:rPr>
          <w:lang w:val="en-PK"/>
        </w:rPr>
        <w:t>deep learning models</w:t>
      </w:r>
      <w:r w:rsidRPr="00B73739">
        <w:rPr>
          <w:lang w:val="en-PK"/>
        </w:rPr>
        <w:t xml:space="preserve"> showcas</w:t>
      </w:r>
      <w:r w:rsidR="00282705">
        <w:t>ed the</w:t>
      </w:r>
      <w:r w:rsidRPr="00B73739">
        <w:rPr>
          <w:lang w:val="en-PK"/>
        </w:rPr>
        <w:t xml:space="preserve"> overall accuracies ranging from 85.53% to 99.34%. </w:t>
      </w:r>
      <w:r w:rsidR="00282705">
        <w:t xml:space="preserve">A noteworthy aspect </w:t>
      </w:r>
      <w:r w:rsidR="00013ADD">
        <w:t>of</w:t>
      </w:r>
      <w:r w:rsidR="00282705">
        <w:t xml:space="preserve"> this literature discussed </w:t>
      </w:r>
      <w:r w:rsidRPr="00B73739">
        <w:rPr>
          <w:lang w:val="en-PK"/>
        </w:rPr>
        <w:t>the potential implementation of this approach on smartphones</w:t>
      </w:r>
      <w:r w:rsidR="00282705">
        <w:t xml:space="preserve"> which would have the capability to </w:t>
      </w:r>
      <w:r w:rsidRPr="00B73739">
        <w:rPr>
          <w:lang w:val="en-PK"/>
        </w:rPr>
        <w:t>provid</w:t>
      </w:r>
      <w:r w:rsidR="00282705">
        <w:t>e</w:t>
      </w:r>
      <w:r w:rsidRPr="00B73739">
        <w:rPr>
          <w:lang w:val="en-PK"/>
        </w:rPr>
        <w:t xml:space="preserve"> a scalable and accessible solution for plant disease d</w:t>
      </w:r>
      <w:r w:rsidR="00282705">
        <w:t>etection</w:t>
      </w:r>
      <w:r w:rsidRPr="00B73739">
        <w:rPr>
          <w:lang w:val="en-PK"/>
        </w:rPr>
        <w:t xml:space="preserve">. Importantly, </w:t>
      </w:r>
      <w:r w:rsidR="00013ADD">
        <w:rPr>
          <w:lang w:val="en-PK"/>
        </w:rPr>
        <w:t xml:space="preserve">the </w:t>
      </w:r>
      <w:r w:rsidRPr="00B73739">
        <w:rPr>
          <w:lang w:val="en-PK"/>
        </w:rPr>
        <w:t>methodology</w:t>
      </w:r>
      <w:r w:rsidR="00282705">
        <w:t xml:space="preserve"> discussed in the article </w:t>
      </w:r>
      <w:r w:rsidRPr="00B73739">
        <w:rPr>
          <w:lang w:val="en-PK"/>
        </w:rPr>
        <w:t xml:space="preserve">is complementary rather than a substitute for traditional laboratory tests, </w:t>
      </w:r>
      <w:r w:rsidR="00090A6C">
        <w:t xml:space="preserve">which </w:t>
      </w:r>
      <w:r w:rsidR="00013ADD">
        <w:rPr>
          <w:lang w:val="en-PK"/>
        </w:rPr>
        <w:t>suggested</w:t>
      </w:r>
      <w:r w:rsidR="00013ADD">
        <w:t xml:space="preserve"> </w:t>
      </w:r>
      <w:r w:rsidRPr="00B73739">
        <w:rPr>
          <w:lang w:val="en-PK"/>
        </w:rPr>
        <w:t>that by integrating real-world data from smartphones</w:t>
      </w:r>
      <w:r w:rsidR="00090A6C">
        <w:t xml:space="preserve">, </w:t>
      </w:r>
      <w:r w:rsidR="00090A6C" w:rsidRPr="00B73739">
        <w:rPr>
          <w:lang w:val="en-PK"/>
        </w:rPr>
        <w:t>improved accuracy can be achieved</w:t>
      </w:r>
      <w:r w:rsidRPr="00B73739">
        <w:rPr>
          <w:lang w:val="en-PK"/>
        </w:rPr>
        <w:t xml:space="preserve"> with additional contextual information.</w:t>
      </w:r>
    </w:p>
    <w:p w14:paraId="73B49C0F" w14:textId="3D9B831D" w:rsidR="00E91452" w:rsidRPr="00E91452" w:rsidRDefault="00E91452" w:rsidP="00E91452">
      <w:pPr>
        <w:pStyle w:val="PARA"/>
      </w:pPr>
    </w:p>
    <w:p w14:paraId="72D3EC9F" w14:textId="77777777" w:rsidR="00E91452" w:rsidRDefault="00E91452" w:rsidP="00E91452">
      <w:pPr>
        <w:autoSpaceDE w:val="0"/>
        <w:autoSpaceDN w:val="0"/>
        <w:adjustRightInd w:val="0"/>
        <w:jc w:val="center"/>
        <w:rPr>
          <w:rFonts w:ascii="TimesLTStd-Roman" w:hAnsi="TimesLTStd-Roman" w:cs="TimesLTStd-Roman"/>
          <w:sz w:val="20"/>
          <w:szCs w:val="20"/>
        </w:rPr>
        <w:sectPr w:rsidR="00E91452" w:rsidSect="00422716">
          <w:type w:val="continuous"/>
          <w:pgSz w:w="11520" w:h="15660" w:code="1"/>
          <w:pgMar w:top="1300" w:right="740" w:bottom="1040" w:left="740" w:header="360" w:footer="640" w:gutter="0"/>
          <w:cols w:num="2" w:space="400"/>
          <w:docGrid w:linePitch="360"/>
        </w:sectPr>
      </w:pPr>
    </w:p>
    <w:p w14:paraId="5C3369DA" w14:textId="3B70AE15" w:rsidR="00D9361C" w:rsidRPr="00B5501D" w:rsidRDefault="0084716E" w:rsidP="00D9361C">
      <w:pPr>
        <w:pStyle w:val="PARAIndent"/>
      </w:pPr>
      <w:r>
        <w:br w:type="page"/>
      </w:r>
    </w:p>
    <w:p w14:paraId="773E764E" w14:textId="5CB3429B" w:rsidR="004E4E82" w:rsidRPr="006777B9" w:rsidRDefault="00D9361C" w:rsidP="00B76D12">
      <w:pPr>
        <w:pStyle w:val="H1ListSpace"/>
      </w:pPr>
      <w:r>
        <w:lastRenderedPageBreak/>
        <w:t>DATASET OVERVIEW</w:t>
      </w:r>
      <w:r w:rsidR="00B76D12">
        <w:br/>
      </w:r>
    </w:p>
    <w:p w14:paraId="2DEABBDD" w14:textId="223B1B59" w:rsidR="00CF1C08" w:rsidRDefault="004E4E82" w:rsidP="004E4E82">
      <w:pPr>
        <w:pStyle w:val="PARAIndent"/>
        <w:ind w:firstLine="0"/>
      </w:pPr>
      <w:r>
        <w:t xml:space="preserve">The dataset used in this project is called </w:t>
      </w:r>
      <w:r w:rsidR="00013ADD">
        <w:t xml:space="preserve">the </w:t>
      </w:r>
      <w:r>
        <w:t xml:space="preserve">“New Plant Disease Dataset” which was acquired from Kaggle that contained </w:t>
      </w:r>
      <w:r w:rsidRPr="004E4E82">
        <w:t xml:space="preserve">approximately 87,000 images. This extensive dataset </w:t>
      </w:r>
      <w:r w:rsidR="007A23AE">
        <w:t>is comprised of</w:t>
      </w:r>
      <w:r w:rsidRPr="004E4E82">
        <w:t xml:space="preserve"> 38 distinct classes, </w:t>
      </w:r>
      <w:r>
        <w:t>including</w:t>
      </w:r>
      <w:r w:rsidRPr="004E4E82">
        <w:t xml:space="preserve"> healthy and diseased leaves across various plant species.</w:t>
      </w:r>
      <w:r w:rsidR="007A23AE">
        <w:t xml:space="preserve"> T</w:t>
      </w:r>
      <w:r w:rsidRPr="004E4E82">
        <w:t xml:space="preserve">his dataset </w:t>
      </w:r>
      <w:r w:rsidR="007A23AE">
        <w:t xml:space="preserve">also </w:t>
      </w:r>
      <w:r w:rsidRPr="004E4E82">
        <w:t xml:space="preserve">provides a rich resource for developing and testing </w:t>
      </w:r>
      <w:r w:rsidR="00013ADD">
        <w:t>machine-learning</w:t>
      </w:r>
      <w:r w:rsidRPr="004E4E82">
        <w:t xml:space="preserve"> models for plant disease classification.</w:t>
      </w:r>
    </w:p>
    <w:p w14:paraId="31848F22" w14:textId="77777777" w:rsidR="00B76D12" w:rsidRDefault="00B76D12" w:rsidP="004E4E82">
      <w:pPr>
        <w:pStyle w:val="PARAIndent"/>
        <w:ind w:firstLine="0"/>
      </w:pPr>
    </w:p>
    <w:p w14:paraId="2135E481" w14:textId="0AB7F55A" w:rsidR="0091745E" w:rsidRPr="0091745E" w:rsidRDefault="00D9361C" w:rsidP="006777B9">
      <w:pPr>
        <w:pStyle w:val="H1ListSpace"/>
      </w:pPr>
      <w:r>
        <w:t>METHODOLOGY</w:t>
      </w:r>
    </w:p>
    <w:p w14:paraId="6173D7B5" w14:textId="77777777" w:rsidR="004E4E82" w:rsidRDefault="004E4E82" w:rsidP="004E4E82">
      <w:pPr>
        <w:pStyle w:val="PARAIndent"/>
      </w:pPr>
    </w:p>
    <w:p w14:paraId="4D762FB0" w14:textId="77777777" w:rsidR="0012667B" w:rsidRDefault="0012667B" w:rsidP="0012667B">
      <w:pPr>
        <w:pStyle w:val="PARAIndent"/>
        <w:ind w:firstLine="0"/>
        <w:rPr>
          <w:b/>
          <w:bCs/>
          <w:u w:val="single"/>
        </w:rPr>
      </w:pPr>
      <w:r w:rsidRPr="004E4E82">
        <w:rPr>
          <w:b/>
          <w:bCs/>
          <w:u w:val="single"/>
        </w:rPr>
        <w:t>Image Loading and Preprocessing:</w:t>
      </w:r>
    </w:p>
    <w:p w14:paraId="4A1044E9" w14:textId="77777777" w:rsidR="0012667B" w:rsidRPr="004E4E82" w:rsidRDefault="0012667B" w:rsidP="0012667B">
      <w:pPr>
        <w:pStyle w:val="PARAIndent"/>
        <w:ind w:firstLine="0"/>
        <w:rPr>
          <w:b/>
          <w:bCs/>
          <w:u w:val="single"/>
        </w:rPr>
      </w:pPr>
    </w:p>
    <w:p w14:paraId="6D306D8B" w14:textId="77777777" w:rsidR="0012667B" w:rsidRDefault="0012667B">
      <w:pPr>
        <w:pStyle w:val="PARAIndent"/>
        <w:numPr>
          <w:ilvl w:val="0"/>
          <w:numId w:val="12"/>
        </w:numPr>
      </w:pPr>
      <w:r>
        <w:t>Dataset Loading: A dataset having images of both diseased and healthy plant leaves was acquired under different conditions varying in lightning and orientation of leaves.</w:t>
      </w:r>
    </w:p>
    <w:p w14:paraId="75E75199" w14:textId="77777777" w:rsidR="0012667B" w:rsidRDefault="0012667B" w:rsidP="0012667B">
      <w:pPr>
        <w:pStyle w:val="PARAIndent"/>
        <w:ind w:left="720" w:firstLine="0"/>
      </w:pPr>
    </w:p>
    <w:p w14:paraId="46324E32" w14:textId="77777777" w:rsidR="0012667B" w:rsidRDefault="0012667B">
      <w:pPr>
        <w:pStyle w:val="PARAIndent"/>
        <w:numPr>
          <w:ilvl w:val="0"/>
          <w:numId w:val="12"/>
        </w:numPr>
      </w:pPr>
      <w:r>
        <w:t>Image Resizing: The dimensions of all images were standardized, mainly to 64x64 pixels to ensure consistency in further image processing steps to be carried out.</w:t>
      </w:r>
    </w:p>
    <w:p w14:paraId="12EEB87F" w14:textId="77777777" w:rsidR="0012667B" w:rsidRDefault="0012667B" w:rsidP="0012667B">
      <w:pPr>
        <w:pStyle w:val="PARAIndent"/>
        <w:ind w:firstLine="0"/>
      </w:pPr>
    </w:p>
    <w:p w14:paraId="6B289BED" w14:textId="77777777" w:rsidR="0012667B" w:rsidRDefault="0012667B">
      <w:pPr>
        <w:pStyle w:val="PARAIndent"/>
        <w:numPr>
          <w:ilvl w:val="0"/>
          <w:numId w:val="12"/>
        </w:numPr>
      </w:pPr>
      <w:r>
        <w:t>Depth Conversion: Image data was converted to 8-bit unsigned integer depth to create a uniform pixel representation.</w:t>
      </w:r>
    </w:p>
    <w:p w14:paraId="0FF2D15B" w14:textId="77777777" w:rsidR="0012667B" w:rsidRDefault="0012667B" w:rsidP="0012667B">
      <w:pPr>
        <w:pStyle w:val="PARAIndent"/>
      </w:pPr>
    </w:p>
    <w:p w14:paraId="71564614" w14:textId="77777777" w:rsidR="0012667B" w:rsidRPr="004E4E82" w:rsidRDefault="0012667B" w:rsidP="00013ADD">
      <w:pPr>
        <w:pStyle w:val="PARAIndent"/>
        <w:ind w:firstLine="0"/>
        <w:rPr>
          <w:b/>
          <w:bCs/>
          <w:u w:val="single"/>
        </w:rPr>
      </w:pPr>
      <w:r w:rsidRPr="004E4E82">
        <w:rPr>
          <w:b/>
          <w:bCs/>
          <w:u w:val="single"/>
        </w:rPr>
        <w:t>Color Space Transformation:</w:t>
      </w:r>
    </w:p>
    <w:p w14:paraId="15CB6C0C" w14:textId="77777777" w:rsidR="0012667B" w:rsidRDefault="0012667B" w:rsidP="00F30E84">
      <w:pPr>
        <w:pStyle w:val="PARAIndent"/>
        <w:ind w:firstLine="0"/>
      </w:pPr>
    </w:p>
    <w:p w14:paraId="37FCC8B9" w14:textId="4AFBDC26" w:rsidR="0012667B" w:rsidRDefault="0012667B">
      <w:pPr>
        <w:pStyle w:val="PARAIndent"/>
        <w:numPr>
          <w:ilvl w:val="0"/>
          <w:numId w:val="23"/>
        </w:numPr>
      </w:pPr>
      <w:r>
        <w:t xml:space="preserve">RGB to HSV Conversion: Preprocessed images were then transformed from the RGB version to the HSV version. HSV representation separated the information of colors into hue, saturation, and value components </w:t>
      </w:r>
      <w:r w:rsidR="00493CE9">
        <w:t>to</w:t>
      </w:r>
      <w:r>
        <w:t xml:space="preserve"> facilitate better feature extraction</w:t>
      </w:r>
      <w:r w:rsidR="00493CE9">
        <w:t>.</w:t>
      </w:r>
    </w:p>
    <w:p w14:paraId="152B735A" w14:textId="77777777" w:rsidR="0012667B" w:rsidRDefault="0012667B" w:rsidP="0012667B">
      <w:pPr>
        <w:pStyle w:val="PARAIndent"/>
        <w:ind w:left="920" w:firstLine="0"/>
      </w:pPr>
    </w:p>
    <w:p w14:paraId="77AD3C2B" w14:textId="77777777" w:rsidR="0012667B" w:rsidRPr="004E4E82" w:rsidRDefault="0012667B" w:rsidP="0012667B">
      <w:pPr>
        <w:pStyle w:val="PARAIndent"/>
        <w:rPr>
          <w:b/>
          <w:bCs/>
          <w:u w:val="single"/>
        </w:rPr>
      </w:pPr>
      <w:r w:rsidRPr="004E4E82">
        <w:rPr>
          <w:b/>
          <w:bCs/>
          <w:u w:val="single"/>
        </w:rPr>
        <w:t>Image Segmentation:</w:t>
      </w:r>
    </w:p>
    <w:p w14:paraId="4BEA2B17" w14:textId="77777777" w:rsidR="0012667B" w:rsidRDefault="0012667B" w:rsidP="0012667B">
      <w:pPr>
        <w:pStyle w:val="PARAIndent"/>
      </w:pPr>
    </w:p>
    <w:p w14:paraId="7183F9BA" w14:textId="5352AFD6" w:rsidR="0012667B" w:rsidRDefault="0012667B">
      <w:pPr>
        <w:pStyle w:val="PARAIndent"/>
        <w:numPr>
          <w:ilvl w:val="0"/>
          <w:numId w:val="13"/>
        </w:numPr>
      </w:pPr>
      <w:r>
        <w:t xml:space="preserve">HSV Thresholding: The </w:t>
      </w:r>
      <w:r w:rsidR="00013ADD">
        <w:t>leaves</w:t>
      </w:r>
      <w:r>
        <w:t xml:space="preserve"> and spots were differentiated based on masks that were created after </w:t>
      </w:r>
      <w:r w:rsidR="00013ADD">
        <w:t xml:space="preserve">the </w:t>
      </w:r>
      <w:r>
        <w:t>application of HSV thresholds. This initial segmentation aided in isolating disease-affected areas.</w:t>
      </w:r>
    </w:p>
    <w:p w14:paraId="6F1055BE" w14:textId="77777777" w:rsidR="0012667B" w:rsidRDefault="0012667B" w:rsidP="0012667B">
      <w:pPr>
        <w:pStyle w:val="PARAIndent"/>
        <w:ind w:left="920" w:firstLine="0"/>
      </w:pPr>
    </w:p>
    <w:p w14:paraId="60B65FEB" w14:textId="2C5E1859" w:rsidR="0012667B" w:rsidRDefault="0012667B">
      <w:pPr>
        <w:pStyle w:val="PARAIndent"/>
        <w:numPr>
          <w:ilvl w:val="0"/>
          <w:numId w:val="13"/>
        </w:numPr>
      </w:pPr>
      <w:r>
        <w:t xml:space="preserve">Morphological Operations: </w:t>
      </w:r>
      <w:r w:rsidR="00013ADD">
        <w:t>The process</w:t>
      </w:r>
      <w:r>
        <w:t xml:space="preserve"> of opening was carried out to eliminate noise from the images using morphological operations and enhance the accuracy of disease region isolation.</w:t>
      </w:r>
    </w:p>
    <w:p w14:paraId="4F8AAAFD" w14:textId="77777777" w:rsidR="0012667B" w:rsidRDefault="0012667B" w:rsidP="0012667B">
      <w:pPr>
        <w:pStyle w:val="PARAIndent"/>
        <w:ind w:firstLine="0"/>
      </w:pPr>
    </w:p>
    <w:p w14:paraId="15CE85FA" w14:textId="77777777" w:rsidR="0012667B" w:rsidRDefault="0012667B">
      <w:pPr>
        <w:pStyle w:val="PARAIndent"/>
        <w:numPr>
          <w:ilvl w:val="0"/>
          <w:numId w:val="13"/>
        </w:numPr>
      </w:pPr>
      <w:r>
        <w:t xml:space="preserve">Contour Identification: Contours were detected in the segmented regions, serving as a basis for extracting shape-based features. Small contours </w:t>
      </w:r>
      <w:r>
        <w:t>were filtered out based on a specified minimum contour area.</w:t>
      </w:r>
    </w:p>
    <w:p w14:paraId="2EF68809" w14:textId="77777777" w:rsidR="0012667B" w:rsidRDefault="0012667B" w:rsidP="0012667B">
      <w:pPr>
        <w:pStyle w:val="PARAIndent"/>
        <w:ind w:firstLine="0"/>
      </w:pPr>
    </w:p>
    <w:p w14:paraId="42CD8E4C" w14:textId="77777777" w:rsidR="0012667B" w:rsidRPr="004E4E82" w:rsidRDefault="0012667B" w:rsidP="0012667B">
      <w:pPr>
        <w:pStyle w:val="PARAIndent"/>
        <w:rPr>
          <w:b/>
          <w:bCs/>
          <w:u w:val="single"/>
        </w:rPr>
      </w:pPr>
      <w:r w:rsidRPr="004E4E82">
        <w:rPr>
          <w:b/>
          <w:bCs/>
          <w:u w:val="single"/>
        </w:rPr>
        <w:t>Feature Extraction from Segmented Regions:</w:t>
      </w:r>
    </w:p>
    <w:p w14:paraId="62D8C8F5" w14:textId="77777777" w:rsidR="0012667B" w:rsidRDefault="0012667B" w:rsidP="0012667B">
      <w:pPr>
        <w:pStyle w:val="PARAIndent"/>
      </w:pPr>
    </w:p>
    <w:p w14:paraId="31A2468E" w14:textId="485A779B" w:rsidR="0012667B" w:rsidRDefault="0012667B">
      <w:pPr>
        <w:pStyle w:val="PARAIndent"/>
        <w:numPr>
          <w:ilvl w:val="0"/>
          <w:numId w:val="14"/>
        </w:numPr>
      </w:pPr>
      <w:r>
        <w:t>Statistical Features: To have an overview of the overall intensities that span the image, the statistical features were also considered such as mean and standard deviation of pixel intensities.</w:t>
      </w:r>
    </w:p>
    <w:p w14:paraId="3979907A" w14:textId="77777777" w:rsidR="0012667B" w:rsidRDefault="0012667B" w:rsidP="0012667B">
      <w:pPr>
        <w:pStyle w:val="PARAIndent"/>
        <w:ind w:left="920" w:firstLine="0"/>
      </w:pPr>
    </w:p>
    <w:p w14:paraId="07A85876" w14:textId="77777777" w:rsidR="0012667B" w:rsidRDefault="0012667B">
      <w:pPr>
        <w:pStyle w:val="PARAIndent"/>
        <w:numPr>
          <w:ilvl w:val="0"/>
          <w:numId w:val="14"/>
        </w:numPr>
      </w:pPr>
      <w:r>
        <w:t>Texture Features (LBP): Local Binary Pattern (LBP) was applied to capture texture information, aiding in discerning patterns indicative of disease.</w:t>
      </w:r>
    </w:p>
    <w:p w14:paraId="60566CEC" w14:textId="77777777" w:rsidR="0012667B" w:rsidRDefault="0012667B" w:rsidP="0012667B">
      <w:pPr>
        <w:pStyle w:val="PARAIndent"/>
        <w:ind w:firstLine="0"/>
      </w:pPr>
    </w:p>
    <w:p w14:paraId="6E9D9391" w14:textId="36A8D837" w:rsidR="0012667B" w:rsidRDefault="0012667B">
      <w:pPr>
        <w:pStyle w:val="PARAIndent"/>
        <w:numPr>
          <w:ilvl w:val="0"/>
          <w:numId w:val="14"/>
        </w:numPr>
      </w:pPr>
      <w:r>
        <w:t>Shape Features (Contour-based): To study the shape-based characteristics of the leaves, contour-based segmentation was done.</w:t>
      </w:r>
    </w:p>
    <w:p w14:paraId="2E3308DA" w14:textId="77777777" w:rsidR="0012667B" w:rsidRDefault="0012667B" w:rsidP="0012667B">
      <w:pPr>
        <w:pStyle w:val="PARAIndent"/>
        <w:ind w:firstLine="0"/>
      </w:pPr>
    </w:p>
    <w:p w14:paraId="76E771AD" w14:textId="77777777" w:rsidR="0012667B" w:rsidRDefault="0012667B">
      <w:pPr>
        <w:pStyle w:val="PARAIndent"/>
        <w:numPr>
          <w:ilvl w:val="0"/>
          <w:numId w:val="14"/>
        </w:numPr>
      </w:pPr>
      <w:r>
        <w:t>Color Histogram Features: Color histograms were made to get an idea of the color distribution based on which differences in healthy and diseased leaves can be identified.</w:t>
      </w:r>
    </w:p>
    <w:p w14:paraId="2800FBED" w14:textId="77777777" w:rsidR="0012667B" w:rsidRDefault="0012667B" w:rsidP="0012667B">
      <w:pPr>
        <w:pStyle w:val="PARAIndent"/>
      </w:pPr>
    </w:p>
    <w:p w14:paraId="48CD7329" w14:textId="77777777" w:rsidR="0012667B" w:rsidRPr="004E4E82" w:rsidRDefault="0012667B" w:rsidP="0012667B">
      <w:pPr>
        <w:pStyle w:val="PARAIndent"/>
        <w:rPr>
          <w:b/>
          <w:bCs/>
          <w:u w:val="single"/>
        </w:rPr>
      </w:pPr>
      <w:r w:rsidRPr="004E4E82">
        <w:rPr>
          <w:b/>
          <w:bCs/>
          <w:u w:val="single"/>
        </w:rPr>
        <w:t>Model Input Creation:</w:t>
      </w:r>
    </w:p>
    <w:p w14:paraId="0CC7D15A" w14:textId="77777777" w:rsidR="0012667B" w:rsidRDefault="0012667B" w:rsidP="0012667B">
      <w:pPr>
        <w:pStyle w:val="PARAIndent"/>
      </w:pPr>
    </w:p>
    <w:p w14:paraId="68B71AEC" w14:textId="77777777" w:rsidR="0012667B" w:rsidRDefault="0012667B">
      <w:pPr>
        <w:pStyle w:val="PARAIndent"/>
        <w:numPr>
          <w:ilvl w:val="0"/>
          <w:numId w:val="15"/>
        </w:numPr>
      </w:pPr>
      <w:r>
        <w:t>Feature Vector Construction: Features extracted from both the segmented leaf and spot regions were combined to create a comprehensive feature vector for each image. This vector was concatenated with the histogram-based features obtained in earlier steps.</w:t>
      </w:r>
    </w:p>
    <w:p w14:paraId="5390B689" w14:textId="77777777" w:rsidR="0012667B" w:rsidRDefault="0012667B" w:rsidP="0012667B">
      <w:pPr>
        <w:pStyle w:val="PARAIndent"/>
        <w:ind w:left="920" w:firstLine="0"/>
      </w:pPr>
    </w:p>
    <w:p w14:paraId="71B787B3" w14:textId="77777777" w:rsidR="0012667B" w:rsidRPr="004E4E82" w:rsidRDefault="0012667B" w:rsidP="0012667B">
      <w:pPr>
        <w:pStyle w:val="PARAIndent"/>
        <w:rPr>
          <w:b/>
          <w:bCs/>
          <w:u w:val="single"/>
        </w:rPr>
      </w:pPr>
      <w:r w:rsidRPr="004E4E82">
        <w:rPr>
          <w:b/>
          <w:bCs/>
          <w:u w:val="single"/>
        </w:rPr>
        <w:t>Dataset Splitting and Standardization:</w:t>
      </w:r>
    </w:p>
    <w:p w14:paraId="28DDC761" w14:textId="77777777" w:rsidR="0012667B" w:rsidRDefault="0012667B" w:rsidP="0012667B">
      <w:pPr>
        <w:pStyle w:val="PARAIndent"/>
      </w:pPr>
    </w:p>
    <w:p w14:paraId="5F3696B3" w14:textId="77777777" w:rsidR="0012667B" w:rsidRDefault="0012667B">
      <w:pPr>
        <w:pStyle w:val="PARAIndent"/>
        <w:numPr>
          <w:ilvl w:val="0"/>
          <w:numId w:val="15"/>
        </w:numPr>
      </w:pPr>
      <w:r>
        <w:t>Data Division: The dataset was already divided into the training and testing portions.</w:t>
      </w:r>
    </w:p>
    <w:p w14:paraId="4C402F49" w14:textId="77777777" w:rsidR="0012667B" w:rsidRDefault="0012667B" w:rsidP="0012667B">
      <w:pPr>
        <w:pStyle w:val="PARAIndent"/>
        <w:ind w:left="920" w:firstLine="0"/>
      </w:pPr>
    </w:p>
    <w:p w14:paraId="5562F0B0" w14:textId="77777777" w:rsidR="0012667B" w:rsidRDefault="0012667B">
      <w:pPr>
        <w:pStyle w:val="PARAIndent"/>
        <w:numPr>
          <w:ilvl w:val="0"/>
          <w:numId w:val="15"/>
        </w:numPr>
      </w:pPr>
      <w:r>
        <w:t>Feature Standardization: All the compiled features are then standardized using a standard scaler so that they contribute equally to the model.</w:t>
      </w:r>
    </w:p>
    <w:p w14:paraId="4FB882BA" w14:textId="77777777" w:rsidR="0012667B" w:rsidRDefault="0012667B" w:rsidP="0012667B">
      <w:pPr>
        <w:pStyle w:val="PARAIndent"/>
        <w:ind w:firstLine="0"/>
      </w:pPr>
    </w:p>
    <w:p w14:paraId="747BFDE5" w14:textId="77777777" w:rsidR="0012667B" w:rsidRPr="004E4E82" w:rsidRDefault="0012667B" w:rsidP="0012667B">
      <w:pPr>
        <w:pStyle w:val="PARAIndent"/>
        <w:rPr>
          <w:b/>
          <w:bCs/>
          <w:u w:val="single"/>
        </w:rPr>
      </w:pPr>
      <w:r w:rsidRPr="004E4E82">
        <w:rPr>
          <w:b/>
          <w:bCs/>
          <w:u w:val="single"/>
        </w:rPr>
        <w:t>Model Training:</w:t>
      </w:r>
    </w:p>
    <w:p w14:paraId="53C842B6" w14:textId="77777777" w:rsidR="0012667B" w:rsidRDefault="0012667B" w:rsidP="0012667B">
      <w:pPr>
        <w:pStyle w:val="PARAIndent"/>
      </w:pPr>
    </w:p>
    <w:p w14:paraId="44B41828" w14:textId="6F153DED" w:rsidR="0012667B" w:rsidRDefault="0012667B">
      <w:pPr>
        <w:pStyle w:val="PARAIndent"/>
        <w:numPr>
          <w:ilvl w:val="0"/>
          <w:numId w:val="16"/>
        </w:numPr>
      </w:pPr>
      <w:r>
        <w:t xml:space="preserve">Random Forest Classifier: The Random Forest Classifier with a specified number of trees (i.e., 2000) was utilized for training. This ensemble learning technique works wonders in handling complex datasets and doing appropriate </w:t>
      </w:r>
      <w:r w:rsidR="000F6A45">
        <w:t>hyperparameter</w:t>
      </w:r>
      <w:r>
        <w:t xml:space="preserve"> tuning thus </w:t>
      </w:r>
      <w:r w:rsidR="000F6A45">
        <w:t>avoiding</w:t>
      </w:r>
      <w:r>
        <w:t xml:space="preserve"> overfitting or it reduces it to a greater extent.</w:t>
      </w:r>
    </w:p>
    <w:p w14:paraId="4C0FA0C7" w14:textId="77777777" w:rsidR="0012667B" w:rsidRDefault="0012667B" w:rsidP="0012667B">
      <w:pPr>
        <w:pStyle w:val="PARAIndent"/>
      </w:pPr>
    </w:p>
    <w:p w14:paraId="0E97E1DD" w14:textId="77777777" w:rsidR="0012667B" w:rsidRDefault="0012667B" w:rsidP="0012667B">
      <w:pPr>
        <w:pStyle w:val="PARAIndent"/>
      </w:pPr>
    </w:p>
    <w:p w14:paraId="66614B4A" w14:textId="77777777" w:rsidR="0012667B" w:rsidRDefault="0012667B" w:rsidP="0012667B">
      <w:pPr>
        <w:pStyle w:val="PARAIndent"/>
        <w:rPr>
          <w:b/>
          <w:bCs/>
          <w:u w:val="single"/>
        </w:rPr>
      </w:pPr>
    </w:p>
    <w:p w14:paraId="73C0A084" w14:textId="50CD1311" w:rsidR="0012667B" w:rsidRPr="004E4E82" w:rsidRDefault="0012667B" w:rsidP="0012667B">
      <w:pPr>
        <w:pStyle w:val="PARAIndent"/>
        <w:rPr>
          <w:b/>
          <w:bCs/>
          <w:u w:val="single"/>
        </w:rPr>
      </w:pPr>
      <w:r w:rsidRPr="004E4E82">
        <w:rPr>
          <w:b/>
          <w:bCs/>
          <w:u w:val="single"/>
        </w:rPr>
        <w:lastRenderedPageBreak/>
        <w:t>Model Evaluation:</w:t>
      </w:r>
    </w:p>
    <w:p w14:paraId="3FDAE1DD" w14:textId="77777777" w:rsidR="0012667B" w:rsidRDefault="0012667B" w:rsidP="0012667B">
      <w:pPr>
        <w:pStyle w:val="PARAIndent"/>
      </w:pPr>
    </w:p>
    <w:p w14:paraId="4B17A324" w14:textId="77777777" w:rsidR="0012667B" w:rsidRDefault="0012667B">
      <w:pPr>
        <w:pStyle w:val="PARAIndent"/>
        <w:numPr>
          <w:ilvl w:val="0"/>
          <w:numId w:val="16"/>
        </w:numPr>
      </w:pPr>
      <w:r>
        <w:t>Performance Assessment: The model's performance on the standardized testing dataset was evaluated using the accuracy metric.</w:t>
      </w:r>
    </w:p>
    <w:p w14:paraId="64DA7D55" w14:textId="02051007" w:rsidR="0012667B" w:rsidRDefault="0012667B">
      <w:pPr>
        <w:pStyle w:val="PARAIndent"/>
        <w:numPr>
          <w:ilvl w:val="0"/>
          <w:numId w:val="16"/>
        </w:numPr>
      </w:pPr>
      <w:r>
        <w:t xml:space="preserve">Accuracy Calculation: Model accuracy was quantified as a main performance metric, providing an overall performance review of the model's effectiveness in </w:t>
      </w:r>
      <w:r w:rsidR="00E17552">
        <w:t xml:space="preserve">the </w:t>
      </w:r>
      <w:r>
        <w:t>classification of healthy and diseased plant images.</w:t>
      </w:r>
    </w:p>
    <w:p w14:paraId="00EE5B56" w14:textId="5332A50B" w:rsidR="007A1C87" w:rsidRDefault="007A1C87" w:rsidP="00BB72FD">
      <w:pPr>
        <w:pStyle w:val="FigureCaption"/>
        <w:rPr>
          <w:noProof/>
        </w:rPr>
      </w:pPr>
    </w:p>
    <w:p w14:paraId="58F276AE" w14:textId="68BFD4CA" w:rsidR="007A1C87" w:rsidRDefault="007A1C87" w:rsidP="00BB72FD">
      <w:pPr>
        <w:pStyle w:val="FigureCaption"/>
        <w:rPr>
          <w:noProof/>
        </w:rPr>
      </w:pPr>
    </w:p>
    <w:p w14:paraId="22533296" w14:textId="6CC858DD" w:rsidR="007A1C87" w:rsidRDefault="007A1C87" w:rsidP="00BB72FD">
      <w:pPr>
        <w:pStyle w:val="FigureCaption"/>
        <w:rPr>
          <w:noProof/>
        </w:rPr>
      </w:pPr>
    </w:p>
    <w:p w14:paraId="5D061536" w14:textId="18FA827F" w:rsidR="007A1C87" w:rsidRDefault="007A1C87" w:rsidP="00BB72FD">
      <w:pPr>
        <w:pStyle w:val="FigureCaption"/>
        <w:rPr>
          <w:noProof/>
        </w:rPr>
      </w:pPr>
      <w:r w:rsidRPr="000E1037">
        <w:rPr>
          <w:noProof/>
        </w:rPr>
        <w:drawing>
          <wp:inline distT="0" distB="0" distL="0" distR="0" wp14:anchorId="040D1DAA" wp14:editId="1CEE2F9A">
            <wp:extent cx="3060700" cy="1247163"/>
            <wp:effectExtent l="0" t="57150" r="6350" b="10160"/>
            <wp:docPr id="6" name="Diagram 6">
              <a:extLst xmlns:a="http://schemas.openxmlformats.org/drawingml/2006/main">
                <a:ext uri="{FF2B5EF4-FFF2-40B4-BE49-F238E27FC236}">
                  <a16:creationId xmlns:a16="http://schemas.microsoft.com/office/drawing/2014/main" id="{13F28F89-3D7B-A547-A82E-09C88D73554E}"/>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5D6D03FF" w14:textId="77777777" w:rsidR="007A1C87" w:rsidRDefault="007A1C87" w:rsidP="00BB72FD">
      <w:pPr>
        <w:pStyle w:val="FigureCaption"/>
        <w:rPr>
          <w:noProof/>
        </w:rPr>
      </w:pPr>
    </w:p>
    <w:p w14:paraId="480513CF" w14:textId="1BCB040F" w:rsidR="00B76D12" w:rsidRPr="00165F70" w:rsidRDefault="00B76D12" w:rsidP="00B76D12">
      <w:pPr>
        <w:pStyle w:val="H1ListSpace"/>
      </w:pPr>
      <w:r>
        <w:t>AI MODE</w:t>
      </w:r>
      <w:r w:rsidR="00B117E0">
        <w:t>L (Random forests)</w:t>
      </w:r>
      <w:r>
        <w:br/>
      </w:r>
    </w:p>
    <w:p w14:paraId="26591BE0" w14:textId="5E99D858" w:rsidR="00B76D12" w:rsidRPr="00F30E84" w:rsidRDefault="00B76D12" w:rsidP="00B76D12">
      <w:pPr>
        <w:pStyle w:val="PARA"/>
        <w:rPr>
          <w:b/>
          <w:bCs/>
          <w:u w:val="single"/>
        </w:rPr>
      </w:pPr>
      <w:r w:rsidRPr="00F30E84">
        <w:rPr>
          <w:b/>
          <w:bCs/>
          <w:u w:val="single"/>
        </w:rPr>
        <w:t>Introduction:</w:t>
      </w:r>
    </w:p>
    <w:p w14:paraId="4F0D9763" w14:textId="77777777" w:rsidR="00F30E84" w:rsidRPr="00B76D12" w:rsidRDefault="00F30E84" w:rsidP="00B76D12">
      <w:pPr>
        <w:pStyle w:val="PARA"/>
        <w:rPr>
          <w:b/>
          <w:bCs/>
        </w:rPr>
      </w:pPr>
    </w:p>
    <w:p w14:paraId="64F34D1B" w14:textId="5CB3F854" w:rsidR="00B76D12" w:rsidRDefault="00B76D12">
      <w:pPr>
        <w:pStyle w:val="PARA"/>
        <w:numPr>
          <w:ilvl w:val="0"/>
          <w:numId w:val="17"/>
        </w:numPr>
      </w:pPr>
      <w:r>
        <w:t xml:space="preserve">Ensemble Learning: Random </w:t>
      </w:r>
      <w:r w:rsidR="00013ADD">
        <w:t>Forests</w:t>
      </w:r>
      <w:r>
        <w:t xml:space="preserve"> </w:t>
      </w:r>
      <w:r w:rsidR="00013ADD">
        <w:t>were</w:t>
      </w:r>
      <w:r>
        <w:t xml:space="preserve"> </w:t>
      </w:r>
      <w:r w:rsidR="00E7364F">
        <w:t xml:space="preserve">used </w:t>
      </w:r>
      <w:r w:rsidR="00013ADD">
        <w:t>to create</w:t>
      </w:r>
      <w:r>
        <w:t xml:space="preserve"> multiple decision trees, </w:t>
      </w:r>
      <w:r w:rsidR="00E7364F">
        <w:t xml:space="preserve">which allowed for robust predictions by </w:t>
      </w:r>
      <w:r>
        <w:t>leveraging the collective strength of these trees</w:t>
      </w:r>
      <w:r w:rsidR="00E7364F">
        <w:t>.</w:t>
      </w:r>
    </w:p>
    <w:p w14:paraId="5AB263B9" w14:textId="77777777" w:rsidR="00E7364F" w:rsidRDefault="00E7364F" w:rsidP="00E7364F">
      <w:pPr>
        <w:pStyle w:val="PARA"/>
        <w:ind w:left="720"/>
      </w:pPr>
    </w:p>
    <w:p w14:paraId="64E1E1CB" w14:textId="57758EA0" w:rsidR="00B76D12" w:rsidRDefault="00B76D12" w:rsidP="00B76D12">
      <w:pPr>
        <w:pStyle w:val="PARA"/>
        <w:rPr>
          <w:b/>
          <w:bCs/>
          <w:u w:val="single"/>
        </w:rPr>
      </w:pPr>
      <w:r w:rsidRPr="00F30E84">
        <w:rPr>
          <w:b/>
          <w:bCs/>
          <w:u w:val="single"/>
        </w:rPr>
        <w:t>Why Random Forest?</w:t>
      </w:r>
    </w:p>
    <w:p w14:paraId="53ED6BE9" w14:textId="77777777" w:rsidR="00F30E84" w:rsidRPr="00F30E84" w:rsidRDefault="00F30E84" w:rsidP="00B76D12">
      <w:pPr>
        <w:pStyle w:val="PARA"/>
        <w:rPr>
          <w:b/>
          <w:bCs/>
          <w:u w:val="single"/>
        </w:rPr>
      </w:pPr>
    </w:p>
    <w:p w14:paraId="48A0128B" w14:textId="62D07B2F" w:rsidR="00B76D12" w:rsidRDefault="00B76D12">
      <w:pPr>
        <w:pStyle w:val="PARA"/>
        <w:numPr>
          <w:ilvl w:val="0"/>
          <w:numId w:val="17"/>
        </w:numPr>
      </w:pPr>
      <w:r>
        <w:t>Versatility:</w:t>
      </w:r>
      <w:r w:rsidR="00E7364F">
        <w:t xml:space="preserve"> This model showcased its effectiveness by being able to handle multiclass classification. </w:t>
      </w:r>
      <w:r>
        <w:t xml:space="preserve"> </w:t>
      </w:r>
    </w:p>
    <w:p w14:paraId="3FF44A9E" w14:textId="56F21D26" w:rsidR="00B76D12" w:rsidRDefault="00B76D12">
      <w:pPr>
        <w:pStyle w:val="PARA"/>
        <w:numPr>
          <w:ilvl w:val="0"/>
          <w:numId w:val="17"/>
        </w:numPr>
      </w:pPr>
      <w:r>
        <w:t xml:space="preserve">Overfitting: </w:t>
      </w:r>
      <w:r w:rsidR="00E7364F">
        <w:t>Random Forests (known for their robustness) were also able to combat overfitting</w:t>
      </w:r>
      <w:r w:rsidR="00AB3379">
        <w:t>, making it suitable for our selected dataset with varied characteristics.</w:t>
      </w:r>
      <w:r w:rsidR="00E7364F">
        <w:t xml:space="preserve"> </w:t>
      </w:r>
    </w:p>
    <w:p w14:paraId="19DF6D5C" w14:textId="77777777" w:rsidR="00B76D12" w:rsidRDefault="00B76D12" w:rsidP="00B76D12">
      <w:pPr>
        <w:pStyle w:val="PARA"/>
      </w:pPr>
    </w:p>
    <w:p w14:paraId="2B7333B8" w14:textId="5651B70A" w:rsidR="00B76D12" w:rsidRPr="00F30E84" w:rsidRDefault="00B76D12" w:rsidP="00B76D12">
      <w:pPr>
        <w:pStyle w:val="PARA"/>
        <w:rPr>
          <w:b/>
          <w:bCs/>
          <w:u w:val="single"/>
        </w:rPr>
      </w:pPr>
      <w:r w:rsidRPr="00F30E84">
        <w:rPr>
          <w:b/>
          <w:bCs/>
          <w:u w:val="single"/>
        </w:rPr>
        <w:t>Application:</w:t>
      </w:r>
    </w:p>
    <w:p w14:paraId="17E7DBF8" w14:textId="77777777" w:rsidR="00F30E84" w:rsidRPr="00B76D12" w:rsidRDefault="00F30E84" w:rsidP="00B76D12">
      <w:pPr>
        <w:pStyle w:val="PARA"/>
        <w:rPr>
          <w:b/>
          <w:bCs/>
        </w:rPr>
      </w:pPr>
    </w:p>
    <w:p w14:paraId="7D93F6C0" w14:textId="08C9875C" w:rsidR="00B76D12" w:rsidRDefault="00B76D12">
      <w:pPr>
        <w:pStyle w:val="PARA"/>
        <w:numPr>
          <w:ilvl w:val="0"/>
          <w:numId w:val="18"/>
        </w:numPr>
      </w:pPr>
      <w:r>
        <w:t>Feature Importance: The model</w:t>
      </w:r>
      <w:r w:rsidR="00AB3379">
        <w:t xml:space="preserve"> was able to</w:t>
      </w:r>
      <w:r>
        <w:t xml:space="preserve"> provide valuable insights into image features</w:t>
      </w:r>
      <w:r w:rsidR="00AB3379">
        <w:t xml:space="preserve"> which assisted </w:t>
      </w:r>
      <w:r>
        <w:t>in the interpretation of the classification process.</w:t>
      </w:r>
    </w:p>
    <w:p w14:paraId="306E2CF2" w14:textId="58C0FE45" w:rsidR="00B76D12" w:rsidRDefault="00B76D12">
      <w:pPr>
        <w:pStyle w:val="PARA"/>
        <w:numPr>
          <w:ilvl w:val="0"/>
          <w:numId w:val="18"/>
        </w:numPr>
      </w:pPr>
      <w:r>
        <w:t xml:space="preserve">Diversity: </w:t>
      </w:r>
      <w:r w:rsidR="00AB3379">
        <w:t>By incorporating m</w:t>
      </w:r>
      <w:r>
        <w:t xml:space="preserve">ultiple trees, </w:t>
      </w:r>
      <w:r w:rsidR="00AB3379">
        <w:t xml:space="preserve">training </w:t>
      </w:r>
      <w:r>
        <w:t>each on different subsets of data, reduce</w:t>
      </w:r>
      <w:r w:rsidR="00AB3379">
        <w:t>d</w:t>
      </w:r>
      <w:r>
        <w:t xml:space="preserve"> the risk of </w:t>
      </w:r>
      <w:r w:rsidR="007A1C87">
        <w:t>overfitting</w:t>
      </w:r>
      <w:r w:rsidR="00AB3379">
        <w:t xml:space="preserve"> which helped to</w:t>
      </w:r>
      <w:r>
        <w:t xml:space="preserve"> enhance model generalization.</w:t>
      </w:r>
    </w:p>
    <w:p w14:paraId="0DBF09DF" w14:textId="77777777" w:rsidR="00B76D12" w:rsidRDefault="00B76D12" w:rsidP="00B76D12">
      <w:pPr>
        <w:pStyle w:val="PARA"/>
      </w:pPr>
    </w:p>
    <w:p w14:paraId="74EA6E33" w14:textId="4BDEBACA" w:rsidR="00B76D12" w:rsidRDefault="00B76D12" w:rsidP="00B76D12">
      <w:pPr>
        <w:pStyle w:val="PARA"/>
        <w:rPr>
          <w:b/>
          <w:bCs/>
          <w:u w:val="single"/>
        </w:rPr>
      </w:pPr>
      <w:r w:rsidRPr="00F30E84">
        <w:rPr>
          <w:b/>
          <w:bCs/>
          <w:u w:val="single"/>
        </w:rPr>
        <w:t>Training:</w:t>
      </w:r>
    </w:p>
    <w:p w14:paraId="3AB0BE7C" w14:textId="77777777" w:rsidR="00F30E84" w:rsidRPr="00F30E84" w:rsidRDefault="00F30E84" w:rsidP="00B76D12">
      <w:pPr>
        <w:pStyle w:val="PARA"/>
        <w:rPr>
          <w:b/>
          <w:bCs/>
          <w:u w:val="single"/>
        </w:rPr>
      </w:pPr>
    </w:p>
    <w:p w14:paraId="60929196" w14:textId="264FDE62" w:rsidR="00B76D12" w:rsidRDefault="00B76D12">
      <w:pPr>
        <w:pStyle w:val="PARA"/>
        <w:numPr>
          <w:ilvl w:val="0"/>
          <w:numId w:val="19"/>
        </w:numPr>
      </w:pPr>
      <w:r>
        <w:t xml:space="preserve">Number of Trees: </w:t>
      </w:r>
      <w:r w:rsidR="005879FE">
        <w:t xml:space="preserve">2000 trees were employed </w:t>
      </w:r>
      <w:r>
        <w:t>in the ensemble to</w:t>
      </w:r>
      <w:r w:rsidR="005879FE">
        <w:t xml:space="preserve"> help</w:t>
      </w:r>
      <w:r>
        <w:t xml:space="preserve"> improve the model's predictive performance.</w:t>
      </w:r>
    </w:p>
    <w:p w14:paraId="71E81975" w14:textId="0D59DE37" w:rsidR="00B76D12" w:rsidRDefault="00B76D12">
      <w:pPr>
        <w:pStyle w:val="PARA"/>
        <w:numPr>
          <w:ilvl w:val="0"/>
          <w:numId w:val="19"/>
        </w:numPr>
      </w:pPr>
      <w:r>
        <w:t xml:space="preserve">Standardization: </w:t>
      </w:r>
      <w:r w:rsidR="005879FE">
        <w:t>Images extracted from the dataset</w:t>
      </w:r>
      <w:r>
        <w:t xml:space="preserve"> underwent standardization to ensure consistent </w:t>
      </w:r>
      <w:r w:rsidR="005879FE">
        <w:t>dimensions</w:t>
      </w:r>
      <w:r>
        <w:t xml:space="preserve">, </w:t>
      </w:r>
      <w:r w:rsidR="005879FE">
        <w:t>boosting</w:t>
      </w:r>
      <w:r>
        <w:t xml:space="preserve"> the convergence of the training process.</w:t>
      </w:r>
    </w:p>
    <w:p w14:paraId="702581E8" w14:textId="77777777" w:rsidR="00B76D12" w:rsidRDefault="00B76D12" w:rsidP="00B76D12">
      <w:pPr>
        <w:pStyle w:val="PARA"/>
      </w:pPr>
    </w:p>
    <w:p w14:paraId="59DF8423" w14:textId="77777777" w:rsidR="007A1C87" w:rsidRDefault="007A1C87" w:rsidP="00B76D12">
      <w:pPr>
        <w:pStyle w:val="PARA"/>
        <w:rPr>
          <w:b/>
          <w:bCs/>
        </w:rPr>
      </w:pPr>
    </w:p>
    <w:p w14:paraId="69F58A67" w14:textId="2A34A7AC" w:rsidR="00B76D12" w:rsidRPr="00F30E84" w:rsidRDefault="00B76D12" w:rsidP="00B76D12">
      <w:pPr>
        <w:pStyle w:val="PARA"/>
        <w:rPr>
          <w:b/>
          <w:bCs/>
          <w:u w:val="single"/>
        </w:rPr>
      </w:pPr>
      <w:r w:rsidRPr="00F30E84">
        <w:rPr>
          <w:b/>
          <w:bCs/>
          <w:u w:val="single"/>
        </w:rPr>
        <w:t>Evaluation:</w:t>
      </w:r>
    </w:p>
    <w:p w14:paraId="41113302" w14:textId="77777777" w:rsidR="00F30E84" w:rsidRPr="00B76D12" w:rsidRDefault="00F30E84" w:rsidP="00B76D12">
      <w:pPr>
        <w:pStyle w:val="PARA"/>
        <w:rPr>
          <w:b/>
          <w:bCs/>
        </w:rPr>
      </w:pPr>
    </w:p>
    <w:p w14:paraId="0BCB8BA1" w14:textId="41990F68" w:rsidR="00B76D12" w:rsidRDefault="00B76D12">
      <w:pPr>
        <w:pStyle w:val="PARA"/>
        <w:numPr>
          <w:ilvl w:val="0"/>
          <w:numId w:val="20"/>
        </w:numPr>
      </w:pPr>
      <w:r>
        <w:t xml:space="preserve">Accuracy Metric: </w:t>
      </w:r>
      <w:r w:rsidR="006505F1">
        <w:t>After training and testing, t</w:t>
      </w:r>
      <w:r>
        <w:t>he model's performance was evaluated using the accuracy metric.</w:t>
      </w:r>
    </w:p>
    <w:p w14:paraId="1AB85CC8" w14:textId="31DC31FE" w:rsidR="00B76D12" w:rsidRDefault="00B76D12">
      <w:pPr>
        <w:pStyle w:val="PARA"/>
        <w:numPr>
          <w:ilvl w:val="0"/>
          <w:numId w:val="20"/>
        </w:numPr>
      </w:pPr>
      <w:r>
        <w:t>Comparative Analysis: Results were compared with th</w:t>
      </w:r>
      <w:r w:rsidR="006505F1">
        <w:t>e</w:t>
      </w:r>
      <w:r>
        <w:t xml:space="preserve"> other mode</w:t>
      </w:r>
      <w:r w:rsidR="006505F1">
        <w:t>l used which was</w:t>
      </w:r>
      <w:r>
        <w:t xml:space="preserve"> Convolutional Neural Networks (CNN)</w:t>
      </w:r>
      <w:r w:rsidR="006505F1">
        <w:t>,</w:t>
      </w:r>
      <w:r>
        <w:t xml:space="preserve"> to gauge relative performance.</w:t>
      </w:r>
    </w:p>
    <w:p w14:paraId="2F5D780D" w14:textId="77777777" w:rsidR="00B76D12" w:rsidRDefault="00B76D12" w:rsidP="00B76D12">
      <w:pPr>
        <w:pStyle w:val="PARA"/>
      </w:pPr>
    </w:p>
    <w:p w14:paraId="0D1F3B7D" w14:textId="013D3E3F" w:rsidR="00B76D12" w:rsidRPr="00F30E84" w:rsidRDefault="00B76D12" w:rsidP="00B76D12">
      <w:pPr>
        <w:pStyle w:val="PARA"/>
        <w:rPr>
          <w:b/>
          <w:bCs/>
          <w:u w:val="single"/>
        </w:rPr>
      </w:pPr>
      <w:r w:rsidRPr="00F30E84">
        <w:rPr>
          <w:b/>
          <w:bCs/>
          <w:u w:val="single"/>
        </w:rPr>
        <w:t>Advantages:</w:t>
      </w:r>
    </w:p>
    <w:p w14:paraId="25899562" w14:textId="77777777" w:rsidR="00F30E84" w:rsidRPr="00B76D12" w:rsidRDefault="00F30E84" w:rsidP="00B76D12">
      <w:pPr>
        <w:pStyle w:val="PARA"/>
        <w:rPr>
          <w:b/>
          <w:bCs/>
        </w:rPr>
      </w:pPr>
    </w:p>
    <w:p w14:paraId="0239DCFE" w14:textId="226D70ED" w:rsidR="00B76D12" w:rsidRDefault="00B76D12">
      <w:pPr>
        <w:pStyle w:val="PARA"/>
        <w:numPr>
          <w:ilvl w:val="0"/>
          <w:numId w:val="21"/>
        </w:numPr>
      </w:pPr>
      <w:r>
        <w:t>High Accuracy: The Random Forest model</w:t>
      </w:r>
      <w:r w:rsidR="006505F1">
        <w:t xml:space="preserve"> was able to achieve 80% accuracy, thus living up to its reputation of having the ability to generate </w:t>
      </w:r>
      <w:r>
        <w:t>accurate predictions</w:t>
      </w:r>
      <w:r w:rsidR="006505F1">
        <w:t>.</w:t>
      </w:r>
    </w:p>
    <w:p w14:paraId="1E24646C" w14:textId="49867B5C" w:rsidR="00B76D12" w:rsidRDefault="00B76D12">
      <w:pPr>
        <w:pStyle w:val="PARA"/>
        <w:numPr>
          <w:ilvl w:val="0"/>
          <w:numId w:val="21"/>
        </w:numPr>
      </w:pPr>
      <w:r>
        <w:t xml:space="preserve">Interpretability: </w:t>
      </w:r>
      <w:r w:rsidR="006505F1">
        <w:t>By trial and error, through this model, we were able to interpret which individual features were most important in the decision-making process.</w:t>
      </w:r>
    </w:p>
    <w:p w14:paraId="47376717" w14:textId="77777777" w:rsidR="006505F1" w:rsidRDefault="006505F1" w:rsidP="006505F1">
      <w:pPr>
        <w:pStyle w:val="PARA"/>
        <w:ind w:left="720"/>
      </w:pPr>
    </w:p>
    <w:p w14:paraId="752D3D98" w14:textId="34EE6AB3" w:rsidR="00B76D12" w:rsidRPr="00F30E84" w:rsidRDefault="00B76D12" w:rsidP="00B76D12">
      <w:pPr>
        <w:pStyle w:val="PARA"/>
        <w:rPr>
          <w:b/>
          <w:bCs/>
          <w:u w:val="single"/>
        </w:rPr>
      </w:pPr>
      <w:r w:rsidRPr="00F30E84">
        <w:rPr>
          <w:b/>
          <w:bCs/>
          <w:u w:val="single"/>
        </w:rPr>
        <w:t>Future Considerations:</w:t>
      </w:r>
    </w:p>
    <w:p w14:paraId="398011F2" w14:textId="77777777" w:rsidR="00F30E84" w:rsidRPr="00B76D12" w:rsidRDefault="00F30E84" w:rsidP="00B76D12">
      <w:pPr>
        <w:pStyle w:val="PARA"/>
        <w:rPr>
          <w:b/>
          <w:bCs/>
        </w:rPr>
      </w:pPr>
    </w:p>
    <w:p w14:paraId="63A0F062" w14:textId="6C283CB1" w:rsidR="00B76D12" w:rsidRDefault="00B76D12">
      <w:pPr>
        <w:pStyle w:val="PARA"/>
        <w:numPr>
          <w:ilvl w:val="0"/>
          <w:numId w:val="22"/>
        </w:numPr>
      </w:pPr>
      <w:r>
        <w:t xml:space="preserve">Parameter Tuning: </w:t>
      </w:r>
      <w:r w:rsidR="006505F1">
        <w:t xml:space="preserve">Further improvements </w:t>
      </w:r>
      <w:r w:rsidR="007A23AE">
        <w:t xml:space="preserve">may include investigating enhancements </w:t>
      </w:r>
      <w:r>
        <w:t xml:space="preserve">through hyperparameter </w:t>
      </w:r>
      <w:r w:rsidR="00013ADD">
        <w:t xml:space="preserve">tuning and </w:t>
      </w:r>
      <w:r>
        <w:t>fine-tuning the model for optimal performance.</w:t>
      </w:r>
    </w:p>
    <w:p w14:paraId="5718F38B" w14:textId="23FF9582" w:rsidR="00F70DB5" w:rsidRDefault="00B76D12">
      <w:pPr>
        <w:pStyle w:val="PARA"/>
        <w:numPr>
          <w:ilvl w:val="0"/>
          <w:numId w:val="22"/>
        </w:numPr>
      </w:pPr>
      <w:r>
        <w:t xml:space="preserve">Ensemble Methods: Alternative ensemble methods could be </w:t>
      </w:r>
      <w:r w:rsidR="007A23AE">
        <w:t>explored</w:t>
      </w:r>
      <w:r>
        <w:t xml:space="preserve"> as avenues for improving the model's robustness and predictive capabilities.</w:t>
      </w:r>
    </w:p>
    <w:p w14:paraId="3C387620" w14:textId="127D7083" w:rsidR="00B76D12" w:rsidRDefault="00B76D12" w:rsidP="00B76D12">
      <w:pPr>
        <w:pStyle w:val="PARA"/>
      </w:pPr>
    </w:p>
    <w:p w14:paraId="71521FD0" w14:textId="769B60AD" w:rsidR="007A1C87" w:rsidRDefault="007A1C87" w:rsidP="00B76D12">
      <w:pPr>
        <w:pStyle w:val="PARA"/>
      </w:pPr>
    </w:p>
    <w:p w14:paraId="41D8BF43" w14:textId="0B27276B" w:rsidR="007A1C87" w:rsidRDefault="00B117E0" w:rsidP="007A1C87">
      <w:pPr>
        <w:pStyle w:val="H1ListNoSpace"/>
      </w:pPr>
      <w:r>
        <w:t>AI MODEL (</w:t>
      </w:r>
      <w:r w:rsidR="00683EE4">
        <w:t>CNN</w:t>
      </w:r>
      <w:r>
        <w:t>)</w:t>
      </w:r>
    </w:p>
    <w:p w14:paraId="7C0B81C4" w14:textId="77777777" w:rsidR="00013ADD" w:rsidRDefault="00013ADD" w:rsidP="00013ADD">
      <w:pPr>
        <w:pStyle w:val="H1ListNoSpace"/>
        <w:numPr>
          <w:ilvl w:val="0"/>
          <w:numId w:val="0"/>
        </w:numPr>
        <w:ind w:left="360"/>
      </w:pPr>
    </w:p>
    <w:p w14:paraId="1B78F4AC" w14:textId="44167B9A" w:rsidR="00013ADD" w:rsidRPr="0073027E" w:rsidRDefault="00013ADD" w:rsidP="00013ADD">
      <w:pPr>
        <w:pStyle w:val="PARA"/>
        <w:rPr>
          <w:b/>
          <w:bCs/>
          <w:u w:val="single"/>
          <w:lang w:val="en-PK"/>
        </w:rPr>
      </w:pPr>
      <w:r w:rsidRPr="00013ADD">
        <w:rPr>
          <w:b/>
          <w:bCs/>
          <w:u w:val="single"/>
          <w:lang w:val="en-PK"/>
        </w:rPr>
        <w:t xml:space="preserve"> Introduction</w:t>
      </w:r>
    </w:p>
    <w:p w14:paraId="01ADD415" w14:textId="77777777" w:rsidR="00EA4E17" w:rsidRPr="00013ADD" w:rsidRDefault="00EA4E17" w:rsidP="00013ADD">
      <w:pPr>
        <w:pStyle w:val="PARA"/>
        <w:rPr>
          <w:b/>
          <w:bCs/>
          <w:lang w:val="en-PK"/>
        </w:rPr>
      </w:pPr>
    </w:p>
    <w:p w14:paraId="0A4F3DBC" w14:textId="51761330" w:rsidR="00013ADD" w:rsidRDefault="00013ADD">
      <w:pPr>
        <w:pStyle w:val="PARA"/>
        <w:numPr>
          <w:ilvl w:val="0"/>
          <w:numId w:val="24"/>
        </w:numPr>
        <w:rPr>
          <w:lang w:val="en-PK"/>
        </w:rPr>
      </w:pPr>
      <w:r w:rsidRPr="00013ADD">
        <w:rPr>
          <w:lang w:val="en-PK"/>
        </w:rPr>
        <w:t>The CNN model</w:t>
      </w:r>
      <w:r w:rsidR="003243E8">
        <w:t xml:space="preserve"> in our project </w:t>
      </w:r>
      <w:r w:rsidRPr="00013ADD">
        <w:rPr>
          <w:lang w:val="en-PK"/>
        </w:rPr>
        <w:t xml:space="preserve">is designed for image classification tasks using deep learning techniques. This </w:t>
      </w:r>
      <w:r w:rsidR="003243E8">
        <w:t xml:space="preserve">section </w:t>
      </w:r>
      <w:r w:rsidRPr="00013ADD">
        <w:rPr>
          <w:lang w:val="en-PK"/>
        </w:rPr>
        <w:t>provides an overview of the architecture</w:t>
      </w:r>
      <w:r w:rsidR="003243E8">
        <w:t>,</w:t>
      </w:r>
      <w:r w:rsidRPr="00013ADD">
        <w:rPr>
          <w:lang w:val="en-PK"/>
        </w:rPr>
        <w:t xml:space="preserve"> components, </w:t>
      </w:r>
      <w:r w:rsidR="003243E8">
        <w:t xml:space="preserve">and </w:t>
      </w:r>
      <w:r w:rsidRPr="00013ADD">
        <w:rPr>
          <w:lang w:val="en-PK"/>
        </w:rPr>
        <w:t>functionalities</w:t>
      </w:r>
      <w:r w:rsidR="003243E8">
        <w:t xml:space="preserve"> of CNN</w:t>
      </w:r>
      <w:r w:rsidRPr="00013ADD">
        <w:rPr>
          <w:lang w:val="en-PK"/>
        </w:rPr>
        <w:t>.</w:t>
      </w:r>
    </w:p>
    <w:p w14:paraId="1F3B8D23" w14:textId="77777777" w:rsidR="00EA4E17" w:rsidRPr="00013ADD" w:rsidRDefault="00EA4E17" w:rsidP="00EA4E17">
      <w:pPr>
        <w:pStyle w:val="PARA"/>
        <w:rPr>
          <w:lang w:val="en-PK"/>
        </w:rPr>
      </w:pPr>
    </w:p>
    <w:p w14:paraId="1D000135" w14:textId="68ED7333" w:rsidR="00013ADD" w:rsidRPr="0073027E" w:rsidRDefault="003243E8" w:rsidP="003243E8">
      <w:pPr>
        <w:pStyle w:val="PARA"/>
        <w:rPr>
          <w:b/>
          <w:bCs/>
          <w:u w:val="single"/>
          <w:lang w:val="en-PK"/>
        </w:rPr>
      </w:pPr>
      <w:r w:rsidRPr="0073027E">
        <w:rPr>
          <w:b/>
          <w:bCs/>
          <w:u w:val="single"/>
        </w:rPr>
        <w:t xml:space="preserve"> </w:t>
      </w:r>
      <w:r w:rsidR="00013ADD" w:rsidRPr="00013ADD">
        <w:rPr>
          <w:b/>
          <w:bCs/>
          <w:u w:val="single"/>
          <w:lang w:val="en-PK"/>
        </w:rPr>
        <w:t>Model Architecture</w:t>
      </w:r>
    </w:p>
    <w:p w14:paraId="2438B631" w14:textId="77777777" w:rsidR="00EA4E17" w:rsidRPr="00013ADD" w:rsidRDefault="00EA4E17" w:rsidP="003243E8">
      <w:pPr>
        <w:pStyle w:val="PARA"/>
        <w:rPr>
          <w:b/>
          <w:bCs/>
          <w:lang w:val="en-PK"/>
        </w:rPr>
      </w:pPr>
    </w:p>
    <w:p w14:paraId="1D058DD0" w14:textId="4E1ED526" w:rsidR="003243E8" w:rsidRPr="00013ADD" w:rsidRDefault="003243E8">
      <w:pPr>
        <w:pStyle w:val="PARA"/>
        <w:numPr>
          <w:ilvl w:val="0"/>
          <w:numId w:val="24"/>
        </w:numPr>
        <w:rPr>
          <w:lang w:val="en-PK"/>
        </w:rPr>
      </w:pPr>
      <w:r w:rsidRPr="003243E8">
        <w:rPr>
          <w:b/>
          <w:bCs/>
          <w:lang w:val="en-PK"/>
        </w:rPr>
        <w:t>ImageClassificationBase</w:t>
      </w:r>
      <w:r>
        <w:rPr>
          <w:b/>
          <w:bCs/>
        </w:rPr>
        <w:t xml:space="preserve">: </w:t>
      </w:r>
      <w:r w:rsidRPr="00013ADD">
        <w:rPr>
          <w:lang w:val="en-PK"/>
        </w:rPr>
        <w:t xml:space="preserve">Defines the base class for </w:t>
      </w:r>
      <w:r>
        <w:t>our</w:t>
      </w:r>
      <w:r w:rsidRPr="00013ADD">
        <w:rPr>
          <w:lang w:val="en-PK"/>
        </w:rPr>
        <w:t xml:space="preserve"> model containing training, validation, and logging methods </w:t>
      </w:r>
      <w:r>
        <w:t xml:space="preserve">for </w:t>
      </w:r>
      <w:r w:rsidRPr="00013ADD">
        <w:rPr>
          <w:lang w:val="en-PK"/>
        </w:rPr>
        <w:t>the training process.</w:t>
      </w:r>
    </w:p>
    <w:p w14:paraId="243B12AA" w14:textId="791E175C" w:rsidR="00013ADD" w:rsidRPr="00013ADD" w:rsidRDefault="00013ADD" w:rsidP="003243E8">
      <w:pPr>
        <w:pStyle w:val="PARA"/>
        <w:rPr>
          <w:b/>
          <w:bCs/>
        </w:rPr>
      </w:pPr>
    </w:p>
    <w:p w14:paraId="3F2E2A14" w14:textId="0FE3FF61" w:rsidR="00013ADD" w:rsidRPr="00013ADD" w:rsidRDefault="00013ADD" w:rsidP="003243E8">
      <w:pPr>
        <w:pStyle w:val="PARA"/>
        <w:rPr>
          <w:b/>
          <w:bCs/>
          <w:u w:val="single"/>
          <w:lang w:val="en-PK"/>
        </w:rPr>
      </w:pPr>
      <w:r w:rsidRPr="00013ADD">
        <w:rPr>
          <w:b/>
          <w:bCs/>
          <w:u w:val="single"/>
          <w:lang w:val="en-PK"/>
        </w:rPr>
        <w:t>Convolution Blocks</w:t>
      </w:r>
    </w:p>
    <w:p w14:paraId="691116C2" w14:textId="5C1D6457" w:rsidR="00013ADD" w:rsidRPr="00013ADD" w:rsidRDefault="00013ADD">
      <w:pPr>
        <w:pStyle w:val="PARA"/>
        <w:numPr>
          <w:ilvl w:val="0"/>
          <w:numId w:val="24"/>
        </w:numPr>
      </w:pPr>
      <w:proofErr w:type="spellStart"/>
      <w:r w:rsidRPr="00013ADD">
        <w:rPr>
          <w:b/>
          <w:bCs/>
          <w:lang w:val="en-PK"/>
        </w:rPr>
        <w:lastRenderedPageBreak/>
        <w:t>ConvBlock</w:t>
      </w:r>
      <w:proofErr w:type="spellEnd"/>
      <w:r w:rsidRPr="00013ADD">
        <w:rPr>
          <w:lang w:val="en-PK"/>
        </w:rPr>
        <w:t>:</w:t>
      </w:r>
      <w:r w:rsidR="003243E8">
        <w:t xml:space="preserve"> </w:t>
      </w:r>
      <w:r w:rsidR="003243E8" w:rsidRPr="00013ADD">
        <w:rPr>
          <w:lang w:val="en-PK"/>
        </w:rPr>
        <w:t>Function</w:t>
      </w:r>
      <w:r w:rsidR="003243E8">
        <w:t xml:space="preserve"> defined</w:t>
      </w:r>
      <w:r w:rsidR="003243E8" w:rsidRPr="00013ADD">
        <w:rPr>
          <w:lang w:val="en-PK"/>
        </w:rPr>
        <w:t xml:space="preserve"> to create </w:t>
      </w:r>
      <w:proofErr w:type="spellStart"/>
      <w:r w:rsidR="003243E8" w:rsidRPr="00013ADD">
        <w:rPr>
          <w:lang w:val="en-PK"/>
        </w:rPr>
        <w:t>sequen</w:t>
      </w:r>
      <w:r w:rsidR="003243E8">
        <w:t>tial</w:t>
      </w:r>
      <w:proofErr w:type="spellEnd"/>
      <w:r w:rsidR="003243E8" w:rsidRPr="00013ADD">
        <w:rPr>
          <w:lang w:val="en-PK"/>
        </w:rPr>
        <w:t xml:space="preserve"> convolutional layers followed by batch normalization and </w:t>
      </w:r>
      <w:proofErr w:type="spellStart"/>
      <w:r w:rsidR="003243E8" w:rsidRPr="00013ADD">
        <w:rPr>
          <w:lang w:val="en-PK"/>
        </w:rPr>
        <w:t>ReLU</w:t>
      </w:r>
      <w:proofErr w:type="spellEnd"/>
      <w:r w:rsidR="003243E8" w:rsidRPr="00013ADD">
        <w:rPr>
          <w:lang w:val="en-PK"/>
        </w:rPr>
        <w:t xml:space="preserve"> activation. It supports optional max-pooling.</w:t>
      </w:r>
    </w:p>
    <w:p w14:paraId="4FA2F3FB" w14:textId="662A8C5E" w:rsidR="00013ADD" w:rsidRPr="00013ADD" w:rsidRDefault="00013ADD" w:rsidP="003243E8">
      <w:pPr>
        <w:pStyle w:val="PARA"/>
        <w:ind w:left="720"/>
        <w:rPr>
          <w:lang w:val="en-PK"/>
        </w:rPr>
      </w:pPr>
    </w:p>
    <w:p w14:paraId="1CA6AF5F" w14:textId="737D02BF" w:rsidR="00013ADD" w:rsidRPr="0073027E" w:rsidRDefault="00013ADD" w:rsidP="003243E8">
      <w:pPr>
        <w:pStyle w:val="PARA"/>
        <w:rPr>
          <w:b/>
          <w:bCs/>
          <w:u w:val="single"/>
        </w:rPr>
      </w:pPr>
      <w:r w:rsidRPr="00013ADD">
        <w:rPr>
          <w:b/>
          <w:bCs/>
          <w:u w:val="single"/>
          <w:lang w:val="en-PK"/>
        </w:rPr>
        <w:t>CNN</w:t>
      </w:r>
      <w:r w:rsidR="000F6A45" w:rsidRPr="0073027E">
        <w:rPr>
          <w:b/>
          <w:bCs/>
          <w:u w:val="single"/>
        </w:rPr>
        <w:t xml:space="preserve"> Architecture</w:t>
      </w:r>
    </w:p>
    <w:p w14:paraId="04B27149" w14:textId="77777777" w:rsidR="00EA4E17" w:rsidRPr="00013ADD" w:rsidRDefault="00EA4E17" w:rsidP="003243E8">
      <w:pPr>
        <w:pStyle w:val="PARA"/>
        <w:rPr>
          <w:b/>
          <w:bCs/>
          <w:u w:val="single"/>
        </w:rPr>
      </w:pPr>
    </w:p>
    <w:p w14:paraId="1EA78E15" w14:textId="77777777" w:rsidR="00013ADD" w:rsidRPr="00013ADD" w:rsidRDefault="00013ADD">
      <w:pPr>
        <w:pStyle w:val="PARA"/>
        <w:numPr>
          <w:ilvl w:val="0"/>
          <w:numId w:val="24"/>
        </w:numPr>
        <w:rPr>
          <w:lang w:val="en-PK"/>
        </w:rPr>
      </w:pPr>
      <w:r w:rsidRPr="00013ADD">
        <w:rPr>
          <w:lang w:val="en-PK"/>
        </w:rPr>
        <w:t>conv1: Initial convolutional block.</w:t>
      </w:r>
    </w:p>
    <w:p w14:paraId="1D028822" w14:textId="77777777" w:rsidR="00013ADD" w:rsidRPr="00013ADD" w:rsidRDefault="00013ADD">
      <w:pPr>
        <w:pStyle w:val="PARA"/>
        <w:numPr>
          <w:ilvl w:val="0"/>
          <w:numId w:val="24"/>
        </w:numPr>
        <w:rPr>
          <w:lang w:val="en-PK"/>
        </w:rPr>
      </w:pPr>
      <w:r w:rsidRPr="00013ADD">
        <w:rPr>
          <w:lang w:val="en-PK"/>
        </w:rPr>
        <w:t>conv2: Followed by a pooling layer.</w:t>
      </w:r>
    </w:p>
    <w:p w14:paraId="052D454A" w14:textId="77777777" w:rsidR="00013ADD" w:rsidRPr="00013ADD" w:rsidRDefault="00013ADD">
      <w:pPr>
        <w:pStyle w:val="PARA"/>
        <w:numPr>
          <w:ilvl w:val="0"/>
          <w:numId w:val="24"/>
        </w:numPr>
        <w:rPr>
          <w:lang w:val="en-PK"/>
        </w:rPr>
      </w:pPr>
      <w:r w:rsidRPr="00013ADD">
        <w:rPr>
          <w:lang w:val="en-PK"/>
        </w:rPr>
        <w:t xml:space="preserve">res1: First residual block consisting of two </w:t>
      </w:r>
      <w:proofErr w:type="spellStart"/>
      <w:r w:rsidRPr="00013ADD">
        <w:rPr>
          <w:lang w:val="en-PK"/>
        </w:rPr>
        <w:t>ConvBlocks</w:t>
      </w:r>
      <w:proofErr w:type="spellEnd"/>
      <w:r w:rsidRPr="00013ADD">
        <w:rPr>
          <w:lang w:val="en-PK"/>
        </w:rPr>
        <w:t>.</w:t>
      </w:r>
    </w:p>
    <w:p w14:paraId="34C7DF8E" w14:textId="77777777" w:rsidR="00013ADD" w:rsidRPr="00013ADD" w:rsidRDefault="00013ADD">
      <w:pPr>
        <w:pStyle w:val="PARA"/>
        <w:numPr>
          <w:ilvl w:val="0"/>
          <w:numId w:val="24"/>
        </w:numPr>
        <w:rPr>
          <w:lang w:val="en-PK"/>
        </w:rPr>
      </w:pPr>
      <w:r w:rsidRPr="00013ADD">
        <w:rPr>
          <w:lang w:val="en-PK"/>
        </w:rPr>
        <w:t>conv3 and conv4: Additional convolutional blocks with pooling.</w:t>
      </w:r>
    </w:p>
    <w:p w14:paraId="72D822D9" w14:textId="77777777" w:rsidR="00013ADD" w:rsidRDefault="00013ADD">
      <w:pPr>
        <w:pStyle w:val="PARA"/>
        <w:numPr>
          <w:ilvl w:val="0"/>
          <w:numId w:val="24"/>
        </w:numPr>
        <w:rPr>
          <w:lang w:val="en-PK"/>
        </w:rPr>
      </w:pPr>
      <w:r w:rsidRPr="00013ADD">
        <w:rPr>
          <w:lang w:val="en-PK"/>
        </w:rPr>
        <w:t xml:space="preserve">res2: Second residual block with two </w:t>
      </w:r>
      <w:proofErr w:type="spellStart"/>
      <w:r w:rsidRPr="00013ADD">
        <w:rPr>
          <w:lang w:val="en-PK"/>
        </w:rPr>
        <w:t>ConvBlocks</w:t>
      </w:r>
      <w:proofErr w:type="spellEnd"/>
      <w:r w:rsidRPr="00013ADD">
        <w:rPr>
          <w:lang w:val="en-PK"/>
        </w:rPr>
        <w:t>.</w:t>
      </w:r>
    </w:p>
    <w:p w14:paraId="3396C062" w14:textId="77777777" w:rsidR="00EA4E17" w:rsidRPr="00013ADD" w:rsidRDefault="00EA4E17" w:rsidP="00EA4E17">
      <w:pPr>
        <w:pStyle w:val="PARA"/>
        <w:ind w:left="720"/>
        <w:rPr>
          <w:lang w:val="en-PK"/>
        </w:rPr>
      </w:pPr>
    </w:p>
    <w:p w14:paraId="68BDDDFC" w14:textId="1DDF400A" w:rsidR="00013ADD" w:rsidRPr="0073027E" w:rsidRDefault="00013ADD" w:rsidP="003243E8">
      <w:pPr>
        <w:pStyle w:val="PARA"/>
        <w:rPr>
          <w:b/>
          <w:bCs/>
          <w:u w:val="single"/>
          <w:lang w:val="en-PK"/>
        </w:rPr>
      </w:pPr>
      <w:r w:rsidRPr="00013ADD">
        <w:rPr>
          <w:b/>
          <w:bCs/>
          <w:u w:val="single"/>
          <w:lang w:val="en-PK"/>
        </w:rPr>
        <w:t>Classifier</w:t>
      </w:r>
    </w:p>
    <w:p w14:paraId="183ADE18" w14:textId="77777777" w:rsidR="00EA4E17" w:rsidRPr="00013ADD" w:rsidRDefault="00EA4E17" w:rsidP="003243E8">
      <w:pPr>
        <w:pStyle w:val="PARA"/>
        <w:rPr>
          <w:lang w:val="en-PK"/>
        </w:rPr>
      </w:pPr>
    </w:p>
    <w:p w14:paraId="56F9EFD3" w14:textId="18A893C8" w:rsidR="00013ADD" w:rsidRDefault="00013ADD">
      <w:pPr>
        <w:pStyle w:val="PARA"/>
        <w:numPr>
          <w:ilvl w:val="0"/>
          <w:numId w:val="25"/>
        </w:numPr>
        <w:rPr>
          <w:lang w:val="en-PK"/>
        </w:rPr>
      </w:pPr>
      <w:r w:rsidRPr="00013ADD">
        <w:rPr>
          <w:lang w:val="en-PK"/>
        </w:rPr>
        <w:t>Consists of a max-pooling layer, flattening, dropout, and a linear layer for classification.</w:t>
      </w:r>
    </w:p>
    <w:p w14:paraId="1F3DDE90" w14:textId="77777777" w:rsidR="00EA4E17" w:rsidRPr="00013ADD" w:rsidRDefault="00EA4E17" w:rsidP="00EA4E17">
      <w:pPr>
        <w:pStyle w:val="PARA"/>
        <w:ind w:left="720"/>
        <w:rPr>
          <w:lang w:val="en-PK"/>
        </w:rPr>
      </w:pPr>
    </w:p>
    <w:p w14:paraId="4D726557" w14:textId="5FAA1C68" w:rsidR="00013ADD" w:rsidRPr="0073027E" w:rsidRDefault="00013ADD" w:rsidP="003243E8">
      <w:pPr>
        <w:pStyle w:val="PARA"/>
        <w:rPr>
          <w:b/>
          <w:bCs/>
          <w:u w:val="single"/>
          <w:lang w:val="en-PK"/>
        </w:rPr>
      </w:pPr>
      <w:r w:rsidRPr="00013ADD">
        <w:rPr>
          <w:b/>
          <w:bCs/>
          <w:u w:val="single"/>
          <w:lang w:val="en-PK"/>
        </w:rPr>
        <w:t>Model Functionalities</w:t>
      </w:r>
    </w:p>
    <w:p w14:paraId="681A3C95" w14:textId="77777777" w:rsidR="00EA4E17" w:rsidRPr="00013ADD" w:rsidRDefault="00EA4E17" w:rsidP="003243E8">
      <w:pPr>
        <w:pStyle w:val="PARA"/>
        <w:rPr>
          <w:b/>
          <w:bCs/>
          <w:u w:val="single"/>
          <w:lang w:val="en-PK"/>
        </w:rPr>
      </w:pPr>
    </w:p>
    <w:p w14:paraId="5952CF5C" w14:textId="77777777" w:rsidR="000F6A45" w:rsidRDefault="00013ADD">
      <w:pPr>
        <w:pStyle w:val="PARA"/>
        <w:numPr>
          <w:ilvl w:val="0"/>
          <w:numId w:val="25"/>
        </w:numPr>
        <w:rPr>
          <w:b/>
          <w:bCs/>
        </w:rPr>
      </w:pPr>
      <w:r w:rsidRPr="00013ADD">
        <w:rPr>
          <w:b/>
          <w:bCs/>
          <w:lang w:val="en-PK"/>
        </w:rPr>
        <w:t>Forward Propagation</w:t>
      </w:r>
      <w:r w:rsidR="000F6A45">
        <w:rPr>
          <w:b/>
          <w:bCs/>
        </w:rPr>
        <w:t>:</w:t>
      </w:r>
      <w:r w:rsidR="000F6A45" w:rsidRPr="000F6A45">
        <w:rPr>
          <w:lang w:val="en-PK"/>
        </w:rPr>
        <w:t xml:space="preserve"> </w:t>
      </w:r>
      <w:r w:rsidR="000F6A45" w:rsidRPr="00013ADD">
        <w:rPr>
          <w:lang w:val="en-PK"/>
        </w:rPr>
        <w:t xml:space="preserve">The forward </w:t>
      </w:r>
      <w:r w:rsidR="000F6A45">
        <w:t>function</w:t>
      </w:r>
      <w:r w:rsidR="000F6A45" w:rsidRPr="00013ADD">
        <w:rPr>
          <w:lang w:val="en-PK"/>
        </w:rPr>
        <w:t xml:space="preserve"> defines the forward pass through the network.</w:t>
      </w:r>
      <w:r w:rsidR="000F6A45">
        <w:t xml:space="preserve"> The input data is processed through</w:t>
      </w:r>
      <w:r w:rsidR="000F6A45" w:rsidRPr="00013ADD">
        <w:rPr>
          <w:lang w:val="en-PK"/>
        </w:rPr>
        <w:t xml:space="preserve"> convolutional layers, residual connections, and the classifier to generate predictions</w:t>
      </w:r>
      <w:r w:rsidR="000F6A45">
        <w:t>.</w:t>
      </w:r>
    </w:p>
    <w:p w14:paraId="2C714E3A" w14:textId="58C2DC81" w:rsidR="000F6A45" w:rsidRDefault="00013ADD">
      <w:pPr>
        <w:pStyle w:val="PARA"/>
        <w:numPr>
          <w:ilvl w:val="0"/>
          <w:numId w:val="25"/>
        </w:numPr>
        <w:rPr>
          <w:b/>
          <w:bCs/>
        </w:rPr>
      </w:pPr>
      <w:r w:rsidRPr="00013ADD">
        <w:rPr>
          <w:b/>
          <w:bCs/>
          <w:lang w:val="en-PK"/>
        </w:rPr>
        <w:t>Training Steps</w:t>
      </w:r>
      <w:r w:rsidRPr="00013ADD">
        <w:rPr>
          <w:lang w:val="en-PK"/>
        </w:rPr>
        <w:t>:</w:t>
      </w:r>
      <w:r w:rsidR="00EA4E17">
        <w:t xml:space="preserve"> Uses cross-entropy as a loss function</w:t>
      </w:r>
      <w:r w:rsidR="000F6A45" w:rsidRPr="00013ADD">
        <w:rPr>
          <w:lang w:val="en-PK"/>
        </w:rPr>
        <w:t>.</w:t>
      </w:r>
    </w:p>
    <w:p w14:paraId="4470913D" w14:textId="77777777" w:rsidR="000F6A45" w:rsidRDefault="00013ADD">
      <w:pPr>
        <w:pStyle w:val="PARA"/>
        <w:numPr>
          <w:ilvl w:val="0"/>
          <w:numId w:val="25"/>
        </w:numPr>
        <w:rPr>
          <w:b/>
          <w:bCs/>
        </w:rPr>
      </w:pPr>
      <w:r w:rsidRPr="00013ADD">
        <w:rPr>
          <w:b/>
          <w:bCs/>
          <w:lang w:val="en-PK"/>
        </w:rPr>
        <w:t>Validation Steps</w:t>
      </w:r>
      <w:r w:rsidRPr="00013ADD">
        <w:rPr>
          <w:lang w:val="en-PK"/>
        </w:rPr>
        <w:t>:</w:t>
      </w:r>
      <w:r w:rsidR="000F6A45">
        <w:t xml:space="preserve"> </w:t>
      </w:r>
      <w:r w:rsidRPr="00013ADD">
        <w:rPr>
          <w:lang w:val="en-PK"/>
        </w:rPr>
        <w:t>Calculates loss and accuracy during validation.</w:t>
      </w:r>
    </w:p>
    <w:p w14:paraId="52448ECA" w14:textId="44F674B9" w:rsidR="00013ADD" w:rsidRPr="00EA4E17" w:rsidRDefault="00013ADD">
      <w:pPr>
        <w:pStyle w:val="PARA"/>
        <w:numPr>
          <w:ilvl w:val="0"/>
          <w:numId w:val="25"/>
        </w:numPr>
        <w:rPr>
          <w:b/>
          <w:bCs/>
        </w:rPr>
      </w:pPr>
      <w:r w:rsidRPr="00013ADD">
        <w:rPr>
          <w:b/>
          <w:bCs/>
          <w:lang w:val="en-PK"/>
        </w:rPr>
        <w:t>Epoch Logging</w:t>
      </w:r>
      <w:r w:rsidRPr="00013ADD">
        <w:rPr>
          <w:lang w:val="en-PK"/>
        </w:rPr>
        <w:t>:</w:t>
      </w:r>
      <w:r w:rsidR="000F6A45">
        <w:t xml:space="preserve"> </w:t>
      </w:r>
      <w:r w:rsidRPr="00013ADD">
        <w:rPr>
          <w:lang w:val="en-PK"/>
        </w:rPr>
        <w:t>Prints details including learning rate, training loss, validation loss, and accuracy</w:t>
      </w:r>
      <w:r w:rsidR="00EA4E17">
        <w:t xml:space="preserve"> </w:t>
      </w:r>
      <w:r w:rsidR="00EA4E17" w:rsidRPr="00013ADD">
        <w:rPr>
          <w:lang w:val="en-PK"/>
        </w:rPr>
        <w:t>epoch-wise</w:t>
      </w:r>
      <w:r w:rsidRPr="00013ADD">
        <w:rPr>
          <w:lang w:val="en-PK"/>
        </w:rPr>
        <w:t>.</w:t>
      </w:r>
    </w:p>
    <w:p w14:paraId="748375C6" w14:textId="77777777" w:rsidR="00EA4E17" w:rsidRPr="00013ADD" w:rsidRDefault="00EA4E17" w:rsidP="00EA4E17">
      <w:pPr>
        <w:pStyle w:val="PARA"/>
        <w:ind w:left="360"/>
        <w:rPr>
          <w:b/>
          <w:bCs/>
        </w:rPr>
      </w:pPr>
    </w:p>
    <w:p w14:paraId="07B8353C" w14:textId="0D0EC054" w:rsidR="00013ADD" w:rsidRPr="0073027E" w:rsidRDefault="000F6A45" w:rsidP="003243E8">
      <w:pPr>
        <w:pStyle w:val="PARA"/>
        <w:rPr>
          <w:u w:val="single"/>
          <w:lang w:val="en-PK"/>
        </w:rPr>
      </w:pPr>
      <w:r w:rsidRPr="00013ADD">
        <w:rPr>
          <w:b/>
          <w:bCs/>
          <w:u w:val="single"/>
          <w:lang w:val="en-PK"/>
        </w:rPr>
        <w:t xml:space="preserve">Model </w:t>
      </w:r>
      <w:r w:rsidR="00013ADD" w:rsidRPr="00013ADD">
        <w:rPr>
          <w:b/>
          <w:bCs/>
          <w:u w:val="single"/>
          <w:lang w:val="en-PK"/>
        </w:rPr>
        <w:t>Initialization</w:t>
      </w:r>
      <w:r w:rsidR="00013ADD" w:rsidRPr="00013ADD">
        <w:rPr>
          <w:u w:val="single"/>
          <w:lang w:val="en-PK"/>
        </w:rPr>
        <w:t>:</w:t>
      </w:r>
    </w:p>
    <w:p w14:paraId="492255B1" w14:textId="77777777" w:rsidR="00EA4E17" w:rsidRPr="00013ADD" w:rsidRDefault="00EA4E17" w:rsidP="003243E8">
      <w:pPr>
        <w:pStyle w:val="PARA"/>
        <w:rPr>
          <w:lang w:val="en-PK"/>
        </w:rPr>
      </w:pPr>
    </w:p>
    <w:p w14:paraId="45126A3A" w14:textId="11A7FE66" w:rsidR="00EA4E17" w:rsidRDefault="00013ADD" w:rsidP="00765600">
      <w:pPr>
        <w:pStyle w:val="PARA"/>
        <w:numPr>
          <w:ilvl w:val="0"/>
          <w:numId w:val="26"/>
        </w:numPr>
        <w:rPr>
          <w:lang w:val="en-PK"/>
        </w:rPr>
      </w:pPr>
      <w:r w:rsidRPr="00013ADD">
        <w:rPr>
          <w:lang w:val="en-PK"/>
        </w:rPr>
        <w:t>Weights are initialized using Kaiming initialization for Conv2d and Linear layers. Biases are initialized to zero.</w:t>
      </w:r>
    </w:p>
    <w:p w14:paraId="3A21D7A2" w14:textId="77777777" w:rsidR="00765600" w:rsidRPr="00765600" w:rsidRDefault="00765600" w:rsidP="00765600">
      <w:pPr>
        <w:pStyle w:val="PARA"/>
        <w:rPr>
          <w:lang w:val="en-PK"/>
        </w:rPr>
      </w:pPr>
    </w:p>
    <w:p w14:paraId="45460A7D" w14:textId="7E547211" w:rsidR="00013ADD" w:rsidRPr="0073027E" w:rsidRDefault="00013ADD" w:rsidP="003243E8">
      <w:pPr>
        <w:pStyle w:val="PARA"/>
        <w:rPr>
          <w:b/>
          <w:bCs/>
          <w:u w:val="single"/>
          <w:lang w:val="en-PK"/>
        </w:rPr>
      </w:pPr>
      <w:r w:rsidRPr="00013ADD">
        <w:rPr>
          <w:b/>
          <w:bCs/>
          <w:u w:val="single"/>
          <w:lang w:val="en-PK"/>
        </w:rPr>
        <w:t>Weight Decay</w:t>
      </w:r>
    </w:p>
    <w:p w14:paraId="00D44E10" w14:textId="77777777" w:rsidR="00EA4E17" w:rsidRPr="00013ADD" w:rsidRDefault="00EA4E17" w:rsidP="003243E8">
      <w:pPr>
        <w:pStyle w:val="PARA"/>
        <w:rPr>
          <w:lang w:val="en-PK"/>
        </w:rPr>
      </w:pPr>
    </w:p>
    <w:p w14:paraId="15F825AD" w14:textId="0CBEDEDE" w:rsidR="00013ADD" w:rsidRDefault="00013ADD">
      <w:pPr>
        <w:pStyle w:val="PARA"/>
        <w:numPr>
          <w:ilvl w:val="0"/>
          <w:numId w:val="26"/>
        </w:numPr>
        <w:rPr>
          <w:lang w:val="en-PK"/>
        </w:rPr>
      </w:pPr>
      <w:r w:rsidRPr="00013ADD">
        <w:rPr>
          <w:lang w:val="en-PK"/>
        </w:rPr>
        <w:t xml:space="preserve">Weight decay of </w:t>
      </w:r>
      <w:r w:rsidRPr="00013ADD">
        <w:rPr>
          <w:b/>
          <w:bCs/>
          <w:lang w:val="en-PK"/>
        </w:rPr>
        <w:t>1e-5</w:t>
      </w:r>
      <w:r w:rsidRPr="00013ADD">
        <w:rPr>
          <w:lang w:val="en-PK"/>
        </w:rPr>
        <w:t xml:space="preserve"> is applied to all Conv2d and Linear layers to prevent overfitting and encourage regularization.</w:t>
      </w:r>
    </w:p>
    <w:p w14:paraId="11F7D513" w14:textId="77777777" w:rsidR="00055EE3" w:rsidRDefault="00055EE3" w:rsidP="00055EE3">
      <w:pPr>
        <w:pStyle w:val="PARA"/>
        <w:rPr>
          <w:lang w:val="en-PK"/>
        </w:rPr>
      </w:pPr>
    </w:p>
    <w:p w14:paraId="3F999A4E" w14:textId="77777777" w:rsidR="00055EE3" w:rsidRDefault="00055EE3" w:rsidP="00055EE3">
      <w:pPr>
        <w:pStyle w:val="PARA"/>
        <w:ind w:left="360"/>
        <w:rPr>
          <w:lang w:val="en-PK"/>
        </w:rPr>
      </w:pPr>
    </w:p>
    <w:p w14:paraId="4E108E71" w14:textId="5AFC4AB6" w:rsidR="00FC7446" w:rsidRDefault="00FC7446" w:rsidP="007A1C87">
      <w:pPr>
        <w:pStyle w:val="H1ListNoSpace"/>
      </w:pPr>
      <w:r>
        <w:t>COMPARISON</w:t>
      </w:r>
    </w:p>
    <w:p w14:paraId="72865D6F" w14:textId="27BB4DC8" w:rsidR="00B117E0" w:rsidRDefault="00B117E0" w:rsidP="00B117E0">
      <w:pPr>
        <w:pStyle w:val="H1ListNoSpace"/>
        <w:numPr>
          <w:ilvl w:val="0"/>
          <w:numId w:val="0"/>
        </w:numPr>
      </w:pPr>
    </w:p>
    <w:p w14:paraId="4A2B8F56" w14:textId="264F3CEB" w:rsidR="00912199" w:rsidRDefault="00EA4E17" w:rsidP="00EA4E17">
      <w:pPr>
        <w:pStyle w:val="PARA"/>
      </w:pPr>
      <w:r w:rsidRPr="00EA4E17">
        <w:rPr>
          <w:lang w:val="en-PK"/>
        </w:rPr>
        <w:t xml:space="preserve">Discussing the overall </w:t>
      </w:r>
      <w:r>
        <w:t xml:space="preserve">performance of the two models, taking accuracy as a </w:t>
      </w:r>
      <w:r w:rsidR="0073027E">
        <w:t>performance</w:t>
      </w:r>
      <w:r>
        <w:t xml:space="preserve"> metric, the random forest model gave an accuracy of </w:t>
      </w:r>
      <w:r w:rsidR="00765600">
        <w:t>78.6%</w:t>
      </w:r>
      <w:r>
        <w:t xml:space="preserve"> where whereas the Convolutional Neural network gave an accuracy of </w:t>
      </w:r>
      <w:r w:rsidR="0073027E">
        <w:t>98.07</w:t>
      </w:r>
      <w:r>
        <w:t xml:space="preserve">%. </w:t>
      </w:r>
    </w:p>
    <w:p w14:paraId="0AE3CF9E" w14:textId="77777777" w:rsidR="00912199" w:rsidRDefault="00912199" w:rsidP="00EA4E17">
      <w:pPr>
        <w:pStyle w:val="PARA"/>
      </w:pPr>
    </w:p>
    <w:p w14:paraId="57A3BF35" w14:textId="5EF03099" w:rsidR="00B117E0" w:rsidRPr="00EA4E17" w:rsidRDefault="00912199" w:rsidP="00EA4E17">
      <w:pPr>
        <w:pStyle w:val="PARA"/>
      </w:pPr>
      <w:r>
        <w:t>The convolutional model performed well for the testing dataset and predicted all the images from the test dataset correctly, however, it could not perform well on images from other sources. It would either predict the leaf or the disease correctly. In 2 out of 13 cases, the image was perfectly classified.</w:t>
      </w:r>
    </w:p>
    <w:p w14:paraId="1013A26F" w14:textId="77777777" w:rsidR="00B76D12" w:rsidRPr="00EA4E17" w:rsidRDefault="00B76D12" w:rsidP="00EA4E17">
      <w:pPr>
        <w:pStyle w:val="PARA"/>
        <w:ind w:left="720"/>
        <w:rPr>
          <w:lang w:val="en-PK"/>
        </w:rPr>
      </w:pPr>
    </w:p>
    <w:p w14:paraId="2E0488F0" w14:textId="77777777" w:rsidR="004E46D3" w:rsidRDefault="00912199" w:rsidP="0052288C">
      <w:pPr>
        <w:pStyle w:val="PARA"/>
      </w:pPr>
      <w:r>
        <w:t>In the random forest classifier, the results on test images gave the above-discussed accuracy and performed reasonably on the outsourced images</w:t>
      </w:r>
      <w:r w:rsidR="004E46D3">
        <w:t xml:space="preserve"> compared to the accuracy of the model</w:t>
      </w:r>
      <w:r>
        <w:t xml:space="preserve">, but no better than the </w:t>
      </w:r>
      <w:r w:rsidR="0073027E">
        <w:t>C</w:t>
      </w:r>
      <w:r>
        <w:t>onvolutional Neural Network</w:t>
      </w:r>
    </w:p>
    <w:p w14:paraId="3D7F8F28" w14:textId="77777777" w:rsidR="0052288C" w:rsidRDefault="0052288C" w:rsidP="0052288C">
      <w:pPr>
        <w:pStyle w:val="PARA"/>
      </w:pPr>
    </w:p>
    <w:p w14:paraId="606253DA" w14:textId="77777777" w:rsidR="0052288C" w:rsidRDefault="0052288C" w:rsidP="0052288C">
      <w:pPr>
        <w:pStyle w:val="PARA"/>
      </w:pPr>
    </w:p>
    <w:p w14:paraId="036504EE" w14:textId="77777777" w:rsidR="0052288C" w:rsidRPr="00E91452" w:rsidRDefault="0052288C" w:rsidP="0052288C">
      <w:pPr>
        <w:pStyle w:val="H1ListNoSpace"/>
      </w:pPr>
      <w:r w:rsidRPr="00165F70">
        <w:t>CONCLUSION</w:t>
      </w:r>
    </w:p>
    <w:p w14:paraId="557ADAED" w14:textId="77777777" w:rsidR="0052288C" w:rsidRDefault="0052288C" w:rsidP="0052288C">
      <w:pPr>
        <w:pStyle w:val="H1"/>
        <w:jc w:val="both"/>
        <w:rPr>
          <w:rFonts w:ascii="Times New Roman" w:hAnsi="Times New Roman" w:cs="TimesLTStd-Roman"/>
          <w:b w:val="0"/>
          <w:bCs w:val="0"/>
          <w:color w:val="auto"/>
          <w:spacing w:val="-2"/>
          <w:sz w:val="20"/>
          <w:szCs w:val="20"/>
        </w:rPr>
      </w:pPr>
      <w:r w:rsidRPr="00764B2B">
        <w:rPr>
          <w:rFonts w:ascii="Times New Roman" w:hAnsi="Times New Roman" w:cs="TimesLTStd-Roman"/>
          <w:b w:val="0"/>
          <w:bCs w:val="0"/>
          <w:color w:val="auto"/>
          <w:spacing w:val="-2"/>
          <w:sz w:val="20"/>
          <w:szCs w:val="20"/>
        </w:rPr>
        <w:t>In conclusion, the utilization of Random Forest Classifier has proven to be a successful strategy for plant disease detection. The model</w:t>
      </w:r>
      <w:r>
        <w:rPr>
          <w:rFonts w:ascii="Times New Roman" w:hAnsi="Times New Roman" w:cs="TimesLTStd-Roman"/>
          <w:b w:val="0"/>
          <w:bCs w:val="0"/>
          <w:color w:val="auto"/>
          <w:spacing w:val="-2"/>
          <w:sz w:val="20"/>
          <w:szCs w:val="20"/>
        </w:rPr>
        <w:t xml:space="preserve"> is</w:t>
      </w:r>
      <w:r w:rsidRPr="00764B2B">
        <w:rPr>
          <w:rFonts w:ascii="Times New Roman" w:hAnsi="Times New Roman" w:cs="TimesLTStd-Roman"/>
          <w:b w:val="0"/>
          <w:bCs w:val="0"/>
          <w:color w:val="auto"/>
          <w:spacing w:val="-2"/>
          <w:sz w:val="20"/>
          <w:szCs w:val="20"/>
        </w:rPr>
        <w:t xml:space="preserve"> adaptab</w:t>
      </w:r>
      <w:r>
        <w:rPr>
          <w:rFonts w:ascii="Times New Roman" w:hAnsi="Times New Roman" w:cs="TimesLTStd-Roman"/>
          <w:b w:val="0"/>
          <w:bCs w:val="0"/>
          <w:color w:val="auto"/>
          <w:spacing w:val="-2"/>
          <w:sz w:val="20"/>
          <w:szCs w:val="20"/>
        </w:rPr>
        <w:t>le</w:t>
      </w:r>
      <w:r w:rsidRPr="00764B2B">
        <w:rPr>
          <w:rFonts w:ascii="Times New Roman" w:hAnsi="Times New Roman" w:cs="TimesLTStd-Roman"/>
          <w:b w:val="0"/>
          <w:bCs w:val="0"/>
          <w:color w:val="auto"/>
          <w:spacing w:val="-2"/>
          <w:sz w:val="20"/>
          <w:szCs w:val="20"/>
        </w:rPr>
        <w:t xml:space="preserve"> </w:t>
      </w:r>
      <w:r>
        <w:rPr>
          <w:rFonts w:ascii="Times New Roman" w:hAnsi="Times New Roman" w:cs="TimesLTStd-Roman"/>
          <w:b w:val="0"/>
          <w:bCs w:val="0"/>
          <w:color w:val="auto"/>
          <w:spacing w:val="-2"/>
          <w:sz w:val="20"/>
          <w:szCs w:val="20"/>
        </w:rPr>
        <w:t xml:space="preserve">and </w:t>
      </w:r>
      <w:r w:rsidRPr="00764B2B">
        <w:rPr>
          <w:rFonts w:ascii="Times New Roman" w:hAnsi="Times New Roman" w:cs="TimesLTStd-Roman"/>
          <w:b w:val="0"/>
          <w:bCs w:val="0"/>
          <w:color w:val="auto"/>
          <w:spacing w:val="-2"/>
          <w:sz w:val="20"/>
          <w:szCs w:val="20"/>
        </w:rPr>
        <w:t>hand</w:t>
      </w:r>
      <w:r>
        <w:rPr>
          <w:rFonts w:ascii="Times New Roman" w:hAnsi="Times New Roman" w:cs="TimesLTStd-Roman"/>
          <w:b w:val="0"/>
          <w:bCs w:val="0"/>
          <w:color w:val="auto"/>
          <w:spacing w:val="-2"/>
          <w:sz w:val="20"/>
          <w:szCs w:val="20"/>
        </w:rPr>
        <w:t>les</w:t>
      </w:r>
      <w:r w:rsidRPr="00764B2B">
        <w:rPr>
          <w:rFonts w:ascii="Times New Roman" w:hAnsi="Times New Roman" w:cs="TimesLTStd-Roman"/>
          <w:b w:val="0"/>
          <w:bCs w:val="0"/>
          <w:color w:val="auto"/>
          <w:spacing w:val="-2"/>
          <w:sz w:val="20"/>
          <w:szCs w:val="20"/>
        </w:rPr>
        <w:t xml:space="preserve"> diverse datasets</w:t>
      </w:r>
      <w:r>
        <w:rPr>
          <w:rFonts w:ascii="Times New Roman" w:hAnsi="Times New Roman" w:cs="TimesLTStd-Roman"/>
          <w:b w:val="0"/>
          <w:bCs w:val="0"/>
          <w:color w:val="auto"/>
          <w:spacing w:val="-2"/>
          <w:sz w:val="20"/>
          <w:szCs w:val="20"/>
        </w:rPr>
        <w:t xml:space="preserve"> well,</w:t>
      </w:r>
      <w:r w:rsidRPr="00764B2B">
        <w:rPr>
          <w:rFonts w:ascii="Times New Roman" w:hAnsi="Times New Roman" w:cs="TimesLTStd-Roman"/>
          <w:b w:val="0"/>
          <w:bCs w:val="0"/>
          <w:color w:val="auto"/>
          <w:spacing w:val="-2"/>
          <w:sz w:val="20"/>
          <w:szCs w:val="20"/>
        </w:rPr>
        <w:t xml:space="preserve"> </w:t>
      </w:r>
      <w:r>
        <w:rPr>
          <w:rFonts w:ascii="Times New Roman" w:hAnsi="Times New Roman" w:cs="TimesLTStd-Roman"/>
          <w:b w:val="0"/>
          <w:bCs w:val="0"/>
          <w:color w:val="auto"/>
          <w:spacing w:val="-2"/>
          <w:sz w:val="20"/>
          <w:szCs w:val="20"/>
        </w:rPr>
        <w:t xml:space="preserve">it </w:t>
      </w:r>
      <w:r w:rsidRPr="00764B2B">
        <w:rPr>
          <w:rFonts w:ascii="Times New Roman" w:hAnsi="Times New Roman" w:cs="TimesLTStd-Roman"/>
          <w:b w:val="0"/>
          <w:bCs w:val="0"/>
          <w:color w:val="auto"/>
          <w:spacing w:val="-2"/>
          <w:sz w:val="20"/>
          <w:szCs w:val="20"/>
        </w:rPr>
        <w:t>is resilien</w:t>
      </w:r>
      <w:r>
        <w:rPr>
          <w:rFonts w:ascii="Times New Roman" w:hAnsi="Times New Roman" w:cs="TimesLTStd-Roman"/>
          <w:b w:val="0"/>
          <w:bCs w:val="0"/>
          <w:color w:val="auto"/>
          <w:spacing w:val="-2"/>
          <w:sz w:val="20"/>
          <w:szCs w:val="20"/>
        </w:rPr>
        <w:t>t</w:t>
      </w:r>
      <w:r w:rsidRPr="00764B2B">
        <w:rPr>
          <w:rFonts w:ascii="Times New Roman" w:hAnsi="Times New Roman" w:cs="TimesLTStd-Roman"/>
          <w:b w:val="0"/>
          <w:bCs w:val="0"/>
          <w:color w:val="auto"/>
          <w:spacing w:val="-2"/>
          <w:sz w:val="20"/>
          <w:szCs w:val="20"/>
        </w:rPr>
        <w:t xml:space="preserve"> to overfitting </w:t>
      </w:r>
      <w:r>
        <w:rPr>
          <w:rFonts w:ascii="Times New Roman" w:hAnsi="Times New Roman" w:cs="TimesLTStd-Roman"/>
          <w:b w:val="0"/>
          <w:bCs w:val="0"/>
          <w:color w:val="auto"/>
          <w:spacing w:val="-2"/>
          <w:sz w:val="20"/>
          <w:szCs w:val="20"/>
        </w:rPr>
        <w:t>contributing</w:t>
      </w:r>
      <w:r w:rsidRPr="00764B2B">
        <w:rPr>
          <w:rFonts w:ascii="Times New Roman" w:hAnsi="Times New Roman" w:cs="TimesLTStd-Roman"/>
          <w:b w:val="0"/>
          <w:bCs w:val="0"/>
          <w:color w:val="auto"/>
          <w:spacing w:val="-2"/>
          <w:sz w:val="20"/>
          <w:szCs w:val="20"/>
        </w:rPr>
        <w:t xml:space="preserve"> to its effectiveness in this domain. Th</w:t>
      </w:r>
      <w:r>
        <w:rPr>
          <w:rFonts w:ascii="Times New Roman" w:hAnsi="Times New Roman" w:cs="TimesLTStd-Roman"/>
          <w:b w:val="0"/>
          <w:bCs w:val="0"/>
          <w:color w:val="auto"/>
          <w:spacing w:val="-2"/>
          <w:sz w:val="20"/>
          <w:szCs w:val="20"/>
        </w:rPr>
        <w:t xml:space="preserve">is method of </w:t>
      </w:r>
      <w:r w:rsidRPr="00764B2B">
        <w:rPr>
          <w:rFonts w:ascii="Times New Roman" w:hAnsi="Times New Roman" w:cs="TimesLTStd-Roman"/>
          <w:b w:val="0"/>
          <w:bCs w:val="0"/>
          <w:color w:val="auto"/>
          <w:spacing w:val="-2"/>
          <w:sz w:val="20"/>
          <w:szCs w:val="20"/>
        </w:rPr>
        <w:t xml:space="preserve">learning </w:t>
      </w:r>
      <w:r>
        <w:rPr>
          <w:rFonts w:ascii="Times New Roman" w:hAnsi="Times New Roman" w:cs="TimesLTStd-Roman"/>
          <w:b w:val="0"/>
          <w:bCs w:val="0"/>
          <w:color w:val="auto"/>
          <w:spacing w:val="-2"/>
          <w:sz w:val="20"/>
          <w:szCs w:val="20"/>
        </w:rPr>
        <w:t xml:space="preserve">through an </w:t>
      </w:r>
      <w:r w:rsidRPr="00764B2B">
        <w:rPr>
          <w:rFonts w:ascii="Times New Roman" w:hAnsi="Times New Roman" w:cs="TimesLTStd-Roman"/>
          <w:b w:val="0"/>
          <w:bCs w:val="0"/>
          <w:color w:val="auto"/>
          <w:spacing w:val="-2"/>
          <w:sz w:val="20"/>
          <w:szCs w:val="20"/>
        </w:rPr>
        <w:t>ensemble approach not only ensures</w:t>
      </w:r>
      <w:r>
        <w:rPr>
          <w:rFonts w:ascii="Times New Roman" w:hAnsi="Times New Roman" w:cs="TimesLTStd-Roman"/>
          <w:b w:val="0"/>
          <w:bCs w:val="0"/>
          <w:color w:val="auto"/>
          <w:spacing w:val="-2"/>
          <w:sz w:val="20"/>
          <w:szCs w:val="20"/>
        </w:rPr>
        <w:t xml:space="preserve"> </w:t>
      </w:r>
      <w:r w:rsidRPr="00764B2B">
        <w:rPr>
          <w:rFonts w:ascii="Times New Roman" w:hAnsi="Times New Roman" w:cs="TimesLTStd-Roman"/>
          <w:b w:val="0"/>
          <w:bCs w:val="0"/>
          <w:color w:val="auto"/>
          <w:spacing w:val="-2"/>
          <w:sz w:val="20"/>
          <w:szCs w:val="20"/>
        </w:rPr>
        <w:t>accurate predictions but also provides valuable insights into</w:t>
      </w:r>
      <w:r>
        <w:rPr>
          <w:rFonts w:ascii="Times New Roman" w:hAnsi="Times New Roman" w:cs="TimesLTStd-Roman"/>
          <w:b w:val="0"/>
          <w:bCs w:val="0"/>
          <w:color w:val="auto"/>
          <w:spacing w:val="-2"/>
          <w:sz w:val="20"/>
          <w:szCs w:val="20"/>
        </w:rPr>
        <w:t xml:space="preserve"> </w:t>
      </w:r>
      <w:r w:rsidRPr="00764B2B">
        <w:rPr>
          <w:rFonts w:ascii="Times New Roman" w:hAnsi="Times New Roman" w:cs="TimesLTStd-Roman"/>
          <w:b w:val="0"/>
          <w:bCs w:val="0"/>
          <w:color w:val="auto"/>
          <w:spacing w:val="-2"/>
          <w:sz w:val="20"/>
          <w:szCs w:val="20"/>
        </w:rPr>
        <w:t>different image features</w:t>
      </w:r>
      <w:r>
        <w:rPr>
          <w:rFonts w:ascii="Times New Roman" w:hAnsi="Times New Roman" w:cs="TimesLTStd-Roman"/>
          <w:b w:val="0"/>
          <w:bCs w:val="0"/>
          <w:color w:val="auto"/>
          <w:spacing w:val="-2"/>
          <w:sz w:val="20"/>
          <w:szCs w:val="20"/>
        </w:rPr>
        <w:t xml:space="preserve"> and their </w:t>
      </w:r>
      <w:r w:rsidRPr="00764B2B">
        <w:rPr>
          <w:rFonts w:ascii="Times New Roman" w:hAnsi="Times New Roman" w:cs="TimesLTStd-Roman"/>
          <w:b w:val="0"/>
          <w:bCs w:val="0"/>
          <w:color w:val="auto"/>
          <w:spacing w:val="-2"/>
          <w:sz w:val="20"/>
          <w:szCs w:val="20"/>
        </w:rPr>
        <w:t>significance. As we look ahead,</w:t>
      </w:r>
      <w:r>
        <w:rPr>
          <w:rFonts w:ascii="Times New Roman" w:hAnsi="Times New Roman" w:cs="TimesLTStd-Roman"/>
          <w:b w:val="0"/>
          <w:bCs w:val="0"/>
          <w:color w:val="auto"/>
          <w:spacing w:val="-2"/>
          <w:sz w:val="20"/>
          <w:szCs w:val="20"/>
        </w:rPr>
        <w:t xml:space="preserve"> to further enhance our project,</w:t>
      </w:r>
      <w:r w:rsidRPr="00764B2B">
        <w:rPr>
          <w:rFonts w:ascii="Times New Roman" w:hAnsi="Times New Roman" w:cs="TimesLTStd-Roman"/>
          <w:b w:val="0"/>
          <w:bCs w:val="0"/>
          <w:color w:val="auto"/>
          <w:spacing w:val="-2"/>
          <w:sz w:val="20"/>
          <w:szCs w:val="20"/>
        </w:rPr>
        <w:t xml:space="preserve"> fine-tuning parameters and exploring alternative ensemble methods remain promising avenues in the field of plant pathology using digital image processing.</w:t>
      </w:r>
    </w:p>
    <w:p w14:paraId="6E6DBFD3" w14:textId="77777777" w:rsidR="0052288C" w:rsidRDefault="0052288C" w:rsidP="0052288C">
      <w:pPr>
        <w:pStyle w:val="PARA"/>
      </w:pPr>
    </w:p>
    <w:p w14:paraId="0EE8849B" w14:textId="77777777" w:rsidR="0052288C" w:rsidRDefault="0052288C" w:rsidP="0052288C">
      <w:pPr>
        <w:pStyle w:val="PARA"/>
      </w:pPr>
    </w:p>
    <w:p w14:paraId="665B0FEE" w14:textId="37FFF2D5" w:rsidR="0052288C" w:rsidRDefault="0052288C" w:rsidP="0052288C">
      <w:pPr>
        <w:pStyle w:val="H1ListNoSpace"/>
      </w:pPr>
      <w:r>
        <w:t>CODE LINKS</w:t>
      </w:r>
    </w:p>
    <w:p w14:paraId="1BF0A09D" w14:textId="3696CFA6" w:rsidR="00765600" w:rsidRDefault="00765600" w:rsidP="00765600">
      <w:pPr>
        <w:pStyle w:val="H1ListNoSpace"/>
        <w:numPr>
          <w:ilvl w:val="0"/>
          <w:numId w:val="0"/>
        </w:numPr>
      </w:pPr>
    </w:p>
    <w:p w14:paraId="3633EF64" w14:textId="0DF66E99" w:rsidR="00765600" w:rsidRDefault="00765600" w:rsidP="00765600">
      <w:pPr>
        <w:pStyle w:val="PARA"/>
        <w:jc w:val="left"/>
      </w:pPr>
      <w:r>
        <w:t xml:space="preserve">Random Forest and feature extraction code: </w:t>
      </w:r>
    </w:p>
    <w:p w14:paraId="385C8ED6" w14:textId="0757D068" w:rsidR="00765600" w:rsidRDefault="00704A42" w:rsidP="00765600">
      <w:pPr>
        <w:pStyle w:val="PARA"/>
        <w:jc w:val="left"/>
      </w:pPr>
      <w:hyperlink r:id="rId14" w:history="1">
        <w:r w:rsidRPr="00704A42">
          <w:rPr>
            <w:rStyle w:val="Hyperlink"/>
          </w:rPr>
          <w:t>https://colab.research.google.com/drive/1c6wYfmZH92MQtO2uxJ84SA91dbee1gP0?usp=sharing</w:t>
        </w:r>
      </w:hyperlink>
    </w:p>
    <w:p w14:paraId="0711D40E" w14:textId="52A8F10A" w:rsidR="00765600" w:rsidRPr="00765600" w:rsidRDefault="00765600" w:rsidP="00765600">
      <w:pPr>
        <w:pStyle w:val="PARA"/>
        <w:jc w:val="left"/>
        <w:sectPr w:rsidR="00765600" w:rsidRPr="00765600" w:rsidSect="00422716">
          <w:footerReference w:type="default" r:id="rId15"/>
          <w:type w:val="continuous"/>
          <w:pgSz w:w="11520" w:h="15660" w:code="1"/>
          <w:pgMar w:top="1300" w:right="740" w:bottom="1040" w:left="740" w:header="360" w:footer="640" w:gutter="0"/>
          <w:cols w:num="2" w:space="400"/>
          <w:docGrid w:linePitch="360"/>
        </w:sectPr>
      </w:pPr>
      <w:r>
        <w:t xml:space="preserve">CNN code: </w:t>
      </w:r>
      <w:r>
        <w:fldChar w:fldCharType="begin"/>
      </w:r>
      <w:r>
        <w:instrText>HYPERLINK "</w:instrText>
      </w:r>
      <w:r w:rsidRPr="00765600">
        <w:instrText>https://colab.research.google.com/drive/1ZDmLJw7pfvSWZWvzd00_5XJopPBKJm8v?usp=sharing</w:instrText>
      </w:r>
    </w:p>
    <w:p w14:paraId="5200C386" w14:textId="77777777" w:rsidR="00765600" w:rsidRPr="00E01FE6" w:rsidRDefault="00765600" w:rsidP="00765600">
      <w:pPr>
        <w:pStyle w:val="PARA"/>
        <w:jc w:val="left"/>
        <w:rPr>
          <w:rStyle w:val="Hyperlink"/>
        </w:rPr>
        <w:sectPr w:rsidR="00765600" w:rsidRPr="00E01FE6" w:rsidSect="00422716">
          <w:footerReference w:type="default" r:id="rId16"/>
          <w:type w:val="continuous"/>
          <w:pgSz w:w="11520" w:h="15660" w:code="1"/>
          <w:pgMar w:top="1300" w:right="740" w:bottom="1040" w:left="740" w:header="360" w:footer="640" w:gutter="0"/>
          <w:cols w:num="2" w:space="400"/>
          <w:docGrid w:linePitch="360"/>
        </w:sectPr>
      </w:pPr>
      <w:r>
        <w:instrText>"</w:instrText>
      </w:r>
      <w:r>
        <w:fldChar w:fldCharType="separate"/>
      </w:r>
      <w:r w:rsidRPr="00E01FE6">
        <w:rPr>
          <w:rStyle w:val="Hyperlink"/>
        </w:rPr>
        <w:t>https://colab.research.google.com/drive/1ZDmLJw7pfvSWZWvzd00_5XJopPBKJm8v?usp=sharing</w:t>
      </w:r>
    </w:p>
    <w:p w14:paraId="713B798E" w14:textId="0B345F45" w:rsidR="00764B2B" w:rsidRDefault="00765600" w:rsidP="00F30E84">
      <w:pPr>
        <w:pStyle w:val="H1ListNoSpace"/>
        <w:numPr>
          <w:ilvl w:val="0"/>
          <w:numId w:val="0"/>
        </w:numPr>
        <w:rPr>
          <w:rFonts w:ascii="Times New Roman" w:hAnsi="Times New Roman" w:cs="TimesLTStd-Roman"/>
          <w:b w:val="0"/>
          <w:bCs w:val="0"/>
          <w:color w:val="auto"/>
          <w:spacing w:val="-2"/>
          <w:sz w:val="20"/>
          <w:szCs w:val="20"/>
        </w:rPr>
      </w:pPr>
      <w:r>
        <w:fldChar w:fldCharType="end"/>
      </w:r>
      <w:r>
        <w:tab/>
      </w:r>
      <w:r>
        <w:tab/>
      </w:r>
      <w:r>
        <w:tab/>
      </w:r>
      <w:r>
        <w:tab/>
      </w:r>
      <w:r>
        <w:tab/>
      </w:r>
      <w:r>
        <w:tab/>
      </w:r>
      <w:r>
        <w:tab/>
      </w:r>
      <w:r>
        <w:tab/>
      </w:r>
    </w:p>
    <w:p w14:paraId="4FDC6DC5" w14:textId="77777777" w:rsidR="00765600" w:rsidRDefault="00765600" w:rsidP="00F30E84">
      <w:pPr>
        <w:pStyle w:val="H1ListNoSpace"/>
        <w:numPr>
          <w:ilvl w:val="0"/>
          <w:numId w:val="0"/>
        </w:numPr>
        <w:rPr>
          <w:rFonts w:ascii="Times New Roman" w:hAnsi="Times New Roman" w:cs="TimesLTStd-Roman"/>
          <w:b w:val="0"/>
          <w:bCs w:val="0"/>
          <w:color w:val="auto"/>
          <w:spacing w:val="-2"/>
          <w:sz w:val="20"/>
          <w:szCs w:val="20"/>
        </w:rPr>
      </w:pPr>
    </w:p>
    <w:p w14:paraId="1DAA9FB8" w14:textId="77777777" w:rsidR="00765600" w:rsidRDefault="00765600" w:rsidP="00F30E84">
      <w:pPr>
        <w:pStyle w:val="H1ListNoSpace"/>
        <w:numPr>
          <w:ilvl w:val="0"/>
          <w:numId w:val="0"/>
        </w:numPr>
      </w:pPr>
    </w:p>
    <w:p w14:paraId="77BA710C" w14:textId="77777777" w:rsidR="0003253A" w:rsidRDefault="0003253A" w:rsidP="00683EE4">
      <w:pPr>
        <w:pStyle w:val="AUBiosNoSpace"/>
        <w:ind w:firstLine="0"/>
      </w:pPr>
    </w:p>
    <w:p w14:paraId="1776AE96" w14:textId="77777777" w:rsidR="00055EE3" w:rsidRDefault="00055EE3" w:rsidP="00683EE4">
      <w:pPr>
        <w:pStyle w:val="AUBiosNoSpace"/>
        <w:ind w:firstLine="0"/>
      </w:pPr>
    </w:p>
    <w:p w14:paraId="1071D7BA" w14:textId="77777777" w:rsidR="00055EE3" w:rsidRPr="00E91452" w:rsidRDefault="00055EE3" w:rsidP="00055EE3">
      <w:pPr>
        <w:pStyle w:val="H1ListNoSpace"/>
        <w:numPr>
          <w:ilvl w:val="0"/>
          <w:numId w:val="0"/>
        </w:numPr>
        <w:ind w:left="360"/>
      </w:pPr>
    </w:p>
    <w:p w14:paraId="4CD3D608" w14:textId="77777777" w:rsidR="00055EE3" w:rsidRDefault="00055EE3" w:rsidP="00683EE4">
      <w:pPr>
        <w:pStyle w:val="AUBiosNoSpace"/>
        <w:ind w:firstLine="0"/>
      </w:pPr>
    </w:p>
    <w:p w14:paraId="0C013622" w14:textId="77777777" w:rsidR="00055EE3" w:rsidRPr="006A0B53" w:rsidRDefault="00055EE3" w:rsidP="00683EE4">
      <w:pPr>
        <w:pStyle w:val="AUBiosNoSpace"/>
        <w:ind w:firstLine="0"/>
      </w:pPr>
    </w:p>
    <w:sectPr w:rsidR="00055EE3" w:rsidRPr="006A0B53" w:rsidSect="00422716">
      <w:footerReference w:type="default" r:id="rId17"/>
      <w:type w:val="continuous"/>
      <w:pgSz w:w="11520" w:h="15660" w:code="1"/>
      <w:pgMar w:top="1300" w:right="740" w:bottom="1040" w:left="740" w:header="360" w:footer="640" w:gutter="0"/>
      <w:cols w:num="2" w:space="40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90633A" w14:textId="77777777" w:rsidR="00526016" w:rsidRDefault="00526016">
      <w:r>
        <w:separator/>
      </w:r>
    </w:p>
  </w:endnote>
  <w:endnote w:type="continuationSeparator" w:id="0">
    <w:p w14:paraId="4FA06894" w14:textId="77777777" w:rsidR="00526016" w:rsidRDefault="005260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TimesLTStd-Roman">
    <w:altName w:val="Times New Roman"/>
    <w:panose1 w:val="00000000000000000000"/>
    <w:charset w:val="00"/>
    <w:family w:val="auto"/>
    <w:notTrueType/>
    <w:pitch w:val="default"/>
    <w:sig w:usb0="00000003" w:usb1="00000000" w:usb2="00000000" w:usb3="00000000" w:csb0="00000001" w:csb1="00000000"/>
  </w:font>
  <w:font w:name="FormataOTF-Bold">
    <w:altName w:val="Calibri"/>
    <w:panose1 w:val="00000000000000000000"/>
    <w:charset w:val="00"/>
    <w:family w:val="auto"/>
    <w:notTrueType/>
    <w:pitch w:val="default"/>
    <w:sig w:usb0="00000003" w:usb1="00000000" w:usb2="00000000" w:usb3="00000000" w:csb0="00000001" w:csb1="00000000"/>
  </w:font>
  <w:font w:name="MTSYN">
    <w:panose1 w:val="00000000000000000000"/>
    <w:charset w:val="00"/>
    <w:family w:val="auto"/>
    <w:notTrueType/>
    <w:pitch w:val="default"/>
    <w:sig w:usb0="00000003" w:usb1="00000000" w:usb2="00000000" w:usb3="00000000" w:csb0="00000001" w:csb1="00000000"/>
  </w:font>
  <w:font w:name="FormataOTF-Reg">
    <w:panose1 w:val="00000000000000000000"/>
    <w:charset w:val="00"/>
    <w:family w:val="auto"/>
    <w:notTrueType/>
    <w:pitch w:val="default"/>
    <w:sig w:usb0="00000003" w:usb1="00000000" w:usb2="00000000" w:usb3="00000000" w:csb0="00000001" w:csb1="00000000"/>
  </w:font>
  <w:font w:name="FormataOTFMd">
    <w:panose1 w:val="00000000000000000000"/>
    <w:charset w:val="00"/>
    <w:family w:val="auto"/>
    <w:notTrueType/>
    <w:pitch w:val="default"/>
    <w:sig w:usb0="00000003" w:usb1="00000000" w:usb2="00000000" w:usb3="00000000" w:csb0="00000001" w:csb1="00000000"/>
  </w:font>
  <w:font w:name="FormataOTF-Italic">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FormataOTFMdIt">
    <w:altName w:val="MV Boli"/>
    <w:panose1 w:val="00000000000000000000"/>
    <w:charset w:val="00"/>
    <w:family w:val="auto"/>
    <w:notTrueType/>
    <w:pitch w:val="default"/>
    <w:sig w:usb0="00000003" w:usb1="00000000" w:usb2="00000000" w:usb3="00000000" w:csb0="00000001" w:csb1="00000000"/>
  </w:font>
  <w:font w:name="Formata-Regular">
    <w:panose1 w:val="00000000000000000000"/>
    <w:charset w:val="4D"/>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Formata OTF">
    <w:altName w:val="Calibri"/>
    <w:panose1 w:val="00000000000000000000"/>
    <w:charset w:val="00"/>
    <w:family w:val="moder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9B976A" w14:textId="22CDF5C2" w:rsidR="0001799E" w:rsidRPr="00B979BB" w:rsidRDefault="0001799E" w:rsidP="00422716">
    <w:pPr>
      <w:pStyle w:val="Footer"/>
      <w:tabs>
        <w:tab w:val="clear" w:pos="4320"/>
        <w:tab w:val="clear" w:pos="8640"/>
        <w:tab w:val="right" w:pos="10044"/>
      </w:tabs>
      <w:rPr>
        <w:rFonts w:ascii="Helvetica" w:hAnsi="Helvetica"/>
        <w:sz w:val="12"/>
        <w:szCs w:val="12"/>
      </w:rPr>
    </w:pPr>
    <w:r w:rsidRPr="00B979BB">
      <w:rPr>
        <w:rFonts w:ascii="Helvetica" w:hAnsi="Helvetica" w:cs="FormataOTF-Reg"/>
        <w:sz w:val="12"/>
        <w:szCs w:val="12"/>
      </w:rPr>
      <w:t xml:space="preserve">VOLUME </w:t>
    </w:r>
    <w:r w:rsidR="007D4BB4">
      <w:rPr>
        <w:rFonts w:ascii="Helvetica" w:hAnsi="Helvetica" w:cs="FormataOTF-Reg"/>
        <w:sz w:val="12"/>
        <w:szCs w:val="12"/>
      </w:rPr>
      <w:t>1</w:t>
    </w:r>
    <w:r w:rsidRPr="00B979BB">
      <w:rPr>
        <w:rFonts w:ascii="Helvetica" w:hAnsi="Helvetica" w:cs="FormataOTF-Reg"/>
        <w:sz w:val="12"/>
        <w:szCs w:val="12"/>
      </w:rPr>
      <w:t>, 20</w:t>
    </w:r>
    <w:r w:rsidR="007D4BB4">
      <w:rPr>
        <w:rFonts w:ascii="Helvetica" w:hAnsi="Helvetica" w:cs="FormataOTF-Reg"/>
        <w:sz w:val="12"/>
        <w:szCs w:val="12"/>
      </w:rPr>
      <w:t>23</w:t>
    </w:r>
    <w:r w:rsidRPr="00B979BB">
      <w:rPr>
        <w:rFonts w:ascii="Helvetica" w:hAnsi="Helvetica" w:cs="FormataOTF-Reg"/>
        <w:sz w:val="12"/>
        <w:szCs w:val="12"/>
      </w:rPr>
      <w:tab/>
      <w:t>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06A4F6" w14:textId="77777777" w:rsidR="00765600" w:rsidRDefault="00765600" w:rsidP="00CD6C55">
    <w:pPr>
      <w:pStyle w:val="Footer"/>
      <w:tabs>
        <w:tab w:val="clear" w:pos="4320"/>
        <w:tab w:val="clear" w:pos="8640"/>
        <w:tab w:val="center" w:pos="9996"/>
      </w:tabs>
      <w:rPr>
        <w:rFonts w:ascii="Helvetica" w:hAnsi="Helvetica" w:cs="FormataOTF-Reg"/>
        <w:sz w:val="12"/>
        <w:szCs w:val="14"/>
      </w:rPr>
    </w:pPr>
  </w:p>
  <w:p w14:paraId="7BF34B21" w14:textId="77777777" w:rsidR="00765600" w:rsidRPr="00B979BB" w:rsidRDefault="00765600" w:rsidP="00CD6C55">
    <w:pPr>
      <w:pStyle w:val="Footer"/>
      <w:tabs>
        <w:tab w:val="clear" w:pos="4320"/>
        <w:tab w:val="clear" w:pos="8640"/>
        <w:tab w:val="center" w:pos="9996"/>
      </w:tabs>
      <w:rPr>
        <w:rFonts w:ascii="Helvetica" w:hAnsi="Helvetica"/>
        <w:sz w:val="12"/>
      </w:rPr>
    </w:pPr>
    <w:r w:rsidRPr="00B979BB">
      <w:rPr>
        <w:rFonts w:ascii="Helvetica" w:hAnsi="Helvetica" w:cs="FormataOTF-Reg"/>
        <w:sz w:val="12"/>
        <w:szCs w:val="14"/>
      </w:rPr>
      <w:tab/>
    </w:r>
    <w:r>
      <w:rPr>
        <w:rFonts w:ascii="Helvetica" w:hAnsi="Helvetica" w:cs="FormataOTF-Reg"/>
        <w:sz w:val="12"/>
        <w:szCs w:val="14"/>
      </w:rPr>
      <w:t>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7C8E6" w14:textId="77777777" w:rsidR="00765600" w:rsidRDefault="00765600" w:rsidP="00CD6C55">
    <w:pPr>
      <w:pStyle w:val="Footer"/>
      <w:tabs>
        <w:tab w:val="clear" w:pos="4320"/>
        <w:tab w:val="clear" w:pos="8640"/>
        <w:tab w:val="center" w:pos="9996"/>
      </w:tabs>
      <w:rPr>
        <w:rFonts w:ascii="Helvetica" w:hAnsi="Helvetica" w:cs="FormataOTF-Reg"/>
        <w:sz w:val="12"/>
        <w:szCs w:val="14"/>
      </w:rPr>
    </w:pPr>
  </w:p>
  <w:p w14:paraId="0882C7DF" w14:textId="77777777" w:rsidR="00765600" w:rsidRPr="00B979BB" w:rsidRDefault="00765600" w:rsidP="00CD6C55">
    <w:pPr>
      <w:pStyle w:val="Footer"/>
      <w:tabs>
        <w:tab w:val="clear" w:pos="4320"/>
        <w:tab w:val="clear" w:pos="8640"/>
        <w:tab w:val="center" w:pos="9996"/>
      </w:tabs>
      <w:rPr>
        <w:rFonts w:ascii="Helvetica" w:hAnsi="Helvetica"/>
        <w:sz w:val="12"/>
      </w:rPr>
    </w:pPr>
    <w:r w:rsidRPr="00B979BB">
      <w:rPr>
        <w:rFonts w:ascii="Helvetica" w:hAnsi="Helvetica" w:cs="FormataOTF-Reg"/>
        <w:sz w:val="12"/>
        <w:szCs w:val="14"/>
      </w:rPr>
      <w:tab/>
    </w:r>
    <w:r>
      <w:rPr>
        <w:rFonts w:ascii="Helvetica" w:hAnsi="Helvetica" w:cs="FormataOTF-Reg"/>
        <w:sz w:val="12"/>
        <w:szCs w:val="14"/>
      </w:rPr>
      <w:t>3</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14FE82" w14:textId="77777777" w:rsidR="00CD6C55" w:rsidRPr="00B979BB" w:rsidRDefault="00CD6C55" w:rsidP="00CD6C55">
    <w:pPr>
      <w:pStyle w:val="Footer"/>
      <w:tabs>
        <w:tab w:val="clear" w:pos="4320"/>
        <w:tab w:val="clear" w:pos="8640"/>
        <w:tab w:val="center" w:pos="9996"/>
      </w:tabs>
      <w:rPr>
        <w:rFonts w:ascii="Helvetica" w:hAnsi="Helvetica"/>
        <w:sz w:val="12"/>
      </w:rPr>
    </w:pPr>
    <w:r w:rsidRPr="00B979BB">
      <w:rPr>
        <w:rFonts w:ascii="Helvetica" w:hAnsi="Helvetica" w:cs="FormataOTF-Reg"/>
        <w:sz w:val="12"/>
        <w:szCs w:val="12"/>
      </w:rPr>
      <w:t>VOLUME XX, 2017</w:t>
    </w:r>
    <w:r w:rsidRPr="00B979BB">
      <w:rPr>
        <w:rFonts w:ascii="Helvetica" w:hAnsi="Helvetica" w:cs="FormataOTF-Reg"/>
        <w:sz w:val="12"/>
        <w:szCs w:val="14"/>
      </w:rPr>
      <w:tab/>
    </w:r>
    <w:r>
      <w:rPr>
        <w:rFonts w:ascii="Helvetica" w:hAnsi="Helvetica" w:cs="FormataOTF-Reg"/>
        <w:sz w:val="12"/>
        <w:szCs w:val="14"/>
      </w:rPr>
      <w:t>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61306F" w14:textId="77777777" w:rsidR="00526016" w:rsidRDefault="00526016">
      <w:r>
        <w:separator/>
      </w:r>
    </w:p>
  </w:footnote>
  <w:footnote w:type="continuationSeparator" w:id="0">
    <w:p w14:paraId="3A872D2A" w14:textId="77777777" w:rsidR="00526016" w:rsidRDefault="005260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15B0C1" w14:textId="77777777" w:rsidR="0001799E" w:rsidRPr="00E721A9" w:rsidRDefault="00186F4C" w:rsidP="00E721A9">
    <w:pPr>
      <w:pStyle w:val="Header"/>
      <w:pBdr>
        <w:bottom w:val="single" w:sz="4" w:space="3" w:color="auto"/>
      </w:pBdr>
      <w:tabs>
        <w:tab w:val="clear" w:pos="4320"/>
        <w:tab w:val="left" w:pos="5532"/>
      </w:tabs>
      <w:jc w:val="right"/>
      <w:rPr>
        <w:rFonts w:ascii="Formata OTF" w:hAnsi="Formata OTF"/>
        <w:sz w:val="14"/>
        <w:szCs w:val="14"/>
      </w:rPr>
    </w:pPr>
    <w:r>
      <w:rPr>
        <w:rFonts w:ascii="Formata OTF" w:hAnsi="Formata OTF"/>
        <w:noProof/>
        <w:sz w:val="14"/>
        <w:szCs w:val="14"/>
        <w:lang w:val="en-IN" w:eastAsia="en-IN"/>
      </w:rPr>
      <w:drawing>
        <wp:inline distT="0" distB="0" distL="0" distR="0" wp14:anchorId="396B900A" wp14:editId="6E819850">
          <wp:extent cx="1169670" cy="297815"/>
          <wp:effectExtent l="0" t="0" r="0" b="6985"/>
          <wp:docPr id="3" name="Picture 3" descr="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Logo"/>
                  <pic:cNvPicPr preferRelativeResize="0">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9670" cy="29781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07C07FDF"/>
    <w:multiLevelType w:val="multilevel"/>
    <w:tmpl w:val="CD96871E"/>
    <w:styleLink w:val="H2Restart"/>
    <w:lvl w:ilvl="0">
      <w:start w:val="1"/>
      <w:numFmt w:val="upperLetter"/>
      <w:suff w:val="space"/>
      <w:lvlText w:val="%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CFF3E5C"/>
    <w:multiLevelType w:val="hybridMultilevel"/>
    <w:tmpl w:val="87CE6F80"/>
    <w:lvl w:ilvl="0" w:tplc="08090001">
      <w:start w:val="1"/>
      <w:numFmt w:val="bullet"/>
      <w:lvlText w:val=""/>
      <w:lvlJc w:val="left"/>
      <w:pPr>
        <w:ind w:left="920" w:hanging="360"/>
      </w:pPr>
      <w:rPr>
        <w:rFonts w:ascii="Symbol" w:hAnsi="Symbol" w:hint="default"/>
      </w:rPr>
    </w:lvl>
    <w:lvl w:ilvl="1" w:tplc="08090003" w:tentative="1">
      <w:start w:val="1"/>
      <w:numFmt w:val="bullet"/>
      <w:lvlText w:val="o"/>
      <w:lvlJc w:val="left"/>
      <w:pPr>
        <w:ind w:left="1640" w:hanging="360"/>
      </w:pPr>
      <w:rPr>
        <w:rFonts w:ascii="Courier New" w:hAnsi="Courier New" w:cs="Courier New" w:hint="default"/>
      </w:rPr>
    </w:lvl>
    <w:lvl w:ilvl="2" w:tplc="08090005" w:tentative="1">
      <w:start w:val="1"/>
      <w:numFmt w:val="bullet"/>
      <w:lvlText w:val=""/>
      <w:lvlJc w:val="left"/>
      <w:pPr>
        <w:ind w:left="2360" w:hanging="360"/>
      </w:pPr>
      <w:rPr>
        <w:rFonts w:ascii="Wingdings" w:hAnsi="Wingdings" w:hint="default"/>
      </w:rPr>
    </w:lvl>
    <w:lvl w:ilvl="3" w:tplc="08090001" w:tentative="1">
      <w:start w:val="1"/>
      <w:numFmt w:val="bullet"/>
      <w:lvlText w:val=""/>
      <w:lvlJc w:val="left"/>
      <w:pPr>
        <w:ind w:left="3080" w:hanging="360"/>
      </w:pPr>
      <w:rPr>
        <w:rFonts w:ascii="Symbol" w:hAnsi="Symbol" w:hint="default"/>
      </w:rPr>
    </w:lvl>
    <w:lvl w:ilvl="4" w:tplc="08090003" w:tentative="1">
      <w:start w:val="1"/>
      <w:numFmt w:val="bullet"/>
      <w:lvlText w:val="o"/>
      <w:lvlJc w:val="left"/>
      <w:pPr>
        <w:ind w:left="3800" w:hanging="360"/>
      </w:pPr>
      <w:rPr>
        <w:rFonts w:ascii="Courier New" w:hAnsi="Courier New" w:cs="Courier New" w:hint="default"/>
      </w:rPr>
    </w:lvl>
    <w:lvl w:ilvl="5" w:tplc="08090005" w:tentative="1">
      <w:start w:val="1"/>
      <w:numFmt w:val="bullet"/>
      <w:lvlText w:val=""/>
      <w:lvlJc w:val="left"/>
      <w:pPr>
        <w:ind w:left="4520" w:hanging="360"/>
      </w:pPr>
      <w:rPr>
        <w:rFonts w:ascii="Wingdings" w:hAnsi="Wingdings" w:hint="default"/>
      </w:rPr>
    </w:lvl>
    <w:lvl w:ilvl="6" w:tplc="08090001" w:tentative="1">
      <w:start w:val="1"/>
      <w:numFmt w:val="bullet"/>
      <w:lvlText w:val=""/>
      <w:lvlJc w:val="left"/>
      <w:pPr>
        <w:ind w:left="5240" w:hanging="360"/>
      </w:pPr>
      <w:rPr>
        <w:rFonts w:ascii="Symbol" w:hAnsi="Symbol" w:hint="default"/>
      </w:rPr>
    </w:lvl>
    <w:lvl w:ilvl="7" w:tplc="08090003" w:tentative="1">
      <w:start w:val="1"/>
      <w:numFmt w:val="bullet"/>
      <w:lvlText w:val="o"/>
      <w:lvlJc w:val="left"/>
      <w:pPr>
        <w:ind w:left="5960" w:hanging="360"/>
      </w:pPr>
      <w:rPr>
        <w:rFonts w:ascii="Courier New" w:hAnsi="Courier New" w:cs="Courier New" w:hint="default"/>
      </w:rPr>
    </w:lvl>
    <w:lvl w:ilvl="8" w:tplc="08090005" w:tentative="1">
      <w:start w:val="1"/>
      <w:numFmt w:val="bullet"/>
      <w:lvlText w:val=""/>
      <w:lvlJc w:val="left"/>
      <w:pPr>
        <w:ind w:left="6680" w:hanging="360"/>
      </w:pPr>
      <w:rPr>
        <w:rFonts w:ascii="Wingdings" w:hAnsi="Wingdings" w:hint="default"/>
      </w:rPr>
    </w:lvl>
  </w:abstractNum>
  <w:abstractNum w:abstractNumId="3" w15:restartNumberingAfterBreak="0">
    <w:nsid w:val="0DEA0F58"/>
    <w:multiLevelType w:val="multilevel"/>
    <w:tmpl w:val="A3CEC990"/>
    <w:styleLink w:val="H2afterH1New"/>
    <w:lvl w:ilvl="0">
      <w:start w:val="1"/>
      <w:numFmt w:val="upperLetter"/>
      <w:suff w:val="space"/>
      <w:lvlText w:val="%1."/>
      <w:lvlJc w:val="left"/>
      <w:pPr>
        <w:ind w:left="0" w:firstLine="0"/>
      </w:pPr>
      <w:rPr>
        <w:rFonts w:hint="default"/>
        <w:color w:val="58595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0E5E683D"/>
    <w:multiLevelType w:val="hybridMultilevel"/>
    <w:tmpl w:val="0BBC93FC"/>
    <w:lvl w:ilvl="0" w:tplc="08090001">
      <w:start w:val="1"/>
      <w:numFmt w:val="bullet"/>
      <w:lvlText w:val=""/>
      <w:lvlJc w:val="left"/>
      <w:pPr>
        <w:ind w:left="920" w:hanging="360"/>
      </w:pPr>
      <w:rPr>
        <w:rFonts w:ascii="Symbol" w:hAnsi="Symbol" w:hint="default"/>
      </w:rPr>
    </w:lvl>
    <w:lvl w:ilvl="1" w:tplc="08090003" w:tentative="1">
      <w:start w:val="1"/>
      <w:numFmt w:val="bullet"/>
      <w:lvlText w:val="o"/>
      <w:lvlJc w:val="left"/>
      <w:pPr>
        <w:ind w:left="1640" w:hanging="360"/>
      </w:pPr>
      <w:rPr>
        <w:rFonts w:ascii="Courier New" w:hAnsi="Courier New" w:cs="Courier New" w:hint="default"/>
      </w:rPr>
    </w:lvl>
    <w:lvl w:ilvl="2" w:tplc="08090005" w:tentative="1">
      <w:start w:val="1"/>
      <w:numFmt w:val="bullet"/>
      <w:lvlText w:val=""/>
      <w:lvlJc w:val="left"/>
      <w:pPr>
        <w:ind w:left="2360" w:hanging="360"/>
      </w:pPr>
      <w:rPr>
        <w:rFonts w:ascii="Wingdings" w:hAnsi="Wingdings" w:hint="default"/>
      </w:rPr>
    </w:lvl>
    <w:lvl w:ilvl="3" w:tplc="08090001" w:tentative="1">
      <w:start w:val="1"/>
      <w:numFmt w:val="bullet"/>
      <w:lvlText w:val=""/>
      <w:lvlJc w:val="left"/>
      <w:pPr>
        <w:ind w:left="3080" w:hanging="360"/>
      </w:pPr>
      <w:rPr>
        <w:rFonts w:ascii="Symbol" w:hAnsi="Symbol" w:hint="default"/>
      </w:rPr>
    </w:lvl>
    <w:lvl w:ilvl="4" w:tplc="08090003" w:tentative="1">
      <w:start w:val="1"/>
      <w:numFmt w:val="bullet"/>
      <w:lvlText w:val="o"/>
      <w:lvlJc w:val="left"/>
      <w:pPr>
        <w:ind w:left="3800" w:hanging="360"/>
      </w:pPr>
      <w:rPr>
        <w:rFonts w:ascii="Courier New" w:hAnsi="Courier New" w:cs="Courier New" w:hint="default"/>
      </w:rPr>
    </w:lvl>
    <w:lvl w:ilvl="5" w:tplc="08090005" w:tentative="1">
      <w:start w:val="1"/>
      <w:numFmt w:val="bullet"/>
      <w:lvlText w:val=""/>
      <w:lvlJc w:val="left"/>
      <w:pPr>
        <w:ind w:left="4520" w:hanging="360"/>
      </w:pPr>
      <w:rPr>
        <w:rFonts w:ascii="Wingdings" w:hAnsi="Wingdings" w:hint="default"/>
      </w:rPr>
    </w:lvl>
    <w:lvl w:ilvl="6" w:tplc="08090001" w:tentative="1">
      <w:start w:val="1"/>
      <w:numFmt w:val="bullet"/>
      <w:lvlText w:val=""/>
      <w:lvlJc w:val="left"/>
      <w:pPr>
        <w:ind w:left="5240" w:hanging="360"/>
      </w:pPr>
      <w:rPr>
        <w:rFonts w:ascii="Symbol" w:hAnsi="Symbol" w:hint="default"/>
      </w:rPr>
    </w:lvl>
    <w:lvl w:ilvl="7" w:tplc="08090003" w:tentative="1">
      <w:start w:val="1"/>
      <w:numFmt w:val="bullet"/>
      <w:lvlText w:val="o"/>
      <w:lvlJc w:val="left"/>
      <w:pPr>
        <w:ind w:left="5960" w:hanging="360"/>
      </w:pPr>
      <w:rPr>
        <w:rFonts w:ascii="Courier New" w:hAnsi="Courier New" w:cs="Courier New" w:hint="default"/>
      </w:rPr>
    </w:lvl>
    <w:lvl w:ilvl="8" w:tplc="08090005" w:tentative="1">
      <w:start w:val="1"/>
      <w:numFmt w:val="bullet"/>
      <w:lvlText w:val=""/>
      <w:lvlJc w:val="left"/>
      <w:pPr>
        <w:ind w:left="6680" w:hanging="360"/>
      </w:pPr>
      <w:rPr>
        <w:rFonts w:ascii="Wingdings" w:hAnsi="Wingdings" w:hint="default"/>
      </w:rPr>
    </w:lvl>
  </w:abstractNum>
  <w:abstractNum w:abstractNumId="5" w15:restartNumberingAfterBreak="0">
    <w:nsid w:val="1AAE39A4"/>
    <w:multiLevelType w:val="hybridMultilevel"/>
    <w:tmpl w:val="DCA09F5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1C6576BC"/>
    <w:multiLevelType w:val="hybridMultilevel"/>
    <w:tmpl w:val="3B581F6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256849EF"/>
    <w:multiLevelType w:val="multilevel"/>
    <w:tmpl w:val="86D4EC90"/>
    <w:lvl w:ilvl="0">
      <w:start w:val="5"/>
      <w:numFmt w:val="upperLetter"/>
      <w:pStyle w:val="H2ConSpaceBefore12pt"/>
      <w:suff w:val="space"/>
      <w:lvlText w:val="%1."/>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2FD25952"/>
    <w:multiLevelType w:val="hybridMultilevel"/>
    <w:tmpl w:val="DCCE49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3E4726D"/>
    <w:multiLevelType w:val="multilevel"/>
    <w:tmpl w:val="90B4B226"/>
    <w:lvl w:ilvl="0">
      <w:start w:val="1"/>
      <w:numFmt w:val="upperRoman"/>
      <w:pStyle w:val="H1ListNoSpace"/>
      <w:suff w:val="space"/>
      <w:lvlText w:val="%1."/>
      <w:lvlJc w:val="left"/>
      <w:pPr>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15:restartNumberingAfterBreak="0">
    <w:nsid w:val="3460104A"/>
    <w:multiLevelType w:val="hybridMultilevel"/>
    <w:tmpl w:val="297005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4C818E7"/>
    <w:multiLevelType w:val="hybridMultilevel"/>
    <w:tmpl w:val="E1E23E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13" w15:restartNumberingAfterBreak="0">
    <w:nsid w:val="3B240BA4"/>
    <w:multiLevelType w:val="multilevel"/>
    <w:tmpl w:val="ACAAA3AA"/>
    <w:lvl w:ilvl="0">
      <w:start w:val="1"/>
      <w:numFmt w:val="decimal"/>
      <w:pStyle w:val="H3"/>
      <w:lvlText w:val="%1)"/>
      <w:lvlJc w:val="left"/>
      <w:pPr>
        <w:tabs>
          <w:tab w:val="num" w:pos="320"/>
        </w:tabs>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15:restartNumberingAfterBreak="0">
    <w:nsid w:val="48506EF5"/>
    <w:multiLevelType w:val="hybridMultilevel"/>
    <w:tmpl w:val="CD2811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A00340D"/>
    <w:multiLevelType w:val="hybridMultilevel"/>
    <w:tmpl w:val="BA947954"/>
    <w:lvl w:ilvl="0" w:tplc="08090001">
      <w:start w:val="1"/>
      <w:numFmt w:val="bullet"/>
      <w:lvlText w:val=""/>
      <w:lvlJc w:val="left"/>
      <w:pPr>
        <w:ind w:left="920" w:hanging="360"/>
      </w:pPr>
      <w:rPr>
        <w:rFonts w:ascii="Symbol" w:hAnsi="Symbol" w:hint="default"/>
      </w:rPr>
    </w:lvl>
    <w:lvl w:ilvl="1" w:tplc="08090003" w:tentative="1">
      <w:start w:val="1"/>
      <w:numFmt w:val="bullet"/>
      <w:lvlText w:val="o"/>
      <w:lvlJc w:val="left"/>
      <w:pPr>
        <w:ind w:left="1640" w:hanging="360"/>
      </w:pPr>
      <w:rPr>
        <w:rFonts w:ascii="Courier New" w:hAnsi="Courier New" w:cs="Courier New" w:hint="default"/>
      </w:rPr>
    </w:lvl>
    <w:lvl w:ilvl="2" w:tplc="08090005" w:tentative="1">
      <w:start w:val="1"/>
      <w:numFmt w:val="bullet"/>
      <w:lvlText w:val=""/>
      <w:lvlJc w:val="left"/>
      <w:pPr>
        <w:ind w:left="2360" w:hanging="360"/>
      </w:pPr>
      <w:rPr>
        <w:rFonts w:ascii="Wingdings" w:hAnsi="Wingdings" w:hint="default"/>
      </w:rPr>
    </w:lvl>
    <w:lvl w:ilvl="3" w:tplc="08090001" w:tentative="1">
      <w:start w:val="1"/>
      <w:numFmt w:val="bullet"/>
      <w:lvlText w:val=""/>
      <w:lvlJc w:val="left"/>
      <w:pPr>
        <w:ind w:left="3080" w:hanging="360"/>
      </w:pPr>
      <w:rPr>
        <w:rFonts w:ascii="Symbol" w:hAnsi="Symbol" w:hint="default"/>
      </w:rPr>
    </w:lvl>
    <w:lvl w:ilvl="4" w:tplc="08090003" w:tentative="1">
      <w:start w:val="1"/>
      <w:numFmt w:val="bullet"/>
      <w:lvlText w:val="o"/>
      <w:lvlJc w:val="left"/>
      <w:pPr>
        <w:ind w:left="3800" w:hanging="360"/>
      </w:pPr>
      <w:rPr>
        <w:rFonts w:ascii="Courier New" w:hAnsi="Courier New" w:cs="Courier New" w:hint="default"/>
      </w:rPr>
    </w:lvl>
    <w:lvl w:ilvl="5" w:tplc="08090005" w:tentative="1">
      <w:start w:val="1"/>
      <w:numFmt w:val="bullet"/>
      <w:lvlText w:val=""/>
      <w:lvlJc w:val="left"/>
      <w:pPr>
        <w:ind w:left="4520" w:hanging="360"/>
      </w:pPr>
      <w:rPr>
        <w:rFonts w:ascii="Wingdings" w:hAnsi="Wingdings" w:hint="default"/>
      </w:rPr>
    </w:lvl>
    <w:lvl w:ilvl="6" w:tplc="08090001" w:tentative="1">
      <w:start w:val="1"/>
      <w:numFmt w:val="bullet"/>
      <w:lvlText w:val=""/>
      <w:lvlJc w:val="left"/>
      <w:pPr>
        <w:ind w:left="5240" w:hanging="360"/>
      </w:pPr>
      <w:rPr>
        <w:rFonts w:ascii="Symbol" w:hAnsi="Symbol" w:hint="default"/>
      </w:rPr>
    </w:lvl>
    <w:lvl w:ilvl="7" w:tplc="08090003" w:tentative="1">
      <w:start w:val="1"/>
      <w:numFmt w:val="bullet"/>
      <w:lvlText w:val="o"/>
      <w:lvlJc w:val="left"/>
      <w:pPr>
        <w:ind w:left="5960" w:hanging="360"/>
      </w:pPr>
      <w:rPr>
        <w:rFonts w:ascii="Courier New" w:hAnsi="Courier New" w:cs="Courier New" w:hint="default"/>
      </w:rPr>
    </w:lvl>
    <w:lvl w:ilvl="8" w:tplc="08090005" w:tentative="1">
      <w:start w:val="1"/>
      <w:numFmt w:val="bullet"/>
      <w:lvlText w:val=""/>
      <w:lvlJc w:val="left"/>
      <w:pPr>
        <w:ind w:left="6680" w:hanging="360"/>
      </w:pPr>
      <w:rPr>
        <w:rFonts w:ascii="Wingdings" w:hAnsi="Wingdings" w:hint="default"/>
      </w:rPr>
    </w:lvl>
  </w:abstractNum>
  <w:abstractNum w:abstractNumId="16" w15:restartNumberingAfterBreak="0">
    <w:nsid w:val="4A1139B8"/>
    <w:multiLevelType w:val="multilevel"/>
    <w:tmpl w:val="645EC3F4"/>
    <w:lvl w:ilvl="0">
      <w:start w:val="4"/>
      <w:numFmt w:val="upperLetter"/>
      <w:pStyle w:val="H2Cont"/>
      <w:suff w:val="space"/>
      <w:lvlText w:val="%1."/>
      <w:lvlJc w:val="left"/>
      <w:pPr>
        <w:ind w:left="0" w:firstLine="0"/>
      </w:pPr>
      <w:rPr>
        <w:rFonts w:hint="default"/>
        <w:color w:val="58595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7" w15:restartNumberingAfterBreak="0">
    <w:nsid w:val="4ACA62BF"/>
    <w:multiLevelType w:val="hybridMultilevel"/>
    <w:tmpl w:val="F5E01A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AD925CE"/>
    <w:multiLevelType w:val="multilevel"/>
    <w:tmpl w:val="3D72A97E"/>
    <w:lvl w:ilvl="0">
      <w:start w:val="4"/>
      <w:numFmt w:val="upperLetter"/>
      <w:pStyle w:val="H2ConNoSpace"/>
      <w:suff w:val="space"/>
      <w:lvlText w:val="%1."/>
      <w:lvlJc w:val="left"/>
      <w:pPr>
        <w:ind w:left="0" w:firstLine="0"/>
      </w:pPr>
      <w:rPr>
        <w:rFonts w:hint="default"/>
        <w:color w:val="58595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596005D5"/>
    <w:multiLevelType w:val="hybridMultilevel"/>
    <w:tmpl w:val="D1A2E02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61C20FDB"/>
    <w:multiLevelType w:val="multilevel"/>
    <w:tmpl w:val="AE8490E4"/>
    <w:lvl w:ilvl="0">
      <w:start w:val="1"/>
      <w:numFmt w:val="decimal"/>
      <w:pStyle w:val="FigCaption"/>
      <w:lvlText w:val="FIGURE %1."/>
      <w:lvlJc w:val="left"/>
      <w:pPr>
        <w:tabs>
          <w:tab w:val="num" w:pos="760"/>
        </w:tabs>
        <w:ind w:left="0" w:firstLine="0"/>
      </w:pPr>
      <w:rPr>
        <w:rFonts w:hint="default"/>
        <w:color w:val="00629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1" w15:restartNumberingAfterBreak="0">
    <w:nsid w:val="6B8E03AC"/>
    <w:multiLevelType w:val="hybridMultilevel"/>
    <w:tmpl w:val="D65C0E8C"/>
    <w:lvl w:ilvl="0" w:tplc="08090001">
      <w:start w:val="1"/>
      <w:numFmt w:val="bullet"/>
      <w:lvlText w:val=""/>
      <w:lvlJc w:val="left"/>
      <w:pPr>
        <w:ind w:left="920" w:hanging="360"/>
      </w:pPr>
      <w:rPr>
        <w:rFonts w:ascii="Symbol" w:hAnsi="Symbol" w:hint="default"/>
      </w:rPr>
    </w:lvl>
    <w:lvl w:ilvl="1" w:tplc="08090003" w:tentative="1">
      <w:start w:val="1"/>
      <w:numFmt w:val="bullet"/>
      <w:lvlText w:val="o"/>
      <w:lvlJc w:val="left"/>
      <w:pPr>
        <w:ind w:left="1640" w:hanging="360"/>
      </w:pPr>
      <w:rPr>
        <w:rFonts w:ascii="Courier New" w:hAnsi="Courier New" w:cs="Courier New" w:hint="default"/>
      </w:rPr>
    </w:lvl>
    <w:lvl w:ilvl="2" w:tplc="08090005" w:tentative="1">
      <w:start w:val="1"/>
      <w:numFmt w:val="bullet"/>
      <w:lvlText w:val=""/>
      <w:lvlJc w:val="left"/>
      <w:pPr>
        <w:ind w:left="2360" w:hanging="360"/>
      </w:pPr>
      <w:rPr>
        <w:rFonts w:ascii="Wingdings" w:hAnsi="Wingdings" w:hint="default"/>
      </w:rPr>
    </w:lvl>
    <w:lvl w:ilvl="3" w:tplc="08090001" w:tentative="1">
      <w:start w:val="1"/>
      <w:numFmt w:val="bullet"/>
      <w:lvlText w:val=""/>
      <w:lvlJc w:val="left"/>
      <w:pPr>
        <w:ind w:left="3080" w:hanging="360"/>
      </w:pPr>
      <w:rPr>
        <w:rFonts w:ascii="Symbol" w:hAnsi="Symbol" w:hint="default"/>
      </w:rPr>
    </w:lvl>
    <w:lvl w:ilvl="4" w:tplc="08090003" w:tentative="1">
      <w:start w:val="1"/>
      <w:numFmt w:val="bullet"/>
      <w:lvlText w:val="o"/>
      <w:lvlJc w:val="left"/>
      <w:pPr>
        <w:ind w:left="3800" w:hanging="360"/>
      </w:pPr>
      <w:rPr>
        <w:rFonts w:ascii="Courier New" w:hAnsi="Courier New" w:cs="Courier New" w:hint="default"/>
      </w:rPr>
    </w:lvl>
    <w:lvl w:ilvl="5" w:tplc="08090005" w:tentative="1">
      <w:start w:val="1"/>
      <w:numFmt w:val="bullet"/>
      <w:lvlText w:val=""/>
      <w:lvlJc w:val="left"/>
      <w:pPr>
        <w:ind w:left="4520" w:hanging="360"/>
      </w:pPr>
      <w:rPr>
        <w:rFonts w:ascii="Wingdings" w:hAnsi="Wingdings" w:hint="default"/>
      </w:rPr>
    </w:lvl>
    <w:lvl w:ilvl="6" w:tplc="08090001" w:tentative="1">
      <w:start w:val="1"/>
      <w:numFmt w:val="bullet"/>
      <w:lvlText w:val=""/>
      <w:lvlJc w:val="left"/>
      <w:pPr>
        <w:ind w:left="5240" w:hanging="360"/>
      </w:pPr>
      <w:rPr>
        <w:rFonts w:ascii="Symbol" w:hAnsi="Symbol" w:hint="default"/>
      </w:rPr>
    </w:lvl>
    <w:lvl w:ilvl="7" w:tplc="08090003" w:tentative="1">
      <w:start w:val="1"/>
      <w:numFmt w:val="bullet"/>
      <w:lvlText w:val="o"/>
      <w:lvlJc w:val="left"/>
      <w:pPr>
        <w:ind w:left="5960" w:hanging="360"/>
      </w:pPr>
      <w:rPr>
        <w:rFonts w:ascii="Courier New" w:hAnsi="Courier New" w:cs="Courier New" w:hint="default"/>
      </w:rPr>
    </w:lvl>
    <w:lvl w:ilvl="8" w:tplc="08090005" w:tentative="1">
      <w:start w:val="1"/>
      <w:numFmt w:val="bullet"/>
      <w:lvlText w:val=""/>
      <w:lvlJc w:val="left"/>
      <w:pPr>
        <w:ind w:left="6680" w:hanging="360"/>
      </w:pPr>
      <w:rPr>
        <w:rFonts w:ascii="Wingdings" w:hAnsi="Wingdings" w:hint="default"/>
      </w:rPr>
    </w:lvl>
  </w:abstractNum>
  <w:abstractNum w:abstractNumId="22" w15:restartNumberingAfterBreak="0">
    <w:nsid w:val="6BFE4F79"/>
    <w:multiLevelType w:val="hybridMultilevel"/>
    <w:tmpl w:val="2E865934"/>
    <w:lvl w:ilvl="0" w:tplc="6B505B88">
      <w:start w:val="1"/>
      <w:numFmt w:val="upperLetter"/>
      <w:pStyle w:val="H2First"/>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75C42733"/>
    <w:multiLevelType w:val="hybridMultilevel"/>
    <w:tmpl w:val="F4F04A34"/>
    <w:lvl w:ilvl="0" w:tplc="08090001">
      <w:start w:val="1"/>
      <w:numFmt w:val="bullet"/>
      <w:lvlText w:val=""/>
      <w:lvlJc w:val="left"/>
      <w:pPr>
        <w:ind w:left="920" w:hanging="360"/>
      </w:pPr>
      <w:rPr>
        <w:rFonts w:ascii="Symbol" w:hAnsi="Symbol" w:hint="default"/>
      </w:rPr>
    </w:lvl>
    <w:lvl w:ilvl="1" w:tplc="08090003" w:tentative="1">
      <w:start w:val="1"/>
      <w:numFmt w:val="bullet"/>
      <w:lvlText w:val="o"/>
      <w:lvlJc w:val="left"/>
      <w:pPr>
        <w:ind w:left="1640" w:hanging="360"/>
      </w:pPr>
      <w:rPr>
        <w:rFonts w:ascii="Courier New" w:hAnsi="Courier New" w:cs="Courier New" w:hint="default"/>
      </w:rPr>
    </w:lvl>
    <w:lvl w:ilvl="2" w:tplc="08090005" w:tentative="1">
      <w:start w:val="1"/>
      <w:numFmt w:val="bullet"/>
      <w:lvlText w:val=""/>
      <w:lvlJc w:val="left"/>
      <w:pPr>
        <w:ind w:left="2360" w:hanging="360"/>
      </w:pPr>
      <w:rPr>
        <w:rFonts w:ascii="Wingdings" w:hAnsi="Wingdings" w:hint="default"/>
      </w:rPr>
    </w:lvl>
    <w:lvl w:ilvl="3" w:tplc="08090001" w:tentative="1">
      <w:start w:val="1"/>
      <w:numFmt w:val="bullet"/>
      <w:lvlText w:val=""/>
      <w:lvlJc w:val="left"/>
      <w:pPr>
        <w:ind w:left="3080" w:hanging="360"/>
      </w:pPr>
      <w:rPr>
        <w:rFonts w:ascii="Symbol" w:hAnsi="Symbol" w:hint="default"/>
      </w:rPr>
    </w:lvl>
    <w:lvl w:ilvl="4" w:tplc="08090003" w:tentative="1">
      <w:start w:val="1"/>
      <w:numFmt w:val="bullet"/>
      <w:lvlText w:val="o"/>
      <w:lvlJc w:val="left"/>
      <w:pPr>
        <w:ind w:left="3800" w:hanging="360"/>
      </w:pPr>
      <w:rPr>
        <w:rFonts w:ascii="Courier New" w:hAnsi="Courier New" w:cs="Courier New" w:hint="default"/>
      </w:rPr>
    </w:lvl>
    <w:lvl w:ilvl="5" w:tplc="08090005" w:tentative="1">
      <w:start w:val="1"/>
      <w:numFmt w:val="bullet"/>
      <w:lvlText w:val=""/>
      <w:lvlJc w:val="left"/>
      <w:pPr>
        <w:ind w:left="4520" w:hanging="360"/>
      </w:pPr>
      <w:rPr>
        <w:rFonts w:ascii="Wingdings" w:hAnsi="Wingdings" w:hint="default"/>
      </w:rPr>
    </w:lvl>
    <w:lvl w:ilvl="6" w:tplc="08090001" w:tentative="1">
      <w:start w:val="1"/>
      <w:numFmt w:val="bullet"/>
      <w:lvlText w:val=""/>
      <w:lvlJc w:val="left"/>
      <w:pPr>
        <w:ind w:left="5240" w:hanging="360"/>
      </w:pPr>
      <w:rPr>
        <w:rFonts w:ascii="Symbol" w:hAnsi="Symbol" w:hint="default"/>
      </w:rPr>
    </w:lvl>
    <w:lvl w:ilvl="7" w:tplc="08090003" w:tentative="1">
      <w:start w:val="1"/>
      <w:numFmt w:val="bullet"/>
      <w:lvlText w:val="o"/>
      <w:lvlJc w:val="left"/>
      <w:pPr>
        <w:ind w:left="5960" w:hanging="360"/>
      </w:pPr>
      <w:rPr>
        <w:rFonts w:ascii="Courier New" w:hAnsi="Courier New" w:cs="Courier New" w:hint="default"/>
      </w:rPr>
    </w:lvl>
    <w:lvl w:ilvl="8" w:tplc="08090005" w:tentative="1">
      <w:start w:val="1"/>
      <w:numFmt w:val="bullet"/>
      <w:lvlText w:val=""/>
      <w:lvlJc w:val="left"/>
      <w:pPr>
        <w:ind w:left="6680" w:hanging="360"/>
      </w:pPr>
      <w:rPr>
        <w:rFonts w:ascii="Wingdings" w:hAnsi="Wingdings" w:hint="default"/>
      </w:rPr>
    </w:lvl>
  </w:abstractNum>
  <w:abstractNum w:abstractNumId="24" w15:restartNumberingAfterBreak="0">
    <w:nsid w:val="78AA5658"/>
    <w:multiLevelType w:val="hybridMultilevel"/>
    <w:tmpl w:val="801AFB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9F91825"/>
    <w:multiLevelType w:val="hybridMultilevel"/>
    <w:tmpl w:val="8A66CF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31601498">
    <w:abstractNumId w:val="0"/>
  </w:num>
  <w:num w:numId="2" w16cid:durableId="152382256">
    <w:abstractNumId w:val="12"/>
  </w:num>
  <w:num w:numId="3" w16cid:durableId="1879197701">
    <w:abstractNumId w:val="9"/>
  </w:num>
  <w:num w:numId="4" w16cid:durableId="1715538713">
    <w:abstractNumId w:val="20"/>
  </w:num>
  <w:num w:numId="5" w16cid:durableId="1154221555">
    <w:abstractNumId w:val="13"/>
  </w:num>
  <w:num w:numId="6" w16cid:durableId="1728187941">
    <w:abstractNumId w:val="18"/>
  </w:num>
  <w:num w:numId="7" w16cid:durableId="768281126">
    <w:abstractNumId w:val="3"/>
  </w:num>
  <w:num w:numId="8" w16cid:durableId="1275986367">
    <w:abstractNumId w:val="1"/>
  </w:num>
  <w:num w:numId="9" w16cid:durableId="1461653775">
    <w:abstractNumId w:val="7"/>
  </w:num>
  <w:num w:numId="10" w16cid:durableId="43021966">
    <w:abstractNumId w:val="16"/>
  </w:num>
  <w:num w:numId="11" w16cid:durableId="398287878">
    <w:abstractNumId w:val="22"/>
  </w:num>
  <w:num w:numId="12" w16cid:durableId="1011373706">
    <w:abstractNumId w:val="10"/>
  </w:num>
  <w:num w:numId="13" w16cid:durableId="239678114">
    <w:abstractNumId w:val="21"/>
  </w:num>
  <w:num w:numId="14" w16cid:durableId="1789545966">
    <w:abstractNumId w:val="15"/>
  </w:num>
  <w:num w:numId="15" w16cid:durableId="449476829">
    <w:abstractNumId w:val="4"/>
  </w:num>
  <w:num w:numId="16" w16cid:durableId="595405203">
    <w:abstractNumId w:val="2"/>
  </w:num>
  <w:num w:numId="17" w16cid:durableId="1693799207">
    <w:abstractNumId w:val="11"/>
  </w:num>
  <w:num w:numId="18" w16cid:durableId="674503212">
    <w:abstractNumId w:val="17"/>
  </w:num>
  <w:num w:numId="19" w16cid:durableId="1381974560">
    <w:abstractNumId w:val="24"/>
  </w:num>
  <w:num w:numId="20" w16cid:durableId="134303038">
    <w:abstractNumId w:val="25"/>
  </w:num>
  <w:num w:numId="21" w16cid:durableId="1349912551">
    <w:abstractNumId w:val="8"/>
  </w:num>
  <w:num w:numId="22" w16cid:durableId="1062600803">
    <w:abstractNumId w:val="14"/>
  </w:num>
  <w:num w:numId="23" w16cid:durableId="747700692">
    <w:abstractNumId w:val="23"/>
  </w:num>
  <w:num w:numId="24" w16cid:durableId="626817673">
    <w:abstractNumId w:val="6"/>
  </w:num>
  <w:num w:numId="25" w16cid:durableId="943073457">
    <w:abstractNumId w:val="19"/>
  </w:num>
  <w:num w:numId="26" w16cid:durableId="2071689858">
    <w:abstractNumId w:val="5"/>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A5D2D"/>
    <w:rsid w:val="0000046F"/>
    <w:rsid w:val="000005DE"/>
    <w:rsid w:val="00002951"/>
    <w:rsid w:val="00013ADD"/>
    <w:rsid w:val="00015E73"/>
    <w:rsid w:val="00015E9A"/>
    <w:rsid w:val="0001799E"/>
    <w:rsid w:val="00017C56"/>
    <w:rsid w:val="00021C67"/>
    <w:rsid w:val="00023D75"/>
    <w:rsid w:val="00024A01"/>
    <w:rsid w:val="00027AA1"/>
    <w:rsid w:val="0003250B"/>
    <w:rsid w:val="0003253A"/>
    <w:rsid w:val="00033D56"/>
    <w:rsid w:val="00034A7F"/>
    <w:rsid w:val="00035315"/>
    <w:rsid w:val="00040C78"/>
    <w:rsid w:val="00041819"/>
    <w:rsid w:val="00043A88"/>
    <w:rsid w:val="000518DD"/>
    <w:rsid w:val="00052666"/>
    <w:rsid w:val="00052968"/>
    <w:rsid w:val="00055EE3"/>
    <w:rsid w:val="00057E9A"/>
    <w:rsid w:val="00060D60"/>
    <w:rsid w:val="00061511"/>
    <w:rsid w:val="00061B24"/>
    <w:rsid w:val="00065CD5"/>
    <w:rsid w:val="00070737"/>
    <w:rsid w:val="000714C3"/>
    <w:rsid w:val="00083EC4"/>
    <w:rsid w:val="00084BD2"/>
    <w:rsid w:val="00090A6C"/>
    <w:rsid w:val="00090E84"/>
    <w:rsid w:val="0009131B"/>
    <w:rsid w:val="00091F92"/>
    <w:rsid w:val="00092C74"/>
    <w:rsid w:val="00094BAA"/>
    <w:rsid w:val="000A1FA2"/>
    <w:rsid w:val="000A3B16"/>
    <w:rsid w:val="000A40E6"/>
    <w:rsid w:val="000B2C18"/>
    <w:rsid w:val="000B330B"/>
    <w:rsid w:val="000B7135"/>
    <w:rsid w:val="000C01F4"/>
    <w:rsid w:val="000C0E3B"/>
    <w:rsid w:val="000C221B"/>
    <w:rsid w:val="000C426E"/>
    <w:rsid w:val="000D3A5A"/>
    <w:rsid w:val="000D4A20"/>
    <w:rsid w:val="000E1037"/>
    <w:rsid w:val="000E4447"/>
    <w:rsid w:val="000F25D7"/>
    <w:rsid w:val="000F5A6B"/>
    <w:rsid w:val="000F6A45"/>
    <w:rsid w:val="0010090B"/>
    <w:rsid w:val="00104663"/>
    <w:rsid w:val="00104CB0"/>
    <w:rsid w:val="00105925"/>
    <w:rsid w:val="00107070"/>
    <w:rsid w:val="001072E6"/>
    <w:rsid w:val="0010735E"/>
    <w:rsid w:val="001120C4"/>
    <w:rsid w:val="0011425D"/>
    <w:rsid w:val="001146BF"/>
    <w:rsid w:val="0011479C"/>
    <w:rsid w:val="00114A56"/>
    <w:rsid w:val="00117D9A"/>
    <w:rsid w:val="00121E38"/>
    <w:rsid w:val="0012667B"/>
    <w:rsid w:val="00134A06"/>
    <w:rsid w:val="0014000F"/>
    <w:rsid w:val="00141D98"/>
    <w:rsid w:val="0016308D"/>
    <w:rsid w:val="00164873"/>
    <w:rsid w:val="00165F70"/>
    <w:rsid w:val="001661D9"/>
    <w:rsid w:val="00166BEA"/>
    <w:rsid w:val="00170818"/>
    <w:rsid w:val="0017288F"/>
    <w:rsid w:val="00174020"/>
    <w:rsid w:val="00176753"/>
    <w:rsid w:val="001777E5"/>
    <w:rsid w:val="00182839"/>
    <w:rsid w:val="00186F4C"/>
    <w:rsid w:val="0019262C"/>
    <w:rsid w:val="001955E9"/>
    <w:rsid w:val="001A773F"/>
    <w:rsid w:val="001A7827"/>
    <w:rsid w:val="001B1B9C"/>
    <w:rsid w:val="001B2F14"/>
    <w:rsid w:val="001B4688"/>
    <w:rsid w:val="001B48AF"/>
    <w:rsid w:val="001C2E5E"/>
    <w:rsid w:val="001C3B16"/>
    <w:rsid w:val="001C597C"/>
    <w:rsid w:val="001D0247"/>
    <w:rsid w:val="001D3924"/>
    <w:rsid w:val="001D3AED"/>
    <w:rsid w:val="001D4C0D"/>
    <w:rsid w:val="001D5027"/>
    <w:rsid w:val="001D5163"/>
    <w:rsid w:val="001D5407"/>
    <w:rsid w:val="001D6F48"/>
    <w:rsid w:val="001E3E87"/>
    <w:rsid w:val="001E4698"/>
    <w:rsid w:val="001E69B5"/>
    <w:rsid w:val="001E6A66"/>
    <w:rsid w:val="001E6CFA"/>
    <w:rsid w:val="001F0601"/>
    <w:rsid w:val="001F4FA0"/>
    <w:rsid w:val="001F73C8"/>
    <w:rsid w:val="00201A76"/>
    <w:rsid w:val="00202479"/>
    <w:rsid w:val="00205C43"/>
    <w:rsid w:val="00207411"/>
    <w:rsid w:val="00210E41"/>
    <w:rsid w:val="00211824"/>
    <w:rsid w:val="00215F8D"/>
    <w:rsid w:val="002170E6"/>
    <w:rsid w:val="00220965"/>
    <w:rsid w:val="00223B9B"/>
    <w:rsid w:val="00227DAA"/>
    <w:rsid w:val="00231E14"/>
    <w:rsid w:val="00241628"/>
    <w:rsid w:val="00242C14"/>
    <w:rsid w:val="002467D5"/>
    <w:rsid w:val="00252416"/>
    <w:rsid w:val="00253CFC"/>
    <w:rsid w:val="002560D8"/>
    <w:rsid w:val="0026796B"/>
    <w:rsid w:val="00275282"/>
    <w:rsid w:val="00282705"/>
    <w:rsid w:val="0028303E"/>
    <w:rsid w:val="00284674"/>
    <w:rsid w:val="00285B40"/>
    <w:rsid w:val="00285DD4"/>
    <w:rsid w:val="00295093"/>
    <w:rsid w:val="002967D4"/>
    <w:rsid w:val="002A000F"/>
    <w:rsid w:val="002A048A"/>
    <w:rsid w:val="002A14BA"/>
    <w:rsid w:val="002A3234"/>
    <w:rsid w:val="002A486E"/>
    <w:rsid w:val="002A529C"/>
    <w:rsid w:val="002B17AE"/>
    <w:rsid w:val="002B379B"/>
    <w:rsid w:val="002B5DFD"/>
    <w:rsid w:val="002B62BC"/>
    <w:rsid w:val="002B7F19"/>
    <w:rsid w:val="002C2CCF"/>
    <w:rsid w:val="002C419A"/>
    <w:rsid w:val="002C707C"/>
    <w:rsid w:val="002D11FD"/>
    <w:rsid w:val="002D26B0"/>
    <w:rsid w:val="002D3E91"/>
    <w:rsid w:val="002D4A44"/>
    <w:rsid w:val="002E02B1"/>
    <w:rsid w:val="002E396B"/>
    <w:rsid w:val="002E3D2C"/>
    <w:rsid w:val="002F1879"/>
    <w:rsid w:val="002F1D45"/>
    <w:rsid w:val="002F3420"/>
    <w:rsid w:val="002F63A1"/>
    <w:rsid w:val="00304392"/>
    <w:rsid w:val="00313105"/>
    <w:rsid w:val="003141B6"/>
    <w:rsid w:val="00321775"/>
    <w:rsid w:val="00321EB5"/>
    <w:rsid w:val="00322DAA"/>
    <w:rsid w:val="00323E56"/>
    <w:rsid w:val="003243E8"/>
    <w:rsid w:val="00327067"/>
    <w:rsid w:val="00327078"/>
    <w:rsid w:val="00330A48"/>
    <w:rsid w:val="00332A2D"/>
    <w:rsid w:val="0033583E"/>
    <w:rsid w:val="0034128C"/>
    <w:rsid w:val="003415A6"/>
    <w:rsid w:val="00344CE5"/>
    <w:rsid w:val="003504E9"/>
    <w:rsid w:val="003519F1"/>
    <w:rsid w:val="00351EDC"/>
    <w:rsid w:val="003520A4"/>
    <w:rsid w:val="00353818"/>
    <w:rsid w:val="003541F4"/>
    <w:rsid w:val="00355460"/>
    <w:rsid w:val="0035702D"/>
    <w:rsid w:val="00360535"/>
    <w:rsid w:val="003628EB"/>
    <w:rsid w:val="00363602"/>
    <w:rsid w:val="003639EB"/>
    <w:rsid w:val="00364197"/>
    <w:rsid w:val="003756EB"/>
    <w:rsid w:val="003763CB"/>
    <w:rsid w:val="00380D62"/>
    <w:rsid w:val="00381001"/>
    <w:rsid w:val="0038145D"/>
    <w:rsid w:val="00382E5B"/>
    <w:rsid w:val="00383853"/>
    <w:rsid w:val="00384980"/>
    <w:rsid w:val="003874CB"/>
    <w:rsid w:val="00391E44"/>
    <w:rsid w:val="00393CE8"/>
    <w:rsid w:val="003940D4"/>
    <w:rsid w:val="003A0AEE"/>
    <w:rsid w:val="003A7420"/>
    <w:rsid w:val="003A75E8"/>
    <w:rsid w:val="003B2723"/>
    <w:rsid w:val="003B3AC6"/>
    <w:rsid w:val="003B3FFE"/>
    <w:rsid w:val="003C1744"/>
    <w:rsid w:val="003C615D"/>
    <w:rsid w:val="003D112E"/>
    <w:rsid w:val="003D12A0"/>
    <w:rsid w:val="003D1A98"/>
    <w:rsid w:val="003D37D6"/>
    <w:rsid w:val="003D3FE2"/>
    <w:rsid w:val="003D4E93"/>
    <w:rsid w:val="003D640F"/>
    <w:rsid w:val="003D7316"/>
    <w:rsid w:val="003D7D09"/>
    <w:rsid w:val="003E17F3"/>
    <w:rsid w:val="003E63D8"/>
    <w:rsid w:val="003F7D7E"/>
    <w:rsid w:val="00402953"/>
    <w:rsid w:val="00410A00"/>
    <w:rsid w:val="0041108E"/>
    <w:rsid w:val="004127AE"/>
    <w:rsid w:val="0041399D"/>
    <w:rsid w:val="00416591"/>
    <w:rsid w:val="00417315"/>
    <w:rsid w:val="00420CA6"/>
    <w:rsid w:val="00422716"/>
    <w:rsid w:val="00440B9E"/>
    <w:rsid w:val="004423FC"/>
    <w:rsid w:val="0044242A"/>
    <w:rsid w:val="00442439"/>
    <w:rsid w:val="00443AB2"/>
    <w:rsid w:val="00444E10"/>
    <w:rsid w:val="004462AC"/>
    <w:rsid w:val="0044635D"/>
    <w:rsid w:val="00446720"/>
    <w:rsid w:val="004570C8"/>
    <w:rsid w:val="00457310"/>
    <w:rsid w:val="00457471"/>
    <w:rsid w:val="0045757E"/>
    <w:rsid w:val="00460D49"/>
    <w:rsid w:val="004642B5"/>
    <w:rsid w:val="00465AB7"/>
    <w:rsid w:val="00465CAE"/>
    <w:rsid w:val="004701DE"/>
    <w:rsid w:val="004702C9"/>
    <w:rsid w:val="004772EC"/>
    <w:rsid w:val="00477BF4"/>
    <w:rsid w:val="00482836"/>
    <w:rsid w:val="00482EE5"/>
    <w:rsid w:val="00483326"/>
    <w:rsid w:val="00486D54"/>
    <w:rsid w:val="00486E60"/>
    <w:rsid w:val="00491213"/>
    <w:rsid w:val="0049327F"/>
    <w:rsid w:val="00493B58"/>
    <w:rsid w:val="00493CE9"/>
    <w:rsid w:val="0049433A"/>
    <w:rsid w:val="004949B8"/>
    <w:rsid w:val="004A0234"/>
    <w:rsid w:val="004A11FE"/>
    <w:rsid w:val="004A6349"/>
    <w:rsid w:val="004A7ADD"/>
    <w:rsid w:val="004B30CA"/>
    <w:rsid w:val="004C23B8"/>
    <w:rsid w:val="004C41FA"/>
    <w:rsid w:val="004C6BFB"/>
    <w:rsid w:val="004D0892"/>
    <w:rsid w:val="004D0B9B"/>
    <w:rsid w:val="004D67B3"/>
    <w:rsid w:val="004E46D3"/>
    <w:rsid w:val="004E4E82"/>
    <w:rsid w:val="004F0DD7"/>
    <w:rsid w:val="004F105E"/>
    <w:rsid w:val="004F2C2F"/>
    <w:rsid w:val="004F6E39"/>
    <w:rsid w:val="004F7211"/>
    <w:rsid w:val="00500D8B"/>
    <w:rsid w:val="00504A78"/>
    <w:rsid w:val="00505244"/>
    <w:rsid w:val="00506758"/>
    <w:rsid w:val="00510D59"/>
    <w:rsid w:val="00513CC1"/>
    <w:rsid w:val="005151B5"/>
    <w:rsid w:val="00517856"/>
    <w:rsid w:val="005206B2"/>
    <w:rsid w:val="0052288C"/>
    <w:rsid w:val="00523407"/>
    <w:rsid w:val="00523A05"/>
    <w:rsid w:val="00525891"/>
    <w:rsid w:val="00526016"/>
    <w:rsid w:val="00527F31"/>
    <w:rsid w:val="0053363E"/>
    <w:rsid w:val="005336C5"/>
    <w:rsid w:val="00540BCE"/>
    <w:rsid w:val="005411C5"/>
    <w:rsid w:val="00541F28"/>
    <w:rsid w:val="0054241F"/>
    <w:rsid w:val="0054746D"/>
    <w:rsid w:val="00551F45"/>
    <w:rsid w:val="00555F01"/>
    <w:rsid w:val="0055767F"/>
    <w:rsid w:val="00564E0C"/>
    <w:rsid w:val="00566CE5"/>
    <w:rsid w:val="00570D65"/>
    <w:rsid w:val="005722AA"/>
    <w:rsid w:val="005762F3"/>
    <w:rsid w:val="00577FB4"/>
    <w:rsid w:val="00581E03"/>
    <w:rsid w:val="00583985"/>
    <w:rsid w:val="005842B4"/>
    <w:rsid w:val="005879FE"/>
    <w:rsid w:val="00587CF1"/>
    <w:rsid w:val="0059062E"/>
    <w:rsid w:val="00590A10"/>
    <w:rsid w:val="00593176"/>
    <w:rsid w:val="00594006"/>
    <w:rsid w:val="00594D78"/>
    <w:rsid w:val="00594F41"/>
    <w:rsid w:val="00596126"/>
    <w:rsid w:val="005A11DA"/>
    <w:rsid w:val="005A59C2"/>
    <w:rsid w:val="005A5B4F"/>
    <w:rsid w:val="005A6FCB"/>
    <w:rsid w:val="005A7F6C"/>
    <w:rsid w:val="005B0961"/>
    <w:rsid w:val="005B16F4"/>
    <w:rsid w:val="005B186D"/>
    <w:rsid w:val="005B3311"/>
    <w:rsid w:val="005B62EC"/>
    <w:rsid w:val="005C047E"/>
    <w:rsid w:val="005C11FA"/>
    <w:rsid w:val="005C261D"/>
    <w:rsid w:val="005C3781"/>
    <w:rsid w:val="005C3955"/>
    <w:rsid w:val="005C6411"/>
    <w:rsid w:val="005D0EDF"/>
    <w:rsid w:val="005D3ACC"/>
    <w:rsid w:val="005D6B46"/>
    <w:rsid w:val="005D6C52"/>
    <w:rsid w:val="005E0BAE"/>
    <w:rsid w:val="005E0E65"/>
    <w:rsid w:val="005E1970"/>
    <w:rsid w:val="005E36FF"/>
    <w:rsid w:val="005E5941"/>
    <w:rsid w:val="005F14FC"/>
    <w:rsid w:val="005F2A4C"/>
    <w:rsid w:val="005F36BF"/>
    <w:rsid w:val="005F7D12"/>
    <w:rsid w:val="00604D84"/>
    <w:rsid w:val="00607722"/>
    <w:rsid w:val="00616EC7"/>
    <w:rsid w:val="00616FF9"/>
    <w:rsid w:val="0062116B"/>
    <w:rsid w:val="00622CC0"/>
    <w:rsid w:val="0062439C"/>
    <w:rsid w:val="0062501A"/>
    <w:rsid w:val="006259D1"/>
    <w:rsid w:val="0063180F"/>
    <w:rsid w:val="00631923"/>
    <w:rsid w:val="00632C12"/>
    <w:rsid w:val="0064321C"/>
    <w:rsid w:val="006452AD"/>
    <w:rsid w:val="00647B74"/>
    <w:rsid w:val="006505F1"/>
    <w:rsid w:val="00650847"/>
    <w:rsid w:val="00650AC5"/>
    <w:rsid w:val="00652438"/>
    <w:rsid w:val="00653552"/>
    <w:rsid w:val="00654C7D"/>
    <w:rsid w:val="0065507F"/>
    <w:rsid w:val="0065710F"/>
    <w:rsid w:val="00660B10"/>
    <w:rsid w:val="00663B0C"/>
    <w:rsid w:val="00670377"/>
    <w:rsid w:val="006772E7"/>
    <w:rsid w:val="006777B9"/>
    <w:rsid w:val="00680E60"/>
    <w:rsid w:val="006817D9"/>
    <w:rsid w:val="006821E9"/>
    <w:rsid w:val="006831DC"/>
    <w:rsid w:val="00683EE4"/>
    <w:rsid w:val="00687034"/>
    <w:rsid w:val="006873AA"/>
    <w:rsid w:val="006874AA"/>
    <w:rsid w:val="006920B0"/>
    <w:rsid w:val="00692183"/>
    <w:rsid w:val="006932A5"/>
    <w:rsid w:val="006934C7"/>
    <w:rsid w:val="00697787"/>
    <w:rsid w:val="006A0B53"/>
    <w:rsid w:val="006A190F"/>
    <w:rsid w:val="006A3523"/>
    <w:rsid w:val="006B0525"/>
    <w:rsid w:val="006B24AE"/>
    <w:rsid w:val="006B6C9F"/>
    <w:rsid w:val="006C2A2F"/>
    <w:rsid w:val="006C599B"/>
    <w:rsid w:val="006D02FC"/>
    <w:rsid w:val="006D096B"/>
    <w:rsid w:val="006D2F5B"/>
    <w:rsid w:val="006D446E"/>
    <w:rsid w:val="006D4A1A"/>
    <w:rsid w:val="006D5343"/>
    <w:rsid w:val="006D6A18"/>
    <w:rsid w:val="006D6BB5"/>
    <w:rsid w:val="006D7BFC"/>
    <w:rsid w:val="006F6F42"/>
    <w:rsid w:val="00704A42"/>
    <w:rsid w:val="0070502C"/>
    <w:rsid w:val="007074FD"/>
    <w:rsid w:val="0070798C"/>
    <w:rsid w:val="00710ACE"/>
    <w:rsid w:val="0071635C"/>
    <w:rsid w:val="00720592"/>
    <w:rsid w:val="00721E50"/>
    <w:rsid w:val="00722FB0"/>
    <w:rsid w:val="00723860"/>
    <w:rsid w:val="007268F5"/>
    <w:rsid w:val="0073027E"/>
    <w:rsid w:val="00731792"/>
    <w:rsid w:val="00732067"/>
    <w:rsid w:val="0074265D"/>
    <w:rsid w:val="0074666A"/>
    <w:rsid w:val="00754771"/>
    <w:rsid w:val="007573E5"/>
    <w:rsid w:val="00764B2B"/>
    <w:rsid w:val="00765478"/>
    <w:rsid w:val="00765600"/>
    <w:rsid w:val="00765EFC"/>
    <w:rsid w:val="00766175"/>
    <w:rsid w:val="00767D54"/>
    <w:rsid w:val="00777554"/>
    <w:rsid w:val="00777FC6"/>
    <w:rsid w:val="0078331C"/>
    <w:rsid w:val="0078386B"/>
    <w:rsid w:val="00785008"/>
    <w:rsid w:val="00786FBC"/>
    <w:rsid w:val="007908A3"/>
    <w:rsid w:val="00791AA8"/>
    <w:rsid w:val="00791FC4"/>
    <w:rsid w:val="007922D4"/>
    <w:rsid w:val="00795E68"/>
    <w:rsid w:val="00796645"/>
    <w:rsid w:val="00797CC2"/>
    <w:rsid w:val="00797D6C"/>
    <w:rsid w:val="007A1AE0"/>
    <w:rsid w:val="007A1C87"/>
    <w:rsid w:val="007A23AE"/>
    <w:rsid w:val="007A3BCE"/>
    <w:rsid w:val="007B0961"/>
    <w:rsid w:val="007B42EE"/>
    <w:rsid w:val="007C4B89"/>
    <w:rsid w:val="007C6BED"/>
    <w:rsid w:val="007D4BB4"/>
    <w:rsid w:val="007D55B1"/>
    <w:rsid w:val="007D57A8"/>
    <w:rsid w:val="007E0556"/>
    <w:rsid w:val="007E44F5"/>
    <w:rsid w:val="007F0C04"/>
    <w:rsid w:val="007F2F1F"/>
    <w:rsid w:val="007F46D2"/>
    <w:rsid w:val="007F4EC6"/>
    <w:rsid w:val="007F7FD1"/>
    <w:rsid w:val="0080221D"/>
    <w:rsid w:val="00802FF6"/>
    <w:rsid w:val="00803F2B"/>
    <w:rsid w:val="008053A6"/>
    <w:rsid w:val="00805B41"/>
    <w:rsid w:val="008105D3"/>
    <w:rsid w:val="00814D2E"/>
    <w:rsid w:val="008158A3"/>
    <w:rsid w:val="008166F7"/>
    <w:rsid w:val="008208C7"/>
    <w:rsid w:val="00825012"/>
    <w:rsid w:val="008310FF"/>
    <w:rsid w:val="00833C2D"/>
    <w:rsid w:val="008354D1"/>
    <w:rsid w:val="008379B1"/>
    <w:rsid w:val="0084556B"/>
    <w:rsid w:val="0084716E"/>
    <w:rsid w:val="00853F30"/>
    <w:rsid w:val="008540B3"/>
    <w:rsid w:val="0085574D"/>
    <w:rsid w:val="00855E21"/>
    <w:rsid w:val="00856CFF"/>
    <w:rsid w:val="0086016B"/>
    <w:rsid w:val="00860963"/>
    <w:rsid w:val="008612B0"/>
    <w:rsid w:val="008637A0"/>
    <w:rsid w:val="00864000"/>
    <w:rsid w:val="00865D5B"/>
    <w:rsid w:val="008773E5"/>
    <w:rsid w:val="00881AEC"/>
    <w:rsid w:val="00884341"/>
    <w:rsid w:val="00887535"/>
    <w:rsid w:val="00887BB0"/>
    <w:rsid w:val="0089022F"/>
    <w:rsid w:val="008A05F2"/>
    <w:rsid w:val="008A240F"/>
    <w:rsid w:val="008A7D4D"/>
    <w:rsid w:val="008B116A"/>
    <w:rsid w:val="008B2BCE"/>
    <w:rsid w:val="008B46A7"/>
    <w:rsid w:val="008B5F7B"/>
    <w:rsid w:val="008B7348"/>
    <w:rsid w:val="008C075C"/>
    <w:rsid w:val="008C093B"/>
    <w:rsid w:val="008C5AA7"/>
    <w:rsid w:val="008C6D05"/>
    <w:rsid w:val="008D1510"/>
    <w:rsid w:val="008D384B"/>
    <w:rsid w:val="008D3922"/>
    <w:rsid w:val="008D44E3"/>
    <w:rsid w:val="008D4E58"/>
    <w:rsid w:val="008D7A2F"/>
    <w:rsid w:val="008E2ED6"/>
    <w:rsid w:val="008E4786"/>
    <w:rsid w:val="008E5D55"/>
    <w:rsid w:val="008F26AD"/>
    <w:rsid w:val="008F2FB3"/>
    <w:rsid w:val="008F78D5"/>
    <w:rsid w:val="00902F55"/>
    <w:rsid w:val="0090470C"/>
    <w:rsid w:val="00906198"/>
    <w:rsid w:val="00911CA6"/>
    <w:rsid w:val="00912199"/>
    <w:rsid w:val="0091745E"/>
    <w:rsid w:val="009233F5"/>
    <w:rsid w:val="00924109"/>
    <w:rsid w:val="00926D5C"/>
    <w:rsid w:val="009360D1"/>
    <w:rsid w:val="009364DE"/>
    <w:rsid w:val="00947BF1"/>
    <w:rsid w:val="00950F2C"/>
    <w:rsid w:val="009512A7"/>
    <w:rsid w:val="009543EE"/>
    <w:rsid w:val="009702DE"/>
    <w:rsid w:val="00971B64"/>
    <w:rsid w:val="00973331"/>
    <w:rsid w:val="00976266"/>
    <w:rsid w:val="00977BEF"/>
    <w:rsid w:val="0098218D"/>
    <w:rsid w:val="00990E54"/>
    <w:rsid w:val="00996B36"/>
    <w:rsid w:val="009A239C"/>
    <w:rsid w:val="009A3976"/>
    <w:rsid w:val="009A3AAF"/>
    <w:rsid w:val="009A3EAE"/>
    <w:rsid w:val="009A4956"/>
    <w:rsid w:val="009A6156"/>
    <w:rsid w:val="009A7747"/>
    <w:rsid w:val="009A7DCC"/>
    <w:rsid w:val="009A7E35"/>
    <w:rsid w:val="009B0652"/>
    <w:rsid w:val="009B23BA"/>
    <w:rsid w:val="009B271F"/>
    <w:rsid w:val="009B2AEC"/>
    <w:rsid w:val="009B2C68"/>
    <w:rsid w:val="009B6ADC"/>
    <w:rsid w:val="009C4DE4"/>
    <w:rsid w:val="009D219C"/>
    <w:rsid w:val="009D2CDF"/>
    <w:rsid w:val="009D72AA"/>
    <w:rsid w:val="009E393C"/>
    <w:rsid w:val="009E6008"/>
    <w:rsid w:val="009E6385"/>
    <w:rsid w:val="009F0268"/>
    <w:rsid w:val="009F1F2E"/>
    <w:rsid w:val="009F4313"/>
    <w:rsid w:val="009F494B"/>
    <w:rsid w:val="00A009EA"/>
    <w:rsid w:val="00A07761"/>
    <w:rsid w:val="00A12D02"/>
    <w:rsid w:val="00A139C5"/>
    <w:rsid w:val="00A17980"/>
    <w:rsid w:val="00A21E33"/>
    <w:rsid w:val="00A21E81"/>
    <w:rsid w:val="00A25047"/>
    <w:rsid w:val="00A30934"/>
    <w:rsid w:val="00A33184"/>
    <w:rsid w:val="00A36342"/>
    <w:rsid w:val="00A42896"/>
    <w:rsid w:val="00A43179"/>
    <w:rsid w:val="00A4771A"/>
    <w:rsid w:val="00A50D78"/>
    <w:rsid w:val="00A52005"/>
    <w:rsid w:val="00A53223"/>
    <w:rsid w:val="00A57BE7"/>
    <w:rsid w:val="00A611EE"/>
    <w:rsid w:val="00A6545C"/>
    <w:rsid w:val="00A6563F"/>
    <w:rsid w:val="00A66CCA"/>
    <w:rsid w:val="00A67F48"/>
    <w:rsid w:val="00A704D5"/>
    <w:rsid w:val="00A70752"/>
    <w:rsid w:val="00A7774E"/>
    <w:rsid w:val="00A86C97"/>
    <w:rsid w:val="00A86DE0"/>
    <w:rsid w:val="00A86E28"/>
    <w:rsid w:val="00A92AC5"/>
    <w:rsid w:val="00A93E28"/>
    <w:rsid w:val="00A956FB"/>
    <w:rsid w:val="00AA701D"/>
    <w:rsid w:val="00AB3379"/>
    <w:rsid w:val="00AB4207"/>
    <w:rsid w:val="00AD0FD6"/>
    <w:rsid w:val="00AD7994"/>
    <w:rsid w:val="00AE31C7"/>
    <w:rsid w:val="00AE3911"/>
    <w:rsid w:val="00AE3DD9"/>
    <w:rsid w:val="00AE709A"/>
    <w:rsid w:val="00AF7E75"/>
    <w:rsid w:val="00B00868"/>
    <w:rsid w:val="00B06847"/>
    <w:rsid w:val="00B07042"/>
    <w:rsid w:val="00B071FD"/>
    <w:rsid w:val="00B117E0"/>
    <w:rsid w:val="00B159DB"/>
    <w:rsid w:val="00B22EA9"/>
    <w:rsid w:val="00B24F0E"/>
    <w:rsid w:val="00B40077"/>
    <w:rsid w:val="00B42160"/>
    <w:rsid w:val="00B43D5E"/>
    <w:rsid w:val="00B45A43"/>
    <w:rsid w:val="00B45D4C"/>
    <w:rsid w:val="00B54914"/>
    <w:rsid w:val="00B5501D"/>
    <w:rsid w:val="00B61668"/>
    <w:rsid w:val="00B70AB8"/>
    <w:rsid w:val="00B7110A"/>
    <w:rsid w:val="00B73739"/>
    <w:rsid w:val="00B73845"/>
    <w:rsid w:val="00B76BA6"/>
    <w:rsid w:val="00B76BE5"/>
    <w:rsid w:val="00B76D12"/>
    <w:rsid w:val="00B81523"/>
    <w:rsid w:val="00B81683"/>
    <w:rsid w:val="00B85469"/>
    <w:rsid w:val="00B902AE"/>
    <w:rsid w:val="00B9337F"/>
    <w:rsid w:val="00B94BF5"/>
    <w:rsid w:val="00B958C0"/>
    <w:rsid w:val="00B979BB"/>
    <w:rsid w:val="00B97F8D"/>
    <w:rsid w:val="00BA020C"/>
    <w:rsid w:val="00BA0D9F"/>
    <w:rsid w:val="00BA7B2F"/>
    <w:rsid w:val="00BB4689"/>
    <w:rsid w:val="00BB5D21"/>
    <w:rsid w:val="00BB6C89"/>
    <w:rsid w:val="00BB72FD"/>
    <w:rsid w:val="00BC1036"/>
    <w:rsid w:val="00BC2D8F"/>
    <w:rsid w:val="00BC4302"/>
    <w:rsid w:val="00BC57BB"/>
    <w:rsid w:val="00BD13D0"/>
    <w:rsid w:val="00BD2E2F"/>
    <w:rsid w:val="00BD6B49"/>
    <w:rsid w:val="00BE0B38"/>
    <w:rsid w:val="00BE4777"/>
    <w:rsid w:val="00BF47AC"/>
    <w:rsid w:val="00C017C5"/>
    <w:rsid w:val="00C01E2F"/>
    <w:rsid w:val="00C02BA6"/>
    <w:rsid w:val="00C03393"/>
    <w:rsid w:val="00C061C7"/>
    <w:rsid w:val="00C07C7D"/>
    <w:rsid w:val="00C1435D"/>
    <w:rsid w:val="00C162ED"/>
    <w:rsid w:val="00C202C1"/>
    <w:rsid w:val="00C2639C"/>
    <w:rsid w:val="00C263CC"/>
    <w:rsid w:val="00C34A5B"/>
    <w:rsid w:val="00C36E6D"/>
    <w:rsid w:val="00C3787E"/>
    <w:rsid w:val="00C42011"/>
    <w:rsid w:val="00C42BCF"/>
    <w:rsid w:val="00C45E9C"/>
    <w:rsid w:val="00C4774B"/>
    <w:rsid w:val="00C52B44"/>
    <w:rsid w:val="00C557BA"/>
    <w:rsid w:val="00C55C70"/>
    <w:rsid w:val="00C56EF3"/>
    <w:rsid w:val="00C57B14"/>
    <w:rsid w:val="00C65B54"/>
    <w:rsid w:val="00C74121"/>
    <w:rsid w:val="00C74475"/>
    <w:rsid w:val="00C74538"/>
    <w:rsid w:val="00C74BFC"/>
    <w:rsid w:val="00C74C7A"/>
    <w:rsid w:val="00C8361D"/>
    <w:rsid w:val="00C868DA"/>
    <w:rsid w:val="00C93054"/>
    <w:rsid w:val="00C95A94"/>
    <w:rsid w:val="00CA0618"/>
    <w:rsid w:val="00CA21C4"/>
    <w:rsid w:val="00CA2547"/>
    <w:rsid w:val="00CA2EC3"/>
    <w:rsid w:val="00CA4724"/>
    <w:rsid w:val="00CB00BE"/>
    <w:rsid w:val="00CB13E7"/>
    <w:rsid w:val="00CB191E"/>
    <w:rsid w:val="00CB2604"/>
    <w:rsid w:val="00CB3F7E"/>
    <w:rsid w:val="00CB7E0F"/>
    <w:rsid w:val="00CC06D9"/>
    <w:rsid w:val="00CC32B5"/>
    <w:rsid w:val="00CD2415"/>
    <w:rsid w:val="00CD2980"/>
    <w:rsid w:val="00CD2DF0"/>
    <w:rsid w:val="00CD3789"/>
    <w:rsid w:val="00CD4F00"/>
    <w:rsid w:val="00CD6C55"/>
    <w:rsid w:val="00CD7BAB"/>
    <w:rsid w:val="00CD7C4A"/>
    <w:rsid w:val="00CE1988"/>
    <w:rsid w:val="00CE3A39"/>
    <w:rsid w:val="00CE5F46"/>
    <w:rsid w:val="00CE715D"/>
    <w:rsid w:val="00CF1C08"/>
    <w:rsid w:val="00CF61B0"/>
    <w:rsid w:val="00CF6965"/>
    <w:rsid w:val="00CF6EC5"/>
    <w:rsid w:val="00D01A21"/>
    <w:rsid w:val="00D02B6A"/>
    <w:rsid w:val="00D04273"/>
    <w:rsid w:val="00D06451"/>
    <w:rsid w:val="00D10464"/>
    <w:rsid w:val="00D11438"/>
    <w:rsid w:val="00D11F00"/>
    <w:rsid w:val="00D11FD0"/>
    <w:rsid w:val="00D1286E"/>
    <w:rsid w:val="00D210E0"/>
    <w:rsid w:val="00D26E50"/>
    <w:rsid w:val="00D273C4"/>
    <w:rsid w:val="00D30B3E"/>
    <w:rsid w:val="00D31782"/>
    <w:rsid w:val="00D321C7"/>
    <w:rsid w:val="00D41CF4"/>
    <w:rsid w:val="00D44556"/>
    <w:rsid w:val="00D45F11"/>
    <w:rsid w:val="00D45F7B"/>
    <w:rsid w:val="00D518FB"/>
    <w:rsid w:val="00D54DB4"/>
    <w:rsid w:val="00D56750"/>
    <w:rsid w:val="00D60144"/>
    <w:rsid w:val="00D623F3"/>
    <w:rsid w:val="00D62A61"/>
    <w:rsid w:val="00D721CB"/>
    <w:rsid w:val="00D72322"/>
    <w:rsid w:val="00D729EE"/>
    <w:rsid w:val="00D739D3"/>
    <w:rsid w:val="00D73BF5"/>
    <w:rsid w:val="00D73E04"/>
    <w:rsid w:val="00D7586C"/>
    <w:rsid w:val="00D77E8F"/>
    <w:rsid w:val="00D81728"/>
    <w:rsid w:val="00D828C6"/>
    <w:rsid w:val="00D91FF4"/>
    <w:rsid w:val="00D9361C"/>
    <w:rsid w:val="00D95FC4"/>
    <w:rsid w:val="00D965FD"/>
    <w:rsid w:val="00D96DFE"/>
    <w:rsid w:val="00D97993"/>
    <w:rsid w:val="00DA2F9C"/>
    <w:rsid w:val="00DB0143"/>
    <w:rsid w:val="00DB45CB"/>
    <w:rsid w:val="00DB7966"/>
    <w:rsid w:val="00DC59D1"/>
    <w:rsid w:val="00DC7D0F"/>
    <w:rsid w:val="00DD2B2D"/>
    <w:rsid w:val="00DD6641"/>
    <w:rsid w:val="00DE168E"/>
    <w:rsid w:val="00DF172F"/>
    <w:rsid w:val="00DF17BF"/>
    <w:rsid w:val="00DF2140"/>
    <w:rsid w:val="00DF36B4"/>
    <w:rsid w:val="00DF49FE"/>
    <w:rsid w:val="00DF56B6"/>
    <w:rsid w:val="00DF65DE"/>
    <w:rsid w:val="00E02368"/>
    <w:rsid w:val="00E119C1"/>
    <w:rsid w:val="00E12A76"/>
    <w:rsid w:val="00E12DAF"/>
    <w:rsid w:val="00E15E99"/>
    <w:rsid w:val="00E1687C"/>
    <w:rsid w:val="00E17552"/>
    <w:rsid w:val="00E17BCE"/>
    <w:rsid w:val="00E213C4"/>
    <w:rsid w:val="00E25C96"/>
    <w:rsid w:val="00E3158C"/>
    <w:rsid w:val="00E35052"/>
    <w:rsid w:val="00E35309"/>
    <w:rsid w:val="00E356FE"/>
    <w:rsid w:val="00E41196"/>
    <w:rsid w:val="00E424D2"/>
    <w:rsid w:val="00E43455"/>
    <w:rsid w:val="00E43EF1"/>
    <w:rsid w:val="00E4554E"/>
    <w:rsid w:val="00E51795"/>
    <w:rsid w:val="00E5277A"/>
    <w:rsid w:val="00E53B52"/>
    <w:rsid w:val="00E61A5A"/>
    <w:rsid w:val="00E632AC"/>
    <w:rsid w:val="00E6491A"/>
    <w:rsid w:val="00E66762"/>
    <w:rsid w:val="00E721A9"/>
    <w:rsid w:val="00E7364F"/>
    <w:rsid w:val="00E75D00"/>
    <w:rsid w:val="00E75F3B"/>
    <w:rsid w:val="00E76648"/>
    <w:rsid w:val="00E83193"/>
    <w:rsid w:val="00E86C0D"/>
    <w:rsid w:val="00E91452"/>
    <w:rsid w:val="00E93F89"/>
    <w:rsid w:val="00EA4E17"/>
    <w:rsid w:val="00EA5D2D"/>
    <w:rsid w:val="00EB0BA5"/>
    <w:rsid w:val="00EB3128"/>
    <w:rsid w:val="00EB7F44"/>
    <w:rsid w:val="00EC189B"/>
    <w:rsid w:val="00EC3F6B"/>
    <w:rsid w:val="00EC5C8C"/>
    <w:rsid w:val="00EC7BD8"/>
    <w:rsid w:val="00ED04DC"/>
    <w:rsid w:val="00ED0A07"/>
    <w:rsid w:val="00ED0B50"/>
    <w:rsid w:val="00ED1033"/>
    <w:rsid w:val="00ED3993"/>
    <w:rsid w:val="00ED4B30"/>
    <w:rsid w:val="00ED4E28"/>
    <w:rsid w:val="00ED5206"/>
    <w:rsid w:val="00ED72C1"/>
    <w:rsid w:val="00ED788C"/>
    <w:rsid w:val="00EE1CF4"/>
    <w:rsid w:val="00EE46FF"/>
    <w:rsid w:val="00EE4709"/>
    <w:rsid w:val="00EE6643"/>
    <w:rsid w:val="00EE71F1"/>
    <w:rsid w:val="00EF051A"/>
    <w:rsid w:val="00EF1336"/>
    <w:rsid w:val="00EF1E4E"/>
    <w:rsid w:val="00EF5447"/>
    <w:rsid w:val="00F06E6E"/>
    <w:rsid w:val="00F11CFC"/>
    <w:rsid w:val="00F21756"/>
    <w:rsid w:val="00F22CEC"/>
    <w:rsid w:val="00F2502E"/>
    <w:rsid w:val="00F2743A"/>
    <w:rsid w:val="00F30E84"/>
    <w:rsid w:val="00F30EB0"/>
    <w:rsid w:val="00F35BA4"/>
    <w:rsid w:val="00F374DD"/>
    <w:rsid w:val="00F419EF"/>
    <w:rsid w:val="00F448F1"/>
    <w:rsid w:val="00F451D8"/>
    <w:rsid w:val="00F45366"/>
    <w:rsid w:val="00F479DE"/>
    <w:rsid w:val="00F5116C"/>
    <w:rsid w:val="00F51EC5"/>
    <w:rsid w:val="00F53B86"/>
    <w:rsid w:val="00F572C7"/>
    <w:rsid w:val="00F62237"/>
    <w:rsid w:val="00F639C8"/>
    <w:rsid w:val="00F70DB5"/>
    <w:rsid w:val="00F710F9"/>
    <w:rsid w:val="00F817DE"/>
    <w:rsid w:val="00F90B52"/>
    <w:rsid w:val="00F91E50"/>
    <w:rsid w:val="00F91F7C"/>
    <w:rsid w:val="00F9337E"/>
    <w:rsid w:val="00F97224"/>
    <w:rsid w:val="00FA1152"/>
    <w:rsid w:val="00FA186C"/>
    <w:rsid w:val="00FA1E7F"/>
    <w:rsid w:val="00FA2D02"/>
    <w:rsid w:val="00FA4D0F"/>
    <w:rsid w:val="00FA7965"/>
    <w:rsid w:val="00FB3B21"/>
    <w:rsid w:val="00FC4A99"/>
    <w:rsid w:val="00FC5334"/>
    <w:rsid w:val="00FC5379"/>
    <w:rsid w:val="00FC5574"/>
    <w:rsid w:val="00FC6EA1"/>
    <w:rsid w:val="00FC7446"/>
    <w:rsid w:val="00FD44FC"/>
    <w:rsid w:val="00FD5695"/>
    <w:rsid w:val="00FD7030"/>
    <w:rsid w:val="00FD7B44"/>
    <w:rsid w:val="00FE0E6E"/>
    <w:rsid w:val="00FE3160"/>
    <w:rsid w:val="00FE5536"/>
    <w:rsid w:val="00FF0F47"/>
    <w:rsid w:val="00FF11D7"/>
    <w:rsid w:val="00FF1579"/>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6AF9328"/>
  <w15:docId w15:val="{A6B12420-89DA-4F39-A456-2106ABF8F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D6B46"/>
    <w:rPr>
      <w:sz w:val="24"/>
      <w:szCs w:val="24"/>
      <w:lang w:val="en-US" w:eastAsia="en-US"/>
    </w:rPr>
  </w:style>
  <w:style w:type="paragraph" w:styleId="Heading1">
    <w:name w:val="heading 1"/>
    <w:basedOn w:val="Normal"/>
    <w:next w:val="Normal"/>
    <w:qFormat/>
    <w:rsid w:val="00BE0B38"/>
    <w:pPr>
      <w:keepNext/>
      <w:numPr>
        <w:numId w:val="1"/>
      </w:numPr>
      <w:spacing w:before="240" w:after="80"/>
      <w:jc w:val="center"/>
      <w:outlineLvl w:val="0"/>
    </w:pPr>
    <w:rPr>
      <w:smallCaps/>
      <w:kern w:val="28"/>
      <w:sz w:val="20"/>
      <w:szCs w:val="20"/>
      <w:lang w:val="x-none" w:eastAsia="x-none"/>
    </w:rPr>
  </w:style>
  <w:style w:type="paragraph" w:styleId="Heading2">
    <w:name w:val="heading 2"/>
    <w:basedOn w:val="Normal"/>
    <w:next w:val="Normal"/>
    <w:qFormat/>
    <w:rsid w:val="00BE0B38"/>
    <w:pPr>
      <w:keepNext/>
      <w:numPr>
        <w:ilvl w:val="1"/>
        <w:numId w:val="1"/>
      </w:numPr>
      <w:spacing w:before="120" w:after="60"/>
      <w:outlineLvl w:val="1"/>
    </w:pPr>
    <w:rPr>
      <w:i/>
      <w:iCs/>
      <w:sz w:val="20"/>
      <w:szCs w:val="20"/>
      <w:lang w:val="x-none" w:eastAsia="x-none"/>
    </w:rPr>
  </w:style>
  <w:style w:type="paragraph" w:styleId="Heading3">
    <w:name w:val="heading 3"/>
    <w:basedOn w:val="Normal"/>
    <w:next w:val="Normal"/>
    <w:qFormat/>
    <w:rsid w:val="00BE0B38"/>
    <w:pPr>
      <w:keepNext/>
      <w:numPr>
        <w:ilvl w:val="2"/>
        <w:numId w:val="1"/>
      </w:numPr>
      <w:outlineLvl w:val="2"/>
    </w:pPr>
    <w:rPr>
      <w:i/>
      <w:iCs/>
      <w:sz w:val="20"/>
      <w:szCs w:val="20"/>
    </w:rPr>
  </w:style>
  <w:style w:type="paragraph" w:styleId="Heading4">
    <w:name w:val="heading 4"/>
    <w:basedOn w:val="Normal"/>
    <w:next w:val="Normal"/>
    <w:qFormat/>
    <w:rsid w:val="00BE0B38"/>
    <w:pPr>
      <w:keepNext/>
      <w:numPr>
        <w:ilvl w:val="3"/>
        <w:numId w:val="1"/>
      </w:numPr>
      <w:spacing w:before="240" w:after="60"/>
      <w:outlineLvl w:val="3"/>
    </w:pPr>
    <w:rPr>
      <w:i/>
      <w:iCs/>
      <w:sz w:val="18"/>
      <w:szCs w:val="18"/>
    </w:rPr>
  </w:style>
  <w:style w:type="paragraph" w:styleId="Heading5">
    <w:name w:val="heading 5"/>
    <w:basedOn w:val="Normal"/>
    <w:next w:val="Normal"/>
    <w:qFormat/>
    <w:rsid w:val="00BE0B38"/>
    <w:pPr>
      <w:numPr>
        <w:ilvl w:val="4"/>
        <w:numId w:val="1"/>
      </w:numPr>
      <w:spacing w:before="240" w:after="60"/>
      <w:outlineLvl w:val="4"/>
    </w:pPr>
    <w:rPr>
      <w:sz w:val="18"/>
      <w:szCs w:val="18"/>
    </w:rPr>
  </w:style>
  <w:style w:type="paragraph" w:styleId="Heading6">
    <w:name w:val="heading 6"/>
    <w:basedOn w:val="Normal"/>
    <w:next w:val="Normal"/>
    <w:qFormat/>
    <w:rsid w:val="00BE0B38"/>
    <w:pPr>
      <w:numPr>
        <w:ilvl w:val="5"/>
        <w:numId w:val="1"/>
      </w:numPr>
      <w:spacing w:before="240" w:after="60"/>
      <w:outlineLvl w:val="5"/>
    </w:pPr>
    <w:rPr>
      <w:i/>
      <w:iCs/>
      <w:sz w:val="16"/>
      <w:szCs w:val="16"/>
    </w:rPr>
  </w:style>
  <w:style w:type="paragraph" w:styleId="Heading7">
    <w:name w:val="heading 7"/>
    <w:basedOn w:val="Normal"/>
    <w:next w:val="Normal"/>
    <w:qFormat/>
    <w:rsid w:val="00BE0B38"/>
    <w:pPr>
      <w:numPr>
        <w:ilvl w:val="6"/>
        <w:numId w:val="1"/>
      </w:numPr>
      <w:spacing w:before="240" w:after="60"/>
      <w:outlineLvl w:val="6"/>
    </w:pPr>
    <w:rPr>
      <w:sz w:val="16"/>
      <w:szCs w:val="16"/>
    </w:rPr>
  </w:style>
  <w:style w:type="paragraph" w:styleId="Heading8">
    <w:name w:val="heading 8"/>
    <w:basedOn w:val="Normal"/>
    <w:next w:val="Normal"/>
    <w:qFormat/>
    <w:rsid w:val="00BE0B38"/>
    <w:pPr>
      <w:numPr>
        <w:ilvl w:val="7"/>
        <w:numId w:val="1"/>
      </w:numPr>
      <w:spacing w:before="240" w:after="60"/>
      <w:outlineLvl w:val="7"/>
    </w:pPr>
    <w:rPr>
      <w:i/>
      <w:iCs/>
      <w:sz w:val="16"/>
      <w:szCs w:val="16"/>
    </w:rPr>
  </w:style>
  <w:style w:type="paragraph" w:styleId="Heading9">
    <w:name w:val="heading 9"/>
    <w:basedOn w:val="Normal"/>
    <w:next w:val="Normal"/>
    <w:qFormat/>
    <w:rsid w:val="00BE0B38"/>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EA5D2D"/>
    <w:rPr>
      <w:color w:val="0000FF"/>
      <w:u w:val="single"/>
    </w:rPr>
  </w:style>
  <w:style w:type="paragraph" w:customStyle="1" w:styleId="DOP">
    <w:name w:val="DOP"/>
    <w:basedOn w:val="Normal"/>
    <w:rsid w:val="00015E73"/>
    <w:pPr>
      <w:spacing w:after="120"/>
    </w:pPr>
    <w:rPr>
      <w:rFonts w:ascii="Helvetica" w:hAnsi="Helvetica"/>
      <w:sz w:val="14"/>
      <w:szCs w:val="14"/>
    </w:rPr>
  </w:style>
  <w:style w:type="paragraph" w:customStyle="1" w:styleId="DOI">
    <w:name w:val="DOI"/>
    <w:basedOn w:val="Normal"/>
    <w:rsid w:val="00EC3F6B"/>
    <w:rPr>
      <w:i/>
      <w:sz w:val="12"/>
      <w:szCs w:val="12"/>
    </w:rPr>
  </w:style>
  <w:style w:type="paragraph" w:customStyle="1" w:styleId="Abstract">
    <w:name w:val="Abstract"/>
    <w:basedOn w:val="Normal"/>
    <w:link w:val="AbstractChar"/>
    <w:rsid w:val="00D26E50"/>
    <w:pPr>
      <w:spacing w:after="340" w:line="240" w:lineRule="exact"/>
      <w:ind w:right="1380"/>
      <w:jc w:val="both"/>
    </w:pPr>
    <w:rPr>
      <w:sz w:val="20"/>
      <w:szCs w:val="20"/>
    </w:rPr>
  </w:style>
  <w:style w:type="paragraph" w:customStyle="1" w:styleId="H5">
    <w:name w:val="H5"/>
    <w:basedOn w:val="Abstract"/>
    <w:link w:val="H5CharChar"/>
    <w:rsid w:val="00EC3F6B"/>
    <w:rPr>
      <w:rFonts w:ascii="Helvetica" w:hAnsi="Helvetica"/>
      <w:b/>
      <w:color w:val="00629B"/>
    </w:rPr>
  </w:style>
  <w:style w:type="character" w:customStyle="1" w:styleId="AbstractChar">
    <w:name w:val="Abstract Char"/>
    <w:link w:val="Abstract"/>
    <w:rsid w:val="00D26E50"/>
    <w:rPr>
      <w:lang w:val="en-US" w:eastAsia="en-US" w:bidi="ar-SA"/>
    </w:rPr>
  </w:style>
  <w:style w:type="character" w:customStyle="1" w:styleId="H5CharChar">
    <w:name w:val="H5 Char Char"/>
    <w:link w:val="H5"/>
    <w:rsid w:val="00EC3F6B"/>
    <w:rPr>
      <w:rFonts w:ascii="Helvetica" w:hAnsi="Helvetica"/>
      <w:b/>
      <w:color w:val="00629B"/>
      <w:lang w:val="en-US" w:eastAsia="en-US" w:bidi="ar-SA"/>
    </w:rPr>
  </w:style>
  <w:style w:type="paragraph" w:customStyle="1" w:styleId="IT">
    <w:name w:val="IT"/>
    <w:basedOn w:val="Normal"/>
    <w:rsid w:val="003B3FFE"/>
    <w:pPr>
      <w:autoSpaceDE w:val="0"/>
      <w:autoSpaceDN w:val="0"/>
      <w:adjustRightInd w:val="0"/>
      <w:spacing w:after="520"/>
      <w:ind w:right="1380"/>
    </w:pPr>
    <w:rPr>
      <w:rFonts w:cs="TimesLTStd-Roman"/>
      <w:sz w:val="20"/>
      <w:szCs w:val="20"/>
    </w:rPr>
  </w:style>
  <w:style w:type="paragraph" w:customStyle="1" w:styleId="PARA">
    <w:name w:val="PARA"/>
    <w:basedOn w:val="Normal"/>
    <w:rsid w:val="00EC3F6B"/>
    <w:pPr>
      <w:suppressAutoHyphens/>
      <w:autoSpaceDE w:val="0"/>
      <w:autoSpaceDN w:val="0"/>
      <w:adjustRightInd w:val="0"/>
      <w:spacing w:line="240" w:lineRule="exact"/>
      <w:jc w:val="both"/>
    </w:pPr>
    <w:rPr>
      <w:rFonts w:cs="TimesLTStd-Roman"/>
      <w:spacing w:val="-2"/>
      <w:sz w:val="20"/>
      <w:szCs w:val="20"/>
    </w:rPr>
  </w:style>
  <w:style w:type="paragraph" w:customStyle="1" w:styleId="PARAIndent">
    <w:name w:val="PARA_Indent"/>
    <w:basedOn w:val="PARA"/>
    <w:rsid w:val="009F494B"/>
    <w:pPr>
      <w:ind w:firstLine="200"/>
    </w:pPr>
  </w:style>
  <w:style w:type="character" w:customStyle="1" w:styleId="ITAL">
    <w:name w:val="ITAL"/>
    <w:rsid w:val="009F494B"/>
    <w:rPr>
      <w:i/>
    </w:rPr>
  </w:style>
  <w:style w:type="paragraph" w:customStyle="1" w:styleId="AU">
    <w:name w:val="AU"/>
    <w:basedOn w:val="Normal"/>
    <w:rsid w:val="00084BD2"/>
    <w:pPr>
      <w:spacing w:after="100"/>
      <w:ind w:right="1380"/>
    </w:pPr>
    <w:rPr>
      <w:rFonts w:ascii="Helvetica" w:hAnsi="Helvetica"/>
      <w:b/>
      <w:sz w:val="20"/>
      <w:szCs w:val="20"/>
    </w:rPr>
  </w:style>
  <w:style w:type="paragraph" w:customStyle="1" w:styleId="Aff">
    <w:name w:val="Aff"/>
    <w:basedOn w:val="Normal"/>
    <w:rsid w:val="003B3FFE"/>
    <w:pPr>
      <w:spacing w:after="40" w:line="140" w:lineRule="exact"/>
      <w:ind w:right="1380"/>
    </w:pPr>
    <w:rPr>
      <w:sz w:val="14"/>
    </w:rPr>
  </w:style>
  <w:style w:type="paragraph" w:customStyle="1" w:styleId="CA">
    <w:name w:val="CA"/>
    <w:basedOn w:val="Normal"/>
    <w:rsid w:val="00EC3F6B"/>
    <w:pPr>
      <w:spacing w:before="100" w:after="100"/>
      <w:ind w:right="1380"/>
    </w:pPr>
    <w:rPr>
      <w:sz w:val="15"/>
    </w:rPr>
  </w:style>
  <w:style w:type="paragraph" w:customStyle="1" w:styleId="PI">
    <w:name w:val="PI"/>
    <w:basedOn w:val="Normal"/>
    <w:rsid w:val="00084BD2"/>
    <w:pPr>
      <w:spacing w:after="540" w:line="180" w:lineRule="exact"/>
      <w:ind w:right="1600" w:firstLine="180"/>
    </w:pPr>
    <w:rPr>
      <w:sz w:val="15"/>
    </w:rPr>
  </w:style>
  <w:style w:type="paragraph" w:customStyle="1" w:styleId="PaperTitle">
    <w:name w:val="Paper Title"/>
    <w:basedOn w:val="Normal"/>
    <w:rsid w:val="00105925"/>
    <w:pPr>
      <w:spacing w:before="480" w:after="300"/>
    </w:pPr>
    <w:rPr>
      <w:rFonts w:ascii="Helvetica" w:hAnsi="Helvetica"/>
      <w:b/>
      <w:color w:val="00629B"/>
      <w:sz w:val="44"/>
      <w:szCs w:val="44"/>
    </w:rPr>
  </w:style>
  <w:style w:type="paragraph" w:customStyle="1" w:styleId="H1">
    <w:name w:val="H1"/>
    <w:basedOn w:val="Normal"/>
    <w:rsid w:val="00105925"/>
    <w:pPr>
      <w:autoSpaceDE w:val="0"/>
      <w:autoSpaceDN w:val="0"/>
      <w:adjustRightInd w:val="0"/>
      <w:spacing w:before="240"/>
    </w:pPr>
    <w:rPr>
      <w:rFonts w:ascii="Helvetica" w:hAnsi="Helvetica" w:cs="FormataOTF-Bold"/>
      <w:b/>
      <w:bCs/>
      <w:color w:val="00629B"/>
      <w:sz w:val="18"/>
      <w:szCs w:val="18"/>
    </w:rPr>
  </w:style>
  <w:style w:type="numbering" w:customStyle="1" w:styleId="H2Restart">
    <w:name w:val="H2_Restart"/>
    <w:rsid w:val="00ED4E28"/>
    <w:pPr>
      <w:numPr>
        <w:numId w:val="8"/>
      </w:numPr>
    </w:pPr>
  </w:style>
  <w:style w:type="paragraph" w:customStyle="1" w:styleId="Equation">
    <w:name w:val="Equation"/>
    <w:basedOn w:val="Normal"/>
    <w:rsid w:val="00680E60"/>
    <w:pPr>
      <w:tabs>
        <w:tab w:val="left" w:pos="4584"/>
      </w:tabs>
      <w:autoSpaceDE w:val="0"/>
      <w:autoSpaceDN w:val="0"/>
      <w:adjustRightInd w:val="0"/>
      <w:spacing w:before="120" w:after="120"/>
      <w:ind w:left="1600"/>
    </w:pPr>
    <w:rPr>
      <w:rFonts w:cs="MTSYN"/>
      <w:i/>
      <w:sz w:val="20"/>
      <w:szCs w:val="20"/>
    </w:rPr>
  </w:style>
  <w:style w:type="paragraph" w:customStyle="1" w:styleId="FigCaption">
    <w:name w:val="Fig Caption"/>
    <w:basedOn w:val="Normal"/>
    <w:rsid w:val="00443AB2"/>
    <w:pPr>
      <w:numPr>
        <w:numId w:val="4"/>
      </w:numPr>
      <w:autoSpaceDE w:val="0"/>
      <w:autoSpaceDN w:val="0"/>
      <w:adjustRightInd w:val="0"/>
      <w:spacing w:before="140"/>
    </w:pPr>
    <w:rPr>
      <w:rFonts w:ascii="Helvetica" w:hAnsi="Helvetica" w:cs="FormataOTF-Bold"/>
      <w:b/>
      <w:bCs/>
      <w:sz w:val="14"/>
      <w:szCs w:val="14"/>
    </w:rPr>
  </w:style>
  <w:style w:type="character" w:customStyle="1" w:styleId="CaptionColor">
    <w:name w:val="Caption Color"/>
    <w:rsid w:val="00B06847"/>
    <w:rPr>
      <w:rFonts w:ascii="Helvetica" w:hAnsi="Helvetica" w:cs="FormataOTF-Bold"/>
      <w:bCs/>
      <w:color w:val="00629B"/>
      <w:sz w:val="14"/>
      <w:szCs w:val="14"/>
    </w:rPr>
  </w:style>
  <w:style w:type="paragraph" w:customStyle="1" w:styleId="H3">
    <w:name w:val="H3"/>
    <w:basedOn w:val="Normal"/>
    <w:rsid w:val="006817D9"/>
    <w:pPr>
      <w:numPr>
        <w:numId w:val="5"/>
      </w:numPr>
      <w:tabs>
        <w:tab w:val="clear" w:pos="320"/>
        <w:tab w:val="left" w:pos="240"/>
      </w:tabs>
      <w:autoSpaceDE w:val="0"/>
      <w:autoSpaceDN w:val="0"/>
      <w:adjustRightInd w:val="0"/>
      <w:spacing w:before="80"/>
    </w:pPr>
    <w:rPr>
      <w:rFonts w:ascii="Helvetica" w:hAnsi="Helvetica" w:cs="FormataOTF-Reg"/>
      <w:caps/>
      <w:color w:val="58595B"/>
      <w:sz w:val="18"/>
      <w:szCs w:val="18"/>
    </w:rPr>
  </w:style>
  <w:style w:type="paragraph" w:customStyle="1" w:styleId="TableCaption">
    <w:name w:val="Table Caption"/>
    <w:basedOn w:val="Normal"/>
    <w:rsid w:val="00231E14"/>
    <w:pPr>
      <w:autoSpaceDE w:val="0"/>
      <w:autoSpaceDN w:val="0"/>
      <w:adjustRightInd w:val="0"/>
      <w:spacing w:before="320" w:after="220"/>
    </w:pPr>
    <w:rPr>
      <w:rFonts w:ascii="Helvetica" w:hAnsi="Helvetica" w:cs="FormataOTFMd"/>
      <w:b/>
      <w:sz w:val="14"/>
      <w:szCs w:val="14"/>
    </w:rPr>
  </w:style>
  <w:style w:type="paragraph" w:customStyle="1" w:styleId="H4">
    <w:name w:val="H4"/>
    <w:basedOn w:val="Normal"/>
    <w:rsid w:val="00105925"/>
    <w:pPr>
      <w:autoSpaceDE w:val="0"/>
      <w:autoSpaceDN w:val="0"/>
      <w:adjustRightInd w:val="0"/>
      <w:spacing w:before="480"/>
    </w:pPr>
    <w:rPr>
      <w:rFonts w:ascii="Helvetica" w:hAnsi="Helvetica" w:cs="FormataOTF-Italic"/>
      <w:i/>
      <w:iCs/>
      <w:color w:val="58595B"/>
      <w:sz w:val="18"/>
      <w:szCs w:val="18"/>
    </w:rPr>
  </w:style>
  <w:style w:type="paragraph" w:customStyle="1" w:styleId="H1ListNoSpace">
    <w:name w:val="H1_List (No Space)"/>
    <w:basedOn w:val="H1"/>
    <w:qFormat/>
    <w:rsid w:val="00F448F1"/>
    <w:pPr>
      <w:numPr>
        <w:numId w:val="3"/>
      </w:numPr>
      <w:spacing w:before="0"/>
    </w:pPr>
  </w:style>
  <w:style w:type="paragraph" w:customStyle="1" w:styleId="Ref1">
    <w:name w:val="Ref_1"/>
    <w:basedOn w:val="Normal"/>
    <w:rsid w:val="00105925"/>
    <w:pPr>
      <w:autoSpaceDE w:val="0"/>
      <w:autoSpaceDN w:val="0"/>
      <w:adjustRightInd w:val="0"/>
      <w:spacing w:before="40"/>
      <w:ind w:left="300" w:hanging="260"/>
      <w:jc w:val="both"/>
    </w:pPr>
    <w:rPr>
      <w:rFonts w:cs="TimesLTStd-Roman"/>
      <w:sz w:val="15"/>
      <w:szCs w:val="15"/>
    </w:rPr>
  </w:style>
  <w:style w:type="paragraph" w:customStyle="1" w:styleId="Ref">
    <w:name w:val="Ref"/>
    <w:basedOn w:val="Ref1"/>
    <w:rsid w:val="007573E5"/>
    <w:pPr>
      <w:spacing w:before="0"/>
    </w:pPr>
  </w:style>
  <w:style w:type="paragraph" w:customStyle="1" w:styleId="AUBios">
    <w:name w:val="AU_Bios"/>
    <w:basedOn w:val="Normal"/>
    <w:rsid w:val="00323E56"/>
    <w:pPr>
      <w:autoSpaceDE w:val="0"/>
      <w:autoSpaceDN w:val="0"/>
      <w:adjustRightInd w:val="0"/>
      <w:spacing w:before="1340"/>
      <w:jc w:val="both"/>
    </w:pPr>
    <w:rPr>
      <w:rFonts w:cs="TimesLTStd-Roman"/>
      <w:sz w:val="16"/>
      <w:szCs w:val="16"/>
    </w:rPr>
  </w:style>
  <w:style w:type="character" w:customStyle="1" w:styleId="AUBiosbd">
    <w:name w:val="AU_Bios bd"/>
    <w:rsid w:val="00382E5B"/>
    <w:rPr>
      <w:rFonts w:ascii="Helvetica" w:hAnsi="Helvetica" w:cs="FormataOTFMd"/>
      <w:b/>
    </w:rPr>
  </w:style>
  <w:style w:type="paragraph" w:styleId="Header">
    <w:name w:val="header"/>
    <w:basedOn w:val="Normal"/>
    <w:rsid w:val="00E721A9"/>
    <w:pPr>
      <w:tabs>
        <w:tab w:val="center" w:pos="4320"/>
        <w:tab w:val="right" w:pos="8640"/>
      </w:tabs>
    </w:pPr>
  </w:style>
  <w:style w:type="paragraph" w:styleId="Footer">
    <w:name w:val="footer"/>
    <w:basedOn w:val="Normal"/>
    <w:rsid w:val="00E721A9"/>
    <w:pPr>
      <w:tabs>
        <w:tab w:val="center" w:pos="4320"/>
        <w:tab w:val="right" w:pos="8640"/>
      </w:tabs>
    </w:pPr>
  </w:style>
  <w:style w:type="character" w:customStyle="1" w:styleId="SuperScript">
    <w:name w:val="Super Script"/>
    <w:rsid w:val="00947BF1"/>
    <w:rPr>
      <w:vertAlign w:val="superscript"/>
    </w:rPr>
  </w:style>
  <w:style w:type="paragraph" w:customStyle="1" w:styleId="PINoSpace">
    <w:name w:val="PI_No Space"/>
    <w:basedOn w:val="PI"/>
    <w:rsid w:val="00084BD2"/>
    <w:pPr>
      <w:spacing w:after="0"/>
    </w:pPr>
  </w:style>
  <w:style w:type="paragraph" w:customStyle="1" w:styleId="Text">
    <w:name w:val="Text"/>
    <w:basedOn w:val="Normal"/>
    <w:rsid w:val="00486E60"/>
    <w:pPr>
      <w:widowControl w:val="0"/>
      <w:spacing w:line="252" w:lineRule="auto"/>
      <w:ind w:firstLine="202"/>
      <w:jc w:val="both"/>
    </w:pPr>
    <w:rPr>
      <w:sz w:val="20"/>
      <w:szCs w:val="20"/>
    </w:rPr>
  </w:style>
  <w:style w:type="paragraph" w:customStyle="1" w:styleId="H3Space">
    <w:name w:val="H3_Space"/>
    <w:basedOn w:val="H3"/>
    <w:rsid w:val="00A21E81"/>
    <w:pPr>
      <w:spacing w:before="260"/>
    </w:pPr>
  </w:style>
  <w:style w:type="character" w:customStyle="1" w:styleId="BodyText2">
    <w:name w:val="Body Text2"/>
    <w:rsid w:val="00ED72C1"/>
    <w:rPr>
      <w:rFonts w:ascii="Verdana" w:hAnsi="Verdana" w:cs="Verdana"/>
      <w:color w:val="000000"/>
      <w:sz w:val="22"/>
      <w:szCs w:val="22"/>
    </w:rPr>
  </w:style>
  <w:style w:type="paragraph" w:styleId="FootnoteText">
    <w:name w:val="footnote text"/>
    <w:basedOn w:val="Normal"/>
    <w:link w:val="FootnoteTextChar"/>
    <w:semiHidden/>
    <w:rsid w:val="00856CFF"/>
    <w:pPr>
      <w:ind w:firstLine="202"/>
      <w:jc w:val="both"/>
    </w:pPr>
    <w:rPr>
      <w:sz w:val="16"/>
      <w:szCs w:val="16"/>
      <w:lang w:val="x-none" w:eastAsia="x-none"/>
    </w:rPr>
  </w:style>
  <w:style w:type="paragraph" w:customStyle="1" w:styleId="TableTitle">
    <w:name w:val="Table Title"/>
    <w:basedOn w:val="Normal"/>
    <w:rsid w:val="00856CFF"/>
    <w:pPr>
      <w:jc w:val="center"/>
    </w:pPr>
    <w:rPr>
      <w:smallCaps/>
      <w:sz w:val="16"/>
      <w:szCs w:val="16"/>
    </w:rPr>
  </w:style>
  <w:style w:type="character" w:customStyle="1" w:styleId="FootnoteTextChar">
    <w:name w:val="Footnote Text Char"/>
    <w:link w:val="FootnoteText"/>
    <w:semiHidden/>
    <w:rsid w:val="00856CFF"/>
    <w:rPr>
      <w:sz w:val="16"/>
      <w:szCs w:val="16"/>
      <w:lang w:val="x-none" w:eastAsia="x-none" w:bidi="ar-SA"/>
    </w:rPr>
  </w:style>
  <w:style w:type="paragraph" w:customStyle="1" w:styleId="H2AfterH1">
    <w:name w:val="H2_After H1"/>
    <w:rsid w:val="00040C78"/>
    <w:pPr>
      <w:spacing w:before="120"/>
    </w:pPr>
    <w:rPr>
      <w:rFonts w:ascii="Helvetica" w:hAnsi="Helvetica" w:cs="FormataOTFMdIt"/>
      <w:b/>
      <w:i/>
      <w:caps/>
      <w:color w:val="58595B"/>
      <w:sz w:val="18"/>
      <w:szCs w:val="18"/>
      <w:lang w:val="en-US" w:eastAsia="en-US"/>
    </w:rPr>
  </w:style>
  <w:style w:type="character" w:customStyle="1" w:styleId="bodytype">
    <w:name w:val="body type"/>
    <w:rsid w:val="00457310"/>
    <w:rPr>
      <w:rFonts w:ascii="Formata-Regular" w:hAnsi="Formata-Regular" w:cs="Formata-Regular"/>
      <w:color w:val="000000"/>
      <w:sz w:val="22"/>
      <w:szCs w:val="22"/>
    </w:rPr>
  </w:style>
  <w:style w:type="paragraph" w:customStyle="1" w:styleId="Style1">
    <w:name w:val="Style1"/>
    <w:basedOn w:val="Normal"/>
    <w:link w:val="Style1Char"/>
    <w:qFormat/>
    <w:rsid w:val="00457310"/>
    <w:pPr>
      <w:keepNext/>
      <w:spacing w:before="240" w:after="80"/>
      <w:jc w:val="center"/>
      <w:outlineLvl w:val="0"/>
    </w:pPr>
    <w:rPr>
      <w:smallCaps/>
      <w:kern w:val="28"/>
      <w:sz w:val="20"/>
      <w:szCs w:val="20"/>
      <w:lang w:val="x-none" w:eastAsia="x-none"/>
    </w:rPr>
  </w:style>
  <w:style w:type="character" w:customStyle="1" w:styleId="Style1Char">
    <w:name w:val="Style1 Char"/>
    <w:link w:val="Style1"/>
    <w:rsid w:val="00457310"/>
    <w:rPr>
      <w:smallCaps/>
      <w:kern w:val="28"/>
      <w:lang w:val="x-none" w:eastAsia="x-none" w:bidi="ar-SA"/>
    </w:rPr>
  </w:style>
  <w:style w:type="character" w:styleId="FootnoteReference">
    <w:name w:val="footnote reference"/>
    <w:semiHidden/>
    <w:rsid w:val="001C597C"/>
    <w:rPr>
      <w:vertAlign w:val="superscript"/>
    </w:rPr>
  </w:style>
  <w:style w:type="paragraph" w:customStyle="1" w:styleId="References">
    <w:name w:val="References"/>
    <w:basedOn w:val="Normal"/>
    <w:rsid w:val="0001799E"/>
    <w:pPr>
      <w:numPr>
        <w:numId w:val="2"/>
      </w:numPr>
      <w:jc w:val="both"/>
    </w:pPr>
    <w:rPr>
      <w:sz w:val="16"/>
      <w:szCs w:val="16"/>
    </w:rPr>
  </w:style>
  <w:style w:type="paragraph" w:customStyle="1" w:styleId="AUBiosNoSpace">
    <w:name w:val="AU_Bios_No Space"/>
    <w:basedOn w:val="AUBios"/>
    <w:rsid w:val="006A0B53"/>
    <w:pPr>
      <w:spacing w:before="0"/>
      <w:ind w:firstLine="180"/>
    </w:pPr>
  </w:style>
  <w:style w:type="paragraph" w:customStyle="1" w:styleId="FigureCaption">
    <w:name w:val="Figure Caption"/>
    <w:basedOn w:val="Normal"/>
    <w:rsid w:val="0003253A"/>
    <w:pPr>
      <w:jc w:val="both"/>
    </w:pPr>
    <w:rPr>
      <w:sz w:val="16"/>
      <w:szCs w:val="16"/>
    </w:rPr>
  </w:style>
  <w:style w:type="paragraph" w:customStyle="1" w:styleId="H1ListSpace">
    <w:name w:val="H1_List (Space)"/>
    <w:basedOn w:val="H1ListNoSpace"/>
    <w:rsid w:val="009A7E35"/>
    <w:pPr>
      <w:spacing w:before="240"/>
      <w:ind w:left="280" w:hanging="280"/>
    </w:pPr>
    <w:rPr>
      <w:rFonts w:cs="Times New Roman"/>
      <w:szCs w:val="20"/>
    </w:rPr>
  </w:style>
  <w:style w:type="paragraph" w:customStyle="1" w:styleId="H2First">
    <w:name w:val="H2_First"/>
    <w:basedOn w:val="Normal"/>
    <w:qFormat/>
    <w:rsid w:val="006D5343"/>
    <w:pPr>
      <w:numPr>
        <w:numId w:val="11"/>
      </w:numPr>
      <w:autoSpaceDE w:val="0"/>
      <w:autoSpaceDN w:val="0"/>
      <w:adjustRightInd w:val="0"/>
      <w:spacing w:before="260"/>
      <w:ind w:left="0" w:firstLine="0"/>
    </w:pPr>
    <w:rPr>
      <w:rFonts w:ascii="Helvetica" w:hAnsi="Helvetica" w:cs="FormataOTFMdIt"/>
      <w:b/>
      <w:i/>
      <w:color w:val="58595B"/>
      <w:sz w:val="18"/>
      <w:szCs w:val="18"/>
    </w:rPr>
  </w:style>
  <w:style w:type="paragraph" w:customStyle="1" w:styleId="H2ConSpaceBefore12pt">
    <w:name w:val="H2_Con Space(Before: 12 pt)"/>
    <w:basedOn w:val="H2AfterH1"/>
    <w:rsid w:val="00440B9E"/>
    <w:pPr>
      <w:numPr>
        <w:numId w:val="9"/>
      </w:numPr>
      <w:spacing w:before="260"/>
    </w:pPr>
    <w:rPr>
      <w:rFonts w:cs="Times New Roman"/>
      <w:bCs/>
      <w:iCs/>
      <w:szCs w:val="20"/>
    </w:rPr>
  </w:style>
  <w:style w:type="paragraph" w:customStyle="1" w:styleId="H2ConNoSpace">
    <w:name w:val="H2_Con NoSpace"/>
    <w:rsid w:val="0033583E"/>
    <w:pPr>
      <w:numPr>
        <w:numId w:val="6"/>
      </w:numPr>
    </w:pPr>
    <w:rPr>
      <w:rFonts w:ascii="Helvetica" w:hAnsi="Helvetica"/>
      <w:b/>
      <w:bCs/>
      <w:i/>
      <w:iCs/>
      <w:color w:val="58595B"/>
      <w:sz w:val="18"/>
      <w:lang w:val="en-US" w:eastAsia="en-US"/>
    </w:rPr>
  </w:style>
  <w:style w:type="paragraph" w:customStyle="1" w:styleId="StyleH2ConNoSpace">
    <w:name w:val="Style H2_Con NoSpace"/>
    <w:basedOn w:val="H2ConSpaceBefore12pt"/>
    <w:rsid w:val="00BC57BB"/>
    <w:pPr>
      <w:spacing w:before="0"/>
    </w:pPr>
  </w:style>
  <w:style w:type="numbering" w:customStyle="1" w:styleId="H2afterH1New">
    <w:name w:val="H2 after H1_New"/>
    <w:rsid w:val="0033583E"/>
    <w:pPr>
      <w:numPr>
        <w:numId w:val="7"/>
      </w:numPr>
    </w:pPr>
  </w:style>
  <w:style w:type="paragraph" w:customStyle="1" w:styleId="H2Cont">
    <w:name w:val="H2_Cont"/>
    <w:rsid w:val="007C4B89"/>
    <w:pPr>
      <w:numPr>
        <w:numId w:val="10"/>
      </w:numPr>
      <w:spacing w:before="260"/>
    </w:pPr>
    <w:rPr>
      <w:rFonts w:ascii="Helvetica" w:hAnsi="Helvetica"/>
      <w:b/>
      <w:bCs/>
      <w:i/>
      <w:iCs/>
      <w:color w:val="58595B"/>
      <w:sz w:val="18"/>
      <w:lang w:val="en-US" w:eastAsia="en-US"/>
    </w:rPr>
  </w:style>
  <w:style w:type="paragraph" w:customStyle="1" w:styleId="H2ContNoSpace">
    <w:name w:val="H2_Cont (No Space)"/>
    <w:basedOn w:val="H2AfterH1"/>
    <w:rsid w:val="00332A2D"/>
    <w:pPr>
      <w:spacing w:before="0"/>
    </w:pPr>
    <w:rPr>
      <w:rFonts w:cs="Times New Roman"/>
      <w:bCs/>
      <w:iCs/>
      <w:szCs w:val="20"/>
    </w:rPr>
  </w:style>
  <w:style w:type="paragraph" w:styleId="BalloonText">
    <w:name w:val="Balloon Text"/>
    <w:basedOn w:val="Normal"/>
    <w:link w:val="BalloonTextChar"/>
    <w:rsid w:val="00B43D5E"/>
    <w:rPr>
      <w:rFonts w:ascii="Tahoma" w:hAnsi="Tahoma" w:cs="Tahoma"/>
      <w:sz w:val="16"/>
      <w:szCs w:val="16"/>
    </w:rPr>
  </w:style>
  <w:style w:type="character" w:customStyle="1" w:styleId="BalloonTextChar">
    <w:name w:val="Balloon Text Char"/>
    <w:basedOn w:val="DefaultParagraphFont"/>
    <w:link w:val="BalloonText"/>
    <w:rsid w:val="00B43D5E"/>
    <w:rPr>
      <w:rFonts w:ascii="Tahoma" w:hAnsi="Tahoma" w:cs="Tahoma"/>
      <w:sz w:val="16"/>
      <w:szCs w:val="16"/>
      <w:lang w:val="en-US" w:eastAsia="en-US"/>
    </w:rPr>
  </w:style>
  <w:style w:type="paragraph" w:styleId="ListParagraph">
    <w:name w:val="List Paragraph"/>
    <w:basedOn w:val="Normal"/>
    <w:uiPriority w:val="34"/>
    <w:qFormat/>
    <w:rsid w:val="004E4E82"/>
    <w:pPr>
      <w:ind w:left="720"/>
      <w:contextualSpacing/>
    </w:pPr>
  </w:style>
  <w:style w:type="character" w:styleId="UnresolvedMention">
    <w:name w:val="Unresolved Mention"/>
    <w:basedOn w:val="DefaultParagraphFont"/>
    <w:uiPriority w:val="99"/>
    <w:semiHidden/>
    <w:unhideWhenUsed/>
    <w:rsid w:val="00765600"/>
    <w:rPr>
      <w:color w:val="605E5C"/>
      <w:shd w:val="clear" w:color="auto" w:fill="E1DFDD"/>
    </w:rPr>
  </w:style>
  <w:style w:type="character" w:styleId="FollowedHyperlink">
    <w:name w:val="FollowedHyperlink"/>
    <w:basedOn w:val="DefaultParagraphFont"/>
    <w:semiHidden/>
    <w:unhideWhenUsed/>
    <w:rsid w:val="0076560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166719">
      <w:bodyDiv w:val="1"/>
      <w:marLeft w:val="0"/>
      <w:marRight w:val="0"/>
      <w:marTop w:val="0"/>
      <w:marBottom w:val="0"/>
      <w:divBdr>
        <w:top w:val="none" w:sz="0" w:space="0" w:color="auto"/>
        <w:left w:val="none" w:sz="0" w:space="0" w:color="auto"/>
        <w:bottom w:val="none" w:sz="0" w:space="0" w:color="auto"/>
        <w:right w:val="none" w:sz="0" w:space="0" w:color="auto"/>
      </w:divBdr>
    </w:div>
    <w:div w:id="884871925">
      <w:bodyDiv w:val="1"/>
      <w:marLeft w:val="0"/>
      <w:marRight w:val="0"/>
      <w:marTop w:val="0"/>
      <w:marBottom w:val="0"/>
      <w:divBdr>
        <w:top w:val="none" w:sz="0" w:space="0" w:color="auto"/>
        <w:left w:val="none" w:sz="0" w:space="0" w:color="auto"/>
        <w:bottom w:val="none" w:sz="0" w:space="0" w:color="auto"/>
        <w:right w:val="none" w:sz="0" w:space="0" w:color="auto"/>
      </w:divBdr>
    </w:div>
    <w:div w:id="888343126">
      <w:bodyDiv w:val="1"/>
      <w:marLeft w:val="0"/>
      <w:marRight w:val="0"/>
      <w:marTop w:val="0"/>
      <w:marBottom w:val="0"/>
      <w:divBdr>
        <w:top w:val="none" w:sz="0" w:space="0" w:color="auto"/>
        <w:left w:val="none" w:sz="0" w:space="0" w:color="auto"/>
        <w:bottom w:val="none" w:sz="0" w:space="0" w:color="auto"/>
        <w:right w:val="none" w:sz="0" w:space="0" w:color="auto"/>
      </w:divBdr>
    </w:div>
    <w:div w:id="1200320846">
      <w:bodyDiv w:val="1"/>
      <w:marLeft w:val="0"/>
      <w:marRight w:val="0"/>
      <w:marTop w:val="0"/>
      <w:marBottom w:val="0"/>
      <w:divBdr>
        <w:top w:val="none" w:sz="0" w:space="0" w:color="auto"/>
        <w:left w:val="none" w:sz="0" w:space="0" w:color="auto"/>
        <w:bottom w:val="none" w:sz="0" w:space="0" w:color="auto"/>
        <w:right w:val="none" w:sz="0" w:space="0" w:color="auto"/>
      </w:divBdr>
    </w:div>
    <w:div w:id="1527255560">
      <w:bodyDiv w:val="1"/>
      <w:marLeft w:val="0"/>
      <w:marRight w:val="0"/>
      <w:marTop w:val="0"/>
      <w:marBottom w:val="0"/>
      <w:divBdr>
        <w:top w:val="none" w:sz="0" w:space="0" w:color="auto"/>
        <w:left w:val="none" w:sz="0" w:space="0" w:color="auto"/>
        <w:bottom w:val="none" w:sz="0" w:space="0" w:color="auto"/>
        <w:right w:val="none" w:sz="0" w:space="0" w:color="auto"/>
      </w:divBdr>
    </w:div>
    <w:div w:id="1768112132">
      <w:bodyDiv w:val="1"/>
      <w:marLeft w:val="0"/>
      <w:marRight w:val="0"/>
      <w:marTop w:val="0"/>
      <w:marBottom w:val="0"/>
      <w:divBdr>
        <w:top w:val="none" w:sz="0" w:space="0" w:color="auto"/>
        <w:left w:val="none" w:sz="0" w:space="0" w:color="auto"/>
        <w:bottom w:val="none" w:sz="0" w:space="0" w:color="auto"/>
        <w:right w:val="none" w:sz="0" w:space="0" w:color="auto"/>
      </w:divBdr>
    </w:div>
    <w:div w:id="2039743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07/relationships/diagramDrawing" Target="diagrams/drawing1.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diagramColors" Target="diagrams/colors1.xml"/><Relationship Id="rId17" Type="http://schemas.openxmlformats.org/officeDocument/2006/relationships/footer" Target="footer4.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QuickStyle" Target="diagrams/quickStyle1.xm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diagramLayout" Target="diagrams/layout1.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diagramData" Target="diagrams/data1.xml"/><Relationship Id="rId14" Type="http://schemas.openxmlformats.org/officeDocument/2006/relationships/hyperlink" Target="https://colab.research.google.com/drive/1c6wYfmZH92MQtO2uxJ84SA91dbee1gP0?usp=sharin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diagrams/colors1.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AFD50BB-9B57-47BB-A1F6-0062DC6F9D00}" type="doc">
      <dgm:prSet loTypeId="urn:microsoft.com/office/officeart/2005/8/layout/bProcess2" loCatId="process" qsTypeId="urn:microsoft.com/office/officeart/2005/8/quickstyle/simple2" qsCatId="simple" csTypeId="urn:microsoft.com/office/officeart/2005/8/colors/colorful3" csCatId="colorful" phldr="1"/>
      <dgm:spPr/>
      <dgm:t>
        <a:bodyPr/>
        <a:lstStyle/>
        <a:p>
          <a:endParaRPr lang="en-US"/>
        </a:p>
      </dgm:t>
    </dgm:pt>
    <dgm:pt modelId="{5566847C-7F2C-490A-9808-71D186729F89}">
      <dgm:prSet phldrT="[Text]"/>
      <dgm:spPr/>
      <dgm:t>
        <a:bodyPr/>
        <a:lstStyle/>
        <a:p>
          <a:r>
            <a:rPr lang="en-US" b="1" i="0" dirty="0"/>
            <a:t>Image Loading and Preprocessing</a:t>
          </a:r>
          <a:endParaRPr lang="en-US" dirty="0"/>
        </a:p>
      </dgm:t>
    </dgm:pt>
    <dgm:pt modelId="{CC77E800-2E1C-4250-8B02-E87C8458ED7B}" type="parTrans" cxnId="{AD6CE89D-C724-4B01-A35A-87FD7F832ECC}">
      <dgm:prSet/>
      <dgm:spPr/>
      <dgm:t>
        <a:bodyPr/>
        <a:lstStyle/>
        <a:p>
          <a:endParaRPr lang="en-US"/>
        </a:p>
      </dgm:t>
    </dgm:pt>
    <dgm:pt modelId="{3272517A-50BC-423E-9894-CC22F5F4B321}" type="sibTrans" cxnId="{AD6CE89D-C724-4B01-A35A-87FD7F832ECC}">
      <dgm:prSet/>
      <dgm:spPr/>
      <dgm:t>
        <a:bodyPr/>
        <a:lstStyle/>
        <a:p>
          <a:endParaRPr lang="en-US"/>
        </a:p>
      </dgm:t>
    </dgm:pt>
    <dgm:pt modelId="{4B79E652-12AA-4094-8A91-EE992AEF9AAE}">
      <dgm:prSet phldrT="[Text]"/>
      <dgm:spPr/>
      <dgm:t>
        <a:bodyPr/>
        <a:lstStyle/>
        <a:p>
          <a:r>
            <a:rPr lang="en-US" b="1" i="0" dirty="0"/>
            <a:t>Color Space Transformation</a:t>
          </a:r>
          <a:endParaRPr lang="en-US" dirty="0"/>
        </a:p>
      </dgm:t>
    </dgm:pt>
    <dgm:pt modelId="{38D947F1-6235-46CD-92EC-C40F21453DBA}" type="parTrans" cxnId="{D9E6749F-520A-4A5E-BC2D-EF17E0300EE1}">
      <dgm:prSet/>
      <dgm:spPr/>
      <dgm:t>
        <a:bodyPr/>
        <a:lstStyle/>
        <a:p>
          <a:endParaRPr lang="en-US"/>
        </a:p>
      </dgm:t>
    </dgm:pt>
    <dgm:pt modelId="{E43BAA97-433F-46F2-AF68-1E019036834F}" type="sibTrans" cxnId="{D9E6749F-520A-4A5E-BC2D-EF17E0300EE1}">
      <dgm:prSet/>
      <dgm:spPr/>
      <dgm:t>
        <a:bodyPr/>
        <a:lstStyle/>
        <a:p>
          <a:endParaRPr lang="en-US"/>
        </a:p>
      </dgm:t>
    </dgm:pt>
    <dgm:pt modelId="{722A3C4D-3F02-4620-BFFF-87B484AE3272}">
      <dgm:prSet phldrT="[Text]"/>
      <dgm:spPr/>
      <dgm:t>
        <a:bodyPr/>
        <a:lstStyle/>
        <a:p>
          <a:r>
            <a:rPr lang="en-US" b="1" i="0" dirty="0"/>
            <a:t>Image Segmentation</a:t>
          </a:r>
          <a:endParaRPr lang="en-US" dirty="0"/>
        </a:p>
      </dgm:t>
    </dgm:pt>
    <dgm:pt modelId="{0E619E91-F0E7-4159-A5D3-F2CABC648A8A}" type="parTrans" cxnId="{6A5AB259-C29A-408F-8CE5-E1D6F7E86C27}">
      <dgm:prSet/>
      <dgm:spPr/>
      <dgm:t>
        <a:bodyPr/>
        <a:lstStyle/>
        <a:p>
          <a:endParaRPr lang="en-US"/>
        </a:p>
      </dgm:t>
    </dgm:pt>
    <dgm:pt modelId="{F0B02D24-F675-438C-98FC-7B71838F7283}" type="sibTrans" cxnId="{6A5AB259-C29A-408F-8CE5-E1D6F7E86C27}">
      <dgm:prSet/>
      <dgm:spPr/>
      <dgm:t>
        <a:bodyPr/>
        <a:lstStyle/>
        <a:p>
          <a:endParaRPr lang="en-US"/>
        </a:p>
      </dgm:t>
    </dgm:pt>
    <dgm:pt modelId="{4169F112-92DB-4DF9-85C4-023870F96E4D}">
      <dgm:prSet phldrT="[Text]"/>
      <dgm:spPr/>
      <dgm:t>
        <a:bodyPr/>
        <a:lstStyle/>
        <a:p>
          <a:r>
            <a:rPr lang="en-US" b="1" i="0" dirty="0"/>
            <a:t>Feature Extraction</a:t>
          </a:r>
          <a:endParaRPr lang="en-US" dirty="0"/>
        </a:p>
      </dgm:t>
    </dgm:pt>
    <dgm:pt modelId="{B17DE895-F5C8-4310-B05F-8A964AD41A9E}" type="parTrans" cxnId="{283C8744-D421-4E60-8ECE-58830B5FE462}">
      <dgm:prSet/>
      <dgm:spPr/>
      <dgm:t>
        <a:bodyPr/>
        <a:lstStyle/>
        <a:p>
          <a:endParaRPr lang="en-US"/>
        </a:p>
      </dgm:t>
    </dgm:pt>
    <dgm:pt modelId="{15F9230F-32BD-4607-B9F7-059BCD6E59B8}" type="sibTrans" cxnId="{283C8744-D421-4E60-8ECE-58830B5FE462}">
      <dgm:prSet/>
      <dgm:spPr/>
      <dgm:t>
        <a:bodyPr/>
        <a:lstStyle/>
        <a:p>
          <a:endParaRPr lang="en-US"/>
        </a:p>
      </dgm:t>
    </dgm:pt>
    <dgm:pt modelId="{C13F2EB6-8F20-4011-973B-4E16A941B65B}">
      <dgm:prSet phldrT="[Text]"/>
      <dgm:spPr/>
      <dgm:t>
        <a:bodyPr/>
        <a:lstStyle/>
        <a:p>
          <a:r>
            <a:rPr lang="en-US" b="1" i="0" dirty="0"/>
            <a:t>Model Input Creation</a:t>
          </a:r>
          <a:endParaRPr lang="en-US" dirty="0"/>
        </a:p>
      </dgm:t>
    </dgm:pt>
    <dgm:pt modelId="{2DEDCD32-AFE2-434E-941E-B1F2AFE40669}" type="parTrans" cxnId="{84818B31-91A2-41AE-A0BC-BEC0382ACC03}">
      <dgm:prSet/>
      <dgm:spPr/>
      <dgm:t>
        <a:bodyPr/>
        <a:lstStyle/>
        <a:p>
          <a:endParaRPr lang="en-US"/>
        </a:p>
      </dgm:t>
    </dgm:pt>
    <dgm:pt modelId="{28FE5D68-E602-42C9-989D-A17DF54A040C}" type="sibTrans" cxnId="{84818B31-91A2-41AE-A0BC-BEC0382ACC03}">
      <dgm:prSet/>
      <dgm:spPr/>
      <dgm:t>
        <a:bodyPr/>
        <a:lstStyle/>
        <a:p>
          <a:endParaRPr lang="en-US"/>
        </a:p>
      </dgm:t>
    </dgm:pt>
    <dgm:pt modelId="{236ED546-5684-42E4-AF97-A533F8B3D522}">
      <dgm:prSet phldrT="[Text]"/>
      <dgm:spPr/>
      <dgm:t>
        <a:bodyPr/>
        <a:lstStyle/>
        <a:p>
          <a:r>
            <a:rPr lang="en-US" b="1" i="0" dirty="0"/>
            <a:t>Dataset Splitting</a:t>
          </a:r>
          <a:endParaRPr lang="en-US" dirty="0"/>
        </a:p>
      </dgm:t>
    </dgm:pt>
    <dgm:pt modelId="{AE403D9C-6967-46D8-A8E7-01CA73E0EC2F}" type="parTrans" cxnId="{AF896630-3120-4239-BC22-1A843EA543DE}">
      <dgm:prSet/>
      <dgm:spPr/>
      <dgm:t>
        <a:bodyPr/>
        <a:lstStyle/>
        <a:p>
          <a:endParaRPr lang="en-US"/>
        </a:p>
      </dgm:t>
    </dgm:pt>
    <dgm:pt modelId="{3CFE3EC8-E928-49AA-8B09-E08918AF2B44}" type="sibTrans" cxnId="{AF896630-3120-4239-BC22-1A843EA543DE}">
      <dgm:prSet/>
      <dgm:spPr/>
      <dgm:t>
        <a:bodyPr/>
        <a:lstStyle/>
        <a:p>
          <a:endParaRPr lang="en-US"/>
        </a:p>
      </dgm:t>
    </dgm:pt>
    <dgm:pt modelId="{FA9AA192-E9D8-4920-9968-7C4D6DFF8485}">
      <dgm:prSet phldrT="[Text]"/>
      <dgm:spPr/>
      <dgm:t>
        <a:bodyPr/>
        <a:lstStyle/>
        <a:p>
          <a:r>
            <a:rPr lang="en-US" b="1" i="0" dirty="0"/>
            <a:t>Model Training</a:t>
          </a:r>
          <a:endParaRPr lang="en-US" dirty="0"/>
        </a:p>
      </dgm:t>
    </dgm:pt>
    <dgm:pt modelId="{DBF8CA7D-2826-46AF-A363-FE678A1E4D77}" type="parTrans" cxnId="{1685FBCE-01D3-49D6-90FE-242424F37E2A}">
      <dgm:prSet/>
      <dgm:spPr/>
      <dgm:t>
        <a:bodyPr/>
        <a:lstStyle/>
        <a:p>
          <a:endParaRPr lang="en-US"/>
        </a:p>
      </dgm:t>
    </dgm:pt>
    <dgm:pt modelId="{5D45572A-A7EE-4A8D-A475-B8563E0C6006}" type="sibTrans" cxnId="{1685FBCE-01D3-49D6-90FE-242424F37E2A}">
      <dgm:prSet/>
      <dgm:spPr/>
      <dgm:t>
        <a:bodyPr/>
        <a:lstStyle/>
        <a:p>
          <a:endParaRPr lang="en-US"/>
        </a:p>
      </dgm:t>
    </dgm:pt>
    <dgm:pt modelId="{4BDAAB7C-E026-46F7-9BBE-BA6A39AC03A4}">
      <dgm:prSet phldrT="[Text]"/>
      <dgm:spPr/>
      <dgm:t>
        <a:bodyPr/>
        <a:lstStyle/>
        <a:p>
          <a:r>
            <a:rPr lang="en-US" b="1" i="0" dirty="0"/>
            <a:t>Model Evaluation</a:t>
          </a:r>
          <a:endParaRPr lang="en-US" dirty="0"/>
        </a:p>
      </dgm:t>
    </dgm:pt>
    <dgm:pt modelId="{B5BFD090-7060-4639-A948-C36B9798D435}" type="parTrans" cxnId="{2926194E-3075-4213-A09F-7D7F9B9A4A4A}">
      <dgm:prSet/>
      <dgm:spPr/>
      <dgm:t>
        <a:bodyPr/>
        <a:lstStyle/>
        <a:p>
          <a:endParaRPr lang="en-US"/>
        </a:p>
      </dgm:t>
    </dgm:pt>
    <dgm:pt modelId="{1506EA0E-14FF-4D93-82BA-1088E57E4D65}" type="sibTrans" cxnId="{2926194E-3075-4213-A09F-7D7F9B9A4A4A}">
      <dgm:prSet/>
      <dgm:spPr/>
      <dgm:t>
        <a:bodyPr/>
        <a:lstStyle/>
        <a:p>
          <a:endParaRPr lang="en-US"/>
        </a:p>
      </dgm:t>
    </dgm:pt>
    <dgm:pt modelId="{F1D6210B-B340-7447-90BA-97A120DD7A5B}" type="pres">
      <dgm:prSet presAssocID="{3AFD50BB-9B57-47BB-A1F6-0062DC6F9D00}" presName="diagram" presStyleCnt="0">
        <dgm:presLayoutVars>
          <dgm:dir/>
          <dgm:resizeHandles/>
        </dgm:presLayoutVars>
      </dgm:prSet>
      <dgm:spPr/>
    </dgm:pt>
    <dgm:pt modelId="{25839EE1-4C01-A84B-9C10-771F3824420E}" type="pres">
      <dgm:prSet presAssocID="{5566847C-7F2C-490A-9808-71D186729F89}" presName="firstNode" presStyleLbl="node1" presStyleIdx="0" presStyleCnt="8">
        <dgm:presLayoutVars>
          <dgm:bulletEnabled val="1"/>
        </dgm:presLayoutVars>
      </dgm:prSet>
      <dgm:spPr/>
    </dgm:pt>
    <dgm:pt modelId="{8588802E-A0EC-A143-A3C7-D045EB157C8E}" type="pres">
      <dgm:prSet presAssocID="{3272517A-50BC-423E-9894-CC22F5F4B321}" presName="sibTrans" presStyleLbl="sibTrans2D1" presStyleIdx="0" presStyleCnt="7"/>
      <dgm:spPr/>
    </dgm:pt>
    <dgm:pt modelId="{CE6877A7-7834-6240-B9E5-6844536C27CA}" type="pres">
      <dgm:prSet presAssocID="{4B79E652-12AA-4094-8A91-EE992AEF9AAE}" presName="middleNode" presStyleCnt="0"/>
      <dgm:spPr/>
    </dgm:pt>
    <dgm:pt modelId="{8D6B770F-BB3F-BC46-ACF3-52C21DFA3FF3}" type="pres">
      <dgm:prSet presAssocID="{4B79E652-12AA-4094-8A91-EE992AEF9AAE}" presName="padding" presStyleLbl="node1" presStyleIdx="0" presStyleCnt="8"/>
      <dgm:spPr/>
    </dgm:pt>
    <dgm:pt modelId="{6FC2D02A-EC4B-254E-9A2A-6CD8D30F734A}" type="pres">
      <dgm:prSet presAssocID="{4B79E652-12AA-4094-8A91-EE992AEF9AAE}" presName="shape" presStyleLbl="node1" presStyleIdx="1" presStyleCnt="8">
        <dgm:presLayoutVars>
          <dgm:bulletEnabled val="1"/>
        </dgm:presLayoutVars>
      </dgm:prSet>
      <dgm:spPr/>
    </dgm:pt>
    <dgm:pt modelId="{D8D1905B-ED42-B54B-B667-C9399B0AA29C}" type="pres">
      <dgm:prSet presAssocID="{E43BAA97-433F-46F2-AF68-1E019036834F}" presName="sibTrans" presStyleLbl="sibTrans2D1" presStyleIdx="1" presStyleCnt="7"/>
      <dgm:spPr/>
    </dgm:pt>
    <dgm:pt modelId="{46FEFEF6-6190-3041-BC0E-56C309626BC5}" type="pres">
      <dgm:prSet presAssocID="{722A3C4D-3F02-4620-BFFF-87B484AE3272}" presName="middleNode" presStyleCnt="0"/>
      <dgm:spPr/>
    </dgm:pt>
    <dgm:pt modelId="{5605222A-1378-E849-AA13-6F4B47B96A0A}" type="pres">
      <dgm:prSet presAssocID="{722A3C4D-3F02-4620-BFFF-87B484AE3272}" presName="padding" presStyleLbl="node1" presStyleIdx="1" presStyleCnt="8"/>
      <dgm:spPr/>
    </dgm:pt>
    <dgm:pt modelId="{0B6F794D-AF5E-134F-90FC-8BDCB02EECC4}" type="pres">
      <dgm:prSet presAssocID="{722A3C4D-3F02-4620-BFFF-87B484AE3272}" presName="shape" presStyleLbl="node1" presStyleIdx="2" presStyleCnt="8">
        <dgm:presLayoutVars>
          <dgm:bulletEnabled val="1"/>
        </dgm:presLayoutVars>
      </dgm:prSet>
      <dgm:spPr/>
    </dgm:pt>
    <dgm:pt modelId="{C8F1F14E-9A84-2A46-971D-CB40BA9E90B2}" type="pres">
      <dgm:prSet presAssocID="{F0B02D24-F675-438C-98FC-7B71838F7283}" presName="sibTrans" presStyleLbl="sibTrans2D1" presStyleIdx="2" presStyleCnt="7"/>
      <dgm:spPr/>
    </dgm:pt>
    <dgm:pt modelId="{073CCE83-BA38-A044-8C32-AC2CAF264AEB}" type="pres">
      <dgm:prSet presAssocID="{4169F112-92DB-4DF9-85C4-023870F96E4D}" presName="middleNode" presStyleCnt="0"/>
      <dgm:spPr/>
    </dgm:pt>
    <dgm:pt modelId="{4D067722-9DCA-BF43-B1E8-85E5242FD53E}" type="pres">
      <dgm:prSet presAssocID="{4169F112-92DB-4DF9-85C4-023870F96E4D}" presName="padding" presStyleLbl="node1" presStyleIdx="2" presStyleCnt="8"/>
      <dgm:spPr/>
    </dgm:pt>
    <dgm:pt modelId="{682AE43E-921F-364B-85BC-3E90052CC84E}" type="pres">
      <dgm:prSet presAssocID="{4169F112-92DB-4DF9-85C4-023870F96E4D}" presName="shape" presStyleLbl="node1" presStyleIdx="3" presStyleCnt="8">
        <dgm:presLayoutVars>
          <dgm:bulletEnabled val="1"/>
        </dgm:presLayoutVars>
      </dgm:prSet>
      <dgm:spPr/>
    </dgm:pt>
    <dgm:pt modelId="{9E3A10A1-6EFC-6E42-8700-45F4F976A0A0}" type="pres">
      <dgm:prSet presAssocID="{15F9230F-32BD-4607-B9F7-059BCD6E59B8}" presName="sibTrans" presStyleLbl="sibTrans2D1" presStyleIdx="3" presStyleCnt="7"/>
      <dgm:spPr/>
    </dgm:pt>
    <dgm:pt modelId="{AF6D606F-C107-5D41-9508-F706E7D29016}" type="pres">
      <dgm:prSet presAssocID="{C13F2EB6-8F20-4011-973B-4E16A941B65B}" presName="middleNode" presStyleCnt="0"/>
      <dgm:spPr/>
    </dgm:pt>
    <dgm:pt modelId="{A47971A2-4733-2145-BC6E-93044B548C43}" type="pres">
      <dgm:prSet presAssocID="{C13F2EB6-8F20-4011-973B-4E16A941B65B}" presName="padding" presStyleLbl="node1" presStyleIdx="3" presStyleCnt="8"/>
      <dgm:spPr/>
    </dgm:pt>
    <dgm:pt modelId="{0449AA51-E76A-EA4B-BD29-7173044247BC}" type="pres">
      <dgm:prSet presAssocID="{C13F2EB6-8F20-4011-973B-4E16A941B65B}" presName="shape" presStyleLbl="node1" presStyleIdx="4" presStyleCnt="8">
        <dgm:presLayoutVars>
          <dgm:bulletEnabled val="1"/>
        </dgm:presLayoutVars>
      </dgm:prSet>
      <dgm:spPr/>
    </dgm:pt>
    <dgm:pt modelId="{84F87287-5993-0B47-A369-C473CF9EBE88}" type="pres">
      <dgm:prSet presAssocID="{28FE5D68-E602-42C9-989D-A17DF54A040C}" presName="sibTrans" presStyleLbl="sibTrans2D1" presStyleIdx="4" presStyleCnt="7"/>
      <dgm:spPr/>
    </dgm:pt>
    <dgm:pt modelId="{291F2C50-FAC0-1B43-8A53-C3194ACD1264}" type="pres">
      <dgm:prSet presAssocID="{236ED546-5684-42E4-AF97-A533F8B3D522}" presName="middleNode" presStyleCnt="0"/>
      <dgm:spPr/>
    </dgm:pt>
    <dgm:pt modelId="{0CCE1256-8A5C-F746-B630-104CC64F20D5}" type="pres">
      <dgm:prSet presAssocID="{236ED546-5684-42E4-AF97-A533F8B3D522}" presName="padding" presStyleLbl="node1" presStyleIdx="4" presStyleCnt="8"/>
      <dgm:spPr/>
    </dgm:pt>
    <dgm:pt modelId="{E2A907C1-B205-294C-883B-88347ACD70D5}" type="pres">
      <dgm:prSet presAssocID="{236ED546-5684-42E4-AF97-A533F8B3D522}" presName="shape" presStyleLbl="node1" presStyleIdx="5" presStyleCnt="8">
        <dgm:presLayoutVars>
          <dgm:bulletEnabled val="1"/>
        </dgm:presLayoutVars>
      </dgm:prSet>
      <dgm:spPr/>
    </dgm:pt>
    <dgm:pt modelId="{BE129C68-6EB1-4949-9147-7A70980095D1}" type="pres">
      <dgm:prSet presAssocID="{3CFE3EC8-E928-49AA-8B09-E08918AF2B44}" presName="sibTrans" presStyleLbl="sibTrans2D1" presStyleIdx="5" presStyleCnt="7"/>
      <dgm:spPr/>
    </dgm:pt>
    <dgm:pt modelId="{68DDD88C-758C-C846-8E2E-22929131F09F}" type="pres">
      <dgm:prSet presAssocID="{FA9AA192-E9D8-4920-9968-7C4D6DFF8485}" presName="middleNode" presStyleCnt="0"/>
      <dgm:spPr/>
    </dgm:pt>
    <dgm:pt modelId="{0AA9BA72-604E-864B-98F3-C9398F4EBA9E}" type="pres">
      <dgm:prSet presAssocID="{FA9AA192-E9D8-4920-9968-7C4D6DFF8485}" presName="padding" presStyleLbl="node1" presStyleIdx="5" presStyleCnt="8"/>
      <dgm:spPr/>
    </dgm:pt>
    <dgm:pt modelId="{6239D6FC-7E33-DA4A-9E00-20E00DF10590}" type="pres">
      <dgm:prSet presAssocID="{FA9AA192-E9D8-4920-9968-7C4D6DFF8485}" presName="shape" presStyleLbl="node1" presStyleIdx="6" presStyleCnt="8">
        <dgm:presLayoutVars>
          <dgm:bulletEnabled val="1"/>
        </dgm:presLayoutVars>
      </dgm:prSet>
      <dgm:spPr/>
    </dgm:pt>
    <dgm:pt modelId="{A195991B-7228-0F4F-B6BB-0F6D4739E890}" type="pres">
      <dgm:prSet presAssocID="{5D45572A-A7EE-4A8D-A475-B8563E0C6006}" presName="sibTrans" presStyleLbl="sibTrans2D1" presStyleIdx="6" presStyleCnt="7"/>
      <dgm:spPr/>
    </dgm:pt>
    <dgm:pt modelId="{5E99B3D3-88AF-B847-8E4F-15660CA93370}" type="pres">
      <dgm:prSet presAssocID="{4BDAAB7C-E026-46F7-9BBE-BA6A39AC03A4}" presName="lastNode" presStyleLbl="node1" presStyleIdx="7" presStyleCnt="8">
        <dgm:presLayoutVars>
          <dgm:bulletEnabled val="1"/>
        </dgm:presLayoutVars>
      </dgm:prSet>
      <dgm:spPr/>
    </dgm:pt>
  </dgm:ptLst>
  <dgm:cxnLst>
    <dgm:cxn modelId="{63C96109-03C4-9F4B-BAF7-AFFFE0691EBA}" type="presOf" srcId="{3CFE3EC8-E928-49AA-8B09-E08918AF2B44}" destId="{BE129C68-6EB1-4949-9147-7A70980095D1}" srcOrd="0" destOrd="0" presId="urn:microsoft.com/office/officeart/2005/8/layout/bProcess2"/>
    <dgm:cxn modelId="{51E59C17-4AC5-B348-8A9A-A6A93CBA5809}" type="presOf" srcId="{FA9AA192-E9D8-4920-9968-7C4D6DFF8485}" destId="{6239D6FC-7E33-DA4A-9E00-20E00DF10590}" srcOrd="0" destOrd="0" presId="urn:microsoft.com/office/officeart/2005/8/layout/bProcess2"/>
    <dgm:cxn modelId="{E9A33225-6620-444C-BCB3-EF48238B2077}" type="presOf" srcId="{4B79E652-12AA-4094-8A91-EE992AEF9AAE}" destId="{6FC2D02A-EC4B-254E-9A2A-6CD8D30F734A}" srcOrd="0" destOrd="0" presId="urn:microsoft.com/office/officeart/2005/8/layout/bProcess2"/>
    <dgm:cxn modelId="{7A636D29-14E5-A246-A2C5-68C32E9A0ADB}" type="presOf" srcId="{C13F2EB6-8F20-4011-973B-4E16A941B65B}" destId="{0449AA51-E76A-EA4B-BD29-7173044247BC}" srcOrd="0" destOrd="0" presId="urn:microsoft.com/office/officeart/2005/8/layout/bProcess2"/>
    <dgm:cxn modelId="{AF896630-3120-4239-BC22-1A843EA543DE}" srcId="{3AFD50BB-9B57-47BB-A1F6-0062DC6F9D00}" destId="{236ED546-5684-42E4-AF97-A533F8B3D522}" srcOrd="5" destOrd="0" parTransId="{AE403D9C-6967-46D8-A8E7-01CA73E0EC2F}" sibTransId="{3CFE3EC8-E928-49AA-8B09-E08918AF2B44}"/>
    <dgm:cxn modelId="{8AAA6431-C1E4-144A-86DA-9532E0C93669}" type="presOf" srcId="{4169F112-92DB-4DF9-85C4-023870F96E4D}" destId="{682AE43E-921F-364B-85BC-3E90052CC84E}" srcOrd="0" destOrd="0" presId="urn:microsoft.com/office/officeart/2005/8/layout/bProcess2"/>
    <dgm:cxn modelId="{84818B31-91A2-41AE-A0BC-BEC0382ACC03}" srcId="{3AFD50BB-9B57-47BB-A1F6-0062DC6F9D00}" destId="{C13F2EB6-8F20-4011-973B-4E16A941B65B}" srcOrd="4" destOrd="0" parTransId="{2DEDCD32-AFE2-434E-941E-B1F2AFE40669}" sibTransId="{28FE5D68-E602-42C9-989D-A17DF54A040C}"/>
    <dgm:cxn modelId="{E94BD238-5C14-7944-BC5E-885527818505}" type="presOf" srcId="{5566847C-7F2C-490A-9808-71D186729F89}" destId="{25839EE1-4C01-A84B-9C10-771F3824420E}" srcOrd="0" destOrd="0" presId="urn:microsoft.com/office/officeart/2005/8/layout/bProcess2"/>
    <dgm:cxn modelId="{7E9AD83E-1C06-A946-8987-C70E54585109}" type="presOf" srcId="{236ED546-5684-42E4-AF97-A533F8B3D522}" destId="{E2A907C1-B205-294C-883B-88347ACD70D5}" srcOrd="0" destOrd="0" presId="urn:microsoft.com/office/officeart/2005/8/layout/bProcess2"/>
    <dgm:cxn modelId="{FB801361-4E11-AB4E-9B82-1D6DEB5A7B29}" type="presOf" srcId="{722A3C4D-3F02-4620-BFFF-87B484AE3272}" destId="{0B6F794D-AF5E-134F-90FC-8BDCB02EECC4}" srcOrd="0" destOrd="0" presId="urn:microsoft.com/office/officeart/2005/8/layout/bProcess2"/>
    <dgm:cxn modelId="{283C8744-D421-4E60-8ECE-58830B5FE462}" srcId="{3AFD50BB-9B57-47BB-A1F6-0062DC6F9D00}" destId="{4169F112-92DB-4DF9-85C4-023870F96E4D}" srcOrd="3" destOrd="0" parTransId="{B17DE895-F5C8-4310-B05F-8A964AD41A9E}" sibTransId="{15F9230F-32BD-4607-B9F7-059BCD6E59B8}"/>
    <dgm:cxn modelId="{ED32BD6A-2474-5D4A-9BE9-6E5EEB2A6838}" type="presOf" srcId="{3AFD50BB-9B57-47BB-A1F6-0062DC6F9D00}" destId="{F1D6210B-B340-7447-90BA-97A120DD7A5B}" srcOrd="0" destOrd="0" presId="urn:microsoft.com/office/officeart/2005/8/layout/bProcess2"/>
    <dgm:cxn modelId="{2926194E-3075-4213-A09F-7D7F9B9A4A4A}" srcId="{3AFD50BB-9B57-47BB-A1F6-0062DC6F9D00}" destId="{4BDAAB7C-E026-46F7-9BBE-BA6A39AC03A4}" srcOrd="7" destOrd="0" parTransId="{B5BFD090-7060-4639-A948-C36B9798D435}" sibTransId="{1506EA0E-14FF-4D93-82BA-1088E57E4D65}"/>
    <dgm:cxn modelId="{6A5AB259-C29A-408F-8CE5-E1D6F7E86C27}" srcId="{3AFD50BB-9B57-47BB-A1F6-0062DC6F9D00}" destId="{722A3C4D-3F02-4620-BFFF-87B484AE3272}" srcOrd="2" destOrd="0" parTransId="{0E619E91-F0E7-4159-A5D3-F2CABC648A8A}" sibTransId="{F0B02D24-F675-438C-98FC-7B71838F7283}"/>
    <dgm:cxn modelId="{9B631D89-BB9C-484F-8178-BC29ECF11C32}" type="presOf" srcId="{3272517A-50BC-423E-9894-CC22F5F4B321}" destId="{8588802E-A0EC-A143-A3C7-D045EB157C8E}" srcOrd="0" destOrd="0" presId="urn:microsoft.com/office/officeart/2005/8/layout/bProcess2"/>
    <dgm:cxn modelId="{5788FE97-56C8-F841-AE7F-D6F829D7E16E}" type="presOf" srcId="{5D45572A-A7EE-4A8D-A475-B8563E0C6006}" destId="{A195991B-7228-0F4F-B6BB-0F6D4739E890}" srcOrd="0" destOrd="0" presId="urn:microsoft.com/office/officeart/2005/8/layout/bProcess2"/>
    <dgm:cxn modelId="{AD6CE89D-C724-4B01-A35A-87FD7F832ECC}" srcId="{3AFD50BB-9B57-47BB-A1F6-0062DC6F9D00}" destId="{5566847C-7F2C-490A-9808-71D186729F89}" srcOrd="0" destOrd="0" parTransId="{CC77E800-2E1C-4250-8B02-E87C8458ED7B}" sibTransId="{3272517A-50BC-423E-9894-CC22F5F4B321}"/>
    <dgm:cxn modelId="{D9E6749F-520A-4A5E-BC2D-EF17E0300EE1}" srcId="{3AFD50BB-9B57-47BB-A1F6-0062DC6F9D00}" destId="{4B79E652-12AA-4094-8A91-EE992AEF9AAE}" srcOrd="1" destOrd="0" parTransId="{38D947F1-6235-46CD-92EC-C40F21453DBA}" sibTransId="{E43BAA97-433F-46F2-AF68-1E019036834F}"/>
    <dgm:cxn modelId="{84D3EEBD-A3CE-E34E-9D85-00D4E97465F3}" type="presOf" srcId="{F0B02D24-F675-438C-98FC-7B71838F7283}" destId="{C8F1F14E-9A84-2A46-971D-CB40BA9E90B2}" srcOrd="0" destOrd="0" presId="urn:microsoft.com/office/officeart/2005/8/layout/bProcess2"/>
    <dgm:cxn modelId="{1685FBCE-01D3-49D6-90FE-242424F37E2A}" srcId="{3AFD50BB-9B57-47BB-A1F6-0062DC6F9D00}" destId="{FA9AA192-E9D8-4920-9968-7C4D6DFF8485}" srcOrd="6" destOrd="0" parTransId="{DBF8CA7D-2826-46AF-A363-FE678A1E4D77}" sibTransId="{5D45572A-A7EE-4A8D-A475-B8563E0C6006}"/>
    <dgm:cxn modelId="{9DE599D6-0402-A441-8596-EE21C13E4316}" type="presOf" srcId="{E43BAA97-433F-46F2-AF68-1E019036834F}" destId="{D8D1905B-ED42-B54B-B667-C9399B0AA29C}" srcOrd="0" destOrd="0" presId="urn:microsoft.com/office/officeart/2005/8/layout/bProcess2"/>
    <dgm:cxn modelId="{E99F81EB-D54B-4B4B-912F-FDCF152D1127}" type="presOf" srcId="{15F9230F-32BD-4607-B9F7-059BCD6E59B8}" destId="{9E3A10A1-6EFC-6E42-8700-45F4F976A0A0}" srcOrd="0" destOrd="0" presId="urn:microsoft.com/office/officeart/2005/8/layout/bProcess2"/>
    <dgm:cxn modelId="{A48416F0-A8EE-4A46-90B5-F23C3433AD3C}" type="presOf" srcId="{28FE5D68-E602-42C9-989D-A17DF54A040C}" destId="{84F87287-5993-0B47-A369-C473CF9EBE88}" srcOrd="0" destOrd="0" presId="urn:microsoft.com/office/officeart/2005/8/layout/bProcess2"/>
    <dgm:cxn modelId="{DA6A2DF3-9383-0142-BAC2-22A4C59880C4}" type="presOf" srcId="{4BDAAB7C-E026-46F7-9BBE-BA6A39AC03A4}" destId="{5E99B3D3-88AF-B847-8E4F-15660CA93370}" srcOrd="0" destOrd="0" presId="urn:microsoft.com/office/officeart/2005/8/layout/bProcess2"/>
    <dgm:cxn modelId="{C3F3D03A-67A6-3841-B6DF-A10E0318C83E}" type="presParOf" srcId="{F1D6210B-B340-7447-90BA-97A120DD7A5B}" destId="{25839EE1-4C01-A84B-9C10-771F3824420E}" srcOrd="0" destOrd="0" presId="urn:microsoft.com/office/officeart/2005/8/layout/bProcess2"/>
    <dgm:cxn modelId="{95B9C215-9267-134D-8E58-039E8C89782B}" type="presParOf" srcId="{F1D6210B-B340-7447-90BA-97A120DD7A5B}" destId="{8588802E-A0EC-A143-A3C7-D045EB157C8E}" srcOrd="1" destOrd="0" presId="urn:microsoft.com/office/officeart/2005/8/layout/bProcess2"/>
    <dgm:cxn modelId="{1528694E-E22B-684A-A951-B2E861F4E920}" type="presParOf" srcId="{F1D6210B-B340-7447-90BA-97A120DD7A5B}" destId="{CE6877A7-7834-6240-B9E5-6844536C27CA}" srcOrd="2" destOrd="0" presId="urn:microsoft.com/office/officeart/2005/8/layout/bProcess2"/>
    <dgm:cxn modelId="{A6D39D60-0454-F747-A15C-31D47BD7F271}" type="presParOf" srcId="{CE6877A7-7834-6240-B9E5-6844536C27CA}" destId="{8D6B770F-BB3F-BC46-ACF3-52C21DFA3FF3}" srcOrd="0" destOrd="0" presId="urn:microsoft.com/office/officeart/2005/8/layout/bProcess2"/>
    <dgm:cxn modelId="{F740B619-4357-A94F-818F-95E268D44988}" type="presParOf" srcId="{CE6877A7-7834-6240-B9E5-6844536C27CA}" destId="{6FC2D02A-EC4B-254E-9A2A-6CD8D30F734A}" srcOrd="1" destOrd="0" presId="urn:microsoft.com/office/officeart/2005/8/layout/bProcess2"/>
    <dgm:cxn modelId="{7625F917-9468-5043-BB58-D44FC651AF9A}" type="presParOf" srcId="{F1D6210B-B340-7447-90BA-97A120DD7A5B}" destId="{D8D1905B-ED42-B54B-B667-C9399B0AA29C}" srcOrd="3" destOrd="0" presId="urn:microsoft.com/office/officeart/2005/8/layout/bProcess2"/>
    <dgm:cxn modelId="{DF8BBBA8-160D-BD44-81F1-0DB33E7E114E}" type="presParOf" srcId="{F1D6210B-B340-7447-90BA-97A120DD7A5B}" destId="{46FEFEF6-6190-3041-BC0E-56C309626BC5}" srcOrd="4" destOrd="0" presId="urn:microsoft.com/office/officeart/2005/8/layout/bProcess2"/>
    <dgm:cxn modelId="{C38958C6-43DC-404D-A3E0-67D6D3508E14}" type="presParOf" srcId="{46FEFEF6-6190-3041-BC0E-56C309626BC5}" destId="{5605222A-1378-E849-AA13-6F4B47B96A0A}" srcOrd="0" destOrd="0" presId="urn:microsoft.com/office/officeart/2005/8/layout/bProcess2"/>
    <dgm:cxn modelId="{C780CD19-B381-3A40-99A6-B0E6A0A8D3C2}" type="presParOf" srcId="{46FEFEF6-6190-3041-BC0E-56C309626BC5}" destId="{0B6F794D-AF5E-134F-90FC-8BDCB02EECC4}" srcOrd="1" destOrd="0" presId="urn:microsoft.com/office/officeart/2005/8/layout/bProcess2"/>
    <dgm:cxn modelId="{6B5815E9-2251-0A47-9A19-E11BB34855D6}" type="presParOf" srcId="{F1D6210B-B340-7447-90BA-97A120DD7A5B}" destId="{C8F1F14E-9A84-2A46-971D-CB40BA9E90B2}" srcOrd="5" destOrd="0" presId="urn:microsoft.com/office/officeart/2005/8/layout/bProcess2"/>
    <dgm:cxn modelId="{6F8760AB-33FC-3540-9F1A-0AF294FD3645}" type="presParOf" srcId="{F1D6210B-B340-7447-90BA-97A120DD7A5B}" destId="{073CCE83-BA38-A044-8C32-AC2CAF264AEB}" srcOrd="6" destOrd="0" presId="urn:microsoft.com/office/officeart/2005/8/layout/bProcess2"/>
    <dgm:cxn modelId="{6B7CEC2D-1DD2-154E-8F6E-67CF672F03F7}" type="presParOf" srcId="{073CCE83-BA38-A044-8C32-AC2CAF264AEB}" destId="{4D067722-9DCA-BF43-B1E8-85E5242FD53E}" srcOrd="0" destOrd="0" presId="urn:microsoft.com/office/officeart/2005/8/layout/bProcess2"/>
    <dgm:cxn modelId="{736E1F78-FCFE-0245-B00E-4E06C7681E13}" type="presParOf" srcId="{073CCE83-BA38-A044-8C32-AC2CAF264AEB}" destId="{682AE43E-921F-364B-85BC-3E90052CC84E}" srcOrd="1" destOrd="0" presId="urn:microsoft.com/office/officeart/2005/8/layout/bProcess2"/>
    <dgm:cxn modelId="{63DD1F64-0DFE-524F-942F-6EA851E8DA02}" type="presParOf" srcId="{F1D6210B-B340-7447-90BA-97A120DD7A5B}" destId="{9E3A10A1-6EFC-6E42-8700-45F4F976A0A0}" srcOrd="7" destOrd="0" presId="urn:microsoft.com/office/officeart/2005/8/layout/bProcess2"/>
    <dgm:cxn modelId="{3C153BCD-8F4A-5F4B-BD07-1990B39F1B1A}" type="presParOf" srcId="{F1D6210B-B340-7447-90BA-97A120DD7A5B}" destId="{AF6D606F-C107-5D41-9508-F706E7D29016}" srcOrd="8" destOrd="0" presId="urn:microsoft.com/office/officeart/2005/8/layout/bProcess2"/>
    <dgm:cxn modelId="{746DAA97-5ABA-3347-AB61-9E30FE3C887A}" type="presParOf" srcId="{AF6D606F-C107-5D41-9508-F706E7D29016}" destId="{A47971A2-4733-2145-BC6E-93044B548C43}" srcOrd="0" destOrd="0" presId="urn:microsoft.com/office/officeart/2005/8/layout/bProcess2"/>
    <dgm:cxn modelId="{118D3916-CA8C-2947-BE4A-380D6DF1F5BD}" type="presParOf" srcId="{AF6D606F-C107-5D41-9508-F706E7D29016}" destId="{0449AA51-E76A-EA4B-BD29-7173044247BC}" srcOrd="1" destOrd="0" presId="urn:microsoft.com/office/officeart/2005/8/layout/bProcess2"/>
    <dgm:cxn modelId="{E493A3AE-6EF5-0841-9D72-D5DC2DE5C933}" type="presParOf" srcId="{F1D6210B-B340-7447-90BA-97A120DD7A5B}" destId="{84F87287-5993-0B47-A369-C473CF9EBE88}" srcOrd="9" destOrd="0" presId="urn:microsoft.com/office/officeart/2005/8/layout/bProcess2"/>
    <dgm:cxn modelId="{1097458D-DC1D-BB48-BFBF-8B8CF4E96AFD}" type="presParOf" srcId="{F1D6210B-B340-7447-90BA-97A120DD7A5B}" destId="{291F2C50-FAC0-1B43-8A53-C3194ACD1264}" srcOrd="10" destOrd="0" presId="urn:microsoft.com/office/officeart/2005/8/layout/bProcess2"/>
    <dgm:cxn modelId="{B50F7541-6867-9E46-8B12-E5B225A3CDF4}" type="presParOf" srcId="{291F2C50-FAC0-1B43-8A53-C3194ACD1264}" destId="{0CCE1256-8A5C-F746-B630-104CC64F20D5}" srcOrd="0" destOrd="0" presId="urn:microsoft.com/office/officeart/2005/8/layout/bProcess2"/>
    <dgm:cxn modelId="{A6A7D951-11C4-FD47-AE98-755411DC51A8}" type="presParOf" srcId="{291F2C50-FAC0-1B43-8A53-C3194ACD1264}" destId="{E2A907C1-B205-294C-883B-88347ACD70D5}" srcOrd="1" destOrd="0" presId="urn:microsoft.com/office/officeart/2005/8/layout/bProcess2"/>
    <dgm:cxn modelId="{23350C01-65ED-3A41-8A20-FC1878C157BE}" type="presParOf" srcId="{F1D6210B-B340-7447-90BA-97A120DD7A5B}" destId="{BE129C68-6EB1-4949-9147-7A70980095D1}" srcOrd="11" destOrd="0" presId="urn:microsoft.com/office/officeart/2005/8/layout/bProcess2"/>
    <dgm:cxn modelId="{F86DC8CB-219D-E648-BBD2-696ED3F78C93}" type="presParOf" srcId="{F1D6210B-B340-7447-90BA-97A120DD7A5B}" destId="{68DDD88C-758C-C846-8E2E-22929131F09F}" srcOrd="12" destOrd="0" presId="urn:microsoft.com/office/officeart/2005/8/layout/bProcess2"/>
    <dgm:cxn modelId="{FF8A02E2-A644-734D-A100-795938B319C4}" type="presParOf" srcId="{68DDD88C-758C-C846-8E2E-22929131F09F}" destId="{0AA9BA72-604E-864B-98F3-C9398F4EBA9E}" srcOrd="0" destOrd="0" presId="urn:microsoft.com/office/officeart/2005/8/layout/bProcess2"/>
    <dgm:cxn modelId="{AFC1F1BF-B53B-8341-B63B-7CCCBEA56E80}" type="presParOf" srcId="{68DDD88C-758C-C846-8E2E-22929131F09F}" destId="{6239D6FC-7E33-DA4A-9E00-20E00DF10590}" srcOrd="1" destOrd="0" presId="urn:microsoft.com/office/officeart/2005/8/layout/bProcess2"/>
    <dgm:cxn modelId="{D9286741-03E1-8146-A934-ADD74B850EEB}" type="presParOf" srcId="{F1D6210B-B340-7447-90BA-97A120DD7A5B}" destId="{A195991B-7228-0F4F-B6BB-0F6D4739E890}" srcOrd="13" destOrd="0" presId="urn:microsoft.com/office/officeart/2005/8/layout/bProcess2"/>
    <dgm:cxn modelId="{3F2C2C6E-9ACD-9B43-9E88-8031827672BC}" type="presParOf" srcId="{F1D6210B-B340-7447-90BA-97A120DD7A5B}" destId="{5E99B3D3-88AF-B847-8E4F-15660CA93370}" srcOrd="14" destOrd="0" presId="urn:microsoft.com/office/officeart/2005/8/layout/bProcess2"/>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5839EE1-4C01-A84B-9C10-771F3824420E}">
      <dsp:nvSpPr>
        <dsp:cNvPr id="0" name=""/>
        <dsp:cNvSpPr/>
      </dsp:nvSpPr>
      <dsp:spPr>
        <a:xfrm>
          <a:off x="71361" y="195"/>
          <a:ext cx="530541" cy="530541"/>
        </a:xfrm>
        <a:prstGeom prst="ellipse">
          <a:avLst/>
        </a:prstGeom>
        <a:solidFill>
          <a:schemeClr val="accent3">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222250">
            <a:lnSpc>
              <a:spcPct val="90000"/>
            </a:lnSpc>
            <a:spcBef>
              <a:spcPct val="0"/>
            </a:spcBef>
            <a:spcAft>
              <a:spcPct val="35000"/>
            </a:spcAft>
            <a:buNone/>
          </a:pPr>
          <a:r>
            <a:rPr lang="en-US" sz="500" b="1" i="0" kern="1200" dirty="0"/>
            <a:t>Image Loading and Preprocessing</a:t>
          </a:r>
          <a:endParaRPr lang="en-US" sz="500" kern="1200" dirty="0"/>
        </a:p>
      </dsp:txBody>
      <dsp:txXfrm>
        <a:off x="149057" y="77891"/>
        <a:ext cx="375149" cy="375149"/>
      </dsp:txXfrm>
    </dsp:sp>
    <dsp:sp modelId="{8588802E-A0EC-A143-A3C7-D045EB157C8E}">
      <dsp:nvSpPr>
        <dsp:cNvPr id="0" name=""/>
        <dsp:cNvSpPr/>
      </dsp:nvSpPr>
      <dsp:spPr>
        <a:xfrm rot="10800000">
          <a:off x="243787" y="599242"/>
          <a:ext cx="185689" cy="145233"/>
        </a:xfrm>
        <a:prstGeom prst="triangle">
          <a:avLst/>
        </a:prstGeom>
        <a:solidFill>
          <a:schemeClr val="accent3">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a:schemeClr val="lt1"/>
        </a:fontRef>
      </dsp:style>
    </dsp:sp>
    <dsp:sp modelId="{6FC2D02A-EC4B-254E-9A2A-6CD8D30F734A}">
      <dsp:nvSpPr>
        <dsp:cNvPr id="0" name=""/>
        <dsp:cNvSpPr/>
      </dsp:nvSpPr>
      <dsp:spPr>
        <a:xfrm>
          <a:off x="159696" y="804761"/>
          <a:ext cx="353871" cy="353871"/>
        </a:xfrm>
        <a:prstGeom prst="ellipse">
          <a:avLst/>
        </a:prstGeom>
        <a:solidFill>
          <a:schemeClr val="accent3">
            <a:hueOff val="1607181"/>
            <a:satOff val="-2411"/>
            <a:lumOff val="-392"/>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222250">
            <a:lnSpc>
              <a:spcPct val="90000"/>
            </a:lnSpc>
            <a:spcBef>
              <a:spcPct val="0"/>
            </a:spcBef>
            <a:spcAft>
              <a:spcPct val="35000"/>
            </a:spcAft>
            <a:buNone/>
          </a:pPr>
          <a:r>
            <a:rPr lang="en-US" sz="500" b="1" i="0" kern="1200" dirty="0"/>
            <a:t>Color Space Transformation</a:t>
          </a:r>
          <a:endParaRPr lang="en-US" sz="500" kern="1200" dirty="0"/>
        </a:p>
      </dsp:txBody>
      <dsp:txXfrm>
        <a:off x="211519" y="856584"/>
        <a:ext cx="250225" cy="250225"/>
      </dsp:txXfrm>
    </dsp:sp>
    <dsp:sp modelId="{D8D1905B-ED42-B54B-B667-C9399B0AA29C}">
      <dsp:nvSpPr>
        <dsp:cNvPr id="0" name=""/>
        <dsp:cNvSpPr/>
      </dsp:nvSpPr>
      <dsp:spPr>
        <a:xfrm rot="5400000">
          <a:off x="645803" y="909080"/>
          <a:ext cx="185689" cy="145233"/>
        </a:xfrm>
        <a:prstGeom prst="triangle">
          <a:avLst/>
        </a:prstGeom>
        <a:solidFill>
          <a:schemeClr val="accent3">
            <a:hueOff val="1875044"/>
            <a:satOff val="-2813"/>
            <a:lumOff val="-458"/>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a:schemeClr val="lt1"/>
        </a:fontRef>
      </dsp:style>
    </dsp:sp>
    <dsp:sp modelId="{0B6F794D-AF5E-134F-90FC-8BDCB02EECC4}">
      <dsp:nvSpPr>
        <dsp:cNvPr id="0" name=""/>
        <dsp:cNvSpPr/>
      </dsp:nvSpPr>
      <dsp:spPr>
        <a:xfrm>
          <a:off x="955508" y="804761"/>
          <a:ext cx="353871" cy="353871"/>
        </a:xfrm>
        <a:prstGeom prst="ellipse">
          <a:avLst/>
        </a:prstGeom>
        <a:solidFill>
          <a:schemeClr val="accent3">
            <a:hueOff val="3214361"/>
            <a:satOff val="-4823"/>
            <a:lumOff val="-784"/>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222250">
            <a:lnSpc>
              <a:spcPct val="90000"/>
            </a:lnSpc>
            <a:spcBef>
              <a:spcPct val="0"/>
            </a:spcBef>
            <a:spcAft>
              <a:spcPct val="35000"/>
            </a:spcAft>
            <a:buNone/>
          </a:pPr>
          <a:r>
            <a:rPr lang="en-US" sz="500" b="1" i="0" kern="1200" dirty="0"/>
            <a:t>Image Segmentation</a:t>
          </a:r>
          <a:endParaRPr lang="en-US" sz="500" kern="1200" dirty="0"/>
        </a:p>
      </dsp:txBody>
      <dsp:txXfrm>
        <a:off x="1007331" y="856584"/>
        <a:ext cx="250225" cy="250225"/>
      </dsp:txXfrm>
    </dsp:sp>
    <dsp:sp modelId="{C8F1F14E-9A84-2A46-971D-CB40BA9E90B2}">
      <dsp:nvSpPr>
        <dsp:cNvPr id="0" name=""/>
        <dsp:cNvSpPr/>
      </dsp:nvSpPr>
      <dsp:spPr>
        <a:xfrm>
          <a:off x="1039599" y="546854"/>
          <a:ext cx="185689" cy="145233"/>
        </a:xfrm>
        <a:prstGeom prst="triangle">
          <a:avLst/>
        </a:prstGeom>
        <a:solidFill>
          <a:schemeClr val="accent3">
            <a:hueOff val="3750088"/>
            <a:satOff val="-5627"/>
            <a:lumOff val="-915"/>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a:schemeClr val="lt1"/>
        </a:fontRef>
      </dsp:style>
    </dsp:sp>
    <dsp:sp modelId="{682AE43E-921F-364B-85BC-3E90052CC84E}">
      <dsp:nvSpPr>
        <dsp:cNvPr id="0" name=""/>
        <dsp:cNvSpPr/>
      </dsp:nvSpPr>
      <dsp:spPr>
        <a:xfrm>
          <a:off x="955508" y="88530"/>
          <a:ext cx="353871" cy="353871"/>
        </a:xfrm>
        <a:prstGeom prst="ellipse">
          <a:avLst/>
        </a:prstGeom>
        <a:solidFill>
          <a:schemeClr val="accent3">
            <a:hueOff val="4821541"/>
            <a:satOff val="-7234"/>
            <a:lumOff val="-1176"/>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222250">
            <a:lnSpc>
              <a:spcPct val="90000"/>
            </a:lnSpc>
            <a:spcBef>
              <a:spcPct val="0"/>
            </a:spcBef>
            <a:spcAft>
              <a:spcPct val="35000"/>
            </a:spcAft>
            <a:buNone/>
          </a:pPr>
          <a:r>
            <a:rPr lang="en-US" sz="500" b="1" i="0" kern="1200" dirty="0"/>
            <a:t>Feature Extraction</a:t>
          </a:r>
          <a:endParaRPr lang="en-US" sz="500" kern="1200" dirty="0"/>
        </a:p>
      </dsp:txBody>
      <dsp:txXfrm>
        <a:off x="1007331" y="140353"/>
        <a:ext cx="250225" cy="250225"/>
      </dsp:txXfrm>
    </dsp:sp>
    <dsp:sp modelId="{9E3A10A1-6EFC-6E42-8700-45F4F976A0A0}">
      <dsp:nvSpPr>
        <dsp:cNvPr id="0" name=""/>
        <dsp:cNvSpPr/>
      </dsp:nvSpPr>
      <dsp:spPr>
        <a:xfrm rot="5400000">
          <a:off x="1441615" y="192849"/>
          <a:ext cx="185689" cy="145233"/>
        </a:xfrm>
        <a:prstGeom prst="triangle">
          <a:avLst/>
        </a:prstGeom>
        <a:solidFill>
          <a:schemeClr val="accent3">
            <a:hueOff val="5625132"/>
            <a:satOff val="-8440"/>
            <a:lumOff val="-1373"/>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a:schemeClr val="lt1"/>
        </a:fontRef>
      </dsp:style>
    </dsp:sp>
    <dsp:sp modelId="{0449AA51-E76A-EA4B-BD29-7173044247BC}">
      <dsp:nvSpPr>
        <dsp:cNvPr id="0" name=""/>
        <dsp:cNvSpPr/>
      </dsp:nvSpPr>
      <dsp:spPr>
        <a:xfrm>
          <a:off x="1751320" y="88530"/>
          <a:ext cx="353871" cy="353871"/>
        </a:xfrm>
        <a:prstGeom prst="ellipse">
          <a:avLst/>
        </a:prstGeom>
        <a:solidFill>
          <a:schemeClr val="accent3">
            <a:hueOff val="6428722"/>
            <a:satOff val="-9646"/>
            <a:lumOff val="-1569"/>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222250">
            <a:lnSpc>
              <a:spcPct val="90000"/>
            </a:lnSpc>
            <a:spcBef>
              <a:spcPct val="0"/>
            </a:spcBef>
            <a:spcAft>
              <a:spcPct val="35000"/>
            </a:spcAft>
            <a:buNone/>
          </a:pPr>
          <a:r>
            <a:rPr lang="en-US" sz="500" b="1" i="0" kern="1200" dirty="0"/>
            <a:t>Model Input Creation</a:t>
          </a:r>
          <a:endParaRPr lang="en-US" sz="500" kern="1200" dirty="0"/>
        </a:p>
      </dsp:txBody>
      <dsp:txXfrm>
        <a:off x="1803143" y="140353"/>
        <a:ext cx="250225" cy="250225"/>
      </dsp:txXfrm>
    </dsp:sp>
    <dsp:sp modelId="{84F87287-5993-0B47-A369-C473CF9EBE88}">
      <dsp:nvSpPr>
        <dsp:cNvPr id="0" name=""/>
        <dsp:cNvSpPr/>
      </dsp:nvSpPr>
      <dsp:spPr>
        <a:xfrm rot="10800000">
          <a:off x="1835411" y="555075"/>
          <a:ext cx="185689" cy="145233"/>
        </a:xfrm>
        <a:prstGeom prst="triangle">
          <a:avLst/>
        </a:prstGeom>
        <a:solidFill>
          <a:schemeClr val="accent3">
            <a:hueOff val="7500176"/>
            <a:satOff val="-11253"/>
            <a:lumOff val="-183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a:schemeClr val="lt1"/>
        </a:fontRef>
      </dsp:style>
    </dsp:sp>
    <dsp:sp modelId="{E2A907C1-B205-294C-883B-88347ACD70D5}">
      <dsp:nvSpPr>
        <dsp:cNvPr id="0" name=""/>
        <dsp:cNvSpPr/>
      </dsp:nvSpPr>
      <dsp:spPr>
        <a:xfrm>
          <a:off x="1751320" y="804761"/>
          <a:ext cx="353871" cy="353871"/>
        </a:xfrm>
        <a:prstGeom prst="ellipse">
          <a:avLst/>
        </a:prstGeom>
        <a:solidFill>
          <a:schemeClr val="accent3">
            <a:hueOff val="8035903"/>
            <a:satOff val="-12057"/>
            <a:lumOff val="-1961"/>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222250">
            <a:lnSpc>
              <a:spcPct val="90000"/>
            </a:lnSpc>
            <a:spcBef>
              <a:spcPct val="0"/>
            </a:spcBef>
            <a:spcAft>
              <a:spcPct val="35000"/>
            </a:spcAft>
            <a:buNone/>
          </a:pPr>
          <a:r>
            <a:rPr lang="en-US" sz="500" b="1" i="0" kern="1200" dirty="0"/>
            <a:t>Dataset Splitting</a:t>
          </a:r>
          <a:endParaRPr lang="en-US" sz="500" kern="1200" dirty="0"/>
        </a:p>
      </dsp:txBody>
      <dsp:txXfrm>
        <a:off x="1803143" y="856584"/>
        <a:ext cx="250225" cy="250225"/>
      </dsp:txXfrm>
    </dsp:sp>
    <dsp:sp modelId="{BE129C68-6EB1-4949-9147-7A70980095D1}">
      <dsp:nvSpPr>
        <dsp:cNvPr id="0" name=""/>
        <dsp:cNvSpPr/>
      </dsp:nvSpPr>
      <dsp:spPr>
        <a:xfrm rot="5400000">
          <a:off x="2237427" y="909080"/>
          <a:ext cx="185689" cy="145233"/>
        </a:xfrm>
        <a:prstGeom prst="triangle">
          <a:avLst/>
        </a:prstGeom>
        <a:solidFill>
          <a:schemeClr val="accent3">
            <a:hueOff val="9375220"/>
            <a:satOff val="-14067"/>
            <a:lumOff val="-2288"/>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a:schemeClr val="lt1"/>
        </a:fontRef>
      </dsp:style>
    </dsp:sp>
    <dsp:sp modelId="{6239D6FC-7E33-DA4A-9E00-20E00DF10590}">
      <dsp:nvSpPr>
        <dsp:cNvPr id="0" name=""/>
        <dsp:cNvSpPr/>
      </dsp:nvSpPr>
      <dsp:spPr>
        <a:xfrm>
          <a:off x="2547132" y="804761"/>
          <a:ext cx="353871" cy="353871"/>
        </a:xfrm>
        <a:prstGeom prst="ellipse">
          <a:avLst/>
        </a:prstGeom>
        <a:solidFill>
          <a:schemeClr val="accent3">
            <a:hueOff val="9643083"/>
            <a:satOff val="-14469"/>
            <a:lumOff val="-2353"/>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222250">
            <a:lnSpc>
              <a:spcPct val="90000"/>
            </a:lnSpc>
            <a:spcBef>
              <a:spcPct val="0"/>
            </a:spcBef>
            <a:spcAft>
              <a:spcPct val="35000"/>
            </a:spcAft>
            <a:buNone/>
          </a:pPr>
          <a:r>
            <a:rPr lang="en-US" sz="500" b="1" i="0" kern="1200" dirty="0"/>
            <a:t>Model Training</a:t>
          </a:r>
          <a:endParaRPr lang="en-US" sz="500" kern="1200" dirty="0"/>
        </a:p>
      </dsp:txBody>
      <dsp:txXfrm>
        <a:off x="2598955" y="856584"/>
        <a:ext cx="250225" cy="250225"/>
      </dsp:txXfrm>
    </dsp:sp>
    <dsp:sp modelId="{A195991B-7228-0F4F-B6BB-0F6D4739E890}">
      <dsp:nvSpPr>
        <dsp:cNvPr id="0" name=""/>
        <dsp:cNvSpPr/>
      </dsp:nvSpPr>
      <dsp:spPr>
        <a:xfrm>
          <a:off x="2631223" y="591022"/>
          <a:ext cx="185689" cy="145233"/>
        </a:xfrm>
        <a:prstGeom prst="triangle">
          <a:avLst/>
        </a:prstGeom>
        <a:solidFill>
          <a:schemeClr val="accent3">
            <a:hueOff val="11250264"/>
            <a:satOff val="-16880"/>
            <a:lumOff val="-2745"/>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a:schemeClr val="lt1"/>
        </a:fontRef>
      </dsp:style>
    </dsp:sp>
    <dsp:sp modelId="{5E99B3D3-88AF-B847-8E4F-15660CA93370}">
      <dsp:nvSpPr>
        <dsp:cNvPr id="0" name=""/>
        <dsp:cNvSpPr/>
      </dsp:nvSpPr>
      <dsp:spPr>
        <a:xfrm>
          <a:off x="2458797" y="195"/>
          <a:ext cx="530541" cy="530541"/>
        </a:xfrm>
        <a:prstGeom prst="ellipse">
          <a:avLst/>
        </a:prstGeom>
        <a:solidFill>
          <a:schemeClr val="accent3">
            <a:hueOff val="11250264"/>
            <a:satOff val="-16880"/>
            <a:lumOff val="-2745"/>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222250">
            <a:lnSpc>
              <a:spcPct val="90000"/>
            </a:lnSpc>
            <a:spcBef>
              <a:spcPct val="0"/>
            </a:spcBef>
            <a:spcAft>
              <a:spcPct val="35000"/>
            </a:spcAft>
            <a:buNone/>
          </a:pPr>
          <a:r>
            <a:rPr lang="en-US" sz="500" b="1" i="0" kern="1200" dirty="0"/>
            <a:t>Model Evaluation</a:t>
          </a:r>
          <a:endParaRPr lang="en-US" sz="500" kern="1200" dirty="0"/>
        </a:p>
      </dsp:txBody>
      <dsp:txXfrm>
        <a:off x="2536493" y="77891"/>
        <a:ext cx="375149" cy="375149"/>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2">
  <dgm:title val=""/>
  <dgm:desc val=""/>
  <dgm:catLst>
    <dgm:cat type="process" pri="24000"/>
  </dgm:catLst>
  <dgm:sampData>
    <dgm:dataModel>
      <dgm:ptLst>
        <dgm:pt modelId="0" type="doc"/>
        <dgm:pt modelId="1">
          <dgm:prSet phldr="1"/>
        </dgm:pt>
        <dgm:pt modelId="2">
          <dgm:prSet phldr="1"/>
        </dgm:pt>
        <dgm:pt modelId="3">
          <dgm:prSet phldr="1"/>
        </dgm:pt>
        <dgm:pt modelId="4">
          <dgm:prSet phldr="1"/>
        </dgm:pt>
        <dgm:pt modelId="5">
          <dgm:prSet phldr="1"/>
        </dgm:pt>
        <dgm:pt modelId="6">
          <dgm:prSet phldr="1"/>
        </dgm:pt>
        <dgm:pt modelId="7">
          <dgm:prSet phldr="1"/>
        </dgm:pt>
        <dgm:pt modelId="8">
          <dgm:prSet phldr="1"/>
        </dgm:pt>
        <dgm:pt modelId="9">
          <dgm:prSet phldr="1"/>
        </dgm:pt>
      </dgm:ptLst>
      <dgm:cxnLst>
        <dgm:cxn modelId="10" srcId="0" destId="1" srcOrd="0" destOrd="0"/>
        <dgm:cxn modelId="11" srcId="0" destId="2" srcOrd="1" destOrd="0"/>
        <dgm:cxn modelId="12" srcId="0" destId="3" srcOrd="2" destOrd="0"/>
        <dgm:cxn modelId="13" srcId="0" destId="4" srcOrd="3" destOrd="0"/>
        <dgm:cxn modelId="14" srcId="0" destId="5" srcOrd="4" destOrd="0"/>
        <dgm:cxn modelId="15" srcId="0" destId="6" srcOrd="5" destOrd="0"/>
        <dgm:cxn modelId="16" srcId="0" destId="7" srcOrd="6" destOrd="0"/>
        <dgm:cxn modelId="17" srcId="0" destId="8" srcOrd="7" destOrd="0"/>
        <dgm:cxn modelId="18" srcId="0" destId="9" srcOrd="8"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dgm:varLst>
    <dgm:choose name="Name0">
      <dgm:if name="Name1" func="var" arg="dir" op="equ" val="norm">
        <dgm:alg type="snake">
          <dgm:param type="grDir" val="tL"/>
          <dgm:param type="flowDir" val="col"/>
          <dgm:param type="contDir" val="revDir"/>
        </dgm:alg>
      </dgm:if>
      <dgm:else name="Name2">
        <dgm:alg type="snake">
          <dgm:param type="grDir" val="tR"/>
          <dgm:param type="flowDir" val="col"/>
          <dgm:param type="contDir" val="revDir"/>
        </dgm:alg>
      </dgm:else>
    </dgm:choose>
    <dgm:shape xmlns:r="http://schemas.openxmlformats.org/officeDocument/2006/relationships" r:blip="">
      <dgm:adjLst/>
    </dgm:shape>
    <dgm:presOf/>
    <dgm:constrLst>
      <dgm:constr type="w" for="ch" forName="firstNode" refType="w"/>
      <dgm:constr type="w" for="ch" forName="lastNode" refType="w" refFor="ch" refForName="firstNode" op="equ"/>
      <dgm:constr type="w" for="ch" forName="middleNode" refType="w" refFor="ch" refForName="firstNode" op="equ"/>
      <dgm:constr type="h" for="ch" ptType="sibTrans" refType="w" refFor="ch" refForName="middleNode" op="equ" fact="0.35"/>
      <dgm:constr type="sp" refType="w" refFor="ch" refForName="middleNode" fact="0.5"/>
      <dgm:constr type="connDist" for="des" ptType="sibTrans" op="equ"/>
      <dgm:constr type="primFontSz" for="ch" forName="firstNode" val="65"/>
      <dgm:constr type="primFontSz" for="ch" forName="lastNode" refType="primFontSz" refFor="ch" refForName="firstNode" op="equ"/>
      <dgm:constr type="primFontSz" for="des" forName="shape" val="65"/>
      <dgm:constr type="primFontSz" for="des" forName="shape" refType="primFontSz" refFor="ch" refForName="firstNode" op="lte"/>
      <dgm:constr type="primFontSz" for="des" forName="shape" refType="primFontSz" refFor="ch" refForName="lastNode" op="lte"/>
    </dgm:constrLst>
    <dgm:ruleLst/>
    <dgm:forEach name="Name3" axis="ch" ptType="node">
      <dgm:choose name="Name4">
        <dgm:if name="Name5" axis="self" ptType="node" func="pos" op="equ" val="1">
          <dgm:layoutNode name="first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if>
        <dgm:if name="Name6" axis="self" ptType="node" func="revPos" op="equ" val="1">
          <dgm:layoutNode name="last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if>
        <dgm:else name="Name7">
          <dgm:layoutNode name="middleNode">
            <dgm:alg type="composite"/>
            <dgm:shape xmlns:r="http://schemas.openxmlformats.org/officeDocument/2006/relationships" r:blip="">
              <dgm:adjLst/>
            </dgm:shape>
            <dgm:presOf/>
            <dgm:constrLst>
              <dgm:constr type="h" refType="w"/>
              <dgm:constr type="w" for="ch" forName="padding" refType="w"/>
              <dgm:constr type="h" for="ch" forName="padding" refType="h"/>
              <dgm:constr type="w" for="ch" forName="shape" refType="w" fact="0.667"/>
              <dgm:constr type="h" for="ch" forName="shape" refType="h" fact="0.667"/>
              <dgm:constr type="ctrX" for="ch" forName="shape" refType="w" fact="0.5"/>
              <dgm:constr type="ctrY" for="ch" forName="shape" refType="h" fact="0.5"/>
            </dgm:constrLst>
            <dgm:ruleLst/>
            <dgm:layoutNode name="padding">
              <dgm:alg type="sp"/>
              <dgm:shape xmlns:r="http://schemas.openxmlformats.org/officeDocument/2006/relationships" type="ellipse" r:blip="" hideGeom="1">
                <dgm:adjLst/>
              </dgm:shape>
              <dgm:presOf/>
              <dgm:constrLst/>
              <dgm:ruleLst/>
            </dgm:layoutNode>
            <dgm:layoutNode name="shap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dgm:else>
      </dgm:choose>
      <dgm:forEach name="Name8" axis="followSib" ptType="sibTrans" cnt="1">
        <dgm:layoutNode name="sibTrans">
          <dgm:choose name="Name9">
            <dgm:if name="Name10" func="var" arg="dir" op="equ" val="norm">
              <dgm:choose name="Name11">
                <dgm:if name="Name12" axis="self" ptType="sibTrans" func="pos" op="equ" val="1">
                  <dgm:alg type="conn">
                    <dgm:param type="begPts" val="auto"/>
                    <dgm:param type="endPts" val="auto"/>
                    <dgm:param type="srcNode" val="firstNode"/>
                    <dgm:param type="dstNode" val="shape"/>
                  </dgm:alg>
                </dgm:if>
                <dgm:if name="Name13" axis="self" ptType="sibTrans" func="revPos" op="equ" val="1">
                  <dgm:alg type="conn">
                    <dgm:param type="begPts" val="auto"/>
                    <dgm:param type="endPts" val="auto"/>
                    <dgm:param type="srcNode" val="shape"/>
                    <dgm:param type="dstNode" val="lastNode"/>
                  </dgm:alg>
                </dgm:if>
                <dgm:else name="Name14">
                  <dgm:alg type="conn">
                    <dgm:param type="begPts" val="auto"/>
                    <dgm:param type="endPts" val="auto"/>
                    <dgm:param type="srcNode" val="shape"/>
                    <dgm:param type="dstNode" val="shape"/>
                  </dgm:alg>
                </dgm:else>
              </dgm:choose>
            </dgm:if>
            <dgm:else name="Name15">
              <dgm:choose name="Name16">
                <dgm:if name="Name17" axis="self" ptType="sibTrans" func="pos" op="equ" val="1">
                  <dgm:alg type="conn">
                    <dgm:param type="begPts" val="auto"/>
                    <dgm:param type="endPts" val="auto"/>
                    <dgm:param type="srcNode" val="firstNode"/>
                    <dgm:param type="dstNode" val="shape"/>
                  </dgm:alg>
                </dgm:if>
                <dgm:if name="Name18" axis="self" ptType="sibTrans" func="revPos" op="equ" val="1">
                  <dgm:alg type="conn">
                    <dgm:param type="begPts" val="auto"/>
                    <dgm:param type="endPts" val="auto"/>
                    <dgm:param type="srcNode" val="shape"/>
                    <dgm:param type="dstNode" val="lastNode"/>
                  </dgm:alg>
                </dgm:if>
                <dgm:else name="Name19">
                  <dgm:alg type="conn">
                    <dgm:param type="begPts" val="auto"/>
                    <dgm:param type="endPts" val="auto"/>
                    <dgm:param type="srcNode" val="shape"/>
                    <dgm:param type="dstNode" val="shape"/>
                  </dgm:alg>
                </dgm:else>
              </dgm:choose>
            </dgm:else>
          </dgm:choose>
          <dgm:shape xmlns:r="http://schemas.openxmlformats.org/officeDocument/2006/relationships" rot="90" type="triangle" r:blip="">
            <dgm:adjLst/>
          </dgm:shape>
          <dgm:presOf axis="self"/>
          <dgm:constrLst>
            <dgm:constr type="w" refType="h"/>
            <dgm:constr type="connDist"/>
            <dgm:constr type="begPad" refType="connDist" fact="0.25"/>
            <dgm:constr type="endPad" refType="connDist" fact="0.22"/>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419</TotalTime>
  <Pages>4</Pages>
  <Words>1649</Words>
  <Characters>10390</Characters>
  <Application>Microsoft Office Word</Application>
  <DocSecurity>0</DocSecurity>
  <Lines>384</Lines>
  <Paragraphs>114</Paragraphs>
  <ScaleCrop>false</ScaleCrop>
  <HeadingPairs>
    <vt:vector size="2" baseType="variant">
      <vt:variant>
        <vt:lpstr>Title</vt:lpstr>
      </vt:variant>
      <vt:variant>
        <vt:i4>1</vt:i4>
      </vt:variant>
    </vt:vector>
  </HeadingPairs>
  <TitlesOfParts>
    <vt:vector size="1" baseType="lpstr">
      <vt:lpstr>Date of publication xxxx 00, 0000, date of current version xxxx 00, 0000</vt:lpstr>
    </vt:vector>
  </TitlesOfParts>
  <Company>Hewlett-Packard Company</Company>
  <LinksUpToDate>false</LinksUpToDate>
  <CharactersWithSpaces>11925</CharactersWithSpaces>
  <SharedDoc>false</SharedDoc>
  <HLinks>
    <vt:vector size="12" baseType="variant">
      <vt:variant>
        <vt:i4>2555906</vt:i4>
      </vt:variant>
      <vt:variant>
        <vt:i4>6</vt:i4>
      </vt:variant>
      <vt:variant>
        <vt:i4>0</vt:i4>
      </vt:variant>
      <vt:variant>
        <vt:i4>5</vt:i4>
      </vt:variant>
      <vt:variant>
        <vt:lpwstr>mailto:graphics@ieee.org</vt:lpwstr>
      </vt:variant>
      <vt:variant>
        <vt:lpwstr/>
      </vt:variant>
      <vt:variant>
        <vt:i4>7405602</vt:i4>
      </vt:variant>
      <vt:variant>
        <vt:i4>3</vt:i4>
      </vt:variant>
      <vt:variant>
        <vt:i4>0</vt:i4>
      </vt:variant>
      <vt:variant>
        <vt:i4>5</vt:i4>
      </vt:variant>
      <vt:variant>
        <vt:lpwstr>http://graphicsqc.ieee.org/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Date of publication xxxx 00, 0000, date of current version xxxx 00, 0000</dc:title>
  <dc:creator>lds2</dc:creator>
  <cp:lastModifiedBy>Hajra Mohsin</cp:lastModifiedBy>
  <cp:revision>18</cp:revision>
  <cp:lastPrinted>2022-01-11T05:39:00Z</cp:lastPrinted>
  <dcterms:created xsi:type="dcterms:W3CDTF">2022-01-11T05:33:00Z</dcterms:created>
  <dcterms:modified xsi:type="dcterms:W3CDTF">2024-01-02T18:17:00Z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4a265305b5145ce35554779eddca98385d757cb3f3a60277a6e0b28747da187c</vt:lpwstr>
  </property>
</Properties>
</file>