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883bdeovrvh9" w:id="0"/>
      <w:bookmarkEnd w:id="0"/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b w:val="1"/>
          <w:rtl w:val="0"/>
        </w:rPr>
        <w:t xml:space="preserve">akai Institute Research Catalogue Form and Data Packaging</w:t>
      </w:r>
      <w:r w:rsidDel="00000000" w:rsidR="00000000" w:rsidRPr="00000000">
        <w:rPr>
          <w:b w:val="1"/>
          <w:rtl w:val="0"/>
        </w:rPr>
        <w:t xml:space="preserve">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Please make a copy of this document before filling in the following information for your dataset and return this form, along with the data package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catalogue-team@hakai.org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Hakai Institute is a rapidly growing organization with a data collection as varied as it is large.  A truly comprehensive research catalogue should include sometimes overlooked but vital supporting documentation and detail.  Our goal is to populate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Hakai Metadata Catalogue </w:t>
        </w:r>
      </w:hyperlink>
      <w:r w:rsidDel="00000000" w:rsidR="00000000" w:rsidRPr="00000000">
        <w:rPr>
          <w:rtl w:val="0"/>
        </w:rPr>
        <w:t xml:space="preserve">with ancillary information, which will help enable us to inform Hakai researchers, affiliate collaborators, community partners, and the general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and results produced by Hakai employees will be made public and licensed under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Creative Commons Attributions 4.0 International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contents of your data package: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would like to communicate additional information to the user that does not fit under the metadata schema, create a README.txt file to 1) orient users with the contents of your data package; 2) Describe thoroughly the field, lab, and data processing protocols used to produce your data; 3) Make dependencies and software requirements for opening your data or scripts explicit; 4) Provide any additional information that you deem useful such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links to literature referenced, equipment manuals,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spatial extents of sampling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‘DATA DICTIONARY’. This describes each variable in every table of your data package. Include variable name, units, description. Recommended format: 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txt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lease add a license.txt file, found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updating an existing data package (because you are adding new data, or correcting errors),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reate a CHANGELOG.txt to keep track of what changes or additions have occurred since the last version. Follow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this guide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keeping a changelog.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all your data tables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files (other open formats such as 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fine too.).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all files into a folder and name the folder after your ‘Dataset-Title’ (should be the same name you enter for ‘Dataset Title’ below).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create a new version of a data package, zip all existing files and store them in a sub-folder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‘Dataset-Title’ folder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the folder after the previous version of the data package.  All the new files can be put directly in the ‘Dataset-Title’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scripts that were used to clean or process data from the raw data, calculate values in the final data package, or that join data tables for common views in a subfolder.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in your readme a link to the GitHub repository that you might be using to track changes of your project, including specific commits or releases that match the versioning used in a changelog.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your data package has numerous tables in a relational database structure, include a diagram describing relationships of tables such as an Entity Relationship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Catalogue Entry Form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 xml:space="preserve">Click here to view an example completed form.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Title: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Topic – Location – Date(s) if applicable). Example: Jellyfish-Monitoring-Study–Pruth Bay, Calvert Island–September-2016. Try to avoid acronyms.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Seagrass Fish &amp; Macroinvertebra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Point of contact information: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Name - research institution - email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the data should be cited: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rtl w:val="0"/>
        </w:rPr>
        <w:t xml:space="preserve">Example: (Evans, W., A. Hare, and K. Pocock. (2017). High-resolution record of surface seawater CO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rtl w:val="0"/>
        </w:rPr>
        <w:t xml:space="preserve"> content from December 2014 to April 2016 collected in Hyacinthe Bay, British Columbia, Canada. Version 1.0. Hakai Institute. Dataset. [access date].)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/ Abstract: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A simple, easy to read description of what the dataset is.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 </w:t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Type: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Format: TXT / SHP / CSV / XLSX / WORD / LAS / etc.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Spatial Coverage Description: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Geographic description of the area covered in this study? Example: Coastal area between Triquet Island and Spider Island – BC – Central Coast.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2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 it is a geospatial dataset please state coordinate system used: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Topic Category: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For geospatial records, please select a topic category from this lis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8"/>
            <w:szCs w:val="18"/>
            <w:u w:val="single"/>
            <w:rtl w:val="0"/>
          </w:rPr>
          <w:t xml:space="preserve">https://www2.usgs.gov/science/about/thesaurus-full.php?thcode=15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Temporal Coverage: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When was the data collected? Example: July 21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 2016 to August 10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 2016.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9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External links or resources to include in the record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Metadata records / applicable documents / google drive folders.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Keywords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List keywords that describe your dataset (4-7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 is idea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l). Example: Oceanography, CTD, conductivity, temperature, salinity, depth, Calvert Island, coast, ocean, water, sample, plankton, chlorophyll.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1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Record Thumbnail Image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rtl w:val="0"/>
        </w:rPr>
        <w:t xml:space="preserve">If you have a square thumbnail image that well represents this dataset please provide it along with this metadata sheet. 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Thank you for contributing to our metadata folder. Please submit this form along with any supporting documents 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catalogue-team@hakai.org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submitting the form,  the Hakai technology team will follow up with you to create a metadata record in our online library at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hecate.hakai.org/geonetwork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</w:rPr>
      <w:drawing>
        <wp:inline distB="114300" distT="114300" distL="114300" distR="114300">
          <wp:extent cx="1123950" cy="4762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95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Metadata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ALsUvwzWzNImg_9w4jX9mp0e6eeuHZcbaR5HtZsgBDw/edit?usp=sharing" TargetMode="External"/><Relationship Id="rId10" Type="http://schemas.openxmlformats.org/officeDocument/2006/relationships/hyperlink" Target="https://keepachangelog.com/en/1.0.0/" TargetMode="External"/><Relationship Id="rId13" Type="http://schemas.openxmlformats.org/officeDocument/2006/relationships/hyperlink" Target="https://hecate.hakai.org/geonetwork/srv/eng/catalog.search#/home" TargetMode="External"/><Relationship Id="rId12" Type="http://schemas.openxmlformats.org/officeDocument/2006/relationships/hyperlink" Target="https://www2.usgs.gov/science/about/thesaurus-full.php?thcode=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0/folders/1y5w2fciw7UfL4cfWGD-RnR5h-HT7ea3C?ths=true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hecate.hakai.org/geonetwork/srv/eng/catalog.search#/home" TargetMode="External"/><Relationship Id="rId5" Type="http://schemas.openxmlformats.org/officeDocument/2006/relationships/styles" Target="styles.xml"/><Relationship Id="rId6" Type="http://schemas.openxmlformats.org/officeDocument/2006/relationships/hyperlink" Target="mailto:catalogue-team@hakai.org" TargetMode="External"/><Relationship Id="rId7" Type="http://schemas.openxmlformats.org/officeDocument/2006/relationships/hyperlink" Target="http://hecate.hakai.org/geonetwork" TargetMode="External"/><Relationship Id="rId8" Type="http://schemas.openxmlformats.org/officeDocument/2006/relationships/hyperlink" Target="https://creativecommons.org/licenses/by/4.0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