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Hakai Institute Nearshore Program - Seagrass Site-Level Production Data Package v1.0.0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data package is a component of the Hakai Institute’s Nearshore research and monitoring program, designed to quantify change in seagrass ecosystems. The overarching objective of Hakai Nearshore research is to investigate the role of habitats and their associated communities, in the face of stress and disturbances from global climate change and local coastal perturbations.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package contains a subset of the Hakai Nearshore seagrass monitoring data, made up of two .csv data files: </w:t>
      </w:r>
      <w:r w:rsidDel="00000000" w:rsidR="00000000" w:rsidRPr="00000000">
        <w:rPr>
          <w:i w:val="1"/>
          <w:rtl w:val="0"/>
        </w:rPr>
        <w:t xml:space="preserve">seagrass_density_survey.csv</w:t>
      </w:r>
      <w:r w:rsidDel="00000000" w:rsidR="00000000" w:rsidRPr="00000000">
        <w:rPr>
          <w:rtl w:val="0"/>
        </w:rPr>
        <w:t xml:space="preserve"> for seagrass density surveys, and </w:t>
      </w:r>
      <w:r w:rsidDel="00000000" w:rsidR="00000000" w:rsidRPr="00000000">
        <w:rPr>
          <w:i w:val="1"/>
          <w:rtl w:val="0"/>
        </w:rPr>
        <w:t xml:space="preserve">seagrass_habitat_survey.csv</w:t>
      </w:r>
      <w:r w:rsidDel="00000000" w:rsidR="00000000" w:rsidRPr="00000000">
        <w:rPr>
          <w:rtl w:val="0"/>
        </w:rPr>
        <w:t xml:space="preserve"> for seagrass habitat surveys.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details on the methodology used in each of these surveys, please see the </w:t>
      </w:r>
      <w:r w:rsidDel="00000000" w:rsidR="00000000" w:rsidRPr="00000000">
        <w:rPr>
          <w:i w:val="1"/>
          <w:rtl w:val="0"/>
        </w:rPr>
        <w:t xml:space="preserve">Hakai Seagrass Protocol</w:t>
      </w:r>
      <w:r w:rsidDel="00000000" w:rsidR="00000000" w:rsidRPr="00000000">
        <w:rPr>
          <w:rtl w:val="0"/>
        </w:rPr>
        <w:t xml:space="preserve"> found within this package.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an explanation of each variable contained in the data files, please see the </w:t>
      </w:r>
      <w:r w:rsidDel="00000000" w:rsidR="00000000" w:rsidRPr="00000000">
        <w:rPr>
          <w:i w:val="1"/>
          <w:rtl w:val="0"/>
        </w:rPr>
        <w:t xml:space="preserve">Data Dictionary</w:t>
      </w:r>
      <w:r w:rsidDel="00000000" w:rsidR="00000000" w:rsidRPr="00000000">
        <w:rPr>
          <w:rtl w:val="0"/>
        </w:rPr>
        <w:t xml:space="preserve"> found within this package.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details on how this package, and the data contained within have changed through successive versions, see </w:t>
      </w:r>
      <w:r w:rsidDel="00000000" w:rsidR="00000000" w:rsidRPr="00000000">
        <w:rPr>
          <w:i w:val="1"/>
          <w:rtl w:val="0"/>
        </w:rPr>
        <w:t xml:space="preserve">changelog.txt</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data package is licensed under a Creative Commons Attribution 4.0 International License (CC-BY). For more information, see </w:t>
      </w:r>
      <w:r w:rsidDel="00000000" w:rsidR="00000000" w:rsidRPr="00000000">
        <w:rPr>
          <w:i w:val="1"/>
          <w:rtl w:val="0"/>
        </w:rPr>
        <w:t xml:space="preserve">LICENCE.txt</w:t>
      </w:r>
      <w:r w:rsidDel="00000000" w:rsidR="00000000" w:rsidRPr="00000000">
        <w:rPr>
          <w:rtl w:val="0"/>
        </w:rPr>
        <w:t xml:space="preserve">. Creating data packages requires many scientists and data managers involved with science coordination, data aggregation, quality control, and data management. In light of the effort required to create data packages, we request that in addition to following the CC-BY license terms, that users 1) respect the data providers, and provide helpful feedback on data quality, and 2) communicate and/or collaborate with Hakai Nearshore researchers if you are considering using this dataset for manuscripts or other forms of reporting.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a complete list of Hakai seagrass data packages, please refer to: https://docs.google.com/document/d/1c4d7ZtkNbbsFT1RkSgELt5nFV6OahEsHxLA2vZI153I/edit?usp=sharing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Please contact </w:t>
      </w:r>
      <w:hyperlink r:id="rId6">
        <w:r w:rsidDel="00000000" w:rsidR="00000000" w:rsidRPr="00000000">
          <w:rPr>
            <w:color w:val="1155cc"/>
            <w:u w:val="single"/>
            <w:rtl w:val="0"/>
          </w:rPr>
          <w:t xml:space="preserve">zach@hakai.org</w:t>
        </w:r>
      </w:hyperlink>
      <w:r w:rsidDel="00000000" w:rsidR="00000000" w:rsidRPr="00000000">
        <w:rPr>
          <w:rtl w:val="0"/>
        </w:rPr>
        <w:t xml:space="preserve">, or </w:t>
      </w:r>
      <w:hyperlink r:id="rId7">
        <w:r w:rsidDel="00000000" w:rsidR="00000000" w:rsidRPr="00000000">
          <w:rPr>
            <w:color w:val="1155cc"/>
            <w:u w:val="single"/>
            <w:rtl w:val="0"/>
          </w:rPr>
          <w:t xml:space="preserve">nearshore@hakai.org</w:t>
        </w:r>
      </w:hyperlink>
      <w:r w:rsidDel="00000000" w:rsidR="00000000" w:rsidRPr="00000000">
        <w:rPr>
          <w:rtl w:val="0"/>
        </w:rPr>
        <w:t xml:space="preserve"> </w:t>
      </w:r>
      <w:r w:rsidDel="00000000" w:rsidR="00000000" w:rsidRPr="00000000">
        <w:rPr>
          <w:rtl w:val="0"/>
        </w:rPr>
        <w:t xml:space="preserve">for any questions.</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ach.monteith@hakai.org" TargetMode="External"/><Relationship Id="rId7" Type="http://schemas.openxmlformats.org/officeDocument/2006/relationships/hyperlink" Target="mailto:nearshore@hak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