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8E5" w:rsidRPr="007238E5" w:rsidRDefault="007238E5" w:rsidP="007238E5">
      <w:pPr>
        <w:spacing w:before="100" w:beforeAutospacing="1" w:after="100" w:afterAutospacing="1"/>
        <w:outlineLvl w:val="0"/>
        <w:rPr>
          <w:rFonts w:ascii="Times New Roman" w:eastAsia="Times New Roman" w:hAnsi="Times New Roman" w:cs="Times New Roman"/>
          <w:b/>
          <w:bCs/>
          <w:kern w:val="36"/>
          <w:sz w:val="48"/>
          <w:szCs w:val="48"/>
          <w:lang w:eastAsia="tr-TR"/>
        </w:rPr>
      </w:pPr>
      <w:r w:rsidRPr="007238E5">
        <w:rPr>
          <w:rFonts w:ascii="Times New Roman" w:eastAsia="Times New Roman" w:hAnsi="Times New Roman" w:cs="Times New Roman"/>
          <w:b/>
          <w:bCs/>
          <w:kern w:val="36"/>
          <w:sz w:val="48"/>
          <w:szCs w:val="48"/>
          <w:lang w:eastAsia="tr-TR"/>
        </w:rPr>
        <w:t>MAL Code</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Time to write some MIPS assembly language code. Here are examples, to guide this effort. </w:t>
      </w:r>
    </w:p>
    <w:p w:rsidR="007238E5" w:rsidRPr="007238E5" w:rsidRDefault="007238E5" w:rsidP="007238E5">
      <w:pPr>
        <w:spacing w:before="100" w:beforeAutospacing="1" w:after="100" w:afterAutospacing="1"/>
        <w:outlineLvl w:val="2"/>
        <w:rPr>
          <w:rFonts w:ascii="Times New Roman" w:eastAsia="Times New Roman" w:hAnsi="Times New Roman" w:cs="Times New Roman"/>
          <w:b/>
          <w:bCs/>
          <w:sz w:val="27"/>
          <w:szCs w:val="27"/>
          <w:lang w:eastAsia="tr-TR"/>
        </w:rPr>
      </w:pPr>
      <w:r w:rsidRPr="007238E5">
        <w:rPr>
          <w:rFonts w:ascii="Times New Roman" w:eastAsia="Times New Roman" w:hAnsi="Times New Roman" w:cs="Times New Roman"/>
          <w:b/>
          <w:bCs/>
          <w:sz w:val="27"/>
          <w:szCs w:val="27"/>
          <w:lang w:eastAsia="tr-TR"/>
        </w:rPr>
        <w:t>Conditional Execution</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Conditional execution is the equivalent of a high level language if statement. Sometimes an instruction (or a set of instructions) should be executed, and sometimes it (they) should not.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proofErr w:type="gramStart"/>
      <w:r w:rsidRPr="007238E5">
        <w:rPr>
          <w:rFonts w:ascii="Times New Roman" w:eastAsia="Times New Roman" w:hAnsi="Times New Roman" w:cs="Times New Roman"/>
          <w:b/>
          <w:bCs/>
          <w:sz w:val="24"/>
          <w:szCs w:val="24"/>
          <w:lang w:eastAsia="tr-TR"/>
        </w:rPr>
        <w:t>general</w:t>
      </w:r>
      <w:proofErr w:type="gramEnd"/>
      <w:r w:rsidRPr="007238E5">
        <w:rPr>
          <w:rFonts w:ascii="Times New Roman" w:eastAsia="Times New Roman" w:hAnsi="Times New Roman" w:cs="Times New Roman"/>
          <w:b/>
          <w:bCs/>
          <w:sz w:val="24"/>
          <w:szCs w:val="24"/>
          <w:lang w:eastAsia="tr-TR"/>
        </w:rPr>
        <w:t xml:space="preserve"> format of Pascal if-then-else</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if (condition) then</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statement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w:t>
      </w:r>
      <w:proofErr w:type="gramStart"/>
      <w:r w:rsidRPr="007238E5">
        <w:rPr>
          <w:rFonts w:ascii="Courier New" w:eastAsia="Times New Roman" w:hAnsi="Courier New" w:cs="Courier New"/>
          <w:sz w:val="20"/>
          <w:lang w:eastAsia="tr-TR"/>
        </w:rPr>
        <w:t>else</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statement;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proofErr w:type="gramStart"/>
      <w:r w:rsidRPr="007238E5">
        <w:rPr>
          <w:rFonts w:ascii="Times New Roman" w:eastAsia="Times New Roman" w:hAnsi="Times New Roman" w:cs="Times New Roman"/>
          <w:b/>
          <w:bCs/>
          <w:sz w:val="24"/>
          <w:szCs w:val="24"/>
          <w:lang w:eastAsia="tr-TR"/>
        </w:rPr>
        <w:t>general</w:t>
      </w:r>
      <w:proofErr w:type="gramEnd"/>
      <w:r w:rsidRPr="007238E5">
        <w:rPr>
          <w:rFonts w:ascii="Times New Roman" w:eastAsia="Times New Roman" w:hAnsi="Times New Roman" w:cs="Times New Roman"/>
          <w:b/>
          <w:bCs/>
          <w:sz w:val="24"/>
          <w:szCs w:val="24"/>
          <w:lang w:eastAsia="tr-TR"/>
        </w:rPr>
        <w:t xml:space="preserve"> format of C or JAVA if-then-else</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if (condition)</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statement;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w:t>
      </w:r>
      <w:proofErr w:type="gramStart"/>
      <w:r w:rsidRPr="007238E5">
        <w:rPr>
          <w:rFonts w:ascii="Courier New" w:eastAsia="Times New Roman" w:hAnsi="Courier New" w:cs="Courier New"/>
          <w:sz w:val="20"/>
          <w:lang w:eastAsia="tr-TR"/>
        </w:rPr>
        <w:t>else</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statement;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b/>
          <w:bCs/>
          <w:sz w:val="24"/>
          <w:szCs w:val="24"/>
          <w:lang w:eastAsia="tr-TR"/>
        </w:rPr>
        <w:t>If statement example:</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MAL code fragment for the C or Java code: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if (count &lt; 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count = count + 1;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$8, count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bltz $8, ifstuff</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w:t>
      </w:r>
      <w:proofErr w:type="gramStart"/>
      <w:r w:rsidRPr="007238E5">
        <w:rPr>
          <w:rFonts w:ascii="Courier New" w:eastAsia="Times New Roman" w:hAnsi="Courier New" w:cs="Courier New"/>
          <w:sz w:val="20"/>
          <w:lang w:eastAsia="tr-TR"/>
        </w:rPr>
        <w:t>b    endif</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ifstuff:  add  $8, $8,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endif:    sw   $8, count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next program instruction goes here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OR,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$8, count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bgez $8, endif</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add  $8, $8,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endif:    sw   $8, count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next program instruction goes here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And, if variable </w:t>
      </w:r>
      <w:r w:rsidRPr="007238E5">
        <w:rPr>
          <w:rFonts w:ascii="Courier New" w:eastAsia="Times New Roman" w:hAnsi="Courier New" w:cs="Courier New"/>
          <w:sz w:val="20"/>
          <w:lang w:eastAsia="tr-TR"/>
        </w:rPr>
        <w:t>count</w:t>
      </w:r>
      <w:r w:rsidRPr="007238E5">
        <w:rPr>
          <w:rFonts w:ascii="Times New Roman" w:eastAsia="Times New Roman" w:hAnsi="Times New Roman" w:cs="Times New Roman"/>
          <w:sz w:val="24"/>
          <w:szCs w:val="24"/>
          <w:lang w:eastAsia="tr-TR"/>
        </w:rPr>
        <w:t xml:space="preserve"> is already in register $8, and intended to be re-used, then </w:t>
      </w:r>
      <w:r w:rsidRPr="007238E5">
        <w:rPr>
          <w:rFonts w:ascii="Courier New" w:eastAsia="Times New Roman" w:hAnsi="Courier New" w:cs="Courier New"/>
          <w:sz w:val="20"/>
          <w:lang w:eastAsia="tr-TR"/>
        </w:rPr>
        <w:t>count</w:t>
      </w:r>
      <w:r w:rsidRPr="007238E5">
        <w:rPr>
          <w:rFonts w:ascii="Times New Roman" w:eastAsia="Times New Roman" w:hAnsi="Times New Roman" w:cs="Times New Roman"/>
          <w:sz w:val="24"/>
          <w:szCs w:val="24"/>
          <w:lang w:eastAsia="tr-TR"/>
        </w:rPr>
        <w:t xml:space="preserve"> does not need to be loaded and stored: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bgez $8, endif</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add  $8, $8,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endif:    # next program instruction goes here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b/>
          <w:bCs/>
          <w:sz w:val="24"/>
          <w:szCs w:val="24"/>
          <w:lang w:eastAsia="tr-TR"/>
        </w:rPr>
        <w:t>Examples of compound conditional:</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MAL code fragment for the C or Java code: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if ( (x &lt; y) || (w == z) )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a = a + 1;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$8, x</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$9, y</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$10, w</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$11, z</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blt  $8, $9, increment       # no need to check second</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bne  $10, $11, no_increment  # condition if first is True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increment:     lw   $12, a</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add  $12, $12,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sw   $12, a</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roofErr w:type="gramStart"/>
      <w:r w:rsidRPr="007238E5">
        <w:rPr>
          <w:rFonts w:ascii="Courier New" w:eastAsia="Times New Roman" w:hAnsi="Courier New" w:cs="Courier New"/>
          <w:sz w:val="20"/>
          <w:lang w:eastAsia="tr-TR"/>
        </w:rPr>
        <w:t>no</w:t>
      </w:r>
      <w:proofErr w:type="gramEnd"/>
      <w:r w:rsidRPr="007238E5">
        <w:rPr>
          <w:rFonts w:ascii="Courier New" w:eastAsia="Times New Roman" w:hAnsi="Courier New" w:cs="Courier New"/>
          <w:sz w:val="20"/>
          <w:lang w:eastAsia="tr-TR"/>
        </w:rPr>
        <w:t>_increment:  # next program instruction goes here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MAL code fragment for the C or Java code: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if ( (x &lt; y) &amp;&amp; (w == z) )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a = a + 1;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$8, x</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$9, y</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$10, w</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$11, z</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bge  $8, $9, no_increment    # must check second</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bne  $10, $11, no_increment  # condition if first is True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lw   $12, a</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add  $12, $12,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sw   $12, a</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roofErr w:type="gramStart"/>
      <w:r w:rsidRPr="007238E5">
        <w:rPr>
          <w:rFonts w:ascii="Courier New" w:eastAsia="Times New Roman" w:hAnsi="Courier New" w:cs="Courier New"/>
          <w:sz w:val="20"/>
          <w:lang w:eastAsia="tr-TR"/>
        </w:rPr>
        <w:t>no</w:t>
      </w:r>
      <w:proofErr w:type="gramEnd"/>
      <w:r w:rsidRPr="007238E5">
        <w:rPr>
          <w:rFonts w:ascii="Courier New" w:eastAsia="Times New Roman" w:hAnsi="Courier New" w:cs="Courier New"/>
          <w:sz w:val="20"/>
          <w:lang w:eastAsia="tr-TR"/>
        </w:rPr>
        <w:t>_increment:  # next program instruction goes here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outlineLvl w:val="2"/>
        <w:rPr>
          <w:rFonts w:ascii="Times New Roman" w:eastAsia="Times New Roman" w:hAnsi="Times New Roman" w:cs="Times New Roman"/>
          <w:b/>
          <w:bCs/>
          <w:sz w:val="27"/>
          <w:szCs w:val="27"/>
          <w:lang w:eastAsia="tr-TR"/>
        </w:rPr>
      </w:pPr>
      <w:r w:rsidRPr="007238E5">
        <w:rPr>
          <w:rFonts w:ascii="Times New Roman" w:eastAsia="Times New Roman" w:hAnsi="Times New Roman" w:cs="Times New Roman"/>
          <w:b/>
          <w:bCs/>
          <w:sz w:val="27"/>
          <w:szCs w:val="27"/>
          <w:lang w:eastAsia="tr-TR"/>
        </w:rPr>
        <w:t>Loops</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Structured loops can be built out of IF's and GOTO's.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b/>
          <w:bCs/>
          <w:sz w:val="24"/>
          <w:szCs w:val="24"/>
          <w:lang w:eastAsia="tr-TR"/>
        </w:rPr>
        <w:t>while loop example:</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MAL code fragment for the C or Java code: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while (count &gt; 0)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a = a % count;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count--;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lastRenderedPageBreak/>
        <w:t xml:space="preserve">    #  Assume that $8 has variable count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$9 has variable a</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while:      blez  $8, endwhile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rem   $9, $9, count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sub   $8, $8,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w:t>
      </w:r>
      <w:proofErr w:type="gramStart"/>
      <w:r w:rsidRPr="007238E5">
        <w:rPr>
          <w:rFonts w:ascii="Courier New" w:eastAsia="Times New Roman" w:hAnsi="Courier New" w:cs="Courier New"/>
          <w:sz w:val="20"/>
          <w:lang w:eastAsia="tr-TR"/>
        </w:rPr>
        <w:t>b     while</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endwhile:   # next program instruction goes here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proofErr w:type="gramStart"/>
      <w:r w:rsidRPr="007238E5">
        <w:rPr>
          <w:rFonts w:ascii="Times New Roman" w:eastAsia="Times New Roman" w:hAnsi="Times New Roman" w:cs="Times New Roman"/>
          <w:b/>
          <w:bCs/>
          <w:sz w:val="24"/>
          <w:szCs w:val="24"/>
          <w:lang w:eastAsia="tr-TR"/>
        </w:rPr>
        <w:t>do</w:t>
      </w:r>
      <w:proofErr w:type="gramEnd"/>
      <w:r w:rsidRPr="007238E5">
        <w:rPr>
          <w:rFonts w:ascii="Times New Roman" w:eastAsia="Times New Roman" w:hAnsi="Times New Roman" w:cs="Times New Roman"/>
          <w:b/>
          <w:bCs/>
          <w:sz w:val="24"/>
          <w:szCs w:val="24"/>
          <w:lang w:eastAsia="tr-TR"/>
        </w:rPr>
        <w:t xml:space="preserve"> while loop example:</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(NOTE: This example shows an implementation of nonsense code.)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MAL code fragment for the C or Java code: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 do statement while expression is TRUE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   when expression is FALSE, exit loop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do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if (aa &lt; bb)</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aa++;</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if (aa &gt; bb)</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aa--;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roofErr w:type="gramStart"/>
      <w:r w:rsidRPr="007238E5">
        <w:rPr>
          <w:rFonts w:ascii="Courier New" w:eastAsia="Times New Roman" w:hAnsi="Courier New" w:cs="Courier New"/>
          <w:sz w:val="20"/>
          <w:lang w:eastAsia="tr-TR"/>
        </w:rPr>
        <w:t>}</w:t>
      </w:r>
      <w:proofErr w:type="gramEnd"/>
      <w:r w:rsidRPr="007238E5">
        <w:rPr>
          <w:rFonts w:ascii="Courier New" w:eastAsia="Times New Roman" w:hAnsi="Courier New" w:cs="Courier New"/>
          <w:sz w:val="20"/>
          <w:lang w:eastAsia="tr-TR"/>
        </w:rPr>
        <w:t xml:space="preserve"> while( aa != bb);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Assume that $8 has variable aa</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$9 has variable bb</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repeat:    bge $8, $9, secondif</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add $8, $8,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secondif:  ble $8, $9, until</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sub $8, $8,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until:     bne $8, $9, repeat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b/>
          <w:bCs/>
          <w:sz w:val="24"/>
          <w:szCs w:val="24"/>
          <w:lang w:eastAsia="tr-TR"/>
        </w:rPr>
        <w:t>while loop example:</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MAL code fragment for the C or Java code: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while ( (count &lt; limit) &amp;&amp; (c==d) )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 loop's code goes here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Assume that $8 has variable count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$9 has variable limit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$10 has variable c</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$11 has variable d</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while:     bge  $8, $9, endwhile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bne  $10, $11, endwhile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loop's code goes here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w:t>
      </w:r>
      <w:proofErr w:type="gramStart"/>
      <w:r w:rsidRPr="007238E5">
        <w:rPr>
          <w:rFonts w:ascii="Courier New" w:eastAsia="Times New Roman" w:hAnsi="Courier New" w:cs="Courier New"/>
          <w:sz w:val="20"/>
          <w:lang w:eastAsia="tr-TR"/>
        </w:rPr>
        <w:t>b    while</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endwhile: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b/>
          <w:bCs/>
          <w:sz w:val="24"/>
          <w:szCs w:val="24"/>
          <w:lang w:eastAsia="tr-TR"/>
        </w:rPr>
        <w:t>for loop example:</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MAL code fragment for the C or Java code: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for ( i = 3; i &lt;= 100; i++)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a = a + i;</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roofErr w:type="gramStart"/>
      <w:r w:rsidRPr="007238E5">
        <w:rPr>
          <w:rFonts w:ascii="Courier New" w:eastAsia="Times New Roman" w:hAnsi="Courier New" w:cs="Courier New"/>
          <w:sz w:val="20"/>
          <w:lang w:eastAsia="tr-TR"/>
        </w:rPr>
        <w: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Assume that $8 is the loop induction variable i</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$9 has variable a</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              $10 is the constant value 100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li   $10, 100       # set constant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li   $8, 3          # initialize loop induction variable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for:     bgt  $8, $10, endfor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add  $9, $9, $8</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add  $8, $8, 1      # increment loop induction variable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w:t>
      </w:r>
      <w:proofErr w:type="gramStart"/>
      <w:r w:rsidRPr="007238E5">
        <w:rPr>
          <w:rFonts w:ascii="Courier New" w:eastAsia="Times New Roman" w:hAnsi="Courier New" w:cs="Courier New"/>
          <w:sz w:val="20"/>
          <w:lang w:eastAsia="tr-TR"/>
        </w:rPr>
        <w:t>b    for</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lang w:eastAsia="tr-TR"/>
        </w:rPr>
      </w:pPr>
      <w:r w:rsidRPr="007238E5">
        <w:rPr>
          <w:rFonts w:ascii="Courier New" w:eastAsia="Times New Roman" w:hAnsi="Courier New" w:cs="Courier New"/>
          <w:sz w:val="20"/>
          <w:lang w:eastAsia="tr-TR"/>
        </w:rPr>
        <w:t xml:space="preserve">  endfor:</w:t>
      </w:r>
    </w:p>
    <w:p w:rsidR="007238E5" w:rsidRPr="007238E5" w:rsidRDefault="001C2898"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Pr>
          <w:rFonts w:ascii="Courier New" w:eastAsia="Times New Roman" w:hAnsi="Courier New" w:cs="Courier New"/>
          <w:noProof/>
          <w:sz w:val="20"/>
          <w:szCs w:val="20"/>
          <w:lang w:eastAsia="tr-TR"/>
        </w:rPr>
        <w:pict>
          <v:shapetype id="_x0000_t32" coordsize="21600,21600" o:spt="32" o:oned="t" path="m,l21600,21600e" filled="f">
            <v:path arrowok="t" fillok="f" o:connecttype="none"/>
            <o:lock v:ext="edit" shapetype="t"/>
          </v:shapetype>
          <v:shape id="_x0000_s1027" type="#_x0000_t32" style="position:absolute;margin-left:.15pt;margin-top:7.1pt;width:497.9pt;height:1pt;z-index:251658240" o:connectortype="straight"/>
        </w:pic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Putting this all together, we can write programs. Here is a sample MAL program.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this simple MAL program reads in 2 characters, figures</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out which one is alphabetically first, and prints it out.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register assignments</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$8 --  the first character typed by the user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$9 --  the second character typed by the user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$10 --  temporary</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$11 --  holds the value of the larger character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$13 --  the address of the newline character constant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$14 --  newline character (a constant)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data</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newline:  .byte  '\n'</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.text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__</w:t>
      </w:r>
      <w:proofErr w:type="gramStart"/>
      <w:r w:rsidRPr="007238E5">
        <w:rPr>
          <w:rFonts w:ascii="Courier New" w:eastAsia="Times New Roman" w:hAnsi="Courier New" w:cs="Courier New"/>
          <w:sz w:val="20"/>
          <w:szCs w:val="20"/>
          <w:lang w:eastAsia="tr-TR"/>
        </w:rPr>
        <w:t>start</w:t>
      </w:r>
      <w:proofErr w:type="gramEnd"/>
      <w:r w:rsidRPr="007238E5">
        <w:rPr>
          <w:rFonts w:ascii="Courier New" w:eastAsia="Times New Roman" w:hAnsi="Courier New" w:cs="Courier New"/>
          <w:sz w:val="20"/>
          <w:szCs w:val="20"/>
          <w:lang w:eastAsia="tr-TR"/>
        </w:rPr>
        <w:t>:      getc $8                       # get 2 characters</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getc $9</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la</w:t>
      </w:r>
      <w:proofErr w:type="gramEnd"/>
      <w:r w:rsidRPr="007238E5">
        <w:rPr>
          <w:rFonts w:ascii="Courier New" w:eastAsia="Times New Roman" w:hAnsi="Courier New" w:cs="Courier New"/>
          <w:sz w:val="20"/>
          <w:szCs w:val="20"/>
          <w:lang w:eastAsia="tr-TR"/>
        </w:rPr>
        <w:t xml:space="preserve">   $13, newline             # print out newline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lb   $14, ($13)</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putc $14</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sub  $10, $9, $8              # figure out which is larger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bgez $10, secondlarger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add  $11, $8, $0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b    printresult</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secondlarger: add  $11, $9, $0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printresult:  putc $11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end:</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lastRenderedPageBreak/>
        <w:t xml:space="preserve">              </w:t>
      </w:r>
      <w:proofErr w:type="gramStart"/>
      <w:r w:rsidRPr="007238E5">
        <w:rPr>
          <w:rFonts w:ascii="Courier New" w:eastAsia="Times New Roman" w:hAnsi="Courier New" w:cs="Courier New"/>
          <w:sz w:val="20"/>
          <w:szCs w:val="20"/>
          <w:lang w:eastAsia="tr-TR"/>
        </w:rPr>
        <w:t>done</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There are several things to notice about this program. </w:t>
      </w:r>
    </w:p>
    <w:p w:rsidR="007238E5" w:rsidRPr="007238E5" w:rsidRDefault="007238E5" w:rsidP="007238E5">
      <w:pPr>
        <w:numPr>
          <w:ilvl w:val="0"/>
          <w:numId w:val="1"/>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Variables that are in memory are declared in </w:t>
      </w:r>
      <w:proofErr w:type="gramStart"/>
      <w:r w:rsidRPr="007238E5">
        <w:rPr>
          <w:rFonts w:ascii="Times New Roman" w:eastAsia="Times New Roman" w:hAnsi="Times New Roman" w:cs="Times New Roman"/>
          <w:sz w:val="24"/>
          <w:szCs w:val="24"/>
          <w:lang w:eastAsia="tr-TR"/>
        </w:rPr>
        <w:t xml:space="preserve">the </w:t>
      </w:r>
      <w:r w:rsidRPr="007238E5">
        <w:rPr>
          <w:rFonts w:ascii="Courier New" w:eastAsia="Times New Roman" w:hAnsi="Courier New" w:cs="Courier New"/>
          <w:sz w:val="20"/>
          <w:lang w:eastAsia="tr-TR"/>
        </w:rPr>
        <w:t>.data</w:t>
      </w:r>
      <w:proofErr w:type="gramEnd"/>
      <w:r w:rsidRPr="007238E5">
        <w:rPr>
          <w:rFonts w:ascii="Times New Roman" w:eastAsia="Times New Roman" w:hAnsi="Times New Roman" w:cs="Times New Roman"/>
          <w:sz w:val="24"/>
          <w:szCs w:val="24"/>
          <w:lang w:eastAsia="tr-TR"/>
        </w:rPr>
        <w:t xml:space="preserve"> section of the program. This section typically appears first within the source code file. </w:t>
      </w:r>
    </w:p>
    <w:p w:rsidR="007238E5" w:rsidRPr="007238E5" w:rsidRDefault="007238E5" w:rsidP="007238E5">
      <w:pPr>
        <w:numPr>
          <w:ilvl w:val="0"/>
          <w:numId w:val="1"/>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 code itself is in </w:t>
      </w:r>
      <w:proofErr w:type="gramStart"/>
      <w:r w:rsidRPr="007238E5">
        <w:rPr>
          <w:rFonts w:ascii="Times New Roman" w:eastAsia="Times New Roman" w:hAnsi="Times New Roman" w:cs="Times New Roman"/>
          <w:sz w:val="24"/>
          <w:szCs w:val="24"/>
          <w:lang w:eastAsia="tr-TR"/>
        </w:rPr>
        <w:t xml:space="preserve">the </w:t>
      </w:r>
      <w:r w:rsidRPr="007238E5">
        <w:rPr>
          <w:rFonts w:ascii="Courier New" w:eastAsia="Times New Roman" w:hAnsi="Courier New" w:cs="Courier New"/>
          <w:sz w:val="20"/>
          <w:lang w:eastAsia="tr-TR"/>
        </w:rPr>
        <w:t>.text</w:t>
      </w:r>
      <w:proofErr w:type="gramEnd"/>
      <w:r w:rsidRPr="007238E5">
        <w:rPr>
          <w:rFonts w:ascii="Times New Roman" w:eastAsia="Times New Roman" w:hAnsi="Times New Roman" w:cs="Times New Roman"/>
          <w:sz w:val="24"/>
          <w:szCs w:val="24"/>
          <w:lang w:eastAsia="tr-TR"/>
        </w:rPr>
        <w:t xml:space="preserve"> section. </w:t>
      </w:r>
    </w:p>
    <w:p w:rsidR="007238E5" w:rsidRPr="007238E5" w:rsidRDefault="007238E5" w:rsidP="007238E5">
      <w:pPr>
        <w:numPr>
          <w:ilvl w:val="0"/>
          <w:numId w:val="1"/>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 first instruction to be executed within the code is identified (in our simulator) by the special label </w:t>
      </w:r>
      <w:r w:rsidRPr="007238E5">
        <w:rPr>
          <w:rFonts w:ascii="Courier New" w:eastAsia="Times New Roman" w:hAnsi="Courier New" w:cs="Courier New"/>
          <w:sz w:val="20"/>
          <w:lang w:eastAsia="tr-TR"/>
        </w:rPr>
        <w:t>__</w:t>
      </w:r>
      <w:proofErr w:type="gramStart"/>
      <w:r w:rsidRPr="007238E5">
        <w:rPr>
          <w:rFonts w:ascii="Courier New" w:eastAsia="Times New Roman" w:hAnsi="Courier New" w:cs="Courier New"/>
          <w:sz w:val="20"/>
          <w:lang w:eastAsia="tr-TR"/>
        </w:rPr>
        <w:t>start</w:t>
      </w:r>
      <w:proofErr w:type="gramEnd"/>
      <w:r w:rsidRPr="007238E5">
        <w:rPr>
          <w:rFonts w:ascii="Times New Roman" w:eastAsia="Times New Roman" w:hAnsi="Times New Roman" w:cs="Times New Roman"/>
          <w:sz w:val="24"/>
          <w:szCs w:val="24"/>
          <w:lang w:eastAsia="tr-TR"/>
        </w:rPr>
        <w:t xml:space="preserve">. This special label has 2 underscore characters in it. </w:t>
      </w:r>
    </w:p>
    <w:p w:rsidR="007238E5" w:rsidRPr="007238E5" w:rsidRDefault="007238E5" w:rsidP="007238E5">
      <w:pPr>
        <w:numPr>
          <w:ilvl w:val="0"/>
          <w:numId w:val="1"/>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Comments do </w:t>
      </w:r>
      <w:r w:rsidRPr="007238E5">
        <w:rPr>
          <w:rFonts w:ascii="Times New Roman" w:eastAsia="Times New Roman" w:hAnsi="Times New Roman" w:cs="Times New Roman"/>
          <w:i/>
          <w:iCs/>
          <w:sz w:val="24"/>
          <w:szCs w:val="24"/>
          <w:lang w:eastAsia="tr-TR"/>
        </w:rPr>
        <w:t>not</w:t>
      </w:r>
      <w:r w:rsidRPr="007238E5">
        <w:rPr>
          <w:rFonts w:ascii="Times New Roman" w:eastAsia="Times New Roman" w:hAnsi="Times New Roman" w:cs="Times New Roman"/>
          <w:sz w:val="24"/>
          <w:szCs w:val="24"/>
          <w:lang w:eastAsia="tr-TR"/>
        </w:rPr>
        <w:t xml:space="preserve"> span lines. </w:t>
      </w:r>
    </w:p>
    <w:p w:rsidR="007238E5" w:rsidRPr="007238E5" w:rsidRDefault="007238E5" w:rsidP="007238E5">
      <w:pPr>
        <w:numPr>
          <w:ilvl w:val="0"/>
          <w:numId w:val="1"/>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When writing in assembly language, variables often reside in registers. This makes it difficult to figure out what the code is to do, without knowing which variables are in which registers. Therefore, by convention, always include comments that identify which variable is in which register.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b/>
          <w:bCs/>
          <w:sz w:val="24"/>
          <w:szCs w:val="24"/>
          <w:lang w:eastAsia="tr-TR"/>
        </w:rPr>
        <w:t>A program example that prints the alphabet:</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MAL program to print out the alphabet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data</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str1:    .asciiz "The alphabet:\n"</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register assignments</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$8 -- the ASCII character code to be printed</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$9 -- the ASCII code for 'z', the ending character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.text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__</w:t>
      </w:r>
      <w:proofErr w:type="gramStart"/>
      <w:r w:rsidRPr="007238E5">
        <w:rPr>
          <w:rFonts w:ascii="Courier New" w:eastAsia="Times New Roman" w:hAnsi="Courier New" w:cs="Courier New"/>
          <w:sz w:val="20"/>
          <w:szCs w:val="20"/>
          <w:lang w:eastAsia="tr-TR"/>
        </w:rPr>
        <w:t>start</w:t>
      </w:r>
      <w:proofErr w:type="gramEnd"/>
      <w:r w:rsidRPr="007238E5">
        <w:rPr>
          <w:rFonts w:ascii="Courier New" w:eastAsia="Times New Roman" w:hAnsi="Courier New" w:cs="Courier New"/>
          <w:sz w:val="20"/>
          <w:szCs w:val="20"/>
          <w:lang w:eastAsia="tr-TR"/>
        </w:rPr>
        <w:t>:   la $10, str1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puts $10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ab/>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add $8, $0, 97       # $8 gets ASCII code for 'a'</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   could </w:t>
      </w:r>
      <w:proofErr w:type="gramStart"/>
      <w:r w:rsidRPr="007238E5">
        <w:rPr>
          <w:rFonts w:ascii="Courier New" w:eastAsia="Times New Roman" w:hAnsi="Courier New" w:cs="Courier New"/>
          <w:sz w:val="20"/>
          <w:szCs w:val="20"/>
          <w:lang w:eastAsia="tr-TR"/>
        </w:rPr>
        <w:t>be   li</w:t>
      </w:r>
      <w:proofErr w:type="gramEnd"/>
      <w:r w:rsidRPr="007238E5">
        <w:rPr>
          <w:rFonts w:ascii="Courier New" w:eastAsia="Times New Roman" w:hAnsi="Courier New" w:cs="Courier New"/>
          <w:sz w:val="20"/>
          <w:szCs w:val="20"/>
          <w:lang w:eastAsia="tr-TR"/>
        </w:rPr>
        <w:t xml:space="preserve"> $8, 97</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add $9, $0, 122      # $9 gets ASCII code for 'z'</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   could </w:t>
      </w:r>
      <w:proofErr w:type="gramStart"/>
      <w:r w:rsidRPr="007238E5">
        <w:rPr>
          <w:rFonts w:ascii="Courier New" w:eastAsia="Times New Roman" w:hAnsi="Courier New" w:cs="Courier New"/>
          <w:sz w:val="20"/>
          <w:szCs w:val="20"/>
          <w:lang w:eastAsia="tr-TR"/>
        </w:rPr>
        <w:t>be   li</w:t>
      </w:r>
      <w:proofErr w:type="gramEnd"/>
      <w:r w:rsidRPr="007238E5">
        <w:rPr>
          <w:rFonts w:ascii="Courier New" w:eastAsia="Times New Roman" w:hAnsi="Courier New" w:cs="Courier New"/>
          <w:sz w:val="20"/>
          <w:szCs w:val="20"/>
          <w:lang w:eastAsia="tr-TR"/>
        </w:rPr>
        <w:t xml:space="preserve"> $9, 122</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while:     bgt $8, $9, all_</w:t>
      </w:r>
      <w:proofErr w:type="gramStart"/>
      <w:r w:rsidRPr="007238E5">
        <w:rPr>
          <w:rFonts w:ascii="Courier New" w:eastAsia="Times New Roman" w:hAnsi="Courier New" w:cs="Courier New"/>
          <w:sz w:val="20"/>
          <w:szCs w:val="20"/>
          <w:lang w:eastAsia="tr-TR"/>
        </w:rPr>
        <w:t>done</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putc $8</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add $8, $8, 1</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b</w:t>
      </w:r>
      <w:proofErr w:type="gramEnd"/>
      <w:r w:rsidRPr="007238E5">
        <w:rPr>
          <w:rFonts w:ascii="Courier New" w:eastAsia="Times New Roman" w:hAnsi="Courier New" w:cs="Courier New"/>
          <w:sz w:val="20"/>
          <w:szCs w:val="20"/>
          <w:lang w:eastAsia="tr-TR"/>
        </w:rPr>
        <w:t xml:space="preserve"> while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all_</w:t>
      </w:r>
      <w:proofErr w:type="gramStart"/>
      <w:r w:rsidRPr="007238E5">
        <w:rPr>
          <w:rFonts w:ascii="Courier New" w:eastAsia="Times New Roman" w:hAnsi="Courier New" w:cs="Courier New"/>
          <w:sz w:val="20"/>
          <w:szCs w:val="20"/>
          <w:lang w:eastAsia="tr-TR"/>
        </w:rPr>
        <w:t>done</w:t>
      </w:r>
      <w:proofErr w:type="gramEnd"/>
      <w:r w:rsidRPr="007238E5">
        <w:rPr>
          <w:rFonts w:ascii="Courier New" w:eastAsia="Times New Roman" w:hAnsi="Courier New" w:cs="Courier New"/>
          <w:sz w:val="20"/>
          <w:szCs w:val="20"/>
          <w:lang w:eastAsia="tr-TR"/>
        </w:rPr>
        <w:t>:  li   $10, '\n'       # print newline character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putc $10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done</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b/>
          <w:bCs/>
          <w:sz w:val="24"/>
          <w:szCs w:val="24"/>
          <w:lang w:eastAsia="tr-TR"/>
        </w:rPr>
        <w:t>A program example that reads characters that form an integer, and then prints them back out:</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a MAL program to print out </w:t>
      </w:r>
      <w:proofErr w:type="gramStart"/>
      <w:r w:rsidRPr="007238E5">
        <w:rPr>
          <w:rFonts w:ascii="Courier New" w:eastAsia="Times New Roman" w:hAnsi="Courier New" w:cs="Courier New"/>
          <w:sz w:val="20"/>
          <w:szCs w:val="20"/>
          <w:lang w:eastAsia="tr-TR"/>
        </w:rPr>
        <w:t>the ?</w:t>
      </w:r>
      <w:proofErr w:type="gramEnd"/>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of</w:t>
      </w:r>
      <w:proofErr w:type="gramEnd"/>
      <w:r w:rsidRPr="007238E5">
        <w:rPr>
          <w:rFonts w:ascii="Courier New" w:eastAsia="Times New Roman" w:hAnsi="Courier New" w:cs="Courier New"/>
          <w:sz w:val="20"/>
          <w:szCs w:val="20"/>
          <w:lang w:eastAsia="tr-TR"/>
        </w:rPr>
        <w:t xml:space="preserve"> a user-entered integer.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data</w:t>
      </w:r>
      <w:proofErr w:type="gramEnd"/>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prompts</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str1:       .asciiz   "Enter an integer: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str2:       .asciiz   "The result is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str_error:  .asciiz   "\nInput error detected. Quitting.\n"</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newline:    .byte     '\n'</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lastRenderedPageBreak/>
        <w:t># variables</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int_array:  .word </w:t>
      </w:r>
      <w:proofErr w:type="gramStart"/>
      <w:r w:rsidRPr="007238E5">
        <w:rPr>
          <w:rFonts w:ascii="Courier New" w:eastAsia="Times New Roman" w:hAnsi="Courier New" w:cs="Courier New"/>
          <w:sz w:val="20"/>
          <w:szCs w:val="20"/>
          <w:lang w:eastAsia="tr-TR"/>
        </w:rPr>
        <w:t>0:20</w:t>
      </w:r>
      <w:proofErr w:type="gramEnd"/>
      <w:r w:rsidRPr="007238E5">
        <w:rPr>
          <w:rFonts w:ascii="Courier New" w:eastAsia="Times New Roman" w:hAnsi="Courier New" w:cs="Courier New"/>
          <w:sz w:val="20"/>
          <w:szCs w:val="20"/>
          <w:lang w:eastAsia="tr-TR"/>
        </w:rPr>
        <w:t xml:space="preserve">     # array to hold integer for printing</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.text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__</w:t>
      </w:r>
      <w:proofErr w:type="gramStart"/>
      <w:r w:rsidRPr="007238E5">
        <w:rPr>
          <w:rFonts w:ascii="Courier New" w:eastAsia="Times New Roman" w:hAnsi="Courier New" w:cs="Courier New"/>
          <w:sz w:val="20"/>
          <w:szCs w:val="20"/>
          <w:lang w:eastAsia="tr-TR"/>
        </w:rPr>
        <w:t>start</w:t>
      </w:r>
      <w:proofErr w:type="gramEnd"/>
      <w:r w:rsidRPr="007238E5">
        <w:rPr>
          <w:rFonts w:ascii="Courier New" w:eastAsia="Times New Roman" w:hAnsi="Courier New" w:cs="Courier New"/>
          <w:sz w:val="20"/>
          <w:szCs w:val="20"/>
          <w:lang w:eastAsia="tr-TR"/>
        </w:rPr>
        <w:t>:   la   $8, str1           # print prompt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puts $8</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lb   $10, newline       # read characters and calculate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li   $11, 57            #   the integer represented</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li   $12, 48</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getc $9</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get_chars: beq  $9, $10, got_int   # newline char terminates loop</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bgt  $9, $11, int_error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blt  $9, $12, int_error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sub  $13, $9, 48        # convert char to digit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mul  $14, $14, 10       # int = int * 10 + digit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add  $14, $14, $13</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getc $9</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b    get</w:t>
      </w:r>
      <w:proofErr w:type="gramEnd"/>
      <w:r w:rsidRPr="007238E5">
        <w:rPr>
          <w:rFonts w:ascii="Courier New" w:eastAsia="Times New Roman" w:hAnsi="Courier New" w:cs="Courier New"/>
          <w:sz w:val="20"/>
          <w:szCs w:val="20"/>
          <w:lang w:eastAsia="tr-TR"/>
        </w:rPr>
        <w:t>_chars</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int_error: la   $8, str_error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puts $8</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j    end</w:t>
      </w:r>
      <w:proofErr w:type="gramEnd"/>
      <w:r w:rsidRPr="007238E5">
        <w:rPr>
          <w:rFonts w:ascii="Courier New" w:eastAsia="Times New Roman" w:hAnsi="Courier New" w:cs="Courier New"/>
          <w:sz w:val="20"/>
          <w:szCs w:val="20"/>
          <w:lang w:eastAsia="tr-TR"/>
        </w:rPr>
        <w:t>_program</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got_int:</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$14 -- the integer to be printed</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$15 -- base address of array holding the integer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$16 -- running address of array element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$17 -- single digit of the integer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$18 -- single character of the integer</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print_int: la $8, str2</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puts $8</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la</w:t>
      </w:r>
      <w:proofErr w:type="gramEnd"/>
      <w:r w:rsidRPr="007238E5">
        <w:rPr>
          <w:rFonts w:ascii="Courier New" w:eastAsia="Times New Roman" w:hAnsi="Courier New" w:cs="Courier New"/>
          <w:sz w:val="20"/>
          <w:szCs w:val="20"/>
          <w:lang w:eastAsia="tr-TR"/>
        </w:rPr>
        <w:t xml:space="preserve">   $15, int_array</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move $16, $15</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more_digits: rem $17, $14, 10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sw  $17, ($16)</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ab/>
        <w:t xml:space="preserve">   add $16, $16, 4</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div $14, $14, 10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bgtz $14, more_digits</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sub $16, $16, 4</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bge  $16, $15 more_chars   # test for result = 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putc '0'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putc $10                   # print newline</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more_chars: lw  $18, ($16)</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add  $18, $18, 48</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putc $18</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sub $16, $16, 4</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bge  $16, $15, more_chars</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end_program: putc $10</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 xml:space="preserve">           </w:t>
      </w:r>
      <w:proofErr w:type="gramStart"/>
      <w:r w:rsidRPr="007238E5">
        <w:rPr>
          <w:rFonts w:ascii="Courier New" w:eastAsia="Times New Roman" w:hAnsi="Courier New" w:cs="Courier New"/>
          <w:sz w:val="20"/>
          <w:szCs w:val="20"/>
          <w:lang w:eastAsia="tr-TR"/>
        </w:rPr>
        <w:t>done</w:t>
      </w:r>
      <w:proofErr w:type="gramEnd"/>
    </w:p>
    <w:p w:rsidR="007238E5" w:rsidRPr="007238E5" w:rsidRDefault="007238E5" w:rsidP="007238E5">
      <w:pPr>
        <w:spacing w:before="100" w:beforeAutospacing="1" w:after="100" w:afterAutospacing="1"/>
        <w:outlineLvl w:val="1"/>
        <w:rPr>
          <w:rFonts w:ascii="Times New Roman" w:eastAsia="Times New Roman" w:hAnsi="Times New Roman" w:cs="Times New Roman"/>
          <w:b/>
          <w:bCs/>
          <w:sz w:val="36"/>
          <w:szCs w:val="36"/>
          <w:lang w:eastAsia="tr-TR"/>
        </w:rPr>
      </w:pPr>
      <w:r w:rsidRPr="007238E5">
        <w:rPr>
          <w:rFonts w:ascii="Times New Roman" w:eastAsia="Times New Roman" w:hAnsi="Times New Roman" w:cs="Times New Roman"/>
          <w:b/>
          <w:bCs/>
          <w:sz w:val="36"/>
          <w:szCs w:val="36"/>
          <w:lang w:eastAsia="tr-TR"/>
        </w:rPr>
        <w:t>Style conventions</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Assembly language source code tends to follow style conventions. Follow these: </w:t>
      </w:r>
    </w:p>
    <w:p w:rsidR="007238E5" w:rsidRPr="007238E5" w:rsidRDefault="007238E5" w:rsidP="007238E5">
      <w:pPr>
        <w:numPr>
          <w:ilvl w:val="0"/>
          <w:numId w:val="2"/>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lastRenderedPageBreak/>
        <w:t xml:space="preserve">Labels </w:t>
      </w:r>
      <w:proofErr w:type="gramStart"/>
      <w:r w:rsidRPr="007238E5">
        <w:rPr>
          <w:rFonts w:ascii="Times New Roman" w:eastAsia="Times New Roman" w:hAnsi="Times New Roman" w:cs="Times New Roman"/>
          <w:sz w:val="24"/>
          <w:szCs w:val="24"/>
          <w:lang w:eastAsia="tr-TR"/>
        </w:rPr>
        <w:t>start</w:t>
      </w:r>
      <w:proofErr w:type="gramEnd"/>
      <w:r w:rsidRPr="007238E5">
        <w:rPr>
          <w:rFonts w:ascii="Times New Roman" w:eastAsia="Times New Roman" w:hAnsi="Times New Roman" w:cs="Times New Roman"/>
          <w:sz w:val="24"/>
          <w:szCs w:val="24"/>
          <w:lang w:eastAsia="tr-TR"/>
        </w:rPr>
        <w:t xml:space="preserve"> at the leftmost column. </w:t>
      </w:r>
    </w:p>
    <w:p w:rsidR="007238E5" w:rsidRPr="007238E5" w:rsidRDefault="007238E5" w:rsidP="007238E5">
      <w:pPr>
        <w:numPr>
          <w:ilvl w:val="0"/>
          <w:numId w:val="2"/>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 mnemonics for the instructions line up at a specific column. </w:t>
      </w:r>
    </w:p>
    <w:p w:rsidR="007238E5" w:rsidRPr="007238E5" w:rsidRDefault="007238E5" w:rsidP="007238E5">
      <w:pPr>
        <w:numPr>
          <w:ilvl w:val="0"/>
          <w:numId w:val="2"/>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Do </w:t>
      </w:r>
      <w:r w:rsidRPr="007238E5">
        <w:rPr>
          <w:rFonts w:ascii="Times New Roman" w:eastAsia="Times New Roman" w:hAnsi="Times New Roman" w:cs="Times New Roman"/>
          <w:i/>
          <w:iCs/>
          <w:sz w:val="24"/>
          <w:szCs w:val="24"/>
          <w:lang w:eastAsia="tr-TR"/>
        </w:rPr>
        <w:t>not</w:t>
      </w:r>
      <w:r w:rsidRPr="007238E5">
        <w:rPr>
          <w:rFonts w:ascii="Times New Roman" w:eastAsia="Times New Roman" w:hAnsi="Times New Roman" w:cs="Times New Roman"/>
          <w:sz w:val="24"/>
          <w:szCs w:val="24"/>
          <w:lang w:eastAsia="tr-TR"/>
        </w:rPr>
        <w:t xml:space="preserve"> indent to show logic or blocks. </w:t>
      </w:r>
    </w:p>
    <w:p w:rsidR="007238E5" w:rsidRPr="007238E5" w:rsidRDefault="007238E5" w:rsidP="007238E5">
      <w:pPr>
        <w:numPr>
          <w:ilvl w:val="0"/>
          <w:numId w:val="2"/>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Total number of characters on a line never exceeds 80. </w:t>
      </w:r>
    </w:p>
    <w:p w:rsidR="007238E5" w:rsidRPr="007238E5" w:rsidRDefault="007238E5" w:rsidP="007238E5">
      <w:pPr>
        <w:numPr>
          <w:ilvl w:val="0"/>
          <w:numId w:val="2"/>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Inline comments can </w:t>
      </w:r>
      <w:proofErr w:type="gramStart"/>
      <w:r w:rsidRPr="007238E5">
        <w:rPr>
          <w:rFonts w:ascii="Times New Roman" w:eastAsia="Times New Roman" w:hAnsi="Times New Roman" w:cs="Times New Roman"/>
          <w:sz w:val="24"/>
          <w:szCs w:val="24"/>
          <w:lang w:eastAsia="tr-TR"/>
        </w:rPr>
        <w:t>start</w:t>
      </w:r>
      <w:proofErr w:type="gramEnd"/>
      <w:r w:rsidRPr="007238E5">
        <w:rPr>
          <w:rFonts w:ascii="Times New Roman" w:eastAsia="Times New Roman" w:hAnsi="Times New Roman" w:cs="Times New Roman"/>
          <w:sz w:val="24"/>
          <w:szCs w:val="24"/>
          <w:lang w:eastAsia="tr-TR"/>
        </w:rPr>
        <w:t xml:space="preserve"> at a specific column, or be to the right of the code they describe. The tradeoff: putting comments to the right better identifies the code being described. However, it is difficult to keep the comments up to date, when the code is still being debugged and changed. Placing comments on their own lines (not to the right) tends to make the code longer, and sometimes more difficult to read, but is easier to do while still debugging code. </w:t>
      </w:r>
    </w:p>
    <w:tbl>
      <w:tblPr>
        <w:tblW w:w="5000" w:type="pct"/>
        <w:tblCellSpacing w:w="0" w:type="dxa"/>
        <w:tblCellMar>
          <w:top w:w="30" w:type="dxa"/>
          <w:left w:w="30" w:type="dxa"/>
          <w:bottom w:w="30" w:type="dxa"/>
          <w:right w:w="30" w:type="dxa"/>
        </w:tblCellMar>
        <w:tblLook w:val="04A0"/>
      </w:tblPr>
      <w:tblGrid>
        <w:gridCol w:w="9132"/>
      </w:tblGrid>
      <w:tr w:rsidR="007238E5" w:rsidRPr="007238E5" w:rsidTr="007238E5">
        <w:trPr>
          <w:tblCellSpacing w:w="0" w:type="dxa"/>
        </w:trPr>
        <w:tc>
          <w:tcPr>
            <w:tcW w:w="5000" w:type="pct"/>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Copyright © Karen Miller, 2006</w:t>
            </w:r>
          </w:p>
        </w:tc>
      </w:tr>
    </w:tbl>
    <w:p w:rsidR="00640D32" w:rsidRDefault="00640D32"/>
    <w:p w:rsidR="007238E5" w:rsidRDefault="007238E5"/>
    <w:p w:rsidR="007238E5" w:rsidRPr="007238E5" w:rsidRDefault="007238E5" w:rsidP="007238E5">
      <w:pPr>
        <w:spacing w:before="100" w:beforeAutospacing="1" w:after="100" w:afterAutospacing="1"/>
        <w:outlineLvl w:val="0"/>
        <w:rPr>
          <w:rFonts w:ascii="Times New Roman" w:eastAsia="Times New Roman" w:hAnsi="Times New Roman" w:cs="Times New Roman"/>
          <w:b/>
          <w:bCs/>
          <w:kern w:val="36"/>
          <w:sz w:val="48"/>
          <w:szCs w:val="48"/>
          <w:lang w:eastAsia="tr-TR"/>
        </w:rPr>
      </w:pPr>
      <w:r w:rsidRPr="007238E5">
        <w:rPr>
          <w:rFonts w:ascii="Times New Roman" w:eastAsia="Times New Roman" w:hAnsi="Times New Roman" w:cs="Times New Roman"/>
          <w:b/>
          <w:bCs/>
          <w:kern w:val="36"/>
          <w:sz w:val="48"/>
          <w:szCs w:val="48"/>
          <w:lang w:eastAsia="tr-TR"/>
        </w:rPr>
        <w:t xml:space="preserve">MAL Register Usage Conventions </w:t>
      </w:r>
    </w:p>
    <w:p w:rsidR="007238E5" w:rsidRPr="007238E5" w:rsidRDefault="00AB6E9A" w:rsidP="007238E5">
      <w:pPr>
        <w:spacing w:after="0"/>
        <w:rPr>
          <w:rFonts w:ascii="Times New Roman" w:eastAsia="Times New Roman" w:hAnsi="Times New Roman" w:cs="Times New Roman"/>
          <w:sz w:val="24"/>
          <w:szCs w:val="24"/>
          <w:lang w:eastAsia="tr-TR"/>
        </w:rPr>
      </w:pPr>
      <w:r w:rsidRPr="00AB6E9A">
        <w:rPr>
          <w:rFonts w:ascii="Times New Roman" w:eastAsia="Times New Roman" w:hAnsi="Times New Roman" w:cs="Times New Roman"/>
          <w:sz w:val="24"/>
          <w:szCs w:val="24"/>
          <w:lang w:eastAsia="tr-TR"/>
        </w:rPr>
        <w:pict>
          <v:rect id="_x0000_i1025" style="width:0;height:1.5pt" o:hralign="center" o:hrstd="t" o:hr="t" fillcolor="#8c8c8c" stroked="f"/>
        </w:pict>
      </w:r>
    </w:p>
    <w:tbl>
      <w:tblPr>
        <w:tblW w:w="0" w:type="auto"/>
        <w:tblCellSpacing w:w="15" w:type="dxa"/>
        <w:tblCellMar>
          <w:top w:w="15" w:type="dxa"/>
          <w:left w:w="15" w:type="dxa"/>
          <w:bottom w:w="15" w:type="dxa"/>
          <w:right w:w="15" w:type="dxa"/>
        </w:tblCellMar>
        <w:tblLook w:val="04A0"/>
      </w:tblPr>
      <w:tblGrid>
        <w:gridCol w:w="1562"/>
        <w:gridCol w:w="1667"/>
        <w:gridCol w:w="5933"/>
      </w:tblGrid>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b/>
                <w:bCs/>
                <w:sz w:val="24"/>
                <w:szCs w:val="24"/>
                <w:lang w:eastAsia="tr-TR"/>
              </w:rPr>
            </w:pPr>
            <w:r w:rsidRPr="007238E5">
              <w:rPr>
                <w:rFonts w:ascii="Times New Roman" w:eastAsia="Times New Roman" w:hAnsi="Times New Roman" w:cs="Times New Roman"/>
                <w:b/>
                <w:bCs/>
                <w:sz w:val="24"/>
                <w:szCs w:val="24"/>
                <w:lang w:eastAsia="tr-TR"/>
              </w:rPr>
              <w:t xml:space="preserve">Register Name </w:t>
            </w:r>
          </w:p>
        </w:tc>
        <w:tc>
          <w:tcPr>
            <w:tcW w:w="0" w:type="auto"/>
            <w:vAlign w:val="center"/>
            <w:hideMark/>
          </w:tcPr>
          <w:p w:rsidR="007238E5" w:rsidRPr="007238E5" w:rsidRDefault="007238E5" w:rsidP="007238E5">
            <w:pPr>
              <w:spacing w:after="0"/>
              <w:rPr>
                <w:rFonts w:ascii="Times New Roman" w:eastAsia="Times New Roman" w:hAnsi="Times New Roman" w:cs="Times New Roman"/>
                <w:b/>
                <w:bCs/>
                <w:sz w:val="24"/>
                <w:szCs w:val="24"/>
                <w:lang w:eastAsia="tr-TR"/>
              </w:rPr>
            </w:pPr>
            <w:r w:rsidRPr="007238E5">
              <w:rPr>
                <w:rFonts w:ascii="Times New Roman" w:eastAsia="Times New Roman" w:hAnsi="Times New Roman" w:cs="Times New Roman"/>
                <w:b/>
                <w:bCs/>
                <w:sz w:val="24"/>
                <w:szCs w:val="24"/>
                <w:lang w:eastAsia="tr-TR"/>
              </w:rPr>
              <w:t xml:space="preserve">Alternate Name </w:t>
            </w:r>
          </w:p>
        </w:tc>
        <w:tc>
          <w:tcPr>
            <w:tcW w:w="0" w:type="auto"/>
            <w:vAlign w:val="center"/>
            <w:hideMark/>
          </w:tcPr>
          <w:p w:rsidR="007238E5" w:rsidRPr="007238E5" w:rsidRDefault="007238E5" w:rsidP="007238E5">
            <w:pPr>
              <w:spacing w:after="0"/>
              <w:rPr>
                <w:rFonts w:ascii="Times New Roman" w:eastAsia="Times New Roman" w:hAnsi="Times New Roman" w:cs="Times New Roman"/>
                <w:b/>
                <w:bCs/>
                <w:sz w:val="24"/>
                <w:szCs w:val="24"/>
                <w:lang w:eastAsia="tr-TR"/>
              </w:rPr>
            </w:pPr>
            <w:r w:rsidRPr="007238E5">
              <w:rPr>
                <w:rFonts w:ascii="Times New Roman" w:eastAsia="Times New Roman" w:hAnsi="Times New Roman" w:cs="Times New Roman"/>
                <w:b/>
                <w:bCs/>
                <w:sz w:val="24"/>
                <w:szCs w:val="24"/>
                <w:lang w:eastAsia="tr-TR"/>
              </w:rPr>
              <w:t xml:space="preserve">Use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$0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$zero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constant value 0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$1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$at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reserved by the assembler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$2 - $3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$v0 - $v1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expression evaluation and subprogram return value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$4 - $7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$a0 - $a3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 first four parameters - not preserved across calls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$8 - $15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$t0 - $t7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temporaries - not preserved across calls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$16 - $23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$s0 - $s7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saved values - preserved across calls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$24 - $25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$t8 - $t9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temporaries - not preserved across calls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$26 - $27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$k0 - $k1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reserved by the operating system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$28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$gp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proofErr w:type="gramStart"/>
            <w:r w:rsidRPr="007238E5">
              <w:rPr>
                <w:rFonts w:ascii="Times New Roman" w:eastAsia="Times New Roman" w:hAnsi="Times New Roman" w:cs="Times New Roman"/>
                <w:sz w:val="24"/>
                <w:szCs w:val="24"/>
                <w:lang w:eastAsia="tr-TR"/>
              </w:rPr>
              <w:t>global</w:t>
            </w:r>
            <w:proofErr w:type="gramEnd"/>
            <w:r w:rsidRPr="007238E5">
              <w:rPr>
                <w:rFonts w:ascii="Times New Roman" w:eastAsia="Times New Roman" w:hAnsi="Times New Roman" w:cs="Times New Roman"/>
                <w:sz w:val="24"/>
                <w:szCs w:val="24"/>
                <w:lang w:eastAsia="tr-TR"/>
              </w:rPr>
              <w:t xml:space="preserve"> pointer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$29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$sp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stack pointer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$30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$s8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saved value - preserved across calls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$31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$ra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return address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$f0 - $f2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floating point subprogram return value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$f4 - $f10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temporaries - not preserved across calls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$f12 - $f14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 first 2 floating point parameters - not preserved across calls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$f16 - $f18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temporaries - not preserved across calls </w:t>
            </w:r>
          </w:p>
        </w:tc>
      </w:tr>
      <w:tr w:rsidR="007238E5" w:rsidRPr="007238E5" w:rsidTr="007238E5">
        <w:trPr>
          <w:tblCellSpacing w:w="15" w:type="dxa"/>
        </w:trPr>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$f20 - $f30 </w:t>
            </w: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p>
        </w:tc>
        <w:tc>
          <w:tcPr>
            <w:tcW w:w="0" w:type="auto"/>
            <w:vAlign w:val="center"/>
            <w:hideMark/>
          </w:tcPr>
          <w:p w:rsidR="007238E5" w:rsidRPr="007238E5" w:rsidRDefault="007238E5" w:rsidP="007238E5">
            <w:pPr>
              <w:spacing w:after="0"/>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saved values - preserved across calls </w:t>
            </w:r>
          </w:p>
        </w:tc>
      </w:tr>
    </w:tbl>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Register $0 is special in that it always has contents with value 0. If it is specified as a destination operand of an instruction then the result of the instruction is not stored.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 designations "preserved across calls" and "not preserved across calls" have significant implications for both caller and callee.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lastRenderedPageBreak/>
        <w:t xml:space="preserve">"Preserved across calls" means that the caller can count on the saved value registers having the same contents before and after a subprogram call. If the callee uses the saved value registers, the callee should take measures to save the register values and restore them before returning.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"Not preserved across calls" means that the caller cannot count on the temporary registers having the same contents before and after a subprogram call. Thus the the callee can use the temporary registers freely.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For simple programs, it is best to use memory or saved value registers for the main program variables and temporaries for subprogram local variables. For more complex programs, some subprograms will call other subprograms. Then great care is needed in using registers. The runtime stack can be used as a safe storage place for </w:t>
      </w:r>
      <w:proofErr w:type="gramStart"/>
      <w:r w:rsidRPr="007238E5">
        <w:rPr>
          <w:rFonts w:ascii="Times New Roman" w:eastAsia="Times New Roman" w:hAnsi="Times New Roman" w:cs="Times New Roman"/>
          <w:sz w:val="24"/>
          <w:szCs w:val="24"/>
          <w:lang w:eastAsia="tr-TR"/>
        </w:rPr>
        <w:t>data</w:t>
      </w:r>
      <w:proofErr w:type="gramEnd"/>
      <w:r w:rsidRPr="007238E5">
        <w:rPr>
          <w:rFonts w:ascii="Times New Roman" w:eastAsia="Times New Roman" w:hAnsi="Times New Roman" w:cs="Times New Roman"/>
          <w:sz w:val="24"/>
          <w:szCs w:val="24"/>
          <w:lang w:eastAsia="tr-TR"/>
        </w:rPr>
        <w:t xml:space="preserve"> when deeply nested subprogram calls occur. Use of the runtime stack is essential for recursive subprograms. </w:t>
      </w:r>
      <w:bookmarkStart w:id="0" w:name="subprograms"/>
      <w:bookmarkEnd w:id="0"/>
    </w:p>
    <w:p w:rsidR="007238E5" w:rsidRPr="007238E5" w:rsidRDefault="007238E5" w:rsidP="007238E5">
      <w:pPr>
        <w:spacing w:before="100" w:beforeAutospacing="1" w:after="100" w:afterAutospacing="1"/>
        <w:outlineLvl w:val="2"/>
        <w:rPr>
          <w:rFonts w:ascii="Times New Roman" w:eastAsia="Times New Roman" w:hAnsi="Times New Roman" w:cs="Times New Roman"/>
          <w:b/>
          <w:bCs/>
          <w:sz w:val="27"/>
          <w:szCs w:val="27"/>
          <w:lang w:eastAsia="tr-TR"/>
        </w:rPr>
      </w:pPr>
      <w:r w:rsidRPr="007238E5">
        <w:rPr>
          <w:rFonts w:ascii="Times New Roman" w:eastAsia="Times New Roman" w:hAnsi="Times New Roman" w:cs="Times New Roman"/>
          <w:b/>
          <w:bCs/>
          <w:sz w:val="27"/>
          <w:szCs w:val="27"/>
          <w:lang w:eastAsia="tr-TR"/>
        </w:rPr>
        <w:t xml:space="preserve">MIPS Subprograms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 primary purpose for the register use conventions described above is to simplify the design of code with subprograms. In MIPS assembly language, subprograms are called by using the </w:t>
      </w:r>
      <w:r w:rsidRPr="007238E5">
        <w:rPr>
          <w:rFonts w:ascii="Courier New" w:eastAsia="Times New Roman" w:hAnsi="Courier New" w:cs="Courier New"/>
          <w:sz w:val="20"/>
          <w:lang w:eastAsia="tr-TR"/>
        </w:rPr>
        <w:t>jal</w:t>
      </w:r>
      <w:r w:rsidRPr="007238E5">
        <w:rPr>
          <w:rFonts w:ascii="Times New Roman" w:eastAsia="Times New Roman" w:hAnsi="Times New Roman" w:cs="Times New Roman"/>
          <w:sz w:val="24"/>
          <w:szCs w:val="24"/>
          <w:lang w:eastAsia="tr-TR"/>
        </w:rPr>
        <w:t xml:space="preserve"> instruction. This instruction instruction has a single operand, which is the label for starting instruction in the subprogram.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 </w:t>
      </w:r>
      <w:r w:rsidRPr="007238E5">
        <w:rPr>
          <w:rFonts w:ascii="Courier New" w:eastAsia="Times New Roman" w:hAnsi="Courier New" w:cs="Courier New"/>
          <w:sz w:val="20"/>
          <w:lang w:eastAsia="tr-TR"/>
        </w:rPr>
        <w:t>jal</w:t>
      </w:r>
      <w:r w:rsidRPr="007238E5">
        <w:rPr>
          <w:rFonts w:ascii="Times New Roman" w:eastAsia="Times New Roman" w:hAnsi="Times New Roman" w:cs="Times New Roman"/>
          <w:sz w:val="24"/>
          <w:szCs w:val="24"/>
          <w:lang w:eastAsia="tr-TR"/>
        </w:rPr>
        <w:t xml:space="preserve"> works like a branch instruction, with one additional feature - it saves the PC in the return address register $ra. The save is </w:t>
      </w:r>
      <w:proofErr w:type="gramStart"/>
      <w:r w:rsidRPr="007238E5">
        <w:rPr>
          <w:rFonts w:ascii="Times New Roman" w:eastAsia="Times New Roman" w:hAnsi="Times New Roman" w:cs="Times New Roman"/>
          <w:sz w:val="24"/>
          <w:szCs w:val="24"/>
          <w:lang w:eastAsia="tr-TR"/>
        </w:rPr>
        <w:t>done</w:t>
      </w:r>
      <w:proofErr w:type="gramEnd"/>
      <w:r w:rsidRPr="007238E5">
        <w:rPr>
          <w:rFonts w:ascii="Times New Roman" w:eastAsia="Times New Roman" w:hAnsi="Times New Roman" w:cs="Times New Roman"/>
          <w:sz w:val="24"/>
          <w:szCs w:val="24"/>
          <w:lang w:eastAsia="tr-TR"/>
        </w:rPr>
        <w:t xml:space="preserve"> after the PC is incremented so that $ra contains the address of the instruction that follows the </w:t>
      </w:r>
      <w:r w:rsidRPr="007238E5">
        <w:rPr>
          <w:rFonts w:ascii="Courier New" w:eastAsia="Times New Roman" w:hAnsi="Courier New" w:cs="Courier New"/>
          <w:sz w:val="20"/>
          <w:lang w:eastAsia="tr-TR"/>
        </w:rPr>
        <w:t>jal</w:t>
      </w:r>
      <w:r w:rsidRPr="007238E5">
        <w:rPr>
          <w:rFonts w:ascii="Times New Roman" w:eastAsia="Times New Roman" w:hAnsi="Times New Roman" w:cs="Times New Roman"/>
          <w:sz w:val="24"/>
          <w:szCs w:val="24"/>
          <w:lang w:eastAsia="tr-TR"/>
        </w:rPr>
        <w:t xml:space="preserve"> instruction. When the subprogram is ready to return, it can use the </w:t>
      </w:r>
      <w:r w:rsidRPr="007238E5">
        <w:rPr>
          <w:rFonts w:ascii="Courier New" w:eastAsia="Times New Roman" w:hAnsi="Courier New" w:cs="Courier New"/>
          <w:sz w:val="20"/>
          <w:lang w:eastAsia="tr-TR"/>
        </w:rPr>
        <w:t>jr</w:t>
      </w:r>
      <w:r w:rsidRPr="007238E5">
        <w:rPr>
          <w:rFonts w:ascii="Times New Roman" w:eastAsia="Times New Roman" w:hAnsi="Times New Roman" w:cs="Times New Roman"/>
          <w:sz w:val="24"/>
          <w:szCs w:val="24"/>
          <w:lang w:eastAsia="tr-TR"/>
        </w:rPr>
        <w:t xml:space="preserve"> instruction, specifying $ra as a jump address. Then instruction execution resumes where it left off before the call.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Most subprograms have parameters and many have returned values. In addition, subprograms use registers, creating the possibility of interfering with the callers use of registers. In order for subprograms to work, the calling code and the called subprogram must have a shared convention for the use of registers and dealing with parameters and returned values. The next section describes a relatively simple convention that is powerful enough to support recursion. </w:t>
      </w:r>
    </w:p>
    <w:p w:rsidR="007238E5" w:rsidRPr="007238E5" w:rsidRDefault="007238E5" w:rsidP="007238E5">
      <w:pPr>
        <w:spacing w:before="100" w:beforeAutospacing="1" w:after="100" w:afterAutospacing="1"/>
        <w:outlineLvl w:val="2"/>
        <w:rPr>
          <w:rFonts w:ascii="Times New Roman" w:eastAsia="Times New Roman" w:hAnsi="Times New Roman" w:cs="Times New Roman"/>
          <w:b/>
          <w:bCs/>
          <w:sz w:val="27"/>
          <w:szCs w:val="27"/>
          <w:lang w:eastAsia="tr-TR"/>
        </w:rPr>
      </w:pPr>
      <w:r w:rsidRPr="007238E5">
        <w:rPr>
          <w:rFonts w:ascii="Times New Roman" w:eastAsia="Times New Roman" w:hAnsi="Times New Roman" w:cs="Times New Roman"/>
          <w:b/>
          <w:bCs/>
          <w:sz w:val="27"/>
          <w:szCs w:val="27"/>
          <w:lang w:eastAsia="tr-TR"/>
        </w:rPr>
        <w:t xml:space="preserve">Recommended Calling Convention for Simple Functions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The convention described below works well for most subprograms with four or fewer parameters. For recursive subprograms with more than four parameters, it is easier to pass all parameters on the runtime stack. Fortunately, this is a rare situation. </w:t>
      </w:r>
    </w:p>
    <w:p w:rsidR="007238E5" w:rsidRPr="007238E5" w:rsidRDefault="007238E5" w:rsidP="007238E5">
      <w:pPr>
        <w:numPr>
          <w:ilvl w:val="0"/>
          <w:numId w:val="3"/>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Use registers $a0 - $a3 for passing parameters. These caller puts values into these registers prior to calling the subprogram with </w:t>
      </w:r>
      <w:r w:rsidRPr="007238E5">
        <w:rPr>
          <w:rFonts w:ascii="Courier New" w:eastAsia="Times New Roman" w:hAnsi="Courier New" w:cs="Courier New"/>
          <w:sz w:val="20"/>
          <w:lang w:eastAsia="tr-TR"/>
        </w:rPr>
        <w:t>jal</w:t>
      </w:r>
      <w:r w:rsidRPr="007238E5">
        <w:rPr>
          <w:rFonts w:ascii="Times New Roman" w:eastAsia="Times New Roman" w:hAnsi="Times New Roman" w:cs="Times New Roman"/>
          <w:sz w:val="24"/>
          <w:szCs w:val="24"/>
          <w:lang w:eastAsia="tr-TR"/>
        </w:rPr>
        <w:t xml:space="preserve">. </w:t>
      </w:r>
    </w:p>
    <w:p w:rsidR="007238E5" w:rsidRPr="007238E5" w:rsidRDefault="007238E5" w:rsidP="007238E5">
      <w:pPr>
        <w:numPr>
          <w:ilvl w:val="0"/>
          <w:numId w:val="3"/>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Use registers $v0 and $v1 for returned values. These caller takes values from these registers after the call. </w:t>
      </w:r>
    </w:p>
    <w:p w:rsidR="007238E5" w:rsidRPr="007238E5" w:rsidRDefault="007238E5" w:rsidP="007238E5">
      <w:pPr>
        <w:numPr>
          <w:ilvl w:val="0"/>
          <w:numId w:val="3"/>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If you are about to call a subprogram, and a temporary register, parameter register, or the return address register contains a value that you will need after the call then save (push) the value onto the runtime stack and restore (pop) it after the call. If you are writing code for a subprogram that is calling another subprogram then you will surely need the return address register, so it should always be saved and restored. </w:t>
      </w:r>
    </w:p>
    <w:p w:rsidR="007238E5" w:rsidRPr="007238E5" w:rsidRDefault="007238E5" w:rsidP="007238E5">
      <w:pPr>
        <w:numPr>
          <w:ilvl w:val="0"/>
          <w:numId w:val="3"/>
        </w:num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lastRenderedPageBreak/>
        <w:t xml:space="preserve">If you are writing code for a subprogram that needs to use a saved value register then save (push) its value at the beginning of the subprogram code and restore (pop) it before returning.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To push </w:t>
      </w:r>
      <w:proofErr w:type="gramStart"/>
      <w:r w:rsidRPr="007238E5">
        <w:rPr>
          <w:rFonts w:ascii="Times New Roman" w:eastAsia="Times New Roman" w:hAnsi="Times New Roman" w:cs="Times New Roman"/>
          <w:sz w:val="24"/>
          <w:szCs w:val="24"/>
          <w:lang w:eastAsia="tr-TR"/>
        </w:rPr>
        <w:t>data</w:t>
      </w:r>
      <w:proofErr w:type="gramEnd"/>
      <w:r w:rsidRPr="007238E5">
        <w:rPr>
          <w:rFonts w:ascii="Times New Roman" w:eastAsia="Times New Roman" w:hAnsi="Times New Roman" w:cs="Times New Roman"/>
          <w:sz w:val="24"/>
          <w:szCs w:val="24"/>
          <w:lang w:eastAsia="tr-TR"/>
        </w:rPr>
        <w:t xml:space="preserve"> onto the runtime stack use the following code: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ab/>
        <w:t>sw</w:t>
      </w:r>
      <w:r w:rsidRPr="007238E5">
        <w:rPr>
          <w:rFonts w:ascii="Courier New" w:eastAsia="Times New Roman" w:hAnsi="Courier New" w:cs="Courier New"/>
          <w:sz w:val="20"/>
          <w:szCs w:val="20"/>
          <w:lang w:eastAsia="tr-TR"/>
        </w:rPr>
        <w:tab/>
      </w:r>
      <w:r w:rsidRPr="007238E5">
        <w:rPr>
          <w:rFonts w:ascii="Courier New" w:eastAsia="Times New Roman" w:hAnsi="Courier New" w:cs="Courier New"/>
          <w:i/>
          <w:iCs/>
          <w:sz w:val="20"/>
          <w:szCs w:val="20"/>
          <w:lang w:eastAsia="tr-TR"/>
        </w:rPr>
        <w:t>register_name</w:t>
      </w:r>
      <w:r w:rsidRPr="007238E5">
        <w:rPr>
          <w:rFonts w:ascii="Courier New" w:eastAsia="Times New Roman" w:hAnsi="Courier New" w:cs="Courier New"/>
          <w:sz w:val="20"/>
          <w:szCs w:val="20"/>
          <w:lang w:eastAsia="tr-TR"/>
        </w:rPr>
        <w:t>, 0($sp)</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ab/>
        <w:t>sub</w:t>
      </w:r>
      <w:r w:rsidRPr="007238E5">
        <w:rPr>
          <w:rFonts w:ascii="Courier New" w:eastAsia="Times New Roman" w:hAnsi="Courier New" w:cs="Courier New"/>
          <w:sz w:val="20"/>
          <w:szCs w:val="20"/>
          <w:lang w:eastAsia="tr-TR"/>
        </w:rPr>
        <w:tab/>
        <w:t>$sp, $sp, 4</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To pop </w:t>
      </w:r>
      <w:proofErr w:type="gramStart"/>
      <w:r w:rsidRPr="007238E5">
        <w:rPr>
          <w:rFonts w:ascii="Times New Roman" w:eastAsia="Times New Roman" w:hAnsi="Times New Roman" w:cs="Times New Roman"/>
          <w:sz w:val="24"/>
          <w:szCs w:val="24"/>
          <w:lang w:eastAsia="tr-TR"/>
        </w:rPr>
        <w:t>data</w:t>
      </w:r>
      <w:proofErr w:type="gramEnd"/>
      <w:r w:rsidRPr="007238E5">
        <w:rPr>
          <w:rFonts w:ascii="Times New Roman" w:eastAsia="Times New Roman" w:hAnsi="Times New Roman" w:cs="Times New Roman"/>
          <w:sz w:val="24"/>
          <w:szCs w:val="24"/>
          <w:lang w:eastAsia="tr-TR"/>
        </w:rPr>
        <w:t xml:space="preserve"> from the runtime stack use the following code: </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ab/>
        <w:t>add</w:t>
      </w:r>
      <w:r w:rsidRPr="007238E5">
        <w:rPr>
          <w:rFonts w:ascii="Courier New" w:eastAsia="Times New Roman" w:hAnsi="Courier New" w:cs="Courier New"/>
          <w:sz w:val="20"/>
          <w:szCs w:val="20"/>
          <w:lang w:eastAsia="tr-TR"/>
        </w:rPr>
        <w:tab/>
        <w:t>$sp, $sp, 4</w:t>
      </w:r>
    </w:p>
    <w:p w:rsidR="007238E5" w:rsidRPr="007238E5" w:rsidRDefault="007238E5" w:rsidP="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tr-TR"/>
        </w:rPr>
      </w:pPr>
      <w:r w:rsidRPr="007238E5">
        <w:rPr>
          <w:rFonts w:ascii="Courier New" w:eastAsia="Times New Roman" w:hAnsi="Courier New" w:cs="Courier New"/>
          <w:sz w:val="20"/>
          <w:szCs w:val="20"/>
          <w:lang w:eastAsia="tr-TR"/>
        </w:rPr>
        <w:tab/>
        <w:t>lw</w:t>
      </w:r>
      <w:r w:rsidRPr="007238E5">
        <w:rPr>
          <w:rFonts w:ascii="Courier New" w:eastAsia="Times New Roman" w:hAnsi="Courier New" w:cs="Courier New"/>
          <w:sz w:val="20"/>
          <w:szCs w:val="20"/>
          <w:lang w:eastAsia="tr-TR"/>
        </w:rPr>
        <w:tab/>
      </w:r>
      <w:r w:rsidRPr="007238E5">
        <w:rPr>
          <w:rFonts w:ascii="Courier New" w:eastAsia="Times New Roman" w:hAnsi="Courier New" w:cs="Courier New"/>
          <w:i/>
          <w:iCs/>
          <w:sz w:val="20"/>
          <w:szCs w:val="20"/>
          <w:lang w:eastAsia="tr-TR"/>
        </w:rPr>
        <w:t>register_name</w:t>
      </w:r>
      <w:r w:rsidRPr="007238E5">
        <w:rPr>
          <w:rFonts w:ascii="Courier New" w:eastAsia="Times New Roman" w:hAnsi="Courier New" w:cs="Courier New"/>
          <w:sz w:val="20"/>
          <w:szCs w:val="20"/>
          <w:lang w:eastAsia="tr-TR"/>
        </w:rPr>
        <w:t>, 0($sp)</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Always use word loads and stores for pushes and pops, and always change </w:t>
      </w:r>
      <w:r w:rsidRPr="007238E5">
        <w:rPr>
          <w:rFonts w:ascii="Courier New" w:eastAsia="Times New Roman" w:hAnsi="Courier New" w:cs="Courier New"/>
          <w:sz w:val="20"/>
          <w:lang w:eastAsia="tr-TR"/>
        </w:rPr>
        <w:t>$sp</w:t>
      </w:r>
      <w:r w:rsidRPr="007238E5">
        <w:rPr>
          <w:rFonts w:ascii="Times New Roman" w:eastAsia="Times New Roman" w:hAnsi="Times New Roman" w:cs="Times New Roman"/>
          <w:sz w:val="24"/>
          <w:szCs w:val="24"/>
          <w:lang w:eastAsia="tr-TR"/>
        </w:rPr>
        <w:t xml:space="preserve"> by multiples of 4. Otherwise, you will end up with unaligned memory references. Also take great care to ensure that no matter how the subprogram code is executed, it always does the same number of pushes and pops, and that pops are </w:t>
      </w:r>
      <w:proofErr w:type="gramStart"/>
      <w:r w:rsidRPr="007238E5">
        <w:rPr>
          <w:rFonts w:ascii="Times New Roman" w:eastAsia="Times New Roman" w:hAnsi="Times New Roman" w:cs="Times New Roman"/>
          <w:sz w:val="24"/>
          <w:szCs w:val="24"/>
          <w:lang w:eastAsia="tr-TR"/>
        </w:rPr>
        <w:t>done</w:t>
      </w:r>
      <w:proofErr w:type="gramEnd"/>
      <w:r w:rsidRPr="007238E5">
        <w:rPr>
          <w:rFonts w:ascii="Times New Roman" w:eastAsia="Times New Roman" w:hAnsi="Times New Roman" w:cs="Times New Roman"/>
          <w:sz w:val="24"/>
          <w:szCs w:val="24"/>
          <w:lang w:eastAsia="tr-TR"/>
        </w:rPr>
        <w:t xml:space="preserve"> in reverse order to the pushes. Otherwise, you will end with confusion. The worst possibility is that the wrong value gets popped into $ra. </w:t>
      </w:r>
    </w:p>
    <w:p w:rsidR="007238E5" w:rsidRPr="007238E5" w:rsidRDefault="007238E5" w:rsidP="007238E5">
      <w:pPr>
        <w:spacing w:before="100" w:beforeAutospacing="1" w:after="100" w:afterAutospacing="1"/>
        <w:rPr>
          <w:rFonts w:ascii="Times New Roman" w:eastAsia="Times New Roman" w:hAnsi="Times New Roman" w:cs="Times New Roman"/>
          <w:sz w:val="24"/>
          <w:szCs w:val="24"/>
          <w:lang w:eastAsia="tr-TR"/>
        </w:rPr>
      </w:pPr>
      <w:r w:rsidRPr="007238E5">
        <w:rPr>
          <w:rFonts w:ascii="Times New Roman" w:eastAsia="Times New Roman" w:hAnsi="Times New Roman" w:cs="Times New Roman"/>
          <w:sz w:val="24"/>
          <w:szCs w:val="24"/>
          <w:lang w:eastAsia="tr-TR"/>
        </w:rPr>
        <w:t xml:space="preserve">For an example of this register usage convention, see </w:t>
      </w:r>
      <w:hyperlink r:id="rId5" w:history="1">
        <w:proofErr w:type="gramStart"/>
        <w:r w:rsidRPr="007238E5">
          <w:rPr>
            <w:rFonts w:ascii="Times New Roman" w:eastAsia="Times New Roman" w:hAnsi="Times New Roman" w:cs="Times New Roman"/>
            <w:color w:val="0000FF"/>
            <w:sz w:val="24"/>
            <w:szCs w:val="24"/>
            <w:u w:val="single"/>
            <w:lang w:eastAsia="tr-TR"/>
          </w:rPr>
          <w:t>fact.s</w:t>
        </w:r>
        <w:proofErr w:type="gramEnd"/>
        <w:r w:rsidRPr="007238E5">
          <w:rPr>
            <w:rFonts w:ascii="Times New Roman" w:eastAsia="Times New Roman" w:hAnsi="Times New Roman" w:cs="Times New Roman"/>
            <w:color w:val="0000FF"/>
            <w:sz w:val="24"/>
            <w:szCs w:val="24"/>
            <w:u w:val="single"/>
            <w:lang w:eastAsia="tr-TR"/>
          </w:rPr>
          <w:t>: An Example of a MAL Subprogram</w:t>
        </w:r>
      </w:hyperlink>
      <w:r w:rsidRPr="007238E5">
        <w:rPr>
          <w:rFonts w:ascii="Times New Roman" w:eastAsia="Times New Roman" w:hAnsi="Times New Roman" w:cs="Times New Roman"/>
          <w:sz w:val="24"/>
          <w:szCs w:val="24"/>
          <w:lang w:eastAsia="tr-TR"/>
        </w:rPr>
        <w:t xml:space="preserve">. </w:t>
      </w:r>
    </w:p>
    <w:p w:rsidR="007238E5" w:rsidRDefault="007238E5"/>
    <w:sectPr w:rsidR="007238E5" w:rsidSect="00640D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223A2"/>
    <w:multiLevelType w:val="multilevel"/>
    <w:tmpl w:val="6EE2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848FC"/>
    <w:multiLevelType w:val="multilevel"/>
    <w:tmpl w:val="783A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42149"/>
    <w:multiLevelType w:val="multilevel"/>
    <w:tmpl w:val="3F5E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grammar="clean"/>
  <w:defaultTabStop w:val="708"/>
  <w:hyphenationZone w:val="425"/>
  <w:characterSpacingControl w:val="doNotCompress"/>
  <w:compat/>
  <w:rsids>
    <w:rsidRoot w:val="007238E5"/>
    <w:rsid w:val="001C2898"/>
    <w:rsid w:val="00412923"/>
    <w:rsid w:val="00640D32"/>
    <w:rsid w:val="007238E5"/>
    <w:rsid w:val="00814E4F"/>
    <w:rsid w:val="00AB6E9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D32"/>
  </w:style>
  <w:style w:type="paragraph" w:styleId="Balk1">
    <w:name w:val="heading 1"/>
    <w:basedOn w:val="Normal"/>
    <w:link w:val="Balk1Char"/>
    <w:uiPriority w:val="9"/>
    <w:qFormat/>
    <w:rsid w:val="007238E5"/>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7238E5"/>
    <w:pPr>
      <w:spacing w:before="100" w:beforeAutospacing="1" w:after="100" w:afterAutospacing="1"/>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7238E5"/>
    <w:pPr>
      <w:spacing w:before="100" w:beforeAutospacing="1" w:after="100" w:afterAutospacing="1"/>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238E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7238E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238E5"/>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7238E5"/>
    <w:pPr>
      <w:spacing w:before="100" w:beforeAutospacing="1" w:after="100" w:afterAutospacing="1"/>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72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238E5"/>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7238E5"/>
    <w:rPr>
      <w:rFonts w:ascii="Courier New" w:eastAsia="Times New Roman" w:hAnsi="Courier New" w:cs="Courier New"/>
      <w:sz w:val="20"/>
      <w:szCs w:val="20"/>
    </w:rPr>
  </w:style>
  <w:style w:type="character" w:styleId="HTMLDeiken">
    <w:name w:val="HTML Variable"/>
    <w:basedOn w:val="VarsaylanParagrafYazTipi"/>
    <w:uiPriority w:val="99"/>
    <w:semiHidden/>
    <w:unhideWhenUsed/>
    <w:rsid w:val="007238E5"/>
    <w:rPr>
      <w:i/>
      <w:iCs/>
    </w:rPr>
  </w:style>
  <w:style w:type="character" w:styleId="Kpr">
    <w:name w:val="Hyperlink"/>
    <w:basedOn w:val="VarsaylanParagrafYazTipi"/>
    <w:uiPriority w:val="99"/>
    <w:semiHidden/>
    <w:unhideWhenUsed/>
    <w:rsid w:val="007238E5"/>
    <w:rPr>
      <w:color w:val="0000FF"/>
      <w:u w:val="single"/>
    </w:rPr>
  </w:style>
</w:styles>
</file>

<file path=word/webSettings.xml><?xml version="1.0" encoding="utf-8"?>
<w:webSettings xmlns:r="http://schemas.openxmlformats.org/officeDocument/2006/relationships" xmlns:w="http://schemas.openxmlformats.org/wordprocessingml/2006/main">
  <w:divs>
    <w:div w:id="25758045">
      <w:bodyDiv w:val="1"/>
      <w:marLeft w:val="0"/>
      <w:marRight w:val="0"/>
      <w:marTop w:val="0"/>
      <w:marBottom w:val="0"/>
      <w:divBdr>
        <w:top w:val="none" w:sz="0" w:space="0" w:color="auto"/>
        <w:left w:val="none" w:sz="0" w:space="0" w:color="auto"/>
        <w:bottom w:val="none" w:sz="0" w:space="0" w:color="auto"/>
        <w:right w:val="none" w:sz="0" w:space="0" w:color="auto"/>
      </w:divBdr>
    </w:div>
    <w:div w:id="661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umn.edu/%7Egshute/spimsal/fact.html"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2253</Words>
  <Characters>12843</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istanbul1907</dc:creator>
  <cp:keywords/>
  <dc:description/>
  <cp:lastModifiedBy>istanbul1907</cp:lastModifiedBy>
  <cp:revision>3</cp:revision>
  <dcterms:created xsi:type="dcterms:W3CDTF">2008-04-09T16:00:00Z</dcterms:created>
  <dcterms:modified xsi:type="dcterms:W3CDTF">2008-04-09T22:34:00Z</dcterms:modified>
</cp:coreProperties>
</file>