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750" w:rsidRDefault="007E3750">
      <w:pPr>
        <w:pBdr>
          <w:bottom w:val="single" w:sz="6" w:space="1" w:color="auto"/>
        </w:pBdr>
        <w:rPr>
          <w:b/>
          <w:sz w:val="40"/>
          <w:szCs w:val="40"/>
        </w:rPr>
      </w:pPr>
      <w:r>
        <w:rPr>
          <w:b/>
          <w:sz w:val="40"/>
          <w:szCs w:val="40"/>
        </w:rPr>
        <w:t>Sistem Analizi</w:t>
      </w:r>
    </w:p>
    <w:p w:rsidR="007E3750" w:rsidRDefault="007E3750">
      <w:pPr>
        <w:rPr>
          <w:sz w:val="28"/>
          <w:szCs w:val="28"/>
        </w:rPr>
      </w:pPr>
      <w:r>
        <w:rPr>
          <w:sz w:val="28"/>
          <w:szCs w:val="28"/>
        </w:rPr>
        <w:t>Sistem analizi aşamasında sistemin kapsamı ve gereksinimleri belirlenecek ve bu gereksinimlerin daha iyi anlaşılması için nesneye dayalı tasarım modeli kullanılacaktır.</w:t>
      </w:r>
    </w:p>
    <w:p w:rsidR="007E3750" w:rsidRDefault="007E3750" w:rsidP="007E3750">
      <w:pPr>
        <w:rPr>
          <w:sz w:val="28"/>
          <w:szCs w:val="28"/>
        </w:rPr>
      </w:pPr>
      <w:r>
        <w:rPr>
          <w:sz w:val="28"/>
          <w:szCs w:val="28"/>
        </w:rPr>
        <w:t xml:space="preserve">Sistemin amacı Yıldız Teknik Üniversitesi, Elektrik-Elektronik Fakültesi, Bilgisayar Mühendisliği bölümünün ara ve bitirme projelerinin yürütülmesi ve takip işlemlerinin yapılmasını sağlamaktır. </w:t>
      </w:r>
    </w:p>
    <w:p w:rsidR="007E3750" w:rsidRDefault="007E3750" w:rsidP="007E3750">
      <w:pPr>
        <w:rPr>
          <w:sz w:val="28"/>
          <w:szCs w:val="28"/>
        </w:rPr>
      </w:pPr>
      <w:r>
        <w:rPr>
          <w:sz w:val="28"/>
          <w:szCs w:val="28"/>
        </w:rPr>
        <w:t>Sistemdeki kullanıcılar, bölümde görevli olan akademisyenler ve öğrenim görmekte olan öğrencilerdir. Her iki roldeki kullanıcılarda kendilerine verilen şifre ve kullanıcı adlarıyla sisteme giriş yapabilmelidirler.</w:t>
      </w:r>
    </w:p>
    <w:p w:rsidR="007E3750" w:rsidRDefault="007E3750" w:rsidP="007E3750">
      <w:pPr>
        <w:rPr>
          <w:sz w:val="28"/>
          <w:szCs w:val="28"/>
        </w:rPr>
      </w:pPr>
      <w:r>
        <w:rPr>
          <w:sz w:val="28"/>
          <w:szCs w:val="28"/>
        </w:rPr>
        <w:t xml:space="preserve">Akademisyenler, proje önerilerini sistemde yayınlayabilmeli, öğrencilerden gelen proje önerilerini görüntüleyebilmeli ve öğrencilere cevap verebilmelidir. </w:t>
      </w:r>
    </w:p>
    <w:p w:rsidR="007E3750" w:rsidRDefault="007E3750" w:rsidP="007E3750">
      <w:pPr>
        <w:rPr>
          <w:sz w:val="28"/>
          <w:szCs w:val="28"/>
        </w:rPr>
      </w:pPr>
      <w:r>
        <w:rPr>
          <w:sz w:val="28"/>
          <w:szCs w:val="28"/>
        </w:rPr>
        <w:t xml:space="preserve">Öğrenciler ise akademisyenlerin proje önerilerini görüntüleyebilmeli, eğer seçmek istediği proje önerisi varsa kolay bir şekilde başvurabilmeli, eğer kendisi proje önerisi yapacak ise proje konusunu iyi bir şekilde anlatıp seçtiği hocaya gönderebilmelidir. </w:t>
      </w:r>
    </w:p>
    <w:p w:rsidR="007E3750" w:rsidRDefault="007E3750" w:rsidP="007E3750">
      <w:pPr>
        <w:rPr>
          <w:sz w:val="28"/>
          <w:szCs w:val="28"/>
        </w:rPr>
      </w:pPr>
      <w:r>
        <w:rPr>
          <w:sz w:val="28"/>
          <w:szCs w:val="28"/>
        </w:rPr>
        <w:t>Proje alımları gerçekleştikten sonra proje dokümanları sisteme</w:t>
      </w:r>
      <w:r w:rsidR="007946B2">
        <w:rPr>
          <w:sz w:val="28"/>
          <w:szCs w:val="28"/>
        </w:rPr>
        <w:t xml:space="preserve"> yüklenebilmeli </w:t>
      </w:r>
      <w:proofErr w:type="gramStart"/>
      <w:r w:rsidR="007946B2">
        <w:rPr>
          <w:sz w:val="28"/>
          <w:szCs w:val="28"/>
        </w:rPr>
        <w:t>( ara</w:t>
      </w:r>
      <w:proofErr w:type="gramEnd"/>
      <w:r w:rsidR="007946B2">
        <w:rPr>
          <w:sz w:val="28"/>
          <w:szCs w:val="28"/>
        </w:rPr>
        <w:t xml:space="preserve"> raporlar, final raporu vb.) ve bu raporlara hocalar tarafında bir geri besleme </w:t>
      </w:r>
      <w:proofErr w:type="spellStart"/>
      <w:r w:rsidR="007946B2">
        <w:rPr>
          <w:sz w:val="28"/>
          <w:szCs w:val="28"/>
        </w:rPr>
        <w:t>feedback</w:t>
      </w:r>
      <w:proofErr w:type="spellEnd"/>
      <w:r w:rsidR="007946B2">
        <w:rPr>
          <w:sz w:val="28"/>
          <w:szCs w:val="28"/>
        </w:rPr>
        <w:t>) verilebilmelidir. Proje süreci devam ederken öğrenci-akademisyen görüşmelerinin sağlanabilmesi için randevu alımı yapılabilmelidir.</w:t>
      </w:r>
    </w:p>
    <w:p w:rsidR="007946B2" w:rsidRDefault="007946B2" w:rsidP="007E3750">
      <w:pPr>
        <w:rPr>
          <w:sz w:val="28"/>
          <w:szCs w:val="28"/>
        </w:rPr>
      </w:pPr>
      <w:r>
        <w:rPr>
          <w:sz w:val="28"/>
          <w:szCs w:val="28"/>
        </w:rPr>
        <w:t>Proje finalleri gerçekleştikten sonra not girişleri yapılabilmeli, notlar görüntülenebilmelidir.</w:t>
      </w:r>
    </w:p>
    <w:p w:rsidR="00157F28" w:rsidRPr="00157F28" w:rsidRDefault="007946B2" w:rsidP="00157F28">
      <w:pPr>
        <w:rPr>
          <w:sz w:val="28"/>
          <w:szCs w:val="28"/>
        </w:rPr>
      </w:pPr>
      <w:r>
        <w:rPr>
          <w:sz w:val="28"/>
          <w:szCs w:val="28"/>
        </w:rPr>
        <w:t>Tüm bu gereksinimlerin daha iyi anlaşılabilmesi için kullanım senaryosu diyagramı çizil</w:t>
      </w:r>
      <w:r w:rsidR="00237ADA">
        <w:rPr>
          <w:sz w:val="28"/>
          <w:szCs w:val="28"/>
        </w:rPr>
        <w:t>miştir</w:t>
      </w:r>
      <w:r>
        <w:rPr>
          <w:sz w:val="28"/>
          <w:szCs w:val="28"/>
        </w:rPr>
        <w:t>. Ayrıca tasarım aşamasında kullanılacak olan kavramsal sınıf diyagramı çizilmiştir.</w:t>
      </w:r>
    </w:p>
    <w:p w:rsidR="00D7679E" w:rsidRDefault="00D7679E" w:rsidP="007E3750">
      <w:pPr>
        <w:rPr>
          <w:sz w:val="28"/>
          <w:szCs w:val="28"/>
        </w:rPr>
      </w:pPr>
      <w:r>
        <w:rPr>
          <w:noProof/>
          <w:sz w:val="28"/>
          <w:szCs w:val="28"/>
        </w:rPr>
        <w:lastRenderedPageBreak/>
        <w:drawing>
          <wp:inline distT="0" distB="0" distL="0" distR="0">
            <wp:extent cx="6115050" cy="67818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1.png"/>
                    <pic:cNvPicPr/>
                  </pic:nvPicPr>
                  <pic:blipFill>
                    <a:blip r:embed="rId5">
                      <a:extLst>
                        <a:ext uri="{28A0092B-C50C-407E-A947-70E740481C1C}">
                          <a14:useLocalDpi xmlns:a14="http://schemas.microsoft.com/office/drawing/2010/main" val="0"/>
                        </a:ext>
                      </a:extLst>
                    </a:blip>
                    <a:stretch>
                      <a:fillRect/>
                    </a:stretch>
                  </pic:blipFill>
                  <pic:spPr>
                    <a:xfrm>
                      <a:off x="0" y="0"/>
                      <a:ext cx="6115050" cy="6781800"/>
                    </a:xfrm>
                    <a:prstGeom prst="rect">
                      <a:avLst/>
                    </a:prstGeom>
                  </pic:spPr>
                </pic:pic>
              </a:graphicData>
            </a:graphic>
          </wp:inline>
        </w:drawing>
      </w:r>
    </w:p>
    <w:p w:rsidR="00D7679E" w:rsidRDefault="00D7679E" w:rsidP="007E3750">
      <w:pPr>
        <w:rPr>
          <w:sz w:val="28"/>
          <w:szCs w:val="28"/>
        </w:rPr>
      </w:pPr>
    </w:p>
    <w:p w:rsidR="00D7679E" w:rsidRPr="007E3750" w:rsidRDefault="004D60A4" w:rsidP="007E3750">
      <w:pPr>
        <w:rPr>
          <w:sz w:val="28"/>
          <w:szCs w:val="28"/>
        </w:rPr>
      </w:pPr>
      <w:bookmarkStart w:id="0" w:name="_GoBack"/>
      <w:r>
        <w:rPr>
          <w:noProof/>
          <w:sz w:val="28"/>
          <w:szCs w:val="28"/>
        </w:rPr>
        <w:lastRenderedPageBreak/>
        <w:drawing>
          <wp:inline distT="0" distB="0" distL="0" distR="0">
            <wp:extent cx="5760720" cy="3974465"/>
            <wp:effectExtent l="0" t="0" r="0" b="698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974465"/>
                    </a:xfrm>
                    <a:prstGeom prst="rect">
                      <a:avLst/>
                    </a:prstGeom>
                  </pic:spPr>
                </pic:pic>
              </a:graphicData>
            </a:graphic>
          </wp:inline>
        </w:drawing>
      </w:r>
      <w:bookmarkEnd w:id="0"/>
    </w:p>
    <w:sectPr w:rsidR="00D7679E" w:rsidRPr="007E37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21BD5"/>
    <w:multiLevelType w:val="hybridMultilevel"/>
    <w:tmpl w:val="F6500FB4"/>
    <w:lvl w:ilvl="0" w:tplc="1212C1EC">
      <w:numFmt w:val="bullet"/>
      <w:lvlText w:val="-"/>
      <w:lvlJc w:val="left"/>
      <w:pPr>
        <w:ind w:left="1065" w:hanging="360"/>
      </w:pPr>
      <w:rPr>
        <w:rFonts w:ascii="Calibri" w:eastAsiaTheme="minorHAnsi" w:hAnsi="Calibri" w:cs="Calibri" w:hint="default"/>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abstractNum w:abstractNumId="1" w15:restartNumberingAfterBreak="0">
    <w:nsid w:val="2E263260"/>
    <w:multiLevelType w:val="hybridMultilevel"/>
    <w:tmpl w:val="8182C8D6"/>
    <w:lvl w:ilvl="0" w:tplc="1212C1EC">
      <w:numFmt w:val="bullet"/>
      <w:lvlText w:val="-"/>
      <w:lvlJc w:val="left"/>
      <w:pPr>
        <w:ind w:left="1065"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45B4858"/>
    <w:multiLevelType w:val="hybridMultilevel"/>
    <w:tmpl w:val="3990A6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50"/>
    <w:rsid w:val="00157F28"/>
    <w:rsid w:val="00237ADA"/>
    <w:rsid w:val="004D60A4"/>
    <w:rsid w:val="007946B2"/>
    <w:rsid w:val="007E3750"/>
    <w:rsid w:val="00881C61"/>
    <w:rsid w:val="00A730DD"/>
    <w:rsid w:val="00C61DF6"/>
    <w:rsid w:val="00D302B3"/>
    <w:rsid w:val="00D767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92F01-BEA0-4E7D-A641-FEF7D6BE2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E3750"/>
    <w:pPr>
      <w:ind w:left="720"/>
      <w:contextualSpacing/>
    </w:pPr>
  </w:style>
  <w:style w:type="paragraph" w:styleId="BalonMetni">
    <w:name w:val="Balloon Text"/>
    <w:basedOn w:val="Normal"/>
    <w:link w:val="BalonMetniChar"/>
    <w:uiPriority w:val="99"/>
    <w:semiHidden/>
    <w:unhideWhenUsed/>
    <w:rsid w:val="004D60A4"/>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D60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237</Words>
  <Characters>1356</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YÜKSEK</dc:creator>
  <cp:keywords/>
  <dc:description/>
  <cp:lastModifiedBy>HAKAN YÜKSEK</cp:lastModifiedBy>
  <cp:revision>6</cp:revision>
  <dcterms:created xsi:type="dcterms:W3CDTF">2019-03-09T12:32:00Z</dcterms:created>
  <dcterms:modified xsi:type="dcterms:W3CDTF">2019-03-11T15:34:00Z</dcterms:modified>
</cp:coreProperties>
</file>