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0DBE" w14:textId="77777777" w:rsidR="00FC7813" w:rsidRDefault="00000000">
      <w:pPr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ANKARA UNIVERSITY</w:t>
      </w:r>
    </w:p>
    <w:p w14:paraId="459402CC" w14:textId="52F6E1E6" w:rsidR="00FC7813" w:rsidRDefault="00000000">
      <w:pPr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931F58">
        <w:rPr>
          <w:rFonts w:ascii="Times New Roman" w:eastAsia="Times New Roman" w:hAnsi="Times New Roman" w:cs="Times New Roman"/>
          <w:sz w:val="24"/>
          <w:szCs w:val="24"/>
        </w:rPr>
        <w:t>ELECTRİCAL ELECTRONİCS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ENGINEERING</w:t>
      </w:r>
    </w:p>
    <w:p w14:paraId="4D2F636A" w14:textId="77777777" w:rsidR="00C50E0E" w:rsidRDefault="00931F58">
      <w:pPr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F58">
        <w:rPr>
          <w:rFonts w:ascii="Times New Roman" w:eastAsia="Times New Roman" w:hAnsi="Times New Roman" w:cs="Times New Roman"/>
          <w:sz w:val="24"/>
          <w:szCs w:val="24"/>
        </w:rPr>
        <w:t>EEE4492</w:t>
      </w:r>
    </w:p>
    <w:p w14:paraId="5A3C1E9B" w14:textId="4E311CEC" w:rsidR="00FC7813" w:rsidRDefault="00C50E0E">
      <w:pPr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Restricted Boltzman Machine</w:t>
      </w:r>
    </w:p>
    <w:p w14:paraId="47679F0E" w14:textId="77777777" w:rsidR="00C50E0E" w:rsidRDefault="00C50E0E">
      <w:pPr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238"/>
        <w:gridCol w:w="7197"/>
      </w:tblGrid>
      <w:tr w:rsidR="00FC7813" w14:paraId="37A31B0B" w14:textId="77777777" w:rsidTr="00931F58">
        <w:trPr>
          <w:trHeight w:val="140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ADF4" w14:textId="77777777" w:rsidR="00FC7813" w:rsidRDefault="00000000">
            <w:pPr>
              <w:spacing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5190" w14:textId="77777777" w:rsidR="00FC7813" w:rsidRDefault="00000000">
            <w:pPr>
              <w:spacing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1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FF0A" w14:textId="33269CE4" w:rsidR="00FC7813" w:rsidRDefault="00000000">
            <w:pPr>
              <w:spacing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75A8">
              <w:rPr>
                <w:rFonts w:ascii="Times New Roman" w:eastAsia="Times New Roman" w:hAnsi="Times New Roman" w:cs="Times New Roman"/>
                <w:sz w:val="24"/>
                <w:szCs w:val="24"/>
              </w:rPr>
              <w:t>20290457</w:t>
            </w:r>
          </w:p>
        </w:tc>
      </w:tr>
      <w:tr w:rsidR="00FC7813" w14:paraId="573CAB3C" w14:textId="77777777" w:rsidTr="00931F58">
        <w:trPr>
          <w:trHeight w:val="140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4AF1" w14:textId="77777777" w:rsidR="00FC7813" w:rsidRDefault="00000000">
            <w:pPr>
              <w:spacing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Surname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C023" w14:textId="77777777" w:rsidR="00FC7813" w:rsidRDefault="00000000">
            <w:pPr>
              <w:spacing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1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EE95" w14:textId="1364554D" w:rsidR="00FC7813" w:rsidRDefault="00000000">
            <w:pPr>
              <w:spacing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75A8">
              <w:rPr>
                <w:rFonts w:ascii="Times New Roman" w:eastAsia="Times New Roman" w:hAnsi="Times New Roman" w:cs="Times New Roman"/>
                <w:sz w:val="24"/>
                <w:szCs w:val="24"/>
              </w:rPr>
              <w:t>Hakan Birben</w:t>
            </w:r>
          </w:p>
        </w:tc>
      </w:tr>
    </w:tbl>
    <w:p w14:paraId="1D9ADFC1" w14:textId="77777777" w:rsidR="00FC7813" w:rsidRDefault="00FC781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4CF4D" w14:textId="77777777" w:rsidR="00815419" w:rsidRDefault="0081541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9732F" w14:textId="36A400D2" w:rsidR="00316805" w:rsidRPr="00815419" w:rsidRDefault="00316805" w:rsidP="0081541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5419">
        <w:rPr>
          <w:rFonts w:ascii="Times New Roman" w:eastAsia="Times New Roman" w:hAnsi="Times New Roman" w:cs="Times New Roman"/>
          <w:b/>
          <w:sz w:val="24"/>
          <w:szCs w:val="24"/>
        </w:rPr>
        <w:t>Problem Specifications</w:t>
      </w:r>
    </w:p>
    <w:p w14:paraId="66CCDCC7" w14:textId="331303EF" w:rsidR="001060A9" w:rsidRPr="002D4F86" w:rsidRDefault="002D4F86" w:rsidP="002D4F86">
      <w:pPr>
        <w:pStyle w:val="NormalWeb"/>
        <w:ind w:firstLine="360"/>
        <w:jc w:val="both"/>
      </w:pPr>
      <w:r w:rsidRPr="002D4F86">
        <w:rPr>
          <w:lang w:val="en"/>
        </w:rPr>
        <w:t>Restricted Boltzmann Machine (RBM) is a probabilistic artificial neural network model widely used in deep learning. It is often used in applications such as dimensionality reduction, feature extraction, and recommender systems.</w:t>
      </w:r>
      <w:r>
        <w:rPr>
          <w:lang w:val="en"/>
        </w:rPr>
        <w:t xml:space="preserve"> </w:t>
      </w:r>
      <w:r w:rsidRPr="002D4F86">
        <w:rPr>
          <w:lang w:val="en"/>
        </w:rPr>
        <w:t>The main purpose of RBM is to be able to derive new data and predict missing data by learning relationships in a data set.</w:t>
      </w:r>
      <w:r>
        <w:t xml:space="preserve"> </w:t>
      </w:r>
      <w:r w:rsidRPr="002D4F86">
        <w:rPr>
          <w:lang w:val="en"/>
        </w:rPr>
        <w:t xml:space="preserve">In this context, the goal of </w:t>
      </w:r>
      <w:r>
        <w:rPr>
          <w:lang w:val="en"/>
        </w:rPr>
        <w:t>our</w:t>
      </w:r>
      <w:r w:rsidRPr="002D4F86">
        <w:rPr>
          <w:lang w:val="en"/>
        </w:rPr>
        <w:t xml:space="preserve"> RBM application is to learn the user-product interaction matrix and fill in missing</w:t>
      </w:r>
      <w:r>
        <w:rPr>
          <w:lang w:val="en"/>
        </w:rPr>
        <w:t xml:space="preserve"> data.</w:t>
      </w:r>
      <w:r>
        <w:t xml:space="preserve"> </w:t>
      </w:r>
      <w:r w:rsidRPr="002D4F86">
        <w:rPr>
          <w:lang w:val="en"/>
        </w:rPr>
        <w:t>While the scores given by users to some products are known, RBM creates missing or estimated scores using this data,</w:t>
      </w:r>
      <w:r>
        <w:rPr>
          <w:lang w:val="en"/>
        </w:rPr>
        <w:t xml:space="preserve"> thus</w:t>
      </w:r>
      <w:r w:rsidRPr="002D4F86">
        <w:rPr>
          <w:lang w:val="en"/>
        </w:rPr>
        <w:t xml:space="preserve"> forming the basis for recommendation systems.</w:t>
      </w:r>
    </w:p>
    <w:p w14:paraId="4A4672AE" w14:textId="72BC7F53" w:rsidR="003542FB" w:rsidRPr="00A618DD" w:rsidRDefault="00A618DD" w:rsidP="00A618D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Details of the Method</w:t>
      </w:r>
    </w:p>
    <w:p w14:paraId="377F010D" w14:textId="77777777" w:rsidR="00A618DD" w:rsidRDefault="00A618DD" w:rsidP="00A618DD">
      <w:pPr>
        <w:ind w:firstLine="360"/>
        <w:jc w:val="both"/>
      </w:pPr>
    </w:p>
    <w:p w14:paraId="521E3D8A" w14:textId="3731CD2F" w:rsidR="00815419" w:rsidRPr="00815419" w:rsidRDefault="00815419" w:rsidP="00815419">
      <w:pPr>
        <w:ind w:firstLine="360"/>
        <w:jc w:val="both"/>
        <w:rPr>
          <w:lang w:val="tr-TR"/>
        </w:rPr>
      </w:pPr>
      <w:r>
        <w:t>T</w:t>
      </w:r>
      <w:r w:rsidRPr="00815419">
        <w:t>his work trains an RBM model to make product recommendations based on past interactions of e-commerce users. The core components of the code can be described as follows:</w:t>
      </w:r>
    </w:p>
    <w:p w14:paraId="77FFA04A" w14:textId="77777777" w:rsidR="003542FB" w:rsidRDefault="003542FB" w:rsidP="00815419">
      <w:pPr>
        <w:jc w:val="both"/>
        <w:rPr>
          <w:lang w:val="tr-TR"/>
        </w:rPr>
      </w:pPr>
    </w:p>
    <w:p w14:paraId="2CD52CF8" w14:textId="42C5F7DB" w:rsidR="003542FB" w:rsidRPr="00B043D1" w:rsidRDefault="003542FB" w:rsidP="00815419">
      <w:pPr>
        <w:ind w:firstLine="360"/>
        <w:jc w:val="center"/>
        <w:rPr>
          <w:lang w:val="tr-TR"/>
        </w:rPr>
      </w:pPr>
      <w:r w:rsidRPr="003542FB">
        <w:rPr>
          <w:lang w:val="tr-TR"/>
        </w:rPr>
        <w:drawing>
          <wp:inline distT="0" distB="0" distL="0" distR="0" wp14:anchorId="3FC273F6" wp14:editId="21E77152">
            <wp:extent cx="3359323" cy="520727"/>
            <wp:effectExtent l="0" t="0" r="0" b="0"/>
            <wp:docPr id="3904433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43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A1AD" w14:textId="41365398" w:rsidR="00AB43BA" w:rsidRDefault="00AB43BA" w:rsidP="00A618DD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06F20740" w14:textId="77777777" w:rsidR="00815419" w:rsidRDefault="00815419" w:rsidP="00815419">
      <w:pPr>
        <w:tabs>
          <w:tab w:val="num" w:pos="720"/>
        </w:tabs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T</w:t>
      </w:r>
      <w:r w:rsidRPr="00815419">
        <w:rPr>
          <w:rFonts w:ascii="Times New Roman" w:eastAsia="Times New Roman" w:hAnsi="Times New Roman" w:cs="Times New Roman"/>
          <w:sz w:val="24"/>
          <w:szCs w:val="24"/>
        </w:rPr>
        <w:t xml:space="preserve">his function takes the input parameters of the model and assigns weights randomly. </w:t>
      </w:r>
    </w:p>
    <w:p w14:paraId="3C38E14E" w14:textId="78C3B48A" w:rsidR="00815419" w:rsidRPr="00815419" w:rsidRDefault="00815419" w:rsidP="00815419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815419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14:paraId="2AF16E42" w14:textId="544BC455" w:rsidR="003542FB" w:rsidRPr="00815419" w:rsidRDefault="003542FB" w:rsidP="00815419">
      <w:pPr>
        <w:pStyle w:val="ListeParagraf"/>
        <w:numPr>
          <w:ilvl w:val="0"/>
          <w:numId w:val="7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815419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num_visible: </w:t>
      </w:r>
      <w:r w:rsidR="00815419">
        <w:rPr>
          <w:rFonts w:ascii="Times New Roman" w:eastAsia="Times New Roman" w:hAnsi="Times New Roman" w:cs="Times New Roman"/>
          <w:sz w:val="24"/>
          <w:szCs w:val="24"/>
          <w:lang w:val="tr-TR"/>
        </w:rPr>
        <w:t>The number of product on the user-product matrix,</w:t>
      </w:r>
    </w:p>
    <w:p w14:paraId="0B1F9CBE" w14:textId="24595A79" w:rsidR="003542FB" w:rsidRPr="003542FB" w:rsidRDefault="003542FB" w:rsidP="00815419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542FB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num_hidden: </w:t>
      </w:r>
      <w:r w:rsidR="00815419" w:rsidRPr="00815419">
        <w:rPr>
          <w:rFonts w:ascii="Times New Roman" w:eastAsia="Times New Roman" w:hAnsi="Times New Roman" w:cs="Times New Roman"/>
          <w:sz w:val="24"/>
          <w:szCs w:val="24"/>
        </w:rPr>
        <w:t>The number of neurons in the hidden layer (the size of the features to be learned).</w:t>
      </w:r>
    </w:p>
    <w:p w14:paraId="06BD49DF" w14:textId="59C87EF7" w:rsidR="00815419" w:rsidRPr="00815419" w:rsidRDefault="00815419" w:rsidP="00815419">
      <w:pPr>
        <w:pStyle w:val="NormalWeb"/>
        <w:jc w:val="both"/>
      </w:pPr>
      <w:r w:rsidRPr="00815419">
        <w:rPr>
          <w:lang w:val="en"/>
        </w:rPr>
        <w:t xml:space="preserve">The weights are initialized with the </w:t>
      </w:r>
      <w:r>
        <w:rPr>
          <w:lang w:val="en"/>
        </w:rPr>
        <w:t xml:space="preserve">following </w:t>
      </w:r>
      <w:r w:rsidRPr="00815419">
        <w:rPr>
          <w:lang w:val="en"/>
        </w:rPr>
        <w:t>formula:</w:t>
      </w:r>
    </w:p>
    <w:p w14:paraId="55DB696B" w14:textId="26C7B22D" w:rsidR="003542FB" w:rsidRDefault="003542FB" w:rsidP="00815419">
      <w:pPr>
        <w:pStyle w:val="NormalWeb"/>
        <w:jc w:val="center"/>
      </w:pPr>
      <w:r w:rsidRPr="003542FB">
        <w:drawing>
          <wp:inline distT="0" distB="0" distL="0" distR="0" wp14:anchorId="465F969D" wp14:editId="5C21E205">
            <wp:extent cx="5105662" cy="806491"/>
            <wp:effectExtent l="0" t="0" r="0" b="0"/>
            <wp:docPr id="13872007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0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2A92" w14:textId="77777777" w:rsidR="00083D8C" w:rsidRDefault="00083D8C" w:rsidP="00A618DD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679B0E7D" w14:textId="6A23209D" w:rsidR="00815419" w:rsidRDefault="00815419" w:rsidP="008154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lastRenderedPageBreak/>
        <w:t>T</w:t>
      </w:r>
      <w:r w:rsidRPr="00815419">
        <w:rPr>
          <w:rFonts w:ascii="Times New Roman" w:eastAsia="Times New Roman" w:hAnsi="Times New Roman" w:cs="Times New Roman"/>
          <w:sz w:val="24"/>
          <w:szCs w:val="24"/>
        </w:rPr>
        <w:t>he model is trained using the Contrastive Divergence (CD-1) algorithm to fill in the gaps in the User-Product matrix.</w:t>
      </w:r>
    </w:p>
    <w:p w14:paraId="6DBF4742" w14:textId="77777777" w:rsidR="00815419" w:rsidRPr="00815419" w:rsidRDefault="00815419" w:rsidP="00815419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446013A0" w14:textId="1E1E76EF" w:rsidR="00083D8C" w:rsidRDefault="00815419" w:rsidP="00A618DD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Weights’ update:</w:t>
      </w:r>
    </w:p>
    <w:p w14:paraId="334F2F76" w14:textId="77777777" w:rsidR="00815419" w:rsidRPr="00083D8C" w:rsidRDefault="00815419" w:rsidP="00A618DD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0B4C6637" w14:textId="32DDEC1F" w:rsidR="00083D8C" w:rsidRDefault="00083D8C" w:rsidP="00815419">
      <w:pPr>
        <w:jc w:val="center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083D8C">
        <w:rPr>
          <w:rFonts w:ascii="Times New Roman" w:eastAsia="Times New Roman" w:hAnsi="Times New Roman" w:cs="Times New Roman"/>
          <w:sz w:val="24"/>
          <w:szCs w:val="24"/>
          <w:lang w:val="tr-TR"/>
        </w:rPr>
        <w:drawing>
          <wp:inline distT="0" distB="0" distL="0" distR="0" wp14:anchorId="06B8230D" wp14:editId="5EC6BEFA">
            <wp:extent cx="5943600" cy="411480"/>
            <wp:effectExtent l="0" t="0" r="0" b="7620"/>
            <wp:docPr id="14185846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8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DF8" w14:textId="77777777" w:rsidR="00815419" w:rsidRDefault="00815419" w:rsidP="00A618DD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3CB65F3A" w14:textId="25B1F593" w:rsidR="00815419" w:rsidRPr="00815419" w:rsidRDefault="00815419" w:rsidP="00815419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T</w:t>
      </w:r>
      <w:r w:rsidRPr="00815419">
        <w:rPr>
          <w:rFonts w:ascii="Times New Roman" w:eastAsia="Times New Roman" w:hAnsi="Times New Roman" w:cs="Times New Roman"/>
          <w:sz w:val="24"/>
          <w:szCs w:val="24"/>
        </w:rPr>
        <w:t>his formula updates the weights directly proportional to the learning rate so that the model makes better predictions.</w:t>
      </w:r>
    </w:p>
    <w:p w14:paraId="5CEE886C" w14:textId="3B6FFACE" w:rsidR="00083D8C" w:rsidRDefault="00083D8C" w:rsidP="00A618DD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3B1FACC3" w14:textId="65AD128A" w:rsidR="00815419" w:rsidRPr="00815419" w:rsidRDefault="00815419" w:rsidP="00815419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T</w:t>
      </w:r>
      <w:r w:rsidRPr="00815419">
        <w:rPr>
          <w:rFonts w:ascii="Times New Roman" w:eastAsia="Times New Roman" w:hAnsi="Times New Roman" w:cs="Times New Roman"/>
          <w:sz w:val="24"/>
          <w:szCs w:val="24"/>
        </w:rPr>
        <w:t>he trained RBM can make predictions for products that users have not interacted with.</w:t>
      </w:r>
    </w:p>
    <w:p w14:paraId="3FFD81DC" w14:textId="49337906" w:rsidR="00815419" w:rsidRPr="00083D8C" w:rsidRDefault="00815419" w:rsidP="00A618DD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6EA54A27" w14:textId="34F6C35E" w:rsidR="003542FB" w:rsidRDefault="00083D8C" w:rsidP="00815419">
      <w:pPr>
        <w:jc w:val="center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083D8C">
        <w:rPr>
          <w:rFonts w:ascii="Times New Roman" w:eastAsia="Times New Roman" w:hAnsi="Times New Roman" w:cs="Times New Roman"/>
          <w:sz w:val="24"/>
          <w:szCs w:val="24"/>
          <w:lang w:val="tr-TR"/>
        </w:rPr>
        <w:drawing>
          <wp:inline distT="0" distB="0" distL="0" distR="0" wp14:anchorId="79B1C034" wp14:editId="33278549">
            <wp:extent cx="3429176" cy="615982"/>
            <wp:effectExtent l="0" t="0" r="0" b="0"/>
            <wp:docPr id="9441804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0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F3FF" w14:textId="77777777" w:rsidR="00083D8C" w:rsidRDefault="00083D8C" w:rsidP="00A618DD">
      <w:p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28DA667B" w14:textId="77777777" w:rsidR="00815419" w:rsidRPr="00815419" w:rsidRDefault="00815419" w:rsidP="00815419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815419">
        <w:rPr>
          <w:rFonts w:ascii="Times New Roman" w:eastAsia="Times New Roman" w:hAnsi="Times New Roman" w:cs="Times New Roman"/>
          <w:sz w:val="24"/>
          <w:szCs w:val="24"/>
        </w:rPr>
        <w:t>As a result, the code creates a recommendation system by completing the missing data in the e-commerce user-product matrix.</w:t>
      </w:r>
    </w:p>
    <w:p w14:paraId="0E29DC21" w14:textId="77777777" w:rsidR="00083D8C" w:rsidRPr="00AB43BA" w:rsidRDefault="00083D8C" w:rsidP="003542FB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70207F34" w14:textId="77777777" w:rsidR="001060A9" w:rsidRDefault="001060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42D87" w14:textId="2EBDB73E" w:rsidR="00815419" w:rsidRPr="00C50E0E" w:rsidRDefault="00000000" w:rsidP="00C50E0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Performance Evaluation Method</w:t>
      </w:r>
    </w:p>
    <w:p w14:paraId="36BDD814" w14:textId="3DE19EC1" w:rsidR="00FC7813" w:rsidRPr="007F0DD5" w:rsidRDefault="00B043D1" w:rsidP="00A618D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-------</w:t>
      </w:r>
      <w:r w:rsidR="00A618D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To evaluate the method accuracy, precision, F1-score and recall evaluation methods can be considered; however, since the report is not completed yet, we will determine the performance evaluation later.</w:t>
      </w:r>
    </w:p>
    <w:p w14:paraId="31558FE9" w14:textId="77777777" w:rsidR="001060A9" w:rsidRDefault="001060A9" w:rsidP="00A618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AD07A7" w14:textId="77777777" w:rsidR="00815419" w:rsidRDefault="00815419" w:rsidP="00A618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70E328" w14:textId="0C9C52C6" w:rsidR="00815419" w:rsidRPr="00C50E0E" w:rsidRDefault="00000000" w:rsidP="00C50E0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Performance Evaluation/Test Results</w:t>
      </w:r>
    </w:p>
    <w:p w14:paraId="269D95C7" w14:textId="36A35E99" w:rsidR="00A618DD" w:rsidRPr="00A618DD" w:rsidRDefault="00B043D1" w:rsidP="00A618D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</w:t>
      </w:r>
      <w:r w:rsidR="00A61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18DD" w:rsidRPr="00A618DD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="00A618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618DD" w:rsidRPr="00A618DD">
        <w:rPr>
          <w:rFonts w:ascii="Times New Roman" w:eastAsia="Times New Roman" w:hAnsi="Times New Roman" w:cs="Times New Roman"/>
          <w:sz w:val="24"/>
          <w:szCs w:val="24"/>
        </w:rPr>
        <w:t>model evaluations are ongoing, this section will also be completed after the evaluations</w:t>
      </w:r>
      <w:r w:rsidR="00A6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DE3BC" w14:textId="0687AC18" w:rsidR="001060A9" w:rsidRPr="007F0DD5" w:rsidRDefault="001060A9" w:rsidP="00A618D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7AB2C" w14:textId="77777777" w:rsidR="007F0DD5" w:rsidRDefault="007F0DD5" w:rsidP="00A618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A1E6B" w14:textId="77777777" w:rsidR="00FC7813" w:rsidRDefault="00000000" w:rsidP="00A618D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Strengths and Weaknesses of the Study</w:t>
      </w:r>
    </w:p>
    <w:p w14:paraId="26FDE865" w14:textId="77777777" w:rsidR="00886924" w:rsidRDefault="00886924" w:rsidP="00886924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D0A4D" w14:textId="1F3A116F" w:rsidR="002D4F86" w:rsidRPr="002D4F86" w:rsidRDefault="00000000" w:rsidP="002D4F86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211D52">
        <w:rPr>
          <w:rFonts w:ascii="Times New Roman" w:eastAsia="Times New Roman" w:hAnsi="Times New Roman" w:cs="Times New Roman"/>
          <w:sz w:val="24"/>
          <w:szCs w:val="24"/>
        </w:rPr>
        <w:t>Th</w:t>
      </w:r>
      <w:r w:rsidR="00886924">
        <w:rPr>
          <w:rFonts w:ascii="Times New Roman" w:eastAsia="Times New Roman" w:hAnsi="Times New Roman" w:cs="Times New Roman"/>
          <w:sz w:val="24"/>
          <w:szCs w:val="24"/>
        </w:rPr>
        <w:t xml:space="preserve">e model has both advantages and disadvantages on applications. </w:t>
      </w:r>
      <w:r w:rsidR="00886924" w:rsidRPr="00886924">
        <w:rPr>
          <w:rFonts w:ascii="Times New Roman" w:eastAsia="Times New Roman" w:hAnsi="Times New Roman" w:cs="Times New Roman"/>
          <w:sz w:val="24"/>
          <w:szCs w:val="24"/>
        </w:rPr>
        <w:br/>
      </w:r>
      <w:r w:rsidR="009B6638" w:rsidRPr="009B6638">
        <w:rPr>
          <w:rFonts w:ascii="Times New Roman" w:eastAsia="Times New Roman" w:hAnsi="Times New Roman" w:cs="Times New Roman"/>
          <w:sz w:val="24"/>
          <w:szCs w:val="24"/>
        </w:rPr>
        <w:t>As an advantage</w:t>
      </w:r>
      <w:r w:rsidR="009B6638">
        <w:rPr>
          <w:rFonts w:ascii="Times New Roman" w:eastAsia="Times New Roman" w:hAnsi="Times New Roman" w:cs="Times New Roman"/>
          <w:sz w:val="24"/>
          <w:szCs w:val="24"/>
        </w:rPr>
        <w:t>s</w:t>
      </w:r>
      <w:r w:rsidR="009B6638" w:rsidRPr="009B6638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9B6638">
        <w:rPr>
          <w:rFonts w:ascii="Times New Roman" w:eastAsia="Times New Roman" w:hAnsi="Times New Roman" w:cs="Times New Roman"/>
          <w:sz w:val="24"/>
          <w:szCs w:val="24"/>
        </w:rPr>
        <w:t>m</w:t>
      </w:r>
      <w:r w:rsidR="009B6638" w:rsidRPr="009B6638">
        <w:rPr>
          <w:rFonts w:ascii="Times New Roman" w:eastAsia="Times New Roman" w:hAnsi="Times New Roman" w:cs="Times New Roman"/>
          <w:sz w:val="24"/>
          <w:szCs w:val="24"/>
        </w:rPr>
        <w:t>odel reduces computational cost by providing dimensionality reduction in large data sets</w:t>
      </w:r>
      <w:r w:rsidR="009B6638">
        <w:rPr>
          <w:rFonts w:ascii="Times New Roman" w:eastAsia="Times New Roman" w:hAnsi="Times New Roman" w:cs="Times New Roman"/>
          <w:sz w:val="24"/>
          <w:szCs w:val="24"/>
        </w:rPr>
        <w:t>. Also, i</w:t>
      </w:r>
      <w:r w:rsidR="009B6638" w:rsidRPr="009B6638">
        <w:rPr>
          <w:rFonts w:ascii="Times New Roman" w:eastAsia="Times New Roman" w:hAnsi="Times New Roman" w:cs="Times New Roman"/>
          <w:sz w:val="24"/>
          <w:szCs w:val="24"/>
        </w:rPr>
        <w:t>t can work on large data sets thanks to the deep learning structure (hidden layers) it uses.</w:t>
      </w:r>
      <w:r w:rsidR="009B6638">
        <w:rPr>
          <w:rFonts w:ascii="Times New Roman" w:eastAsia="Times New Roman" w:hAnsi="Times New Roman" w:cs="Times New Roman"/>
          <w:sz w:val="24"/>
          <w:szCs w:val="24"/>
        </w:rPr>
        <w:t xml:space="preserve"> On the other hand, </w:t>
      </w:r>
      <w:r w:rsidR="009B6638" w:rsidRPr="009B6638">
        <w:rPr>
          <w:rFonts w:ascii="Times New Roman" w:eastAsia="Times New Roman" w:hAnsi="Times New Roman" w:cs="Times New Roman"/>
          <w:sz w:val="24"/>
          <w:szCs w:val="24"/>
        </w:rPr>
        <w:t>If the training time is too long, the model may lose generalization</w:t>
      </w:r>
      <w:r w:rsidR="009B6638">
        <w:rPr>
          <w:rFonts w:ascii="Times New Roman" w:eastAsia="Times New Roman" w:hAnsi="Times New Roman" w:cs="Times New Roman"/>
          <w:sz w:val="24"/>
          <w:szCs w:val="24"/>
        </w:rPr>
        <w:t>(overfitting)</w:t>
      </w:r>
      <w:r w:rsidR="009B6638" w:rsidRPr="009B66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9B6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F86">
        <w:rPr>
          <w:rFonts w:ascii="Times New Roman" w:eastAsia="Times New Roman" w:hAnsi="Times New Roman" w:cs="Times New Roman"/>
          <w:sz w:val="24"/>
          <w:szCs w:val="24"/>
        </w:rPr>
        <w:t>T</w:t>
      </w:r>
      <w:r w:rsidR="002D4F86" w:rsidRPr="002D4F86">
        <w:rPr>
          <w:rFonts w:ascii="Times New Roman" w:eastAsia="Times New Roman" w:hAnsi="Times New Roman" w:cs="Times New Roman"/>
          <w:sz w:val="24"/>
          <w:szCs w:val="24"/>
        </w:rPr>
        <w:t>he final version of the model only tells us whether a user will like the product or not, it does not give any information about how much they will like it.</w:t>
      </w:r>
      <w:r w:rsidR="002D4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F86" w:rsidRPr="00886924">
        <w:rPr>
          <w:rFonts w:ascii="Times New Roman" w:eastAsia="Times New Roman" w:hAnsi="Times New Roman" w:cs="Times New Roman"/>
          <w:sz w:val="24"/>
          <w:szCs w:val="24"/>
        </w:rPr>
        <w:t>Users should evaluate these advantages and disadvantages by considering the requirements of their own projects.</w:t>
      </w:r>
    </w:p>
    <w:p w14:paraId="2A2F5544" w14:textId="18212A28" w:rsidR="009B6638" w:rsidRPr="009B6638" w:rsidRDefault="009B6638" w:rsidP="009B6638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2B338415" w14:textId="74E6D6DC" w:rsidR="009B6638" w:rsidRPr="009B6638" w:rsidRDefault="009B6638" w:rsidP="009B6638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6E1DD752" w14:textId="725ED665" w:rsidR="00FC7813" w:rsidRPr="00211D52" w:rsidRDefault="00FC7813" w:rsidP="00886924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sectPr w:rsidR="00FC7813" w:rsidRPr="00211D5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475"/>
    <w:multiLevelType w:val="multilevel"/>
    <w:tmpl w:val="B770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5DBD"/>
    <w:multiLevelType w:val="hybridMultilevel"/>
    <w:tmpl w:val="A70CF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25BD"/>
    <w:multiLevelType w:val="hybridMultilevel"/>
    <w:tmpl w:val="DC344E8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77EED"/>
    <w:multiLevelType w:val="hybridMultilevel"/>
    <w:tmpl w:val="1954F8D6"/>
    <w:lvl w:ilvl="0" w:tplc="041F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4B8E4646"/>
    <w:multiLevelType w:val="multilevel"/>
    <w:tmpl w:val="49189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7602CC"/>
    <w:multiLevelType w:val="multilevel"/>
    <w:tmpl w:val="EC7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93B75"/>
    <w:multiLevelType w:val="hybridMultilevel"/>
    <w:tmpl w:val="784C5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090647">
    <w:abstractNumId w:val="4"/>
  </w:num>
  <w:num w:numId="2" w16cid:durableId="824274724">
    <w:abstractNumId w:val="5"/>
  </w:num>
  <w:num w:numId="3" w16cid:durableId="833762652">
    <w:abstractNumId w:val="3"/>
  </w:num>
  <w:num w:numId="4" w16cid:durableId="574557208">
    <w:abstractNumId w:val="1"/>
  </w:num>
  <w:num w:numId="5" w16cid:durableId="585768510">
    <w:abstractNumId w:val="0"/>
  </w:num>
  <w:num w:numId="6" w16cid:durableId="1368751006">
    <w:abstractNumId w:val="2"/>
  </w:num>
  <w:num w:numId="7" w16cid:durableId="1922132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13"/>
    <w:rsid w:val="000575A8"/>
    <w:rsid w:val="00083D8C"/>
    <w:rsid w:val="001060A9"/>
    <w:rsid w:val="00157B38"/>
    <w:rsid w:val="00211D52"/>
    <w:rsid w:val="00244BFD"/>
    <w:rsid w:val="002D4F86"/>
    <w:rsid w:val="00316805"/>
    <w:rsid w:val="003542FB"/>
    <w:rsid w:val="005E5174"/>
    <w:rsid w:val="006F13DF"/>
    <w:rsid w:val="007F0DD5"/>
    <w:rsid w:val="00815419"/>
    <w:rsid w:val="00886924"/>
    <w:rsid w:val="00931F58"/>
    <w:rsid w:val="009B6638"/>
    <w:rsid w:val="00A618DD"/>
    <w:rsid w:val="00AB43BA"/>
    <w:rsid w:val="00B043D1"/>
    <w:rsid w:val="00B66558"/>
    <w:rsid w:val="00C50E0E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DC20"/>
  <w15:docId w15:val="{D9BAB5E7-4BA2-46F7-9B26-CA3BA497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655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655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5E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ListeParagraf">
    <w:name w:val="List Paragraph"/>
    <w:basedOn w:val="Normal"/>
    <w:uiPriority w:val="34"/>
    <w:qFormat/>
    <w:rsid w:val="00AB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Hakan Birben</cp:lastModifiedBy>
  <cp:revision>4</cp:revision>
  <dcterms:created xsi:type="dcterms:W3CDTF">2025-03-20T19:24:00Z</dcterms:created>
  <dcterms:modified xsi:type="dcterms:W3CDTF">2025-03-21T20:23:00Z</dcterms:modified>
</cp:coreProperties>
</file>