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909" w:h="16834"/>
          <w:pgMar w:top="0" w:right="472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59" w:lineRule="auto" w:before="476" w:after="0"/>
        <w:ind w:left="46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Разработчик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серверной части </w:t>
      </w:r>
    </w:p>
    <w:p>
      <w:pPr>
        <w:autoSpaceDN w:val="0"/>
        <w:autoSpaceDE w:val="0"/>
        <w:widowControl/>
        <w:spacing w:line="278" w:lineRule="auto" w:before="428" w:after="0"/>
        <w:ind w:left="46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Английский (B2) </w:t>
      </w:r>
    </w:p>
    <w:p>
      <w:pPr>
        <w:autoSpaceDN w:val="0"/>
        <w:autoSpaceDE w:val="0"/>
        <w:widowControl/>
        <w:spacing w:line="278" w:lineRule="auto" w:before="162" w:after="0"/>
        <w:ind w:left="4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398DDE"/>
          <w:sz w:val="24"/>
        </w:rPr>
        <w:t xml:space="preserve">ОБРАЗОВАНИЕ </w:t>
      </w:r>
    </w:p>
    <w:p>
      <w:pPr>
        <w:autoSpaceDN w:val="0"/>
        <w:autoSpaceDE w:val="0"/>
        <w:widowControl/>
        <w:spacing w:line="245" w:lineRule="auto" w:before="202" w:after="0"/>
        <w:ind w:left="466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Гродненский государственный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университет им. Янки Купалы / Высшее 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образование </w:t>
      </w:r>
    </w:p>
    <w:p>
      <w:pPr>
        <w:autoSpaceDN w:val="0"/>
        <w:autoSpaceDE w:val="0"/>
        <w:widowControl/>
        <w:spacing w:line="259" w:lineRule="auto" w:before="162" w:after="0"/>
        <w:ind w:left="466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398DDE"/>
          <w:sz w:val="24"/>
        </w:rPr>
        <w:t xml:space="preserve">ТЕХНОЛОГИИ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(за последний год) </w:t>
      </w:r>
    </w:p>
    <w:p>
      <w:pPr>
        <w:autoSpaceDN w:val="0"/>
        <w:autoSpaceDE w:val="0"/>
        <w:widowControl/>
        <w:spacing w:line="286" w:lineRule="exact" w:before="80" w:after="24"/>
        <w:ind w:left="466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AUTOMATED TESTING: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Junit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br/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BUILD TOOLS: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Maven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Средний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Gradle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Средний </w:t>
      </w:r>
      <w:r>
        <w:br/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CONTAINERIZATION TOOLS: </w:t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Docker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br/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INTERNET TECHNOLOGIES: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REST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gRPC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Средний </w:t>
      </w:r>
      <w:r>
        <w:br/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JAVA TECHNOLOGIES: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Hibernate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Средний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Spring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SpringBoot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PROGRAMMING LANGUAGES: </w:t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Java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SQL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Продвинутый </w:t>
      </w:r>
      <w:r>
        <w:br/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MESSAGING SYSTEM: </w:t>
      </w:r>
      <w:r>
        <w:br/>
      </w: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Apache Kafka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 - Средний </w:t>
      </w:r>
      <w:r>
        <w:rPr>
          <w:rFonts w:ascii="Times New Roman" w:hAnsi="Times New Roman" w:eastAsia="Times New Roman"/>
          <w:b w:val="0"/>
          <w:i w:val="0"/>
          <w:color w:val="398DDE"/>
          <w:sz w:val="14"/>
        </w:rPr>
        <w:t xml:space="preserve">MESSAGING SYSTEM: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37"/>
      </w:tblGrid>
      <w:tr>
        <w:trPr>
          <w:trHeight w:hRule="exact" w:val="7062"/>
        </w:trPr>
        <w:tc>
          <w:tcPr>
            <w:tcW w:type="dxa" w:w="3936"/>
            <w:tcBorders/>
            <w:shd w:fill="398d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4" w:after="0"/>
              <w:ind w:left="466" w:right="0" w:firstLine="0"/>
              <w:jc w:val="left"/>
            </w:pPr>
            <w:r>
              <w:rPr>
                <w:w w:val="101.33333206176758"/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>GIT</w:t>
            </w:r>
            <w:r>
              <w:rPr>
                <w:w w:val="101.33333206176758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- Продвинутый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9" w:h="16834"/>
          <w:pgMar w:top="0" w:right="472" w:bottom="0" w:left="0" w:header="720" w:footer="720" w:gutter="0"/>
          <w:cols w:num="2" w:equalWidth="0">
            <w:col w:w="4138" w:space="0"/>
            <w:col w:w="7298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0" w:after="0"/>
        <w:ind w:left="2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Тестович Тест Тестович </w:t>
      </w:r>
    </w:p>
    <w:p>
      <w:pPr>
        <w:autoSpaceDN w:val="0"/>
        <w:autoSpaceDE w:val="0"/>
        <w:widowControl/>
        <w:spacing w:line="254" w:lineRule="auto" w:before="230" w:after="0"/>
        <w:ind w:left="246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21.07.1990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xxx@t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est.test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tel: +7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000 000 00 00 </w:t>
      </w:r>
    </w:p>
    <w:p>
      <w:pPr>
        <w:autoSpaceDN w:val="0"/>
        <w:autoSpaceDE w:val="0"/>
        <w:widowControl/>
        <w:spacing w:line="281" w:lineRule="auto" w:before="230" w:after="0"/>
        <w:ind w:left="2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398DDE"/>
          <w:sz w:val="24"/>
        </w:rPr>
        <w:t xml:space="preserve">ПРОФЕССИОНАЛЬНЫЕ НАВЫКИ </w:t>
      </w:r>
    </w:p>
    <w:p>
      <w:pPr>
        <w:autoSpaceDN w:val="0"/>
        <w:autoSpaceDE w:val="0"/>
        <w:widowControl/>
        <w:spacing w:line="250" w:lineRule="auto" w:before="168" w:after="0"/>
        <w:ind w:left="246" w:right="144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Java-разработчик с хорошим опытом реализации успешных проектов. Солидные знания 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Java, Spring и SQL. Имею достаточный опыт в планировании и декомпозиции задач на 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основе требований и спецификаций клиентов. </w:t>
      </w:r>
    </w:p>
    <w:p>
      <w:pPr>
        <w:autoSpaceDN w:val="0"/>
        <w:autoSpaceDE w:val="0"/>
        <w:widowControl/>
        <w:spacing w:line="245" w:lineRule="auto" w:before="204" w:after="0"/>
        <w:ind w:left="246" w:right="288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Я инициативный, коммуникабельный и целеустремленный специалист, нацеленный на </w:t>
      </w: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качество. </w:t>
      </w:r>
    </w:p>
    <w:p>
      <w:pPr>
        <w:autoSpaceDN w:val="0"/>
        <w:autoSpaceDE w:val="0"/>
        <w:widowControl/>
        <w:spacing w:line="278" w:lineRule="auto" w:before="368" w:after="0"/>
        <w:ind w:left="2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398DDE"/>
          <w:sz w:val="24"/>
        </w:rPr>
        <w:t xml:space="preserve">ПРОЕКТЫ </w:t>
      </w:r>
    </w:p>
    <w:p>
      <w:pPr>
        <w:autoSpaceDN w:val="0"/>
        <w:autoSpaceDE w:val="0"/>
        <w:widowControl/>
        <w:spacing w:line="278" w:lineRule="auto" w:before="172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2023 - сейчас </w:t>
      </w:r>
    </w:p>
    <w:p>
      <w:pPr>
        <w:autoSpaceDN w:val="0"/>
        <w:autoSpaceDE w:val="0"/>
        <w:widowControl/>
        <w:spacing w:line="202" w:lineRule="exact" w:before="204" w:after="0"/>
        <w:ind w:left="246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CryptobankWL / Разработчик серверной части</w:t>
      </w:r>
    </w:p>
    <w:p>
      <w:pPr>
        <w:autoSpaceDN w:val="0"/>
        <w:autoSpaceDE w:val="0"/>
        <w:widowControl/>
        <w:spacing w:line="276" w:lineRule="auto" w:before="76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57" w:lineRule="auto" w:before="66" w:after="0"/>
        <w:ind w:left="246" w:right="288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Java, Spring Boot, Spring Data JPA, Spring MVC, Docker, PostgreSQL, Hibernate, Gradle,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Blockchain (Binance, Ethereum, Bitcoin, Tron), Lombok. </w:t>
      </w:r>
    </w:p>
    <w:p>
      <w:pPr>
        <w:autoSpaceDN w:val="0"/>
        <w:autoSpaceDE w:val="0"/>
        <w:widowControl/>
        <w:spacing w:line="276" w:lineRule="auto" w:before="176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45" w:lineRule="auto" w:before="94" w:after="0"/>
        <w:ind w:left="246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Приложение криптобанка для создания сервисной и платежной инфраструктуры для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соединения криптосообщества с финансовой структурой. </w:t>
      </w:r>
    </w:p>
    <w:p>
      <w:pPr>
        <w:autoSpaceDN w:val="0"/>
        <w:autoSpaceDE w:val="0"/>
        <w:widowControl/>
        <w:spacing w:line="278" w:lineRule="auto" w:before="170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5" w:lineRule="auto" w:before="64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серверной части приложения, внедрение бизнес-логики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слоев Hibernate DAO, подготовка комплексных SQL-запросов, интеграция в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DAO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интеграции со сторонними API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Интеграция с Blockchain API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REST API и документации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log4j для выявления ошибок в приложении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JUnit для модульного тестирования приложения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Выполнение проверки кода членов команды </w:t>
      </w:r>
    </w:p>
    <w:p>
      <w:pPr>
        <w:autoSpaceDN w:val="0"/>
        <w:autoSpaceDE w:val="0"/>
        <w:widowControl/>
        <w:spacing w:line="278" w:lineRule="auto" w:before="174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2022 - 2023 </w:t>
      </w:r>
    </w:p>
    <w:p>
      <w:pPr>
        <w:autoSpaceDN w:val="0"/>
        <w:autoSpaceDE w:val="0"/>
        <w:widowControl/>
        <w:spacing w:line="202" w:lineRule="exact" w:before="204" w:after="0"/>
        <w:ind w:left="246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Construction Company app / Разработчик серверной части</w:t>
      </w:r>
    </w:p>
    <w:p>
      <w:pPr>
        <w:autoSpaceDN w:val="0"/>
        <w:autoSpaceDE w:val="0"/>
        <w:widowControl/>
        <w:spacing w:line="278" w:lineRule="auto" w:before="74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57" w:lineRule="auto" w:before="64" w:after="0"/>
        <w:ind w:left="246" w:right="288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Java, Spring Boot, Spring Data JPA, Spring MVC, Docker, PostgreSQL, Hibernate, Gradle,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Lombok. </w:t>
      </w:r>
    </w:p>
    <w:p>
      <w:pPr>
        <w:autoSpaceDN w:val="0"/>
        <w:autoSpaceDE w:val="0"/>
        <w:widowControl/>
        <w:spacing w:line="278" w:lineRule="auto" w:before="174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57" w:lineRule="auto" w:before="64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Приложение для строительных компаний, которое помогает управлять бизнес-процессами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и работать с бюджетом, клиентами, материалами, заказами и т.д. </w:t>
      </w:r>
    </w:p>
    <w:p>
      <w:pPr>
        <w:autoSpaceDN w:val="0"/>
        <w:autoSpaceDE w:val="0"/>
        <w:widowControl/>
        <w:spacing w:line="278" w:lineRule="auto" w:before="174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5" w:lineRule="auto" w:before="62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серверной части приложения, внедрение бизнес-логики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слоев Hibernate DAO, подготовка комплексных SQL-запросов, интеграция в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DAO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интеграции со сторонними API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REST API и документации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log4j для выявления ошибок в приложении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JUnit для модульного тестирования приложения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Выполнение проверки кода членов команды </w:t>
      </w:r>
    </w:p>
    <w:p>
      <w:pPr>
        <w:autoSpaceDN w:val="0"/>
        <w:autoSpaceDE w:val="0"/>
        <w:widowControl/>
        <w:spacing w:line="278" w:lineRule="auto" w:before="170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2022 </w:t>
      </w:r>
    </w:p>
    <w:p>
      <w:pPr>
        <w:autoSpaceDN w:val="0"/>
        <w:autoSpaceDE w:val="0"/>
        <w:widowControl/>
        <w:spacing w:line="202" w:lineRule="exact" w:before="208" w:after="0"/>
        <w:ind w:left="246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SaleSpot CRM / Разработчик серверной части</w:t>
      </w:r>
    </w:p>
    <w:p>
      <w:pPr>
        <w:autoSpaceDN w:val="0"/>
        <w:autoSpaceDE w:val="0"/>
        <w:widowControl/>
        <w:spacing w:line="276" w:lineRule="auto" w:before="72" w:after="0"/>
        <w:ind w:left="246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57" w:lineRule="auto" w:before="70" w:after="0"/>
        <w:ind w:left="246" w:right="1584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Java, Spring Boot, Spring Data JPA, Spring MVC, Spring Cloud, Docker,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PostgreSQL, Hibernate, gRPC, Gradle, Lombok. </w:t>
      </w:r>
    </w:p>
    <w:p>
      <w:pPr>
        <w:sectPr>
          <w:type w:val="nextColumn"/>
          <w:pgSz w:w="11909" w:h="16834"/>
          <w:pgMar w:top="0" w:right="472" w:bottom="0" w:left="0" w:header="720" w:footer="720" w:gutter="0"/>
          <w:cols w:num="2" w:equalWidth="0">
            <w:col w:w="4138" w:space="0"/>
            <w:col w:w="7298" w:space="0"/>
          </w:cols>
          <w:docGrid w:linePitch="360"/>
        </w:sectPr>
      </w:pPr>
    </w:p>
    <w:p>
      <w:pPr>
        <w:sectPr>
          <w:pgSz w:w="11909" w:h="16834"/>
          <w:pgMar w:top="0" w:right="422" w:bottom="0" w:left="0" w:header="720" w:footer="720" w:gutter="0"/>
          <w:cols w:num="2" w:equalWidth="0">
            <w:col w:w="4138" w:space="0"/>
            <w:col w:w="7298" w:space="0"/>
          </w:cols>
          <w:docGrid w:linePitch="360"/>
        </w:sectPr>
      </w:pPr>
    </w:p>
    <w:p>
      <w:pPr>
        <w:sectPr>
          <w:type w:val="continuous"/>
          <w:pgSz w:w="11909" w:h="16834"/>
          <w:pgMar w:top="0" w:right="422" w:bottom="0" w:left="0" w:header="720" w:footer="720" w:gutter="0"/>
          <w:cols w:num="2" w:equalWidth="0">
            <w:col w:w="4160" w:space="0"/>
            <w:col w:w="7325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30" w:lineRule="auto" w:before="9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CRM система для отдела продаж с целью улучшения безопасности хранения </w:t>
      </w:r>
    </w:p>
    <w:p>
      <w:pPr>
        <w:autoSpaceDN w:val="0"/>
        <w:autoSpaceDE w:val="0"/>
        <w:widowControl/>
        <w:spacing w:line="245" w:lineRule="auto" w:before="1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конфиденциальных данных и автоматизации корпоративного процесса продаж. Система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позволяет отслеживать полный путь клиента - от посещения сайта до успешного закрытия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сделки с использованием неразрывной маркетинговой и продажной воронки. </w:t>
      </w:r>
    </w:p>
    <w:p>
      <w:pPr>
        <w:autoSpaceDN w:val="0"/>
        <w:autoSpaceDE w:val="0"/>
        <w:widowControl/>
        <w:spacing w:line="276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5" w:lineRule="auto" w:before="70" w:after="0"/>
        <w:ind w:left="224" w:right="144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серверной части приложения, внедрение бизнес-логики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слоев Hibernate DAO, подготовка комплексных SQL-запросов, интеграция в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DAO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интеграции со сторонними API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REST API и документации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log4j для выявления ошибок в приложении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JUnit для модульного тестирования приложения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Выполнение проверки кода членов команды </w:t>
      </w:r>
    </w:p>
    <w:p>
      <w:pPr>
        <w:autoSpaceDN w:val="0"/>
        <w:autoSpaceDE w:val="0"/>
        <w:widowControl/>
        <w:spacing w:line="278" w:lineRule="auto" w:before="168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2021 </w:t>
      </w:r>
    </w:p>
    <w:p>
      <w:pPr>
        <w:autoSpaceDN w:val="0"/>
        <w:autoSpaceDE w:val="0"/>
        <w:widowControl/>
        <w:spacing w:line="252" w:lineRule="exact" w:before="176" w:after="0"/>
        <w:ind w:left="224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In-Game / Разработчик серверной части</w:t>
      </w:r>
    </w:p>
    <w:p>
      <w:pPr>
        <w:autoSpaceDN w:val="0"/>
        <w:autoSpaceDE w:val="0"/>
        <w:widowControl/>
        <w:spacing w:line="278" w:lineRule="auto" w:before="5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62" w:lineRule="auto" w:before="62" w:after="0"/>
        <w:ind w:left="224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Confluence, Spring Cloud, SpringBoot, H2 Database, Spring Data JPA, Keycloak, GitLab,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REST, Kafka, JIRA, Docker, Kubernetes, SQL, React, Hibernate, Redux, Maven, Java </w:t>
      </w:r>
    </w:p>
    <w:p>
      <w:pPr>
        <w:autoSpaceDN w:val="0"/>
        <w:autoSpaceDE w:val="0"/>
        <w:widowControl/>
        <w:spacing w:line="276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78" w:lineRule="auto" w:before="6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Приложение для управления корпоративным проектом InGame, основанное на </w:t>
      </w:r>
    </w:p>
    <w:p>
      <w:pPr>
        <w:autoSpaceDN w:val="0"/>
        <w:autoSpaceDE w:val="0"/>
        <w:widowControl/>
        <w:spacing w:line="245" w:lineRule="auto" w:before="0" w:after="0"/>
        <w:ind w:left="224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использовании игровых методов в неигровом контексте при управлении персоналом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компании. </w:t>
      </w:r>
    </w:p>
    <w:p>
      <w:pPr>
        <w:autoSpaceDN w:val="0"/>
        <w:autoSpaceDE w:val="0"/>
        <w:widowControl/>
        <w:spacing w:line="276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5" w:lineRule="auto" w:before="70" w:after="0"/>
        <w:ind w:left="224" w:right="144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Backend части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функций системы с помощью Spring Framework и Hibernate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бизнес-логики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слоев DAO (Hibernate)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Оптимизация архитектуры и кода. </w:t>
      </w:r>
    </w:p>
    <w:p>
      <w:pPr>
        <w:autoSpaceDN w:val="0"/>
        <w:autoSpaceDE w:val="0"/>
        <w:widowControl/>
        <w:spacing w:line="247" w:lineRule="auto" w:before="0" w:after="0"/>
        <w:ind w:left="224" w:right="2016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REST API и документации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log4j для выявления ошибок в приложении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JUnit для модульного тестирования приложения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Выполнение проверки кода членов команды </w:t>
      </w:r>
    </w:p>
    <w:p>
      <w:pPr>
        <w:autoSpaceDN w:val="0"/>
        <w:autoSpaceDE w:val="0"/>
        <w:widowControl/>
        <w:spacing w:line="278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2020 - 2021 </w:t>
      </w:r>
    </w:p>
    <w:p>
      <w:pPr>
        <w:autoSpaceDN w:val="0"/>
        <w:autoSpaceDE w:val="0"/>
        <w:widowControl/>
        <w:spacing w:line="202" w:lineRule="exact" w:before="204" w:after="0"/>
        <w:ind w:left="224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Language guide system / Разработчик серверной части</w:t>
      </w:r>
    </w:p>
    <w:p>
      <w:pPr>
        <w:autoSpaceDN w:val="0"/>
        <w:autoSpaceDE w:val="0"/>
        <w:widowControl/>
        <w:spacing w:line="276" w:lineRule="auto" w:before="76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62" w:lineRule="auto" w:before="6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Java, Spring, Hibernate, PostgreSQL, SQL, Tomcat Web Server, Axios, JPA-2.0, React.js, npm,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gem, Saga, Redux, CSS/CSS 3, SASS/LESS </w:t>
      </w:r>
    </w:p>
    <w:p>
      <w:pPr>
        <w:autoSpaceDN w:val="0"/>
        <w:autoSpaceDE w:val="0"/>
        <w:widowControl/>
        <w:spacing w:line="276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57" w:lineRule="auto" w:before="70" w:after="0"/>
        <w:ind w:left="224" w:right="144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Это веб-приложение, предназначенное для упрощения процесса перевода маркетинговых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>материалов. Загруженный в LGS файл для перевода обрабатывается онлайн-</w:t>
      </w:r>
    </w:p>
    <w:p>
      <w:pPr>
        <w:autoSpaceDN w:val="0"/>
        <w:autoSpaceDE w:val="0"/>
        <w:widowControl/>
        <w:spacing w:line="230" w:lineRule="auto" w:before="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переводчиками и редакторами, и контролируется администратором. </w:t>
      </w:r>
    </w:p>
    <w:p>
      <w:pPr>
        <w:autoSpaceDN w:val="0"/>
        <w:autoSpaceDE w:val="0"/>
        <w:widowControl/>
        <w:spacing w:line="230" w:lineRule="auto" w:before="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Производительность приложения требует минимального ручного труда и дополнительного </w:t>
      </w:r>
    </w:p>
    <w:p>
      <w:pPr>
        <w:autoSpaceDN w:val="0"/>
        <w:autoSpaceDE w:val="0"/>
        <w:widowControl/>
        <w:spacing w:line="230" w:lineRule="auto" w:before="4" w:after="0"/>
        <w:ind w:left="0" w:right="0" w:firstLine="0"/>
        <w:jc w:val="center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программного обеспечения, например, для оформления документов пользователь просто </w:t>
      </w:r>
    </w:p>
    <w:p>
      <w:pPr>
        <w:autoSpaceDN w:val="0"/>
        <w:autoSpaceDE w:val="0"/>
        <w:widowControl/>
        <w:spacing w:line="230" w:lineRule="auto" w:before="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вводит адрес в браузере. Также LGS конвертирует документы в самые популярные и </w:t>
      </w:r>
    </w:p>
    <w:p>
      <w:pPr>
        <w:autoSpaceDN w:val="0"/>
        <w:autoSpaceDE w:val="0"/>
        <w:widowControl/>
        <w:spacing w:line="230" w:lineRule="auto" w:before="6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удобные форматы. Когда перевод завершен, система генерирует новый документ. </w:t>
      </w:r>
    </w:p>
    <w:p>
      <w:pPr>
        <w:autoSpaceDN w:val="0"/>
        <w:autoSpaceDE w:val="0"/>
        <w:widowControl/>
        <w:spacing w:line="245" w:lineRule="auto" w:before="4" w:after="0"/>
        <w:ind w:left="224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Дополнительные возможности приложения включают возможность комментировать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перевод, менять его статус, показывать ход работы. </w:t>
      </w:r>
    </w:p>
    <w:p>
      <w:pPr>
        <w:autoSpaceDN w:val="0"/>
        <w:autoSpaceDE w:val="0"/>
        <w:widowControl/>
        <w:spacing w:line="278" w:lineRule="auto" w:before="17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5" w:lineRule="auto" w:before="64" w:after="0"/>
        <w:ind w:left="224" w:right="144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Backend части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функций системы с помощью Spring Framework и Hibernate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бизнес-логики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слоев DAO (Hibernate)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Составление сложных SQL-запросов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REST API и документации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JUnit для модульного тестирования приложения </w:t>
      </w:r>
    </w:p>
    <w:p>
      <w:pPr>
        <w:autoSpaceDN w:val="0"/>
        <w:autoSpaceDE w:val="0"/>
        <w:widowControl/>
        <w:spacing w:line="278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2020 </w:t>
      </w:r>
    </w:p>
    <w:p>
      <w:pPr>
        <w:sectPr>
          <w:type w:val="nextColumn"/>
          <w:pgSz w:w="11909" w:h="16834"/>
          <w:pgMar w:top="0" w:right="422" w:bottom="0" w:left="0" w:header="720" w:footer="720" w:gutter="0"/>
          <w:cols w:num="2" w:equalWidth="0">
            <w:col w:w="4160" w:space="0"/>
            <w:col w:w="7325" w:space="0"/>
          </w:cols>
          <w:docGrid w:linePitch="360"/>
        </w:sectPr>
      </w:pPr>
    </w:p>
    <w:p>
      <w:pPr>
        <w:sectPr>
          <w:pgSz w:w="11909" w:h="16834"/>
          <w:pgMar w:top="0" w:right="436" w:bottom="0" w:left="0" w:header="720" w:footer="720" w:gutter="0"/>
          <w:cols w:num="2" w:equalWidth="0">
            <w:col w:w="4160" w:space="0"/>
            <w:col w:w="7325" w:space="0"/>
          </w:cols>
          <w:docGrid w:linePitch="360"/>
        </w:sectPr>
      </w:pPr>
    </w:p>
    <w:p>
      <w:pPr>
        <w:sectPr>
          <w:type w:val="continuous"/>
          <w:pgSz w:w="11909" w:h="16834"/>
          <w:pgMar w:top="0" w:right="436" w:bottom="0" w:left="0" w:header="720" w:footer="720" w:gutter="0"/>
          <w:cols w:num="2" w:equalWidth="0">
            <w:col w:w="4160" w:space="0"/>
            <w:col w:w="731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224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Business travel / Разработчик серверной части</w:t>
      </w:r>
    </w:p>
    <w:p>
      <w:pPr>
        <w:autoSpaceDN w:val="0"/>
        <w:autoSpaceDE w:val="0"/>
        <w:widowControl/>
        <w:spacing w:line="278" w:lineRule="auto" w:before="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50" w:lineRule="auto" w:before="68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Spring rest, J2EE (JDBC, JNI, EJB, JMS, Servlets), TeamCity, REST, Kafka, PostgreSQL, Java,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Keycloak, Hibernate, UnitTest, Liquibase, SpringBoot, Maven, Junit, Spring Data JPA, Docker,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Spring, RabbitMQ, GIT </w:t>
      </w:r>
    </w:p>
    <w:p>
      <w:pPr>
        <w:autoSpaceDN w:val="0"/>
        <w:autoSpaceDE w:val="0"/>
        <w:widowControl/>
        <w:spacing w:line="278" w:lineRule="auto" w:before="176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78" w:lineRule="auto" w:before="62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Система управления деловыми поездками - информационная система, позволяющая </w:t>
      </w:r>
    </w:p>
    <w:p>
      <w:pPr>
        <w:autoSpaceDN w:val="0"/>
        <w:autoSpaceDE w:val="0"/>
        <w:widowControl/>
        <w:spacing w:line="230" w:lineRule="auto" w:before="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сотрудникам в удобной форме формировать заявки на командировки. Предоставляет </w:t>
      </w:r>
    </w:p>
    <w:p>
      <w:pPr>
        <w:autoSpaceDN w:val="0"/>
        <w:autoSpaceDE w:val="0"/>
        <w:widowControl/>
        <w:spacing w:line="230" w:lineRule="auto" w:before="1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различные услуги по продаже билетов, гостиниц и прочего, связанного с командировками. </w:t>
      </w:r>
    </w:p>
    <w:p>
      <w:pPr>
        <w:autoSpaceDN w:val="0"/>
        <w:autoSpaceDE w:val="0"/>
        <w:widowControl/>
        <w:spacing w:line="245" w:lineRule="auto" w:before="4" w:after="0"/>
        <w:ind w:left="224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Система состоит из нескольких функций, предназначенных для упрощения работы с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документацией, например, функция составления авансовых отчетов после поездок. </w:t>
      </w:r>
    </w:p>
    <w:p>
      <w:pPr>
        <w:autoSpaceDN w:val="0"/>
        <w:autoSpaceDE w:val="0"/>
        <w:widowControl/>
        <w:spacing w:line="278" w:lineRule="auto" w:before="17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5" w:lineRule="auto" w:before="68" w:after="0"/>
        <w:ind w:left="224" w:right="1296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Backend части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функций системы с помощью Spring Framework и Hibernate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бизнес-логики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слоев DAO (Hibernate)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Реализация REST API и документации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Использование JUnit для модульного тестирования приложения </w:t>
      </w:r>
    </w:p>
    <w:p>
      <w:pPr>
        <w:autoSpaceDN w:val="0"/>
        <w:autoSpaceDE w:val="0"/>
        <w:widowControl/>
        <w:spacing w:line="278" w:lineRule="auto" w:before="17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2020 </w:t>
      </w:r>
    </w:p>
    <w:p>
      <w:pPr>
        <w:autoSpaceDN w:val="0"/>
        <w:autoSpaceDE w:val="0"/>
        <w:widowControl/>
        <w:spacing w:line="252" w:lineRule="exact" w:before="176" w:after="0"/>
        <w:ind w:left="224" w:right="0" w:firstLine="0"/>
        <w:jc w:val="left"/>
      </w:pPr>
      <w:r>
        <w:rPr>
          <w:w w:val="101.33333206176758"/>
          <w:rFonts w:ascii="Times New Roman,Bold" w:hAnsi="Times New Roman,Bold" w:eastAsia="Times New Roman,Bold"/>
          <w:b/>
          <w:i w:val="0"/>
          <w:color w:val="000000"/>
          <w:sz w:val="18"/>
        </w:rPr>
        <w:t>Upload Tool / Разработчик серверной части</w:t>
      </w:r>
    </w:p>
    <w:p>
      <w:pPr>
        <w:autoSpaceDN w:val="0"/>
        <w:autoSpaceDE w:val="0"/>
        <w:widowControl/>
        <w:spacing w:line="278" w:lineRule="auto" w:before="48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Технологии: </w:t>
      </w:r>
    </w:p>
    <w:p>
      <w:pPr>
        <w:autoSpaceDN w:val="0"/>
        <w:autoSpaceDE w:val="0"/>
        <w:widowControl/>
        <w:spacing w:line="257" w:lineRule="auto" w:before="68" w:after="0"/>
        <w:ind w:left="224" w:right="144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Java, Spring, Hibernate, PostgreSQL, SQL, Tomcat Web Server, JPA-2.0, RabbitMQ, Gradle,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Angular, npm, HTML5, CSS/CSS 3, Bootstrap </w:t>
      </w:r>
    </w:p>
    <w:p>
      <w:pPr>
        <w:autoSpaceDN w:val="0"/>
        <w:autoSpaceDE w:val="0"/>
        <w:widowControl/>
        <w:spacing w:line="278" w:lineRule="auto" w:before="17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Описание: </w:t>
      </w:r>
    </w:p>
    <w:p>
      <w:pPr>
        <w:autoSpaceDN w:val="0"/>
        <w:autoSpaceDE w:val="0"/>
        <w:widowControl/>
        <w:spacing w:line="257" w:lineRule="auto" w:before="64" w:after="0"/>
        <w:ind w:left="224" w:right="576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Upload Tool — это решение для интеллектуальной и автоматизированной массовой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обработки данных изображения в сферах фотосъёмки. </w:t>
      </w:r>
    </w:p>
    <w:p>
      <w:pPr>
        <w:autoSpaceDN w:val="0"/>
        <w:autoSpaceDE w:val="0"/>
        <w:widowControl/>
        <w:spacing w:line="230" w:lineRule="auto" w:before="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Приложение автоматически проверяет, поворачивает, именует, помечает, преобразовывает </w:t>
      </w:r>
    </w:p>
    <w:p>
      <w:pPr>
        <w:autoSpaceDN w:val="0"/>
        <w:autoSpaceDE w:val="0"/>
        <w:widowControl/>
        <w:spacing w:line="245" w:lineRule="auto" w:before="10" w:after="0"/>
        <w:ind w:left="224" w:right="144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и передает изображения на любой сервер или в систему управления мультимедийными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активами для дальнейшей обработки с помощью индивидуально настраиваемых рабочих </w:t>
      </w:r>
    </w:p>
    <w:p>
      <w:pPr>
        <w:autoSpaceDN w:val="0"/>
        <w:autoSpaceDE w:val="0"/>
        <w:widowControl/>
        <w:spacing w:line="245" w:lineRule="auto" w:before="0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процессов. Это оптимизирует ваши процессы для крупных фотостудий, а также экономит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время и деньги. </w:t>
      </w:r>
    </w:p>
    <w:p>
      <w:pPr>
        <w:autoSpaceDN w:val="0"/>
        <w:autoSpaceDE w:val="0"/>
        <w:widowControl/>
        <w:spacing w:line="250" w:lineRule="auto" w:before="0" w:after="0"/>
        <w:ind w:left="224" w:right="432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Приложение состоит из 2-х частей: Серверная часть (панель администрирования,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настройка и управление пользователями и рабочими процессами) и Клиентская часть </w:t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(загрузка и преобразование изображений). </w:t>
      </w:r>
    </w:p>
    <w:p>
      <w:pPr>
        <w:autoSpaceDN w:val="0"/>
        <w:autoSpaceDE w:val="0"/>
        <w:widowControl/>
        <w:spacing w:line="278" w:lineRule="auto" w:before="174" w:after="0"/>
        <w:ind w:left="224" w:right="0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Обязанности: </w:t>
      </w:r>
    </w:p>
    <w:p>
      <w:pPr>
        <w:autoSpaceDN w:val="0"/>
        <w:autoSpaceDE w:val="0"/>
        <w:widowControl/>
        <w:spacing w:line="247" w:lineRule="auto" w:before="64" w:after="0"/>
        <w:ind w:left="224" w:right="3888" w:firstLine="0"/>
        <w:jc w:val="left"/>
      </w:pP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Разработка бизнес-логики и REST API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Исправление ошибок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Проверка кода, поддержка проекта </w:t>
      </w:r>
      <w:r>
        <w:br/>
      </w:r>
      <w:r>
        <w:rPr>
          <w:w w:val="101.33333206176758"/>
          <w:rFonts w:ascii="Times New Roman" w:hAnsi="Times New Roman" w:eastAsia="Times New Roman"/>
          <w:b w:val="0"/>
          <w:i w:val="0"/>
          <w:color w:val="5F5F5F"/>
          <w:sz w:val="18"/>
        </w:rPr>
        <w:t xml:space="preserve">• Общение с заказчиком </w:t>
      </w:r>
    </w:p>
    <w:sectPr w:rsidR="00FC693F" w:rsidRPr="0006063C" w:rsidSect="00034616">
      <w:type w:val="nextColumn"/>
      <w:pgSz w:w="11909" w:h="16834"/>
      <w:pgMar w:top="0" w:right="436" w:bottom="0" w:left="0" w:header="720" w:footer="720" w:gutter="0"/>
      <w:cols w:num="2" w:equalWidth="0">
        <w:col w:w="4160" w:space="0"/>
        <w:col w:w="73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tel:+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