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CC619" w14:textId="77777777" w:rsidR="008171BD" w:rsidRDefault="008171BD" w:rsidP="00341F87">
      <w:pPr>
        <w:jc w:val="both"/>
        <w:rPr>
          <w:rFonts w:ascii="Tahoma" w:hAnsi="Tahoma" w:cs="Tahoma"/>
          <w:b/>
          <w:color w:val="000000" w:themeColor="text1"/>
          <w:sz w:val="72"/>
          <w:szCs w:val="72"/>
        </w:rPr>
      </w:pPr>
      <w:r w:rsidRPr="00F177BD">
        <w:rPr>
          <w:rFonts w:ascii="Tahoma" w:hAnsi="Tahoma" w:cs="Tahoma"/>
          <w:b/>
          <w:color w:val="000000" w:themeColor="text1"/>
          <w:sz w:val="72"/>
          <w:szCs w:val="72"/>
        </w:rPr>
        <w:t>Autoevaluación</w:t>
      </w:r>
    </w:p>
    <w:p w14:paraId="10B88D85" w14:textId="77777777" w:rsidR="008171BD" w:rsidRDefault="008171BD" w:rsidP="00341F87">
      <w:pPr>
        <w:jc w:val="both"/>
        <w:rPr>
          <w:rFonts w:ascii="Tahoma" w:hAnsi="Tahoma" w:cs="Tahoma"/>
          <w:b/>
          <w:color w:val="000000" w:themeColor="text1"/>
          <w:sz w:val="72"/>
          <w:szCs w:val="72"/>
        </w:rPr>
      </w:pPr>
      <w:r>
        <w:rPr>
          <w:rFonts w:ascii="Tahoma" w:hAnsi="Tahoma" w:cs="Tahoma"/>
          <w:b/>
          <w:color w:val="000000" w:themeColor="text1"/>
          <w:sz w:val="72"/>
          <w:szCs w:val="72"/>
        </w:rPr>
        <w:t>Bloque IV: Primeros</w:t>
      </w:r>
    </w:p>
    <w:p w14:paraId="1319D207" w14:textId="77777777" w:rsidR="008171BD" w:rsidRDefault="008171BD" w:rsidP="00341F87">
      <w:pPr>
        <w:jc w:val="both"/>
        <w:rPr>
          <w:rFonts w:ascii="Tahoma" w:hAnsi="Tahoma" w:cs="Tahoma"/>
          <w:b/>
          <w:color w:val="000000" w:themeColor="text1"/>
          <w:sz w:val="52"/>
          <w:szCs w:val="52"/>
        </w:rPr>
      </w:pPr>
      <w:r>
        <w:rPr>
          <w:rFonts w:ascii="Tahoma" w:hAnsi="Tahoma" w:cs="Tahoma"/>
          <w:b/>
          <w:color w:val="000000" w:themeColor="text1"/>
          <w:sz w:val="52"/>
          <w:szCs w:val="52"/>
        </w:rPr>
        <w:t>David Emmanuel Santana Romero 1°A</w:t>
      </w:r>
    </w:p>
    <w:p w14:paraId="609B1E8C" w14:textId="77777777" w:rsidR="008171BD" w:rsidRDefault="008171BD" w:rsidP="00341F87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Escuela Secundaria Francisco I. Madero</w:t>
      </w:r>
    </w:p>
    <w:p w14:paraId="6164715A" w14:textId="5F41819B" w:rsidR="002270C4" w:rsidRDefault="00092082" w:rsidP="00341F87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0CDA82D" wp14:editId="5B31EBC9">
            <wp:simplePos x="0" y="0"/>
            <wp:positionH relativeFrom="column">
              <wp:posOffset>-790575</wp:posOffset>
            </wp:positionH>
            <wp:positionV relativeFrom="paragraph">
              <wp:posOffset>248920</wp:posOffset>
            </wp:positionV>
            <wp:extent cx="7239000" cy="43891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1BD">
        <w:rPr>
          <w:rFonts w:ascii="Tahoma" w:hAnsi="Tahoma" w:cs="Tahoma"/>
          <w:b/>
          <w:color w:val="000000" w:themeColor="text1"/>
          <w:sz w:val="32"/>
          <w:szCs w:val="32"/>
        </w:rPr>
        <w:t>Informática B</w:t>
      </w:r>
    </w:p>
    <w:p w14:paraId="4BE0EFB8" w14:textId="77777777" w:rsidR="00F36E95" w:rsidRDefault="00F36E95" w:rsidP="00341F87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Profesor:</w:t>
      </w:r>
    </w:p>
    <w:p w14:paraId="68675555" w14:textId="10B10BAC" w:rsidR="002270C4" w:rsidRDefault="00F36E95" w:rsidP="00341F87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Víctor Manuel García González</w:t>
      </w:r>
    </w:p>
    <w:p w14:paraId="1529E9F7" w14:textId="4CC94DDA" w:rsidR="00425CEF" w:rsidRPr="000A67C7" w:rsidRDefault="00BB4E75" w:rsidP="00341F8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B050"/>
          <w:sz w:val="28"/>
          <w:szCs w:val="28"/>
        </w:rPr>
        <w:lastRenderedPageBreak/>
        <w:t>Responde</w:t>
      </w:r>
      <w:r w:rsidR="00425CEF">
        <w:rPr>
          <w:rFonts w:ascii="Arial" w:hAnsi="Arial" w:cs="Arial"/>
          <w:b/>
          <w:color w:val="00B050"/>
          <w:sz w:val="28"/>
          <w:szCs w:val="28"/>
        </w:rPr>
        <w:t xml:space="preserve"> a las siguientes pregunta</w:t>
      </w:r>
      <w:r w:rsidR="000A67C7">
        <w:rPr>
          <w:rFonts w:ascii="Arial" w:hAnsi="Arial" w:cs="Arial"/>
          <w:b/>
          <w:color w:val="00B050"/>
          <w:sz w:val="28"/>
          <w:szCs w:val="28"/>
        </w:rPr>
        <w:t>s</w:t>
      </w:r>
    </w:p>
    <w:p w14:paraId="133EF88D" w14:textId="77777777" w:rsidR="00BE5EC9" w:rsidRPr="00BE5EC9" w:rsidRDefault="00BE5EC9" w:rsidP="00341F87">
      <w:pPr>
        <w:jc w:val="both"/>
        <w:rPr>
          <w:rFonts w:ascii="Arial" w:hAnsi="Arial" w:cs="Arial"/>
          <w:color w:val="00B0F0"/>
          <w:sz w:val="24"/>
          <w:szCs w:val="24"/>
        </w:rPr>
      </w:pPr>
      <w:r w:rsidRPr="00BE5EC9">
        <w:rPr>
          <w:rFonts w:ascii="Arial" w:hAnsi="Arial" w:cs="Arial"/>
          <w:color w:val="00B0F0"/>
          <w:sz w:val="24"/>
          <w:szCs w:val="24"/>
        </w:rPr>
        <w:t>¿Cuál es el objetivo de la comunicación técnica?</w:t>
      </w:r>
    </w:p>
    <w:p w14:paraId="71D20605" w14:textId="77777777" w:rsidR="00BE5EC9" w:rsidRPr="00BE5EC9" w:rsidRDefault="00BE5EC9" w:rsidP="00341F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E5EC9">
        <w:rPr>
          <w:rFonts w:ascii="Arial" w:hAnsi="Arial" w:cs="Arial"/>
          <w:color w:val="000000" w:themeColor="text1"/>
          <w:sz w:val="24"/>
          <w:szCs w:val="24"/>
        </w:rPr>
        <w:t>Explicar el funcionamiento de los dispositivos con los que trabajamos: qué y cómo lo hacen. Se utiliza en ingeniería y actividades de investigación y desarrollo de hardware y software.</w:t>
      </w:r>
    </w:p>
    <w:p w14:paraId="213DF4FD" w14:textId="77777777" w:rsidR="00BE5EC9" w:rsidRPr="00BE5EC9" w:rsidRDefault="00BE5EC9" w:rsidP="00341F87">
      <w:pPr>
        <w:jc w:val="both"/>
        <w:rPr>
          <w:rFonts w:ascii="Arial" w:hAnsi="Arial" w:cs="Arial"/>
          <w:color w:val="00B0F0"/>
          <w:sz w:val="24"/>
          <w:szCs w:val="24"/>
        </w:rPr>
      </w:pPr>
      <w:r w:rsidRPr="00BE5EC9">
        <w:rPr>
          <w:rFonts w:ascii="Arial" w:hAnsi="Arial" w:cs="Arial"/>
          <w:color w:val="00B0F0"/>
          <w:sz w:val="24"/>
          <w:szCs w:val="24"/>
        </w:rPr>
        <w:t>¿En que consiste la comunicación oral?</w:t>
      </w:r>
    </w:p>
    <w:p w14:paraId="60EC5B76" w14:textId="77777777" w:rsidR="00BE5EC9" w:rsidRPr="00BE5EC9" w:rsidRDefault="00BE5EC9" w:rsidP="00341F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E5EC9">
        <w:rPr>
          <w:rFonts w:ascii="Arial" w:hAnsi="Arial" w:cs="Arial"/>
          <w:color w:val="000000" w:themeColor="text1"/>
          <w:sz w:val="24"/>
          <w:szCs w:val="24"/>
        </w:rPr>
        <w:t>Es la técnica mediante la cual se producen sonidos por medio del aparato fonador.</w:t>
      </w:r>
    </w:p>
    <w:p w14:paraId="667D97A1" w14:textId="77777777" w:rsidR="00BE5EC9" w:rsidRPr="00BE5EC9" w:rsidRDefault="00BE5EC9" w:rsidP="00341F87">
      <w:pPr>
        <w:jc w:val="both"/>
        <w:rPr>
          <w:rFonts w:ascii="Arial" w:hAnsi="Arial" w:cs="Arial"/>
          <w:color w:val="00B0F0"/>
          <w:sz w:val="24"/>
          <w:szCs w:val="24"/>
        </w:rPr>
      </w:pPr>
      <w:r w:rsidRPr="00BE5EC9">
        <w:rPr>
          <w:rFonts w:ascii="Arial" w:hAnsi="Arial" w:cs="Arial"/>
          <w:color w:val="00B0F0"/>
          <w:sz w:val="24"/>
          <w:szCs w:val="24"/>
        </w:rPr>
        <w:t>¿Qué técnica de comunicación es la más común?</w:t>
      </w:r>
    </w:p>
    <w:p w14:paraId="7B2EEC8D" w14:textId="77777777" w:rsidR="00BE5EC9" w:rsidRPr="00BE5EC9" w:rsidRDefault="00BE5EC9" w:rsidP="00341F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E5EC9">
        <w:rPr>
          <w:rFonts w:ascii="Arial" w:hAnsi="Arial" w:cs="Arial"/>
          <w:color w:val="000000" w:themeColor="text1"/>
          <w:sz w:val="24"/>
          <w:szCs w:val="24"/>
        </w:rPr>
        <w:t>Comunicación oral.</w:t>
      </w:r>
    </w:p>
    <w:p w14:paraId="5235E118" w14:textId="77777777" w:rsidR="00BE5EC9" w:rsidRPr="00BE5EC9" w:rsidRDefault="00BE5EC9" w:rsidP="00341F87">
      <w:pPr>
        <w:jc w:val="both"/>
        <w:rPr>
          <w:rFonts w:ascii="Arial" w:hAnsi="Arial" w:cs="Arial"/>
          <w:color w:val="00B0F0"/>
          <w:sz w:val="24"/>
          <w:szCs w:val="24"/>
        </w:rPr>
      </w:pPr>
      <w:r w:rsidRPr="00BE5EC9">
        <w:rPr>
          <w:rFonts w:ascii="Arial" w:hAnsi="Arial" w:cs="Arial"/>
          <w:color w:val="00B0F0"/>
          <w:sz w:val="24"/>
          <w:szCs w:val="24"/>
        </w:rPr>
        <w:t>¿Qué es un diagrama de flujo y qué nos permite presentar?</w:t>
      </w:r>
    </w:p>
    <w:p w14:paraId="780949EE" w14:textId="77777777" w:rsidR="00BE5EC9" w:rsidRPr="00BE5EC9" w:rsidRDefault="00BE5EC9" w:rsidP="00341F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E5EC9">
        <w:rPr>
          <w:rFonts w:ascii="Arial" w:hAnsi="Arial" w:cs="Arial"/>
          <w:color w:val="000000" w:themeColor="text1"/>
          <w:sz w:val="24"/>
          <w:szCs w:val="24"/>
        </w:rPr>
        <w:t>Es un conjunto de símbolos y flechas que nos permite presentar un proceso para realizar determinadas tareas.</w:t>
      </w:r>
    </w:p>
    <w:p w14:paraId="1766251A" w14:textId="77777777" w:rsidR="00BE5EC9" w:rsidRPr="00BE5EC9" w:rsidRDefault="00BE5EC9" w:rsidP="00341F87">
      <w:pPr>
        <w:jc w:val="both"/>
        <w:rPr>
          <w:rFonts w:ascii="Arial" w:hAnsi="Arial" w:cs="Arial"/>
          <w:color w:val="00B0F0"/>
          <w:sz w:val="24"/>
          <w:szCs w:val="24"/>
        </w:rPr>
      </w:pPr>
      <w:r w:rsidRPr="00BE5EC9">
        <w:rPr>
          <w:rFonts w:ascii="Arial" w:hAnsi="Arial" w:cs="Arial"/>
          <w:color w:val="00B0F0"/>
          <w:sz w:val="24"/>
          <w:szCs w:val="24"/>
        </w:rPr>
        <w:t>¿Con qué programa se puede elaborar un diagrama de flujo?</w:t>
      </w:r>
    </w:p>
    <w:p w14:paraId="44AA10D1" w14:textId="77777777" w:rsidR="00BE5EC9" w:rsidRPr="00BE5EC9" w:rsidRDefault="00BE5EC9" w:rsidP="00341F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E5EC9">
        <w:rPr>
          <w:rFonts w:ascii="Arial" w:hAnsi="Arial" w:cs="Arial"/>
          <w:color w:val="000000" w:themeColor="text1"/>
          <w:sz w:val="24"/>
          <w:szCs w:val="24"/>
        </w:rPr>
        <w:t>Microsoft Word, Microsoft Power Point, Microsoft Excel. Y programas más especializados como Xmind.</w:t>
      </w:r>
    </w:p>
    <w:p w14:paraId="4B53E882" w14:textId="77777777" w:rsidR="00BE5EC9" w:rsidRPr="00BE5EC9" w:rsidRDefault="00BE5EC9" w:rsidP="00341F87">
      <w:pPr>
        <w:jc w:val="both"/>
        <w:rPr>
          <w:rFonts w:ascii="Arial" w:hAnsi="Arial" w:cs="Arial"/>
          <w:color w:val="00B0F0"/>
          <w:sz w:val="24"/>
          <w:szCs w:val="24"/>
        </w:rPr>
      </w:pPr>
      <w:r w:rsidRPr="00BE5EC9">
        <w:rPr>
          <w:rFonts w:ascii="Arial" w:hAnsi="Arial" w:cs="Arial"/>
          <w:color w:val="00B0F0"/>
          <w:sz w:val="24"/>
          <w:szCs w:val="24"/>
        </w:rPr>
        <w:t>¿Cuáles son los registros más antiguos de información técnica que se conocen?</w:t>
      </w:r>
    </w:p>
    <w:p w14:paraId="61BC7438" w14:textId="7D387FF4" w:rsidR="000A67C7" w:rsidRPr="00BE5EC9" w:rsidRDefault="00BE5EC9" w:rsidP="00341F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E5EC9">
        <w:rPr>
          <w:rFonts w:ascii="Arial" w:hAnsi="Arial" w:cs="Arial"/>
          <w:color w:val="000000" w:themeColor="text1"/>
          <w:sz w:val="24"/>
          <w:szCs w:val="24"/>
        </w:rPr>
        <w:t>Los papiros, sobrevivientes de la biblioteca de Alejandría.</w:t>
      </w:r>
    </w:p>
    <w:p w14:paraId="4D4C5C72" w14:textId="7E436140" w:rsidR="00425CEF" w:rsidRPr="00E56981" w:rsidRDefault="00BE5EC9" w:rsidP="00341F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BE5EC9">
        <w:rPr>
          <w:rFonts w:ascii="Arial" w:hAnsi="Arial" w:cs="Arial"/>
          <w:b/>
          <w:color w:val="00B050"/>
          <w:sz w:val="28"/>
          <w:szCs w:val="28"/>
        </w:rPr>
        <w:t>Rela</w:t>
      </w:r>
      <w:r>
        <w:rPr>
          <w:rFonts w:ascii="Arial" w:hAnsi="Arial" w:cs="Arial"/>
          <w:b/>
          <w:color w:val="00B050"/>
          <w:sz w:val="28"/>
          <w:szCs w:val="28"/>
        </w:rPr>
        <w:t>ciona las columnas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2"/>
      </w:tblGrid>
      <w:tr w:rsidR="00ED6033" w:rsidRPr="003D1177" w14:paraId="314328EB" w14:textId="725AA9E5" w:rsidTr="000A7E83">
        <w:tc>
          <w:tcPr>
            <w:tcW w:w="2942" w:type="dxa"/>
          </w:tcPr>
          <w:p w14:paraId="5E9F6111" w14:textId="55175899" w:rsidR="00ED6033" w:rsidRPr="003D1177" w:rsidRDefault="007C01A8" w:rsidP="00341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D1177">
              <w:rPr>
                <w:rFonts w:ascii="Arial" w:hAnsi="Arial" w:cs="Arial"/>
                <w:color w:val="000000" w:themeColor="text1"/>
              </w:rPr>
              <w:t>(3)</w:t>
            </w:r>
            <w:r w:rsidR="00ED6033" w:rsidRPr="003D1177">
              <w:rPr>
                <w:rFonts w:ascii="Arial" w:hAnsi="Arial" w:cs="Arial"/>
                <w:color w:val="000000" w:themeColor="text1"/>
              </w:rPr>
              <w:t>La transmisión de conocimientos técnicos</w:t>
            </w:r>
          </w:p>
        </w:tc>
        <w:tc>
          <w:tcPr>
            <w:tcW w:w="2942" w:type="dxa"/>
          </w:tcPr>
          <w:p w14:paraId="49043EE2" w14:textId="7E0B8DB3" w:rsidR="00ED6033" w:rsidRPr="003D1177" w:rsidRDefault="00031F26" w:rsidP="00341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D1177">
              <w:rPr>
                <w:rFonts w:ascii="Arial" w:hAnsi="Arial" w:cs="Arial"/>
              </w:rPr>
              <w:t xml:space="preserve">1. </w:t>
            </w:r>
            <w:r w:rsidR="00DA314E" w:rsidRPr="003D1177">
              <w:rPr>
                <w:rFonts w:ascii="Arial" w:hAnsi="Arial" w:cs="Arial"/>
              </w:rPr>
              <w:t>Los manuales de usuario muestran la manera correcta de utilizar cierta máquina</w:t>
            </w:r>
          </w:p>
        </w:tc>
      </w:tr>
      <w:tr w:rsidR="00ED6033" w:rsidRPr="003D1177" w14:paraId="4A065DAA" w14:textId="77777777" w:rsidTr="000A7E83">
        <w:tc>
          <w:tcPr>
            <w:tcW w:w="2942" w:type="dxa"/>
          </w:tcPr>
          <w:p w14:paraId="39092EB5" w14:textId="30EFAA9C" w:rsidR="00ED6033" w:rsidRPr="003D1177" w:rsidRDefault="00ED6033" w:rsidP="00341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D1177">
              <w:rPr>
                <w:rFonts w:ascii="Arial" w:hAnsi="Arial" w:cs="Arial"/>
                <w:color w:val="000000" w:themeColor="text1"/>
              </w:rPr>
              <w:t>(4)La reproducción de técnicas y procesos</w:t>
            </w:r>
          </w:p>
        </w:tc>
        <w:tc>
          <w:tcPr>
            <w:tcW w:w="2942" w:type="dxa"/>
          </w:tcPr>
          <w:p w14:paraId="521EC0A0" w14:textId="435847EE" w:rsidR="00ED6033" w:rsidRPr="003D1177" w:rsidRDefault="006165C8" w:rsidP="00341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D1177">
              <w:rPr>
                <w:rFonts w:ascii="Arial" w:hAnsi="Arial" w:cs="Arial"/>
                <w:color w:val="000000" w:themeColor="text1"/>
              </w:rPr>
              <w:t xml:space="preserve">2. Los instructivos de diseño son los más </w:t>
            </w:r>
            <w:r w:rsidR="00527674" w:rsidRPr="003D1177">
              <w:rPr>
                <w:rFonts w:ascii="Arial" w:hAnsi="Arial" w:cs="Arial"/>
                <w:color w:val="000000" w:themeColor="text1"/>
              </w:rPr>
              <w:t>especializados. Contienen los diag</w:t>
            </w:r>
            <w:r w:rsidR="00851584" w:rsidRPr="003D1177">
              <w:rPr>
                <w:rFonts w:ascii="Arial" w:hAnsi="Arial" w:cs="Arial"/>
                <w:color w:val="000000" w:themeColor="text1"/>
              </w:rPr>
              <w:t>ramas de las máquinas, procesos o sistema</w:t>
            </w:r>
          </w:p>
        </w:tc>
      </w:tr>
      <w:tr w:rsidR="00ED6033" w:rsidRPr="003D1177" w14:paraId="3696DF85" w14:textId="77777777" w:rsidTr="000A7E83">
        <w:tc>
          <w:tcPr>
            <w:tcW w:w="2942" w:type="dxa"/>
          </w:tcPr>
          <w:p w14:paraId="5BE812DC" w14:textId="347CC072" w:rsidR="00ED6033" w:rsidRPr="003D1177" w:rsidRDefault="00341E2B" w:rsidP="00341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D1177">
              <w:rPr>
                <w:rFonts w:ascii="Arial" w:hAnsi="Arial" w:cs="Arial"/>
              </w:rPr>
              <w:t>(1)</w:t>
            </w:r>
            <w:r w:rsidR="00ED6033" w:rsidRPr="003D1177">
              <w:rPr>
                <w:rFonts w:ascii="Arial" w:hAnsi="Arial" w:cs="Arial"/>
                <w:color w:val="000000" w:themeColor="text1"/>
              </w:rPr>
              <w:t xml:space="preserve">Dar a conocer </w:t>
            </w:r>
            <w:r w:rsidR="00102DE0" w:rsidRPr="003D1177">
              <w:rPr>
                <w:rFonts w:ascii="Arial" w:hAnsi="Arial" w:cs="Arial"/>
                <w:color w:val="000000" w:themeColor="text1"/>
              </w:rPr>
              <w:t>la operación de los productos</w:t>
            </w:r>
          </w:p>
        </w:tc>
        <w:tc>
          <w:tcPr>
            <w:tcW w:w="2942" w:type="dxa"/>
          </w:tcPr>
          <w:p w14:paraId="5A5AAAFF" w14:textId="3B01AE0F" w:rsidR="00ED6033" w:rsidRPr="003D1177" w:rsidRDefault="00B049E9" w:rsidP="00341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D1177">
              <w:rPr>
                <w:rFonts w:ascii="Arial" w:hAnsi="Arial" w:cs="Arial"/>
                <w:color w:val="000000" w:themeColor="text1"/>
              </w:rPr>
              <w:t xml:space="preserve">3. Los libros de texto enseñan a aplicar </w:t>
            </w:r>
            <w:r w:rsidR="00AD1954" w:rsidRPr="003D1177">
              <w:rPr>
                <w:rFonts w:ascii="Arial" w:hAnsi="Arial" w:cs="Arial"/>
                <w:color w:val="000000" w:themeColor="text1"/>
              </w:rPr>
              <w:t>determinado conocimiento técnico</w:t>
            </w:r>
          </w:p>
        </w:tc>
      </w:tr>
      <w:tr w:rsidR="00ED6033" w:rsidRPr="003D1177" w14:paraId="48F58E2B" w14:textId="77777777" w:rsidTr="000A7E83">
        <w:tc>
          <w:tcPr>
            <w:tcW w:w="2942" w:type="dxa"/>
          </w:tcPr>
          <w:p w14:paraId="3D900493" w14:textId="056FE6A0" w:rsidR="00ED6033" w:rsidRPr="003D1177" w:rsidRDefault="00341E2B" w:rsidP="00341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D1177">
              <w:rPr>
                <w:rFonts w:ascii="Arial" w:hAnsi="Arial" w:cs="Arial"/>
              </w:rPr>
              <w:t>(2)</w:t>
            </w:r>
            <w:r w:rsidR="007C01A8" w:rsidRPr="003D1177">
              <w:rPr>
                <w:rFonts w:ascii="Arial" w:hAnsi="Arial" w:cs="Arial"/>
                <w:color w:val="000000" w:themeColor="text1"/>
              </w:rPr>
              <w:t>El diseño y proyección de procesos y productos</w:t>
            </w:r>
          </w:p>
        </w:tc>
        <w:tc>
          <w:tcPr>
            <w:tcW w:w="2942" w:type="dxa"/>
          </w:tcPr>
          <w:p w14:paraId="03C9460D" w14:textId="7EFB5552" w:rsidR="00B06B17" w:rsidRPr="003D1177" w:rsidRDefault="00AD1954" w:rsidP="00341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D1177">
              <w:rPr>
                <w:rFonts w:ascii="Arial" w:hAnsi="Arial" w:cs="Arial"/>
                <w:color w:val="000000" w:themeColor="text1"/>
              </w:rPr>
              <w:t xml:space="preserve">4. Los instructivos </w:t>
            </w:r>
            <w:r w:rsidR="00B06B17" w:rsidRPr="003D1177">
              <w:rPr>
                <w:rFonts w:ascii="Arial" w:hAnsi="Arial" w:cs="Arial"/>
                <w:color w:val="000000" w:themeColor="text1"/>
              </w:rPr>
              <w:t xml:space="preserve">muestran el funcionamiento de una máquina </w:t>
            </w:r>
            <w:r w:rsidR="0002725A" w:rsidRPr="003D1177">
              <w:rPr>
                <w:rFonts w:ascii="Arial" w:hAnsi="Arial" w:cs="Arial"/>
                <w:color w:val="000000" w:themeColor="text1"/>
              </w:rPr>
              <w:t>o proceso que involucra el uso de imágenes</w:t>
            </w:r>
          </w:p>
        </w:tc>
      </w:tr>
    </w:tbl>
    <w:p w14:paraId="075FC140" w14:textId="6AFC5CE1" w:rsidR="006C1B11" w:rsidRPr="006C1B11" w:rsidRDefault="006C1B11" w:rsidP="00341F87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BF7636F" w14:textId="7F857609" w:rsidR="00E56981" w:rsidRPr="006C1B11" w:rsidRDefault="006C1B11" w:rsidP="00341F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lastRenderedPageBreak/>
        <w:t>Resuelve el crucigrama</w:t>
      </w:r>
    </w:p>
    <w:p w14:paraId="76F5CA89" w14:textId="77F3702B" w:rsidR="006C1B11" w:rsidRDefault="00A0622F" w:rsidP="00341F87">
      <w:pPr>
        <w:ind w:left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Horizontales:</w:t>
      </w:r>
    </w:p>
    <w:p w14:paraId="678E311B" w14:textId="77777777" w:rsidR="009F15E8" w:rsidRPr="009F15E8" w:rsidRDefault="009F15E8" w:rsidP="00341F87">
      <w:pPr>
        <w:jc w:val="both"/>
        <w:rPr>
          <w:rFonts w:ascii="Arial" w:hAnsi="Arial" w:cs="Arial"/>
          <w:sz w:val="20"/>
          <w:szCs w:val="20"/>
        </w:rPr>
      </w:pPr>
      <w:r w:rsidRPr="009F15E8">
        <w:rPr>
          <w:rFonts w:ascii="Arial" w:hAnsi="Arial" w:cs="Arial"/>
          <w:sz w:val="20"/>
          <w:szCs w:val="20"/>
        </w:rPr>
        <w:t>1° Es el origen de los datos que serán transmitidos y forman un mensaje.</w:t>
      </w:r>
    </w:p>
    <w:p w14:paraId="54FEBF76" w14:textId="77777777" w:rsidR="009F15E8" w:rsidRPr="009F15E8" w:rsidRDefault="009F15E8" w:rsidP="00341F87">
      <w:pPr>
        <w:jc w:val="both"/>
        <w:rPr>
          <w:rFonts w:ascii="Arial" w:hAnsi="Arial" w:cs="Arial"/>
          <w:sz w:val="20"/>
          <w:szCs w:val="20"/>
        </w:rPr>
      </w:pPr>
      <w:r w:rsidRPr="009F15E8">
        <w:rPr>
          <w:rFonts w:ascii="Arial" w:hAnsi="Arial" w:cs="Arial"/>
          <w:sz w:val="20"/>
          <w:szCs w:val="20"/>
        </w:rPr>
        <w:t>2° Conjunto de los instrumentos utilizados para construir el mensaje.</w:t>
      </w:r>
    </w:p>
    <w:p w14:paraId="58E8EC54" w14:textId="4C961A83" w:rsidR="009F15E8" w:rsidRPr="009F15E8" w:rsidRDefault="009F15E8" w:rsidP="00341F87">
      <w:pPr>
        <w:jc w:val="both"/>
        <w:rPr>
          <w:rFonts w:ascii="Arial" w:hAnsi="Arial" w:cs="Arial"/>
          <w:sz w:val="20"/>
          <w:szCs w:val="20"/>
        </w:rPr>
      </w:pPr>
      <w:r w:rsidRPr="009F15E8">
        <w:rPr>
          <w:rFonts w:ascii="Arial" w:hAnsi="Arial" w:cs="Arial"/>
          <w:sz w:val="20"/>
          <w:szCs w:val="20"/>
        </w:rPr>
        <w:t>3° También llamado canal de transmisión, es el médico a través del cual se transporta el mensaje.</w:t>
      </w:r>
    </w:p>
    <w:p w14:paraId="579DAC34" w14:textId="63D3FBDA" w:rsidR="001C46C4" w:rsidRDefault="001C46C4" w:rsidP="00341F87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Verticales:</w:t>
      </w:r>
    </w:p>
    <w:p w14:paraId="206597BF" w14:textId="4394C037" w:rsidR="001C46C4" w:rsidRDefault="009F15E8" w:rsidP="00341F8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4</w:t>
      </w:r>
      <w:r w:rsidR="00710A74">
        <w:rPr>
          <w:rFonts w:ascii="Arial" w:hAnsi="Arial" w:cs="Arial"/>
          <w:color w:val="000000" w:themeColor="text1"/>
          <w:sz w:val="20"/>
          <w:szCs w:val="20"/>
        </w:rPr>
        <w:t>° También conocido como canal de recepción</w:t>
      </w:r>
      <w:r w:rsidR="005C51C9">
        <w:rPr>
          <w:rFonts w:ascii="Arial" w:hAnsi="Arial" w:cs="Arial"/>
          <w:color w:val="000000" w:themeColor="text1"/>
          <w:sz w:val="20"/>
          <w:szCs w:val="20"/>
        </w:rPr>
        <w:t xml:space="preserve">, es el medio a través del cual el mensaje alcanza </w:t>
      </w:r>
      <w:r w:rsidR="007948FF">
        <w:rPr>
          <w:rFonts w:ascii="Arial" w:hAnsi="Arial" w:cs="Arial"/>
          <w:color w:val="000000" w:themeColor="text1"/>
          <w:sz w:val="20"/>
          <w:szCs w:val="20"/>
        </w:rPr>
        <w:t>su destino.</w:t>
      </w:r>
    </w:p>
    <w:p w14:paraId="3EA10DA1" w14:textId="151E3B91" w:rsidR="007948FF" w:rsidRDefault="007948FF" w:rsidP="00341F8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5° Conjunto de instrumentos utilizados</w:t>
      </w:r>
      <w:r w:rsidR="0065302A">
        <w:rPr>
          <w:rFonts w:ascii="Arial" w:hAnsi="Arial" w:cs="Arial"/>
          <w:color w:val="000000" w:themeColor="text1"/>
          <w:sz w:val="20"/>
          <w:szCs w:val="20"/>
        </w:rPr>
        <w:t xml:space="preserve"> para interpretar el mensaje.</w:t>
      </w:r>
    </w:p>
    <w:p w14:paraId="4CE555ED" w14:textId="1142A791" w:rsidR="0065302A" w:rsidRDefault="0065302A" w:rsidP="00341F8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6° </w:t>
      </w:r>
      <w:r w:rsidR="00B82AE0">
        <w:rPr>
          <w:rFonts w:ascii="Arial" w:hAnsi="Arial" w:cs="Arial"/>
          <w:color w:val="000000" w:themeColor="text1"/>
          <w:sz w:val="20"/>
          <w:szCs w:val="20"/>
        </w:rPr>
        <w:t>Sujeto a quien se dirigen los datos que forman</w:t>
      </w:r>
      <w:r w:rsidR="003129B9">
        <w:rPr>
          <w:rFonts w:ascii="Arial" w:hAnsi="Arial" w:cs="Arial"/>
          <w:color w:val="000000" w:themeColor="text1"/>
          <w:sz w:val="20"/>
          <w:szCs w:val="20"/>
        </w:rPr>
        <w:t xml:space="preserve"> el mensaje.</w:t>
      </w:r>
    </w:p>
    <w:p w14:paraId="7C277865" w14:textId="4719E712" w:rsidR="003129B9" w:rsidRDefault="003129B9" w:rsidP="00341F8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7° La respuesta </w:t>
      </w:r>
      <w:r w:rsidR="008B2E8A">
        <w:rPr>
          <w:rFonts w:ascii="Arial" w:hAnsi="Arial" w:cs="Arial"/>
          <w:color w:val="000000" w:themeColor="text1"/>
          <w:sz w:val="20"/>
          <w:szCs w:val="20"/>
        </w:rPr>
        <w:t>que da el sujeto de destino del mensaje enviado.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8"/>
        <w:gridCol w:w="339"/>
        <w:gridCol w:w="408"/>
        <w:gridCol w:w="408"/>
        <w:gridCol w:w="361"/>
        <w:gridCol w:w="408"/>
        <w:gridCol w:w="383"/>
        <w:gridCol w:w="339"/>
        <w:gridCol w:w="350"/>
        <w:gridCol w:w="372"/>
        <w:gridCol w:w="408"/>
        <w:gridCol w:w="361"/>
        <w:gridCol w:w="408"/>
        <w:gridCol w:w="372"/>
        <w:gridCol w:w="408"/>
      </w:tblGrid>
      <w:tr w:rsidR="00835472" w:rsidRPr="00CA4C05" w14:paraId="4F64D2AB" w14:textId="77777777" w:rsidTr="00B1532A">
        <w:tc>
          <w:tcPr>
            <w:tcW w:w="0" w:type="auto"/>
          </w:tcPr>
          <w:p w14:paraId="1819D23D" w14:textId="77777777" w:rsidR="00835472" w:rsidRPr="00CA4C05" w:rsidRDefault="00835472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1A3229C" w14:textId="77777777" w:rsidR="00835472" w:rsidRPr="00CA4C05" w:rsidRDefault="00835472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A739A34" w14:textId="77777777" w:rsidR="00835472" w:rsidRPr="00CA4C05" w:rsidRDefault="00835472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FEFAD6F" w14:textId="77777777" w:rsidR="00835472" w:rsidRPr="00CA4C05" w:rsidRDefault="00835472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8DD4E6B" w14:textId="77777777" w:rsidR="00835472" w:rsidRPr="00CA4C05" w:rsidRDefault="00835472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D164991" w14:textId="79A28F9D" w:rsidR="00835472" w:rsidRPr="00CA4C05" w:rsidRDefault="00835472" w:rsidP="00341F87">
            <w:pPr>
              <w:jc w:val="both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B0F0"/>
                <w:sz w:val="20"/>
                <w:szCs w:val="20"/>
              </w:rPr>
              <w:t>4</w:t>
            </w:r>
            <w:r w:rsidR="00CC19F6" w:rsidRPr="00CA4C05">
              <w:rPr>
                <w:rFonts w:ascii="Arial" w:hAnsi="Arial" w:cs="Arial"/>
                <w:b/>
                <w:color w:val="00B0F0"/>
                <w:sz w:val="20"/>
                <w:szCs w:val="20"/>
              </w:rPr>
              <w:t>°</w:t>
            </w:r>
          </w:p>
        </w:tc>
        <w:tc>
          <w:tcPr>
            <w:tcW w:w="0" w:type="auto"/>
          </w:tcPr>
          <w:p w14:paraId="0B1132B2" w14:textId="77777777" w:rsidR="00835472" w:rsidRPr="00CA4C05" w:rsidRDefault="00835472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DD2833F" w14:textId="77777777" w:rsidR="00835472" w:rsidRPr="00CA4C05" w:rsidRDefault="00835472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001E4A7" w14:textId="77777777" w:rsidR="00835472" w:rsidRPr="00CA4C05" w:rsidRDefault="00835472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3AD8932" w14:textId="77777777" w:rsidR="00835472" w:rsidRPr="00CA4C05" w:rsidRDefault="00835472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3753BA7" w14:textId="77777777" w:rsidR="00835472" w:rsidRPr="00CA4C05" w:rsidRDefault="00835472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37E3A01" w14:textId="77777777" w:rsidR="00835472" w:rsidRPr="00CA4C05" w:rsidRDefault="00835472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C840503" w14:textId="77777777" w:rsidR="00835472" w:rsidRPr="00CA4C05" w:rsidRDefault="00835472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FC13D53" w14:textId="77777777" w:rsidR="00835472" w:rsidRPr="00CA4C05" w:rsidRDefault="00835472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35A6F18" w14:textId="77777777" w:rsidR="00835472" w:rsidRPr="00CA4C05" w:rsidRDefault="00835472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D00F9" w:rsidRPr="00CA4C05" w14:paraId="75A2DFE1" w14:textId="378DFB46" w:rsidTr="00B1532A">
        <w:tc>
          <w:tcPr>
            <w:tcW w:w="0" w:type="auto"/>
          </w:tcPr>
          <w:p w14:paraId="1F12991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49BCD1D" w14:textId="7FF96E8A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6A2C54A" w14:textId="1F882262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1A69AA8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95A504C" w14:textId="2B1D64F0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503ABFE" w14:textId="22BB3D44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63F84460" w14:textId="748F357B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23ACB20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CED6D51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B87A1C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D572C7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4516F6D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32C8A27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EBCE70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FF8418C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D00F9" w:rsidRPr="00CA4C05" w14:paraId="52518738" w14:textId="7EB01517" w:rsidTr="00B1532A">
        <w:tc>
          <w:tcPr>
            <w:tcW w:w="0" w:type="auto"/>
          </w:tcPr>
          <w:p w14:paraId="657931C3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6E370C5" w14:textId="7C5F0CC1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8A2820F" w14:textId="327ED5F9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F7E11D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56C89F6" w14:textId="21B60988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53F0745" w14:textId="3A287338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34172D3A" w14:textId="29ED721A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8C0DD0F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42603AC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167C21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48EAA35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024544C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CC2D0E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8D591C7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44640E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D00F9" w:rsidRPr="00CA4C05" w14:paraId="36C86741" w14:textId="43F00558" w:rsidTr="00B1532A">
        <w:tc>
          <w:tcPr>
            <w:tcW w:w="0" w:type="auto"/>
          </w:tcPr>
          <w:p w14:paraId="4A9215F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7D2AAA2" w14:textId="74A07414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AEE4499" w14:textId="140DFDEA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184F092" w14:textId="3484521F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E6A552B" w14:textId="5F985EAD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7683909" w14:textId="792198D0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AEC3E6E" w14:textId="08F01079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281E2CC" w14:textId="61208630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A09E692" w14:textId="6634B6BC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8DF5492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ABC1D3C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DBA697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36D4FA0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39492F3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5D66EB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D00F9" w:rsidRPr="00CA4C05" w14:paraId="14CB4118" w14:textId="77777777" w:rsidTr="00B1532A">
        <w:tc>
          <w:tcPr>
            <w:tcW w:w="0" w:type="auto"/>
          </w:tcPr>
          <w:p w14:paraId="131D6D7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D6692F4" w14:textId="6F43B256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3205635" w14:textId="1C9F0435" w:rsidR="002D00F9" w:rsidRPr="00CA4C05" w:rsidRDefault="00D14389" w:rsidP="00341F87">
            <w:pPr>
              <w:jc w:val="both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B0F0"/>
                <w:sz w:val="20"/>
                <w:szCs w:val="20"/>
              </w:rPr>
              <w:t>1°</w:t>
            </w:r>
          </w:p>
        </w:tc>
        <w:tc>
          <w:tcPr>
            <w:tcW w:w="0" w:type="auto"/>
          </w:tcPr>
          <w:p w14:paraId="1A98189B" w14:textId="19522D39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7F4B49E" w14:textId="60D535D3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14:paraId="61C20815" w14:textId="67769C15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6BBD030A" w14:textId="64931AE8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14:paraId="4D2A88AC" w14:textId="34978351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73CA1A01" w14:textId="3D4BF390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2B548B4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570FB63" w14:textId="3E70AA9A" w:rsidR="002D00F9" w:rsidRPr="00CA4C05" w:rsidRDefault="00CC4C08" w:rsidP="00341F87">
            <w:pPr>
              <w:jc w:val="both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B0F0"/>
                <w:sz w:val="20"/>
                <w:szCs w:val="20"/>
              </w:rPr>
              <w:t>5°</w:t>
            </w:r>
          </w:p>
        </w:tc>
        <w:tc>
          <w:tcPr>
            <w:tcW w:w="0" w:type="auto"/>
          </w:tcPr>
          <w:p w14:paraId="3A68ECD1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651DE52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DCAEC2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CD31B8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D00F9" w:rsidRPr="00CA4C05" w14:paraId="5A2E7830" w14:textId="77777777" w:rsidTr="00B1532A">
        <w:tc>
          <w:tcPr>
            <w:tcW w:w="0" w:type="auto"/>
          </w:tcPr>
          <w:p w14:paraId="285C2C0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79B2231" w14:textId="38EE4865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57B728A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BE5EF92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F24B345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DFE2206" w14:textId="00967F01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196C36B8" w14:textId="7ECF1901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77BF21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903D7A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375772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C686684" w14:textId="729E45CC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1C317F8A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1F6A3B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DF310AC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0D37FFC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D00F9" w:rsidRPr="00CA4C05" w14:paraId="3AFA8250" w14:textId="77777777" w:rsidTr="00B1532A">
        <w:tc>
          <w:tcPr>
            <w:tcW w:w="0" w:type="auto"/>
          </w:tcPr>
          <w:p w14:paraId="5217DA80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F7D46BD" w14:textId="626B869B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40F958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4E93AB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27E0E98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90292B7" w14:textId="2892E9E2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52C36AD8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DE6BDA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807948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5DAC4FC" w14:textId="14DCAC69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4C3B044" w14:textId="04DB7B24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724E0DCC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77436EF" w14:textId="2EE9846D" w:rsidR="002D00F9" w:rsidRPr="00CA4C05" w:rsidRDefault="00CC4C08" w:rsidP="00341F87">
            <w:pPr>
              <w:jc w:val="both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B0F0"/>
                <w:sz w:val="20"/>
                <w:szCs w:val="20"/>
              </w:rPr>
              <w:t>6</w:t>
            </w:r>
            <w:r w:rsidR="00392D39" w:rsidRPr="00CA4C05">
              <w:rPr>
                <w:rFonts w:ascii="Arial" w:hAnsi="Arial" w:cs="Arial"/>
                <w:b/>
                <w:color w:val="00B0F0"/>
                <w:sz w:val="20"/>
                <w:szCs w:val="20"/>
              </w:rPr>
              <w:t>°</w:t>
            </w:r>
          </w:p>
        </w:tc>
        <w:tc>
          <w:tcPr>
            <w:tcW w:w="0" w:type="auto"/>
          </w:tcPr>
          <w:p w14:paraId="006C30FD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1A01C4C" w14:textId="6C1A24D1" w:rsidR="002D00F9" w:rsidRPr="00CA4C05" w:rsidRDefault="00392D39" w:rsidP="00341F87">
            <w:pPr>
              <w:jc w:val="both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B0F0"/>
                <w:sz w:val="20"/>
                <w:szCs w:val="20"/>
              </w:rPr>
              <w:t>7°</w:t>
            </w:r>
          </w:p>
        </w:tc>
      </w:tr>
      <w:tr w:rsidR="002D00F9" w:rsidRPr="00CA4C05" w14:paraId="3E62D3C3" w14:textId="77777777" w:rsidTr="00B1532A">
        <w:tc>
          <w:tcPr>
            <w:tcW w:w="0" w:type="auto"/>
          </w:tcPr>
          <w:p w14:paraId="06CE4477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A711A01" w14:textId="7D858863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FFF58C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1FE9267" w14:textId="369F3063" w:rsidR="002D00F9" w:rsidRPr="00CA4C05" w:rsidRDefault="009F15A5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B0F0"/>
                <w:sz w:val="20"/>
                <w:szCs w:val="20"/>
              </w:rPr>
              <w:t>2°</w:t>
            </w:r>
          </w:p>
        </w:tc>
        <w:tc>
          <w:tcPr>
            <w:tcW w:w="0" w:type="auto"/>
          </w:tcPr>
          <w:p w14:paraId="4E4362C4" w14:textId="2A50C205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0A30E208" w14:textId="2F171CA6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14:paraId="105C04CE" w14:textId="2A4E43DF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53119A5" w14:textId="7CD177E2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37B19B5E" w14:textId="60672239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3A2497A" w14:textId="1B5B0E0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73E9AF79" w14:textId="57E248DC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66FDB336" w14:textId="06F8C63B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2DD0FB01" w14:textId="70EF9092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453A2DC7" w14:textId="4F09D8B9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14:paraId="63FB1205" w14:textId="027E0E54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</w:t>
            </w:r>
          </w:p>
        </w:tc>
      </w:tr>
      <w:tr w:rsidR="002D00F9" w:rsidRPr="00CA4C05" w14:paraId="7BCBB92D" w14:textId="77777777" w:rsidTr="00B1532A">
        <w:tc>
          <w:tcPr>
            <w:tcW w:w="0" w:type="auto"/>
          </w:tcPr>
          <w:p w14:paraId="3CAB5801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58374C0" w14:textId="5D87C55D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F22C3BD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3BC094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FBC6D37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AB6A5F5" w14:textId="153EA54F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0C096CB7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09C719C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CBF524C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2C52BA5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127FA22" w14:textId="6B523743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14:paraId="55B3D61A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F297590" w14:textId="5EDA14DE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2490188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7093587" w14:textId="0CA21E41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</w:t>
            </w:r>
          </w:p>
        </w:tc>
      </w:tr>
      <w:tr w:rsidR="002D00F9" w:rsidRPr="00CA4C05" w14:paraId="1EDFD2F3" w14:textId="77777777" w:rsidTr="00B1532A">
        <w:tc>
          <w:tcPr>
            <w:tcW w:w="0" w:type="auto"/>
          </w:tcPr>
          <w:p w14:paraId="55B23968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48CF123" w14:textId="22C409A1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E0BA721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017678A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CEC0F11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70AFBA3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B644473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0A2DE5F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339C03F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99113A5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DAB63DB" w14:textId="163E2BB9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032283E8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E2B095C" w14:textId="0D7C1F8F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34130377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878AC11" w14:textId="62CD793D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</w:t>
            </w:r>
          </w:p>
        </w:tc>
      </w:tr>
      <w:tr w:rsidR="002D00F9" w:rsidRPr="00CA4C05" w14:paraId="19004F13" w14:textId="77777777" w:rsidTr="00B1532A">
        <w:tc>
          <w:tcPr>
            <w:tcW w:w="0" w:type="auto"/>
          </w:tcPr>
          <w:p w14:paraId="37325820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BAC7398" w14:textId="61D15838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1DB545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63FDB23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AC68A7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DBB7671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BBB73C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155E2B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6E6D07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FD7F3C3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AAF8930" w14:textId="404D7C7A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B2EA7F7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7EE8B0B" w14:textId="0682759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0558F672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0F337E6" w14:textId="2CAA9C7C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</w:t>
            </w:r>
          </w:p>
        </w:tc>
      </w:tr>
      <w:tr w:rsidR="002D00F9" w:rsidRPr="00CA4C05" w14:paraId="3338C355" w14:textId="77777777" w:rsidTr="00B1532A">
        <w:tc>
          <w:tcPr>
            <w:tcW w:w="0" w:type="auto"/>
          </w:tcPr>
          <w:p w14:paraId="641C8E3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6FE3393" w14:textId="5743EE5F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10D7E5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DB4DE32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EBCF10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177F46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1E8299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28FC68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0C089A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56EA11D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027CB9F" w14:textId="62370C7F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1BB76CA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FC91007" w14:textId="29AD86A1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1F78C512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72D05EC" w14:textId="7F430974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</w:t>
            </w:r>
          </w:p>
        </w:tc>
      </w:tr>
      <w:tr w:rsidR="002D00F9" w:rsidRPr="00CA4C05" w14:paraId="3030290D" w14:textId="77777777" w:rsidTr="00B1532A">
        <w:tc>
          <w:tcPr>
            <w:tcW w:w="0" w:type="auto"/>
          </w:tcPr>
          <w:p w14:paraId="26102267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3AA66E7" w14:textId="51041E6D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B3A6948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AE5E64A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0C09DBF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8705B6A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96FBFBC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F1B5B0C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780CDB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3602D0F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BAD7AE8" w14:textId="6361C6CC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950E3D5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F413C25" w14:textId="28B80EA3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14:paraId="54AD2225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103C2F5" w14:textId="08E62A9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D00F9" w:rsidRPr="00CA4C05" w14:paraId="03DC851E" w14:textId="77777777" w:rsidTr="00B1532A">
        <w:tc>
          <w:tcPr>
            <w:tcW w:w="0" w:type="auto"/>
          </w:tcPr>
          <w:p w14:paraId="0CC769FA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2A391F1" w14:textId="4B1F59DE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822A990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4CFB915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FFBFDD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1462F8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C9ACCCD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9AF9E20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15220A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6BC214D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A567771" w14:textId="4505CCA4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5230F641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B63EB0A" w14:textId="29488A26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14:paraId="033CA6C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8D76A26" w14:textId="15AFAFFB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</w:t>
            </w:r>
          </w:p>
        </w:tc>
      </w:tr>
      <w:tr w:rsidR="002D00F9" w:rsidRPr="00CA4C05" w14:paraId="45C3F2CA" w14:textId="77777777" w:rsidTr="00B1532A">
        <w:tc>
          <w:tcPr>
            <w:tcW w:w="0" w:type="auto"/>
          </w:tcPr>
          <w:p w14:paraId="6AF60AE2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DEB85B3" w14:textId="51775B4A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F74E78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2E365DD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8C782C3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8F04483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4812EF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AF4216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2B284E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5A13788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4DC3D4A" w14:textId="2FD6A09E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30281467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CA38911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8CDF5E3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05F05D2" w14:textId="0A9E2A58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</w:t>
            </w:r>
          </w:p>
        </w:tc>
      </w:tr>
      <w:tr w:rsidR="002D00F9" w:rsidRPr="00CA4C05" w14:paraId="57BF683D" w14:textId="77777777" w:rsidTr="00B1532A">
        <w:tc>
          <w:tcPr>
            <w:tcW w:w="0" w:type="auto"/>
          </w:tcPr>
          <w:p w14:paraId="6294277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945FA3D" w14:textId="79AC505E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C9DBB3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A25257F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C4928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E2F836F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FD21590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991FFC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10ED75A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16871E8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EE6C5CB" w14:textId="48DA7E64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063EE7F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655EC2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951BD4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FD74B92" w14:textId="30C3D180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</w:t>
            </w:r>
          </w:p>
        </w:tc>
      </w:tr>
      <w:tr w:rsidR="002D00F9" w:rsidRPr="00CA4C05" w14:paraId="49322F7E" w14:textId="77777777" w:rsidTr="00B1532A">
        <w:tc>
          <w:tcPr>
            <w:tcW w:w="0" w:type="auto"/>
          </w:tcPr>
          <w:p w14:paraId="08FB1332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50EE099" w14:textId="633BD22E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6CB31C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C40DA0F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EFA519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4189CB2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F400AC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6EAD515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9FD371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237F4A8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7B18F73" w14:textId="04C294B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14:paraId="41D8EE0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A2FF4F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CD61FB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D8C9EB5" w14:textId="473CB3BC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</w:t>
            </w:r>
          </w:p>
        </w:tc>
      </w:tr>
      <w:tr w:rsidR="002D00F9" w:rsidRPr="00CA4C05" w14:paraId="2A08C389" w14:textId="77777777" w:rsidTr="00B1532A">
        <w:tc>
          <w:tcPr>
            <w:tcW w:w="0" w:type="auto"/>
          </w:tcPr>
          <w:p w14:paraId="330E7B36" w14:textId="6BD86D97" w:rsidR="002D00F9" w:rsidRPr="00CA4C05" w:rsidRDefault="00D14389" w:rsidP="00341F87">
            <w:pPr>
              <w:jc w:val="both"/>
              <w:rPr>
                <w:rFonts w:ascii="Arial" w:hAnsi="Arial" w:cs="Arial"/>
                <w:b/>
                <w:i/>
                <w:color w:val="00B0F0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B0F0"/>
                <w:sz w:val="20"/>
                <w:szCs w:val="20"/>
              </w:rPr>
              <w:t>3°</w:t>
            </w:r>
          </w:p>
        </w:tc>
        <w:tc>
          <w:tcPr>
            <w:tcW w:w="0" w:type="auto"/>
          </w:tcPr>
          <w:p w14:paraId="2554C8D8" w14:textId="1E4E0B26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0A9D8AA" w14:textId="4B4E3450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4EE9D590" w14:textId="50ACC44E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BB2CD0D" w14:textId="23E814EC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14:paraId="15716077" w14:textId="63CAE04A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398E68B5" w14:textId="5B22217A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2753B96D" w14:textId="31467453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0" w:type="auto"/>
          </w:tcPr>
          <w:p w14:paraId="51FD63FD" w14:textId="346A331F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00F1AF24" w14:textId="1A3FB84A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14:paraId="52D89D77" w14:textId="2369E9C3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5B1DD092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1D75D63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E266B77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2F59F88" w14:textId="722774D4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</w:t>
            </w:r>
          </w:p>
        </w:tc>
      </w:tr>
      <w:tr w:rsidR="002D00F9" w:rsidRPr="00CA4C05" w14:paraId="2BB8D27C" w14:textId="77777777" w:rsidTr="00B1532A">
        <w:tc>
          <w:tcPr>
            <w:tcW w:w="0" w:type="auto"/>
          </w:tcPr>
          <w:p w14:paraId="72AE946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D422833" w14:textId="0C5D4F0E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E0D06AA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4C5954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AFD9A3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E130C40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BC9B0E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394EDA7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36E080C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F3768C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BBCACBC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03B728D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3A6654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188881A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DD9F41B" w14:textId="4440CE01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</w:t>
            </w:r>
          </w:p>
        </w:tc>
      </w:tr>
      <w:tr w:rsidR="002D00F9" w:rsidRPr="00CA4C05" w14:paraId="59A0E57F" w14:textId="77777777" w:rsidTr="00B1532A">
        <w:tc>
          <w:tcPr>
            <w:tcW w:w="0" w:type="auto"/>
          </w:tcPr>
          <w:p w14:paraId="62C743FD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C6F997D" w14:textId="5FCD51C8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060445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829FDFD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E01CAF2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5D37F4F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DC7A190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E8DDD11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366A12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341360D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7C36551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E12B10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E1E9398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610E238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0C35A6F" w14:textId="380E4FC4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D00F9" w:rsidRPr="00CA4C05" w14:paraId="07134F81" w14:textId="77777777" w:rsidTr="00B1532A">
        <w:tc>
          <w:tcPr>
            <w:tcW w:w="0" w:type="auto"/>
          </w:tcPr>
          <w:p w14:paraId="149DB88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C91129B" w14:textId="7D3C7D3E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483732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1E4F3B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7665978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C832DF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F86CFEA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1E341F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666613F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0AD7080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8C1A455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7CA35C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37F1360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D17272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C462F35" w14:textId="59EB2F28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D00F9" w:rsidRPr="00CA4C05" w14:paraId="280C690D" w14:textId="77777777" w:rsidTr="00B1532A">
        <w:tc>
          <w:tcPr>
            <w:tcW w:w="0" w:type="auto"/>
          </w:tcPr>
          <w:p w14:paraId="58261E5F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1E768B3" w14:textId="0D53851B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5A88C78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E21B19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DA680BE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7A5A3CF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88A0B2D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2DB820F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A19429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61C0C6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D14565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041CED5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7A878D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5302061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256E808" w14:textId="0A3E287D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</w:t>
            </w:r>
          </w:p>
        </w:tc>
      </w:tr>
      <w:tr w:rsidR="002D00F9" w:rsidRPr="00CA4C05" w14:paraId="07166909" w14:textId="77777777" w:rsidTr="00B1532A">
        <w:tc>
          <w:tcPr>
            <w:tcW w:w="0" w:type="auto"/>
          </w:tcPr>
          <w:p w14:paraId="4BB322AB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70FC7CA" w14:textId="0FDA7B26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3707683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C7F54C8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BE46AA7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4DC5505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3B67E2D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B136AA1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2EE53A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C0B9A6A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42F9433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0552B2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E64C9E9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BA2D49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00C1D895" w14:textId="7C276E22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Ó</w:t>
            </w:r>
          </w:p>
        </w:tc>
      </w:tr>
      <w:tr w:rsidR="002D00F9" w:rsidRPr="00CA4C05" w14:paraId="15B1A728" w14:textId="77777777" w:rsidTr="00B1532A">
        <w:tc>
          <w:tcPr>
            <w:tcW w:w="0" w:type="auto"/>
          </w:tcPr>
          <w:p w14:paraId="60525C53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4D0AA1B" w14:textId="491907F0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41AA614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5D61FFB1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39B0C82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E3B9D9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0194C7A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59794A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132E8437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A92F8A2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3596A11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4846FAE6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614129C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2B1AC855" w14:textId="77777777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3D8440AB" w14:textId="2DDD6A83" w:rsidR="002D00F9" w:rsidRPr="00CA4C05" w:rsidRDefault="002D00F9" w:rsidP="00341F87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A4C0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</w:t>
            </w:r>
          </w:p>
        </w:tc>
      </w:tr>
    </w:tbl>
    <w:p w14:paraId="159AE792" w14:textId="5362D8BE" w:rsidR="001C14C2" w:rsidRDefault="00454CD3" w:rsidP="00341F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B050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>En la informática, ¿qué es?:</w:t>
      </w:r>
    </w:p>
    <w:p w14:paraId="46247A01" w14:textId="4F0098A6" w:rsidR="00454CD3" w:rsidRPr="008A3C5A" w:rsidRDefault="000973A9" w:rsidP="00341F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B0F0"/>
          <w:sz w:val="24"/>
          <w:szCs w:val="24"/>
        </w:rPr>
        <w:t>»Comunicación digital</w:t>
      </w:r>
      <w:r w:rsidR="00F86F06">
        <w:rPr>
          <w:rFonts w:ascii="Arial" w:hAnsi="Arial" w:cs="Arial"/>
          <w:b/>
          <w:color w:val="00B0F0"/>
          <w:sz w:val="24"/>
          <w:szCs w:val="24"/>
        </w:rPr>
        <w:t>:</w:t>
      </w:r>
      <w:r w:rsidR="00F86F0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F86F06" w:rsidRPr="008A3C5A">
        <w:rPr>
          <w:rFonts w:ascii="Arial" w:hAnsi="Arial" w:cs="Arial"/>
          <w:color w:val="000000" w:themeColor="text1"/>
          <w:sz w:val="24"/>
          <w:szCs w:val="24"/>
        </w:rPr>
        <w:t>Es la interpretación del lenguaje binario que consta de 2 dígitos</w:t>
      </w:r>
      <w:r w:rsidR="00106154" w:rsidRPr="008A3C5A">
        <w:rPr>
          <w:rFonts w:ascii="Arial" w:hAnsi="Arial" w:cs="Arial"/>
          <w:color w:val="000000" w:themeColor="text1"/>
          <w:sz w:val="24"/>
          <w:szCs w:val="24"/>
        </w:rPr>
        <w:t xml:space="preserve"> (1 </w:t>
      </w:r>
      <w:r w:rsidR="00101115" w:rsidRPr="008A3C5A">
        <w:rPr>
          <w:rFonts w:ascii="Arial" w:hAnsi="Arial" w:cs="Arial"/>
          <w:color w:val="000000" w:themeColor="text1"/>
          <w:sz w:val="24"/>
          <w:szCs w:val="24"/>
        </w:rPr>
        <w:t>y el Ø).</w:t>
      </w:r>
    </w:p>
    <w:p w14:paraId="4D53A8AC" w14:textId="2AB3D631" w:rsidR="00F35653" w:rsidRDefault="009304BD" w:rsidP="00F3565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B0F0"/>
          <w:sz w:val="24"/>
          <w:szCs w:val="24"/>
        </w:rPr>
        <w:t>»Comunicación analógica:</w:t>
      </w:r>
      <w:r w:rsidR="00554CA0" w:rsidRPr="008A3C5A">
        <w:rPr>
          <w:rFonts w:ascii="Arial" w:hAnsi="Arial" w:cs="Arial"/>
          <w:color w:val="000000" w:themeColor="text1"/>
          <w:sz w:val="24"/>
          <w:szCs w:val="24"/>
        </w:rPr>
        <w:t xml:space="preserve"> Es la que utiliza impulsos electromagnéticos</w:t>
      </w:r>
      <w:r w:rsidR="00710E57" w:rsidRPr="008A3C5A">
        <w:rPr>
          <w:rFonts w:ascii="Arial" w:hAnsi="Arial" w:cs="Arial"/>
          <w:color w:val="000000" w:themeColor="text1"/>
          <w:sz w:val="24"/>
          <w:szCs w:val="24"/>
        </w:rPr>
        <w:t xml:space="preserve"> para cifrar y descifrar mensajes.</w:t>
      </w:r>
    </w:p>
    <w:p w14:paraId="41BA7F56" w14:textId="77777777" w:rsidR="00F35653" w:rsidRPr="00F35653" w:rsidRDefault="00F35653" w:rsidP="00F3565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BE8857" w14:textId="535418D6" w:rsidR="0005330B" w:rsidRPr="0055196B" w:rsidRDefault="0005330B" w:rsidP="00341F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B0F0"/>
          <w:sz w:val="24"/>
          <w:szCs w:val="24"/>
        </w:rPr>
      </w:pPr>
      <w:r>
        <w:rPr>
          <w:rFonts w:ascii="Arial" w:hAnsi="Arial" w:cs="Arial"/>
          <w:b/>
          <w:color w:val="00B050"/>
          <w:sz w:val="28"/>
          <w:szCs w:val="28"/>
        </w:rPr>
        <w:lastRenderedPageBreak/>
        <w:t>Completa la siguiente información</w:t>
      </w:r>
      <w:r w:rsidR="0055196B">
        <w:rPr>
          <w:rFonts w:ascii="Arial" w:hAnsi="Arial" w:cs="Arial"/>
          <w:b/>
          <w:color w:val="00B050"/>
          <w:sz w:val="28"/>
          <w:szCs w:val="28"/>
        </w:rPr>
        <w:t>:</w:t>
      </w:r>
    </w:p>
    <w:p w14:paraId="4C79F5AE" w14:textId="3EA5E861" w:rsidR="00455161" w:rsidRDefault="002F3BE8" w:rsidP="00F3565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B0F0"/>
          <w:sz w:val="24"/>
          <w:szCs w:val="24"/>
        </w:rPr>
        <w:t>»Multimedia</w:t>
      </w:r>
      <w:r w:rsidR="00455161">
        <w:rPr>
          <w:rFonts w:ascii="Arial" w:hAnsi="Arial" w:cs="Arial"/>
          <w:b/>
          <w:color w:val="00B0F0"/>
          <w:sz w:val="24"/>
          <w:szCs w:val="24"/>
        </w:rPr>
        <w:t xml:space="preserve"> .- </w:t>
      </w:r>
      <w:r w:rsidR="00455161">
        <w:rPr>
          <w:rFonts w:ascii="Arial" w:hAnsi="Arial" w:cs="Arial"/>
          <w:color w:val="000000" w:themeColor="text1"/>
          <w:sz w:val="24"/>
          <w:szCs w:val="24"/>
        </w:rPr>
        <w:t>Es la t</w:t>
      </w:r>
      <w:r w:rsidR="005601F2">
        <w:rPr>
          <w:rFonts w:ascii="Arial" w:hAnsi="Arial" w:cs="Arial"/>
          <w:color w:val="000000" w:themeColor="text1"/>
          <w:sz w:val="24"/>
          <w:szCs w:val="24"/>
        </w:rPr>
        <w:t>écnica que combina texto, audio, imágenes, animaciones o video en un solo documento o archivo</w:t>
      </w:r>
      <w:r w:rsidR="00301A0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EA658B5" w14:textId="57E5F9BE" w:rsidR="00301A03" w:rsidRDefault="00301A03" w:rsidP="00F35653">
      <w:pPr>
        <w:jc w:val="both"/>
        <w:rPr>
          <w:rFonts w:ascii="Arial" w:hAnsi="Arial" w:cs="Arial"/>
          <w:b/>
          <w:color w:val="00B0F0"/>
          <w:sz w:val="24"/>
          <w:szCs w:val="24"/>
        </w:rPr>
      </w:pPr>
      <w:r>
        <w:rPr>
          <w:rFonts w:ascii="Arial" w:hAnsi="Arial" w:cs="Arial"/>
          <w:b/>
          <w:color w:val="00B0F0"/>
          <w:sz w:val="24"/>
          <w:szCs w:val="24"/>
        </w:rPr>
        <w:t>»Formatos multimedia más comunes</w:t>
      </w:r>
      <w:r w:rsidR="0026205C">
        <w:rPr>
          <w:rFonts w:ascii="Arial" w:hAnsi="Arial" w:cs="Arial"/>
          <w:b/>
          <w:color w:val="00B0F0"/>
          <w:sz w:val="24"/>
          <w:szCs w:val="24"/>
        </w:rPr>
        <w:t>:</w:t>
      </w:r>
    </w:p>
    <w:p w14:paraId="1AE82BD3" w14:textId="37AED311" w:rsidR="0026205C" w:rsidRDefault="0026205C" w:rsidP="00F3565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C000"/>
          <w:sz w:val="24"/>
          <w:szCs w:val="24"/>
        </w:rPr>
        <w:t xml:space="preserve">Audio: </w:t>
      </w:r>
      <w:r w:rsidR="00946F55">
        <w:rPr>
          <w:rFonts w:ascii="Arial" w:hAnsi="Arial" w:cs="Arial"/>
          <w:color w:val="000000" w:themeColor="text1"/>
          <w:sz w:val="24"/>
          <w:szCs w:val="24"/>
        </w:rPr>
        <w:t>MP3, WAV, WMA</w:t>
      </w:r>
    </w:p>
    <w:p w14:paraId="39922C00" w14:textId="2F25CD14" w:rsidR="00946F55" w:rsidRDefault="00946F55" w:rsidP="00F3565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C000" w:themeColor="accent4"/>
          <w:sz w:val="24"/>
          <w:szCs w:val="24"/>
        </w:rPr>
        <w:t xml:space="preserve">Video: </w:t>
      </w:r>
      <w:r w:rsidR="004C7206">
        <w:rPr>
          <w:rFonts w:ascii="Arial" w:hAnsi="Arial" w:cs="Arial"/>
          <w:color w:val="000000" w:themeColor="text1"/>
          <w:sz w:val="24"/>
          <w:szCs w:val="24"/>
        </w:rPr>
        <w:t>MP4, AVI, MPEG, FLV, MOV</w:t>
      </w:r>
    </w:p>
    <w:p w14:paraId="0C40DB32" w14:textId="621DA98B" w:rsidR="004C7206" w:rsidRDefault="00942481" w:rsidP="00F3565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C000" w:themeColor="accent4"/>
          <w:sz w:val="24"/>
          <w:szCs w:val="24"/>
        </w:rPr>
        <w:t xml:space="preserve">Imágenes: </w:t>
      </w:r>
      <w:r>
        <w:rPr>
          <w:rFonts w:ascii="Arial" w:hAnsi="Arial" w:cs="Arial"/>
          <w:color w:val="000000" w:themeColor="text1"/>
          <w:sz w:val="24"/>
          <w:szCs w:val="24"/>
        </w:rPr>
        <w:t>GIF, JPEG,</w:t>
      </w:r>
      <w:r w:rsidR="00157C94">
        <w:rPr>
          <w:rFonts w:ascii="Arial" w:hAnsi="Arial" w:cs="Arial"/>
          <w:color w:val="000000" w:themeColor="text1"/>
          <w:sz w:val="24"/>
          <w:szCs w:val="24"/>
        </w:rPr>
        <w:t xml:space="preserve"> PNG, TIFF</w:t>
      </w:r>
    </w:p>
    <w:p w14:paraId="39CF55DC" w14:textId="1F08F0DC" w:rsidR="00157C94" w:rsidRDefault="00157C94" w:rsidP="00F3565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B0F0"/>
          <w:sz w:val="24"/>
          <w:szCs w:val="24"/>
        </w:rPr>
        <w:t>»¿En qué lenguaje de programación</w:t>
      </w:r>
      <w:r w:rsidR="00317DCB">
        <w:rPr>
          <w:rFonts w:ascii="Arial" w:hAnsi="Arial" w:cs="Arial"/>
          <w:b/>
          <w:color w:val="00B0F0"/>
          <w:sz w:val="24"/>
          <w:szCs w:val="24"/>
        </w:rPr>
        <w:t xml:space="preserve"> se construyen las páginas web en Internet</w:t>
      </w:r>
      <w:r w:rsidR="009F39D4">
        <w:rPr>
          <w:rFonts w:ascii="Arial" w:hAnsi="Arial" w:cs="Arial"/>
          <w:b/>
          <w:color w:val="00B0F0"/>
          <w:sz w:val="24"/>
          <w:szCs w:val="24"/>
        </w:rPr>
        <w:t xml:space="preserve">? </w:t>
      </w:r>
      <w:r w:rsidR="009F39D4">
        <w:rPr>
          <w:rFonts w:ascii="Arial" w:hAnsi="Arial" w:cs="Arial"/>
          <w:color w:val="000000" w:themeColor="text1"/>
          <w:sz w:val="24"/>
          <w:szCs w:val="24"/>
        </w:rPr>
        <w:t>En HTML</w:t>
      </w:r>
      <w:r w:rsidR="008062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F39D4">
        <w:rPr>
          <w:rFonts w:ascii="Arial" w:hAnsi="Arial" w:cs="Arial"/>
          <w:color w:val="000000" w:themeColor="text1"/>
          <w:sz w:val="24"/>
          <w:szCs w:val="24"/>
        </w:rPr>
        <w:t>(lenguaje</w:t>
      </w:r>
      <w:r w:rsidR="00E505D8">
        <w:rPr>
          <w:rFonts w:ascii="Arial" w:hAnsi="Arial" w:cs="Arial"/>
          <w:color w:val="000000" w:themeColor="text1"/>
          <w:sz w:val="24"/>
          <w:szCs w:val="24"/>
        </w:rPr>
        <w:t xml:space="preserve"> de marcas</w:t>
      </w:r>
      <w:r w:rsidR="008062EF">
        <w:rPr>
          <w:rFonts w:ascii="Arial" w:hAnsi="Arial" w:cs="Arial"/>
          <w:color w:val="000000" w:themeColor="text1"/>
          <w:sz w:val="24"/>
          <w:szCs w:val="24"/>
        </w:rPr>
        <w:t xml:space="preserve"> de hipertexto o</w:t>
      </w:r>
      <w:r w:rsidR="00E505D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505D8" w:rsidRPr="00E505D8">
        <w:rPr>
          <w:rFonts w:ascii="Arial" w:hAnsi="Arial" w:cs="Arial"/>
          <w:color w:val="000000" w:themeColor="text1"/>
          <w:sz w:val="24"/>
          <w:szCs w:val="24"/>
        </w:rPr>
        <w:t>HyperText Markup Language</w:t>
      </w:r>
      <w:r w:rsidR="00E505D8">
        <w:rPr>
          <w:rFonts w:ascii="Arial" w:hAnsi="Arial" w:cs="Arial"/>
          <w:color w:val="000000" w:themeColor="text1"/>
          <w:sz w:val="24"/>
          <w:szCs w:val="24"/>
        </w:rPr>
        <w:t>, en inglés)</w:t>
      </w:r>
    </w:p>
    <w:p w14:paraId="1276BC32" w14:textId="532247DC" w:rsidR="008B0914" w:rsidRPr="008B0914" w:rsidRDefault="00EB1A1A" w:rsidP="00F3565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B0F0"/>
          <w:sz w:val="24"/>
          <w:szCs w:val="24"/>
        </w:rPr>
        <w:t>»</w:t>
      </w:r>
      <w:r w:rsidR="00147A90">
        <w:rPr>
          <w:rFonts w:ascii="Arial" w:hAnsi="Arial" w:cs="Arial"/>
          <w:b/>
          <w:color w:val="00B0F0"/>
          <w:sz w:val="24"/>
          <w:szCs w:val="24"/>
        </w:rPr>
        <w:t>¿Qué son los sitios web?</w:t>
      </w:r>
      <w:r w:rsidR="00490573">
        <w:rPr>
          <w:rFonts w:ascii="Arial" w:hAnsi="Arial" w:cs="Arial"/>
          <w:b/>
          <w:color w:val="00B0F0"/>
          <w:sz w:val="24"/>
          <w:szCs w:val="24"/>
        </w:rPr>
        <w:t xml:space="preserve"> </w:t>
      </w:r>
      <w:r w:rsidR="00490573">
        <w:rPr>
          <w:rFonts w:ascii="Arial" w:hAnsi="Arial" w:cs="Arial"/>
          <w:color w:val="000000" w:themeColor="text1"/>
          <w:sz w:val="24"/>
          <w:szCs w:val="24"/>
        </w:rPr>
        <w:t xml:space="preserve">Canal de comunicación habitual para gran cantidad de personas </w:t>
      </w:r>
      <w:r w:rsidR="008B0914">
        <w:rPr>
          <w:rFonts w:ascii="Arial" w:hAnsi="Arial" w:cs="Arial"/>
          <w:color w:val="000000" w:themeColor="text1"/>
          <w:sz w:val="24"/>
          <w:szCs w:val="24"/>
        </w:rPr>
        <w:t>en todo el mundo. Una página web se conforma de encabezados, columnas</w:t>
      </w:r>
      <w:r w:rsidR="0074097F">
        <w:rPr>
          <w:rFonts w:ascii="Arial" w:hAnsi="Arial" w:cs="Arial"/>
          <w:color w:val="000000" w:themeColor="text1"/>
          <w:sz w:val="24"/>
          <w:szCs w:val="24"/>
        </w:rPr>
        <w:t>, imágenes o banderines y el contenido.</w:t>
      </w:r>
      <w:bookmarkStart w:id="0" w:name="_GoBack"/>
      <w:bookmarkEnd w:id="0"/>
    </w:p>
    <w:sectPr w:rsidR="008B0914" w:rsidRPr="008B0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D7440"/>
    <w:multiLevelType w:val="hybridMultilevel"/>
    <w:tmpl w:val="171AAD4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C26AF"/>
    <w:multiLevelType w:val="hybridMultilevel"/>
    <w:tmpl w:val="9294DD82"/>
    <w:lvl w:ilvl="0" w:tplc="FFFFFFFF">
      <w:start w:val="1"/>
      <w:numFmt w:val="decimal"/>
      <w:lvlText w:val="%1-"/>
      <w:lvlJc w:val="left"/>
      <w:pPr>
        <w:ind w:left="1080" w:hanging="720"/>
      </w:pPr>
      <w:rPr>
        <w:rFonts w:ascii="Arial" w:hAnsi="Arial" w:cs="Arial" w:hint="default"/>
        <w:color w:val="00B050"/>
        <w:sz w:val="28"/>
      </w:rPr>
    </w:lvl>
    <w:lvl w:ilvl="1" w:tplc="62DAC1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BD"/>
    <w:rsid w:val="0002725A"/>
    <w:rsid w:val="00031F26"/>
    <w:rsid w:val="00032611"/>
    <w:rsid w:val="00037302"/>
    <w:rsid w:val="0005330B"/>
    <w:rsid w:val="00092082"/>
    <w:rsid w:val="000973A9"/>
    <w:rsid w:val="000A67C7"/>
    <w:rsid w:val="00101115"/>
    <w:rsid w:val="00102DE0"/>
    <w:rsid w:val="00106154"/>
    <w:rsid w:val="00135450"/>
    <w:rsid w:val="00147A90"/>
    <w:rsid w:val="0015753C"/>
    <w:rsid w:val="00157C94"/>
    <w:rsid w:val="00167FE4"/>
    <w:rsid w:val="00192C35"/>
    <w:rsid w:val="001A2787"/>
    <w:rsid w:val="001B5590"/>
    <w:rsid w:val="001C14C2"/>
    <w:rsid w:val="001C46C4"/>
    <w:rsid w:val="001F458B"/>
    <w:rsid w:val="002075E9"/>
    <w:rsid w:val="00217F86"/>
    <w:rsid w:val="002270C4"/>
    <w:rsid w:val="00250E4C"/>
    <w:rsid w:val="00260196"/>
    <w:rsid w:val="0026205C"/>
    <w:rsid w:val="00273599"/>
    <w:rsid w:val="002B269E"/>
    <w:rsid w:val="002D00F9"/>
    <w:rsid w:val="002D7451"/>
    <w:rsid w:val="002F3BE8"/>
    <w:rsid w:val="00301A03"/>
    <w:rsid w:val="0030465C"/>
    <w:rsid w:val="003129B9"/>
    <w:rsid w:val="00317DCB"/>
    <w:rsid w:val="00341E2B"/>
    <w:rsid w:val="00341F87"/>
    <w:rsid w:val="00366FC6"/>
    <w:rsid w:val="00392D39"/>
    <w:rsid w:val="003A120B"/>
    <w:rsid w:val="003C42C3"/>
    <w:rsid w:val="003D1177"/>
    <w:rsid w:val="004001BD"/>
    <w:rsid w:val="00415F6F"/>
    <w:rsid w:val="00425CEF"/>
    <w:rsid w:val="00454CD3"/>
    <w:rsid w:val="00455161"/>
    <w:rsid w:val="00473D58"/>
    <w:rsid w:val="00490573"/>
    <w:rsid w:val="004C7206"/>
    <w:rsid w:val="00525329"/>
    <w:rsid w:val="00527674"/>
    <w:rsid w:val="0055196B"/>
    <w:rsid w:val="00554CA0"/>
    <w:rsid w:val="005601F2"/>
    <w:rsid w:val="00567CDF"/>
    <w:rsid w:val="005B1E8F"/>
    <w:rsid w:val="005C51C9"/>
    <w:rsid w:val="006070F5"/>
    <w:rsid w:val="006165C8"/>
    <w:rsid w:val="006221B9"/>
    <w:rsid w:val="00641A79"/>
    <w:rsid w:val="0065302A"/>
    <w:rsid w:val="006546A6"/>
    <w:rsid w:val="00662B96"/>
    <w:rsid w:val="006713B8"/>
    <w:rsid w:val="00697530"/>
    <w:rsid w:val="006C1B11"/>
    <w:rsid w:val="006F47E9"/>
    <w:rsid w:val="006F7D9F"/>
    <w:rsid w:val="00710A74"/>
    <w:rsid w:val="00710E57"/>
    <w:rsid w:val="00712C12"/>
    <w:rsid w:val="00714E05"/>
    <w:rsid w:val="0074097F"/>
    <w:rsid w:val="00744267"/>
    <w:rsid w:val="00747830"/>
    <w:rsid w:val="00764E57"/>
    <w:rsid w:val="0077314E"/>
    <w:rsid w:val="007948FF"/>
    <w:rsid w:val="007C01A8"/>
    <w:rsid w:val="007E75FB"/>
    <w:rsid w:val="008062EF"/>
    <w:rsid w:val="008171BD"/>
    <w:rsid w:val="0082791C"/>
    <w:rsid w:val="00835472"/>
    <w:rsid w:val="008357AA"/>
    <w:rsid w:val="00851584"/>
    <w:rsid w:val="00870305"/>
    <w:rsid w:val="008A3C5A"/>
    <w:rsid w:val="008B0914"/>
    <w:rsid w:val="008B2E8A"/>
    <w:rsid w:val="008E3598"/>
    <w:rsid w:val="008E6C6A"/>
    <w:rsid w:val="0090535A"/>
    <w:rsid w:val="009304BD"/>
    <w:rsid w:val="00930592"/>
    <w:rsid w:val="0093486A"/>
    <w:rsid w:val="00942481"/>
    <w:rsid w:val="00946F55"/>
    <w:rsid w:val="00950E8A"/>
    <w:rsid w:val="009609C3"/>
    <w:rsid w:val="009C537E"/>
    <w:rsid w:val="009F15A5"/>
    <w:rsid w:val="009F15E8"/>
    <w:rsid w:val="009F39D4"/>
    <w:rsid w:val="00A0622F"/>
    <w:rsid w:val="00A3635D"/>
    <w:rsid w:val="00A458FF"/>
    <w:rsid w:val="00A64399"/>
    <w:rsid w:val="00A76AE5"/>
    <w:rsid w:val="00A8752E"/>
    <w:rsid w:val="00AD1954"/>
    <w:rsid w:val="00AF69BE"/>
    <w:rsid w:val="00B0019F"/>
    <w:rsid w:val="00B03CEE"/>
    <w:rsid w:val="00B04391"/>
    <w:rsid w:val="00B049E9"/>
    <w:rsid w:val="00B06B17"/>
    <w:rsid w:val="00B14EB4"/>
    <w:rsid w:val="00B1532A"/>
    <w:rsid w:val="00B42BF7"/>
    <w:rsid w:val="00B450C0"/>
    <w:rsid w:val="00B57A0B"/>
    <w:rsid w:val="00B72070"/>
    <w:rsid w:val="00B82AE0"/>
    <w:rsid w:val="00BA2FE5"/>
    <w:rsid w:val="00BB4E75"/>
    <w:rsid w:val="00BB756E"/>
    <w:rsid w:val="00BC4925"/>
    <w:rsid w:val="00BE068E"/>
    <w:rsid w:val="00BE09C5"/>
    <w:rsid w:val="00BE5EC9"/>
    <w:rsid w:val="00C1491C"/>
    <w:rsid w:val="00C3703A"/>
    <w:rsid w:val="00C51E69"/>
    <w:rsid w:val="00CA4C05"/>
    <w:rsid w:val="00CA61E6"/>
    <w:rsid w:val="00CC19F6"/>
    <w:rsid w:val="00CC4C08"/>
    <w:rsid w:val="00CF19AD"/>
    <w:rsid w:val="00D14389"/>
    <w:rsid w:val="00DA314E"/>
    <w:rsid w:val="00DB0019"/>
    <w:rsid w:val="00DE017F"/>
    <w:rsid w:val="00DE227B"/>
    <w:rsid w:val="00DF1E21"/>
    <w:rsid w:val="00E12FAA"/>
    <w:rsid w:val="00E23413"/>
    <w:rsid w:val="00E505D8"/>
    <w:rsid w:val="00E56981"/>
    <w:rsid w:val="00E71B99"/>
    <w:rsid w:val="00EB1A1A"/>
    <w:rsid w:val="00EC2E66"/>
    <w:rsid w:val="00ED6033"/>
    <w:rsid w:val="00EE43C1"/>
    <w:rsid w:val="00F27DA5"/>
    <w:rsid w:val="00F35653"/>
    <w:rsid w:val="00F36E95"/>
    <w:rsid w:val="00F506B3"/>
    <w:rsid w:val="00F86F06"/>
    <w:rsid w:val="00F90575"/>
    <w:rsid w:val="00FC4CFD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58A50"/>
  <w15:chartTrackingRefBased/>
  <w15:docId w15:val="{07262A80-DAC1-FB40-A003-8FE267F7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E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8E35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551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168</cp:revision>
  <dcterms:created xsi:type="dcterms:W3CDTF">2017-03-25T18:58:00Z</dcterms:created>
  <dcterms:modified xsi:type="dcterms:W3CDTF">2017-03-25T22:52:00Z</dcterms:modified>
</cp:coreProperties>
</file>