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F9B" w:rsidRDefault="00B86BF3" w:rsidP="00B86BF3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Diseño</w:t>
      </w:r>
    </w:p>
    <w:p w:rsidR="00B86BF3" w:rsidRDefault="00B86BF3" w:rsidP="00B86BF3">
      <w:pPr>
        <w:jc w:val="center"/>
        <w:rPr>
          <w:rFonts w:ascii="Arial" w:hAnsi="Arial" w:cs="Arial"/>
          <w:b/>
          <w:sz w:val="24"/>
        </w:rPr>
      </w:pPr>
      <w:r w:rsidRPr="00B86BF3">
        <w:rPr>
          <w:rFonts w:ascii="Arial" w:hAnsi="Arial" w:cs="Arial"/>
          <w:b/>
          <w:sz w:val="24"/>
        </w:rPr>
        <w:t>Por David Emmanuel Santana Romero y Pablo Julián Gómez Leyva</w:t>
      </w:r>
    </w:p>
    <w:p w:rsidR="00B86BF3" w:rsidRDefault="00E54D2D" w:rsidP="00B86B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este proyecto, más específicamente, la máquina de dibujo CNC con Arduino, necesitaremos los siguientes materiales:</w:t>
      </w:r>
    </w:p>
    <w:p w:rsidR="00E54D2D" w:rsidRDefault="00E54D2D" w:rsidP="00E54D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Arduino / Genuino UNO y sus respectivos componentes de instalación</w:t>
      </w:r>
    </w:p>
    <w:p w:rsidR="00E54D2D" w:rsidRDefault="00E54D2D" w:rsidP="00E54D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Dos controladores L298N</w:t>
      </w:r>
    </w:p>
    <w:p w:rsidR="00E54D2D" w:rsidRDefault="00E54D2D" w:rsidP="00E54D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Tres servomotores o, en su defecto, tres motores DC</w:t>
      </w:r>
    </w:p>
    <w:p w:rsidR="00DA10B7" w:rsidRPr="00DA10B7" w:rsidRDefault="00DA10B7" w:rsidP="00E54D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DA10B7">
        <w:rPr>
          <w:rFonts w:ascii="Arial" w:hAnsi="Arial" w:cs="Arial"/>
          <w:sz w:val="24"/>
        </w:rPr>
        <w:t>Lector de CD / DVD</w:t>
      </w:r>
    </w:p>
    <w:p w:rsidR="00DA10B7" w:rsidRDefault="00DA10B7" w:rsidP="00E54D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Cables para realizar las conexiones necesarias</w:t>
      </w:r>
    </w:p>
    <w:p w:rsidR="00DA10B7" w:rsidRDefault="00DA10B7" w:rsidP="00E54D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Cartón</w:t>
      </w:r>
    </w:p>
    <w:p w:rsidR="00DA10B7" w:rsidRDefault="00DA10B7" w:rsidP="00E54D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Hoja de papel</w:t>
      </w:r>
    </w:p>
    <w:p w:rsidR="00DA10B7" w:rsidRDefault="00DA10B7" w:rsidP="00E54D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Lápiz o pluma</w:t>
      </w:r>
    </w:p>
    <w:p w:rsidR="00DA10B7" w:rsidRDefault="00DA10B7" w:rsidP="00E54D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computadora para programar la tarjeta Arduino y crear las instrucciones de dibujo</w:t>
      </w:r>
    </w:p>
    <w:p w:rsidR="0041340D" w:rsidRDefault="00392824" w:rsidP="00DA10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idea principal y objetivo de</w:t>
      </w:r>
      <w:r w:rsidR="0001063E">
        <w:rPr>
          <w:rFonts w:ascii="Arial" w:hAnsi="Arial" w:cs="Arial"/>
          <w:sz w:val="24"/>
        </w:rPr>
        <w:t xml:space="preserve">l proyecto es crear una máquina capaz de recibir instrucciones </w:t>
      </w:r>
      <w:r w:rsidR="00C97F58">
        <w:rPr>
          <w:rFonts w:ascii="Arial" w:hAnsi="Arial" w:cs="Arial"/>
          <w:sz w:val="24"/>
        </w:rPr>
        <w:t>de coordenadas desde una computadora</w:t>
      </w:r>
      <w:r w:rsidR="0001063E">
        <w:rPr>
          <w:rFonts w:ascii="Arial" w:hAnsi="Arial" w:cs="Arial"/>
          <w:sz w:val="24"/>
        </w:rPr>
        <w:t xml:space="preserve"> para posteriormente, realizar</w:t>
      </w:r>
      <w:r w:rsidR="00C97F58">
        <w:rPr>
          <w:rFonts w:ascii="Arial" w:hAnsi="Arial" w:cs="Arial"/>
          <w:sz w:val="24"/>
        </w:rPr>
        <w:t xml:space="preserve"> el dibujo</w:t>
      </w:r>
      <w:r w:rsidR="0001063E">
        <w:rPr>
          <w:rFonts w:ascii="Arial" w:hAnsi="Arial" w:cs="Arial"/>
          <w:sz w:val="24"/>
        </w:rPr>
        <w:t xml:space="preserve"> directamente sobre la hoja de papel.</w:t>
      </w:r>
    </w:p>
    <w:p w:rsidR="00DA10B7" w:rsidRDefault="0001063E" w:rsidP="00DA10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Hemos planeado lograr el objetivo mediante la conexión de una tarjeta Arduino con los controladores L298N para coordinar el movimiento de dos motores que representan los ejes X e Y, respectivamente, mientras que el tercer motor </w:t>
      </w:r>
      <w:r w:rsidR="00C97F58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Z y representa el movimiento de apoyo para la punta de nuestro lápiz o pluma, es decir, si se encuentra en el plano de dibujo</w:t>
      </w:r>
      <w:r w:rsidR="00C97F58">
        <w:rPr>
          <w:rFonts w:ascii="Arial" w:hAnsi="Arial" w:cs="Arial"/>
          <w:sz w:val="24"/>
        </w:rPr>
        <w:t xml:space="preserve"> (dibujando) o en el aire (suspendido).</w:t>
      </w:r>
    </w:p>
    <w:p w:rsidR="00C97F58" w:rsidRDefault="00C97F58" w:rsidP="00DA10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tarjeta Arduino nos permite utilizar las diferentes capacidades de los tres motores gracias a que puede enviar pulsaciones eléctricas de</w:t>
      </w:r>
      <w:r w:rsidR="00946685">
        <w:rPr>
          <w:rFonts w:ascii="Arial" w:hAnsi="Arial" w:cs="Arial"/>
          <w:sz w:val="24"/>
        </w:rPr>
        <w:t xml:space="preserve"> mayor o menor medida en intervalos de </w:t>
      </w:r>
      <w:r w:rsidR="001F2A38">
        <w:rPr>
          <w:rFonts w:ascii="Arial" w:hAnsi="Arial" w:cs="Arial"/>
          <w:sz w:val="24"/>
        </w:rPr>
        <w:t>tiempo definidos previamente por el usuario.</w:t>
      </w:r>
    </w:p>
    <w:p w:rsidR="001F2A38" w:rsidRDefault="0041340D" w:rsidP="00DA10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usará el lector de CD / DVD como base, pues este tiene una carcasa que convenientemente permite el movimiento sincronizado de los tres motores para dibujar de manera cómoda sobre el plano.</w:t>
      </w:r>
    </w:p>
    <w:p w:rsidR="0041340D" w:rsidRDefault="0041340D" w:rsidP="00DA10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el otro lado, convertiremos los bordes o delineaciones de nuestras imágenes en coordenadas con el formato G-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>, así le indicaremos a la tarjeta Arduino qué pulsaciones y de qué magnitud enviar a qué motores, logrando que estos manejen el lápiz o pluma correctamente, a fin de obtener un dibujo limpio y completo con la mejor calidad posible, de la manera más eficiente y eficaz.</w:t>
      </w:r>
    </w:p>
    <w:p w:rsidR="00866F95" w:rsidRPr="00DA10B7" w:rsidRDefault="0041340D" w:rsidP="00DA10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resultado, tendríamos que recibir una copia casi perfecta de nuestra imagen en la hoja de papel</w:t>
      </w:r>
      <w:r w:rsidR="00866F95">
        <w:rPr>
          <w:rFonts w:ascii="Arial" w:hAnsi="Arial" w:cs="Arial"/>
          <w:sz w:val="24"/>
        </w:rPr>
        <w:t>, pues esta máquina recrea el movimiento de una mano humana, pero con la gran diferencia de ser exacta y programable. ¡Nos sentimos muy emocionados por empezar!</w:t>
      </w:r>
      <w:bookmarkStart w:id="0" w:name="_GoBack"/>
      <w:bookmarkEnd w:id="0"/>
    </w:p>
    <w:sectPr w:rsidR="00866F95" w:rsidRPr="00DA1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D748B"/>
    <w:multiLevelType w:val="hybridMultilevel"/>
    <w:tmpl w:val="A30EB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F3"/>
    <w:rsid w:val="0001063E"/>
    <w:rsid w:val="001F2A38"/>
    <w:rsid w:val="00392824"/>
    <w:rsid w:val="003C2F9B"/>
    <w:rsid w:val="0041340D"/>
    <w:rsid w:val="00866F95"/>
    <w:rsid w:val="00946685"/>
    <w:rsid w:val="00B86BF3"/>
    <w:rsid w:val="00C97F58"/>
    <w:rsid w:val="00DA10B7"/>
    <w:rsid w:val="00E5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72C4"/>
  <w15:chartTrackingRefBased/>
  <w15:docId w15:val="{B7B7E595-4F47-434F-98A8-EC0C1508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1</cp:revision>
  <dcterms:created xsi:type="dcterms:W3CDTF">2019-04-14T20:30:00Z</dcterms:created>
  <dcterms:modified xsi:type="dcterms:W3CDTF">2019-04-14T22:08:00Z</dcterms:modified>
</cp:coreProperties>
</file>