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DFA" w:rsidRDefault="002D72DD" w:rsidP="002D72DD">
      <w:pPr>
        <w:jc w:val="center"/>
        <w:rPr>
          <w:b/>
          <w:sz w:val="30"/>
          <w:u w:val="single"/>
        </w:rPr>
      </w:pPr>
      <w:r w:rsidRPr="002D72DD">
        <w:rPr>
          <w:b/>
          <w:sz w:val="30"/>
          <w:u w:val="single"/>
        </w:rPr>
        <w:t>SOME EXERCISES ON DART PROGRAMMING</w:t>
      </w:r>
    </w:p>
    <w:p w:rsidR="002D72DD" w:rsidRPr="002D72DD" w:rsidRDefault="002D72DD" w:rsidP="002D72DD">
      <w:pPr>
        <w:spacing w:before="100" w:beforeAutospacing="1" w:after="100" w:afterAutospacing="1" w:line="240" w:lineRule="auto"/>
        <w:outlineLvl w:val="2"/>
        <w:rPr>
          <w:rFonts w:ascii="Segoe UI" w:eastAsia="Times New Roman" w:hAnsi="Segoe UI" w:cs="Segoe UI"/>
          <w:bCs/>
          <w:i/>
          <w:color w:val="000000" w:themeColor="text1"/>
          <w:sz w:val="27"/>
          <w:szCs w:val="27"/>
          <w:u w:val="single"/>
        </w:rPr>
      </w:pPr>
      <w:r w:rsidRPr="002D72DD">
        <w:rPr>
          <w:rFonts w:ascii="Segoe UI" w:eastAsia="Times New Roman" w:hAnsi="Segoe UI" w:cs="Segoe UI"/>
          <w:bCs/>
          <w:i/>
          <w:color w:val="000000" w:themeColor="text1"/>
          <w:sz w:val="27"/>
          <w:szCs w:val="27"/>
          <w:u w:val="single"/>
        </w:rPr>
        <w:t>Exercices de Base</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 Hello, World!</w:t>
      </w:r>
    </w:p>
    <w:p w:rsidR="002D72DD" w:rsidRPr="002D72DD" w:rsidRDefault="002D72DD" w:rsidP="002D72DD">
      <w:pPr>
        <w:numPr>
          <w:ilvl w:val="0"/>
          <w:numId w:val="1"/>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 programme Dart qui affiche </w:t>
      </w:r>
      <w:r w:rsidRPr="002D72DD">
        <w:rPr>
          <w:rFonts w:ascii="var(--ds-font-family-code)" w:eastAsia="Times New Roman" w:hAnsi="var(--ds-font-family-code)" w:cs="Courier New"/>
          <w:color w:val="000000" w:themeColor="text1"/>
          <w:sz w:val="21"/>
        </w:rPr>
        <w:t>"Hello, World!"</w:t>
      </w:r>
      <w:r w:rsidRPr="002D72DD">
        <w:rPr>
          <w:rFonts w:ascii="Segoe UI" w:eastAsia="Times New Roman" w:hAnsi="Segoe UI" w:cs="Segoe UI"/>
          <w:color w:val="000000" w:themeColor="text1"/>
          <w:sz w:val="24"/>
          <w:szCs w:val="24"/>
        </w:rPr>
        <w:t> dans la console.</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 Calculatrice Simple</w:t>
      </w:r>
    </w:p>
    <w:p w:rsidR="002D72DD" w:rsidRPr="002D72DD" w:rsidRDefault="002D72DD" w:rsidP="002D72DD">
      <w:pPr>
        <w:numPr>
          <w:ilvl w:val="0"/>
          <w:numId w:val="2"/>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 programme qui demande à l'utilisateur deux nombres et une opération (+, -, *, /), puis affiche le résultat.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3. Pair ou Impair</w:t>
      </w:r>
    </w:p>
    <w:p w:rsidR="002D72DD" w:rsidRPr="002D72DD" w:rsidRDefault="002D72DD" w:rsidP="002D72DD">
      <w:pPr>
        <w:numPr>
          <w:ilvl w:val="0"/>
          <w:numId w:val="3"/>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 programme qui demande un nombre à l'utilisateur et affiche si ce nombre est pair ou impair.</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4. Table de Multiplication</w:t>
      </w:r>
    </w:p>
    <w:p w:rsidR="002D72DD" w:rsidRPr="002D72DD" w:rsidRDefault="002D72DD" w:rsidP="002D72DD">
      <w:pPr>
        <w:numPr>
          <w:ilvl w:val="0"/>
          <w:numId w:val="4"/>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Affichez la table de multiplication d'un nombre donné par l'utilisateur (de 1 à 10).</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5. Somme des Nombres</w:t>
      </w:r>
    </w:p>
    <w:p w:rsidR="002D72DD" w:rsidRPr="002D72DD" w:rsidRDefault="002D72DD" w:rsidP="002D72DD">
      <w:pPr>
        <w:numPr>
          <w:ilvl w:val="0"/>
          <w:numId w:val="5"/>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Demandez à l'utilisateur un nombre entier </w:t>
      </w:r>
      <w:r w:rsidRPr="002D72DD">
        <w:rPr>
          <w:rFonts w:ascii="var(--ds-font-family-code)" w:eastAsia="Times New Roman" w:hAnsi="var(--ds-font-family-code)" w:cs="Courier New"/>
          <w:color w:val="000000" w:themeColor="text1"/>
          <w:sz w:val="21"/>
        </w:rPr>
        <w:t>n</w:t>
      </w:r>
      <w:r w:rsidRPr="002D72DD">
        <w:rPr>
          <w:rFonts w:ascii="Segoe UI" w:eastAsia="Times New Roman" w:hAnsi="Segoe UI" w:cs="Segoe UI"/>
          <w:color w:val="000000" w:themeColor="text1"/>
          <w:sz w:val="24"/>
          <w:szCs w:val="24"/>
        </w:rPr>
        <w:t>, puis calculez et affichez la somme des nombres de 1 à </w:t>
      </w:r>
      <w:r w:rsidRPr="002D72DD">
        <w:rPr>
          <w:rFonts w:ascii="var(--ds-font-family-code)" w:eastAsia="Times New Roman" w:hAnsi="var(--ds-font-family-code)" w:cs="Courier New"/>
          <w:color w:val="000000" w:themeColor="text1"/>
          <w:sz w:val="21"/>
        </w:rPr>
        <w:t>n</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2"/>
        <w:rPr>
          <w:rFonts w:ascii="Segoe UI" w:eastAsia="Times New Roman" w:hAnsi="Segoe UI" w:cs="Segoe UI"/>
          <w:b/>
          <w:bCs/>
          <w:color w:val="000000" w:themeColor="text1"/>
          <w:sz w:val="27"/>
          <w:szCs w:val="27"/>
        </w:rPr>
      </w:pPr>
      <w:r w:rsidRPr="002D72DD">
        <w:rPr>
          <w:rFonts w:ascii="Segoe UI" w:eastAsia="Times New Roman" w:hAnsi="Segoe UI" w:cs="Segoe UI"/>
          <w:b/>
          <w:bCs/>
          <w:color w:val="000000" w:themeColor="text1"/>
          <w:sz w:val="27"/>
          <w:szCs w:val="27"/>
        </w:rPr>
        <w:t>Exercices sur les Collections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6. Liste des Nombres Pairs</w:t>
      </w:r>
    </w:p>
    <w:p w:rsidR="002D72DD" w:rsidRPr="002D72DD" w:rsidRDefault="002D72DD" w:rsidP="002D72DD">
      <w:pPr>
        <w:numPr>
          <w:ilvl w:val="0"/>
          <w:numId w:val="6"/>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une liste de nombres entiers, puis générez une nouvelle liste contenant uniquement les nombres pairs.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7. Recherche dans une Liste</w:t>
      </w:r>
    </w:p>
    <w:p w:rsidR="002D72DD" w:rsidRPr="002D72DD" w:rsidRDefault="002D72DD" w:rsidP="002D72DD">
      <w:pPr>
        <w:numPr>
          <w:ilvl w:val="0"/>
          <w:numId w:val="7"/>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Demandez à l'utilisateur un nombre, puis vérifiez s'il est présent dans une liste prédéfinie.</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8. Fusion de Listes</w:t>
      </w:r>
    </w:p>
    <w:p w:rsidR="002D72DD" w:rsidRPr="002D72DD" w:rsidRDefault="002D72DD" w:rsidP="002D72DD">
      <w:pPr>
        <w:numPr>
          <w:ilvl w:val="0"/>
          <w:numId w:val="8"/>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Fusionnez deux listes en une seule, puis supprimez les doublons.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9. Map des Fréquences</w:t>
      </w:r>
    </w:p>
    <w:p w:rsidR="002D72DD" w:rsidRPr="002D72DD" w:rsidRDefault="002D72DD" w:rsidP="002D72DD">
      <w:pPr>
        <w:numPr>
          <w:ilvl w:val="0"/>
          <w:numId w:val="9"/>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lastRenderedPageBreak/>
        <w:t>Comptez la fréquence de chaque élément dans une liste et stockez les résultats dans une </w:t>
      </w:r>
      <w:r w:rsidRPr="002D72DD">
        <w:rPr>
          <w:rFonts w:ascii="var(--ds-font-family-code)" w:eastAsia="Times New Roman" w:hAnsi="var(--ds-font-family-code)" w:cs="Courier New"/>
          <w:color w:val="000000" w:themeColor="text1"/>
          <w:sz w:val="21"/>
        </w:rPr>
        <w:t>Map</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10. Tri d'une Liste</w:t>
      </w:r>
    </w:p>
    <w:p w:rsidR="002D72DD" w:rsidRPr="002D72DD" w:rsidRDefault="002D72DD" w:rsidP="002D72DD">
      <w:pPr>
        <w:numPr>
          <w:ilvl w:val="0"/>
          <w:numId w:val="10"/>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Triez une liste de nombres dans l'ordre croissant, puis dans l'ordre décroissant.</w:t>
      </w:r>
    </w:p>
    <w:p w:rsidR="002D72DD" w:rsidRPr="002D72DD" w:rsidRDefault="00DE72DE" w:rsidP="002D72DD">
      <w:pPr>
        <w:spacing w:after="0" w:line="240" w:lineRule="auto"/>
        <w:rPr>
          <w:rFonts w:ascii="Times New Roman" w:eastAsia="Times New Roman" w:hAnsi="Times New Roman" w:cs="Times New Roman"/>
          <w:color w:val="000000" w:themeColor="text1"/>
          <w:sz w:val="24"/>
          <w:szCs w:val="24"/>
        </w:rPr>
      </w:pPr>
      <w:r w:rsidRPr="00DE72DE">
        <w:rPr>
          <w:rFonts w:ascii="Times New Roman" w:eastAsia="Times New Roman" w:hAnsi="Times New Roman" w:cs="Times New Roman"/>
          <w:color w:val="000000" w:themeColor="text1"/>
          <w:sz w:val="24"/>
          <w:szCs w:val="24"/>
        </w:rPr>
        <w:pict>
          <v:rect id="_x0000_i1025" style="width:0;height:.75pt" o:hralign="center" o:hrstd="t" o:hrnoshade="t" o:hr="t" fillcolor="#f8faff" stroked="f"/>
        </w:pict>
      </w:r>
    </w:p>
    <w:p w:rsidR="002D72DD" w:rsidRDefault="002D72DD">
      <w:pPr>
        <w:rPr>
          <w:rFonts w:ascii="Segoe UI" w:eastAsia="Times New Roman" w:hAnsi="Segoe UI" w:cs="Segoe UI"/>
          <w:bCs/>
          <w:i/>
          <w:color w:val="000000" w:themeColor="text1"/>
          <w:sz w:val="27"/>
          <w:szCs w:val="27"/>
          <w:u w:val="single"/>
        </w:rPr>
      </w:pPr>
      <w:r>
        <w:rPr>
          <w:rFonts w:ascii="Segoe UI" w:eastAsia="Times New Roman" w:hAnsi="Segoe UI" w:cs="Segoe UI"/>
          <w:bCs/>
          <w:i/>
          <w:color w:val="000000" w:themeColor="text1"/>
          <w:sz w:val="27"/>
          <w:szCs w:val="27"/>
          <w:u w:val="single"/>
        </w:rPr>
        <w:br w:type="page"/>
      </w:r>
    </w:p>
    <w:p w:rsidR="002D72DD" w:rsidRPr="002D72DD" w:rsidRDefault="002D72DD" w:rsidP="002D72DD">
      <w:pPr>
        <w:spacing w:before="100" w:beforeAutospacing="1" w:after="100" w:afterAutospacing="1" w:line="240" w:lineRule="auto"/>
        <w:outlineLvl w:val="2"/>
        <w:rPr>
          <w:rFonts w:ascii="Segoe UI" w:eastAsia="Times New Roman" w:hAnsi="Segoe UI" w:cs="Segoe UI"/>
          <w:bCs/>
          <w:i/>
          <w:color w:val="000000" w:themeColor="text1"/>
          <w:sz w:val="27"/>
          <w:szCs w:val="27"/>
          <w:u w:val="single"/>
        </w:rPr>
      </w:pPr>
      <w:r w:rsidRPr="002D72DD">
        <w:rPr>
          <w:rFonts w:ascii="Segoe UI" w:eastAsia="Times New Roman" w:hAnsi="Segoe UI" w:cs="Segoe UI"/>
          <w:bCs/>
          <w:i/>
          <w:color w:val="000000" w:themeColor="text1"/>
          <w:sz w:val="27"/>
          <w:szCs w:val="27"/>
          <w:u w:val="single"/>
        </w:rPr>
        <w:lastRenderedPageBreak/>
        <w:t>Exercices sur les Fonctions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11. Fonction Factorielle</w:t>
      </w:r>
    </w:p>
    <w:p w:rsidR="002D72DD" w:rsidRPr="002D72DD" w:rsidRDefault="002D72DD" w:rsidP="002D72DD">
      <w:pPr>
        <w:numPr>
          <w:ilvl w:val="0"/>
          <w:numId w:val="11"/>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une fonction qui calcule la factorielle d'un nombre donné.</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12. Fonction Récursive</w:t>
      </w:r>
    </w:p>
    <w:p w:rsidR="002D72DD" w:rsidRPr="002D72DD" w:rsidRDefault="002D72DD" w:rsidP="002D72DD">
      <w:pPr>
        <w:numPr>
          <w:ilvl w:val="0"/>
          <w:numId w:val="12"/>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une fonction récursive pour calculer la somme des nombres de 1 à </w:t>
      </w:r>
      <w:r w:rsidRPr="002D72DD">
        <w:rPr>
          <w:rFonts w:ascii="var(--ds-font-family-code)" w:eastAsia="Times New Roman" w:hAnsi="var(--ds-font-family-code)" w:cs="Courier New"/>
          <w:color w:val="000000" w:themeColor="text1"/>
          <w:sz w:val="21"/>
        </w:rPr>
        <w:t>n</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13. Fonction avec Paramètres Optionnels</w:t>
      </w:r>
    </w:p>
    <w:p w:rsidR="002D72DD" w:rsidRPr="002D72DD" w:rsidRDefault="002D72DD" w:rsidP="002D72DD">
      <w:pPr>
        <w:numPr>
          <w:ilvl w:val="0"/>
          <w:numId w:val="13"/>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une fonction qui prend deux paramètres obligatoires et un paramètre optionnel, puis affiche les valeurs.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14. Fonction Lambda</w:t>
      </w:r>
    </w:p>
    <w:p w:rsidR="002D72DD" w:rsidRPr="002D72DD" w:rsidRDefault="002D72DD" w:rsidP="002D72DD">
      <w:pPr>
        <w:numPr>
          <w:ilvl w:val="0"/>
          <w:numId w:val="14"/>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Utilisez une fonction anonyme (lambda) pour trier une liste de nombres.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15. Fonction Générique</w:t>
      </w:r>
    </w:p>
    <w:p w:rsidR="002D72DD" w:rsidRPr="002D72DD" w:rsidRDefault="002D72DD" w:rsidP="002D72DD">
      <w:pPr>
        <w:numPr>
          <w:ilvl w:val="0"/>
          <w:numId w:val="15"/>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une fonction générique qui prend une liste de n'importe quel type et retourne le premier élément.</w:t>
      </w:r>
    </w:p>
    <w:p w:rsidR="002D72DD" w:rsidRPr="002D72DD" w:rsidRDefault="00DE72DE" w:rsidP="002D72DD">
      <w:pPr>
        <w:spacing w:after="0" w:line="240" w:lineRule="auto"/>
        <w:rPr>
          <w:rFonts w:ascii="Times New Roman" w:eastAsia="Times New Roman" w:hAnsi="Times New Roman" w:cs="Times New Roman"/>
          <w:color w:val="000000" w:themeColor="text1"/>
          <w:sz w:val="24"/>
          <w:szCs w:val="24"/>
        </w:rPr>
      </w:pPr>
      <w:r w:rsidRPr="00DE72DE">
        <w:rPr>
          <w:rFonts w:ascii="Times New Roman" w:eastAsia="Times New Roman" w:hAnsi="Times New Roman" w:cs="Times New Roman"/>
          <w:color w:val="000000" w:themeColor="text1"/>
          <w:sz w:val="24"/>
          <w:szCs w:val="24"/>
        </w:rPr>
        <w:pict>
          <v:rect id="_x0000_i1026" style="width:0;height:.75pt" o:hralign="center" o:hrstd="t" o:hrnoshade="t" o:hr="t" fillcolor="#f8faff" stroked="f"/>
        </w:pict>
      </w:r>
    </w:p>
    <w:p w:rsidR="002D72DD" w:rsidRDefault="002D72DD">
      <w:pPr>
        <w:rPr>
          <w:rFonts w:ascii="Segoe UI" w:eastAsia="Times New Roman" w:hAnsi="Segoe UI" w:cs="Segoe UI"/>
          <w:bCs/>
          <w:i/>
          <w:color w:val="000000" w:themeColor="text1"/>
          <w:sz w:val="27"/>
          <w:szCs w:val="27"/>
          <w:u w:val="single"/>
        </w:rPr>
      </w:pPr>
      <w:r>
        <w:rPr>
          <w:rFonts w:ascii="Segoe UI" w:eastAsia="Times New Roman" w:hAnsi="Segoe UI" w:cs="Segoe UI"/>
          <w:bCs/>
          <w:i/>
          <w:color w:val="000000" w:themeColor="text1"/>
          <w:sz w:val="27"/>
          <w:szCs w:val="27"/>
          <w:u w:val="single"/>
        </w:rPr>
        <w:br w:type="page"/>
      </w:r>
    </w:p>
    <w:p w:rsidR="002D72DD" w:rsidRPr="002D72DD" w:rsidRDefault="002D72DD" w:rsidP="002D72DD">
      <w:pPr>
        <w:spacing w:before="100" w:beforeAutospacing="1" w:after="100" w:afterAutospacing="1" w:line="240" w:lineRule="auto"/>
        <w:outlineLvl w:val="2"/>
        <w:rPr>
          <w:rFonts w:ascii="Segoe UI" w:eastAsia="Times New Roman" w:hAnsi="Segoe UI" w:cs="Segoe UI"/>
          <w:bCs/>
          <w:i/>
          <w:color w:val="000000" w:themeColor="text1"/>
          <w:sz w:val="27"/>
          <w:szCs w:val="27"/>
          <w:u w:val="single"/>
        </w:rPr>
      </w:pPr>
      <w:r w:rsidRPr="002D72DD">
        <w:rPr>
          <w:rFonts w:ascii="Segoe UI" w:eastAsia="Times New Roman" w:hAnsi="Segoe UI" w:cs="Segoe UI"/>
          <w:bCs/>
          <w:i/>
          <w:color w:val="000000" w:themeColor="text1"/>
          <w:sz w:val="27"/>
          <w:szCs w:val="27"/>
          <w:u w:val="single"/>
        </w:rPr>
        <w:lastRenderedPageBreak/>
        <w:t>Exercices sur la Programmation Orientée Objet (POO)</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16. Classe Personne</w:t>
      </w:r>
    </w:p>
    <w:p w:rsidR="002D72DD" w:rsidRPr="002D72DD" w:rsidRDefault="002D72DD" w:rsidP="002D72DD">
      <w:pPr>
        <w:numPr>
          <w:ilvl w:val="0"/>
          <w:numId w:val="16"/>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une classe </w:t>
      </w:r>
      <w:r w:rsidRPr="002D72DD">
        <w:rPr>
          <w:rFonts w:ascii="var(--ds-font-family-code)" w:eastAsia="Times New Roman" w:hAnsi="var(--ds-font-family-code)" w:cs="Courier New"/>
          <w:color w:val="000000" w:themeColor="text1"/>
          <w:sz w:val="21"/>
        </w:rPr>
        <w:t>Personne</w:t>
      </w:r>
      <w:r w:rsidRPr="002D72DD">
        <w:rPr>
          <w:rFonts w:ascii="Segoe UI" w:eastAsia="Times New Roman" w:hAnsi="Segoe UI" w:cs="Segoe UI"/>
          <w:color w:val="000000" w:themeColor="text1"/>
          <w:sz w:val="24"/>
          <w:szCs w:val="24"/>
        </w:rPr>
        <w:t> avec des propriétés comme </w:t>
      </w:r>
      <w:r w:rsidRPr="002D72DD">
        <w:rPr>
          <w:rFonts w:ascii="var(--ds-font-family-code)" w:eastAsia="Times New Roman" w:hAnsi="var(--ds-font-family-code)" w:cs="Courier New"/>
          <w:color w:val="000000" w:themeColor="text1"/>
          <w:sz w:val="21"/>
        </w:rPr>
        <w:t>nom</w:t>
      </w:r>
      <w:r w:rsidRPr="002D72DD">
        <w:rPr>
          <w:rFonts w:ascii="Segoe UI" w:eastAsia="Times New Roman" w:hAnsi="Segoe UI" w:cs="Segoe UI"/>
          <w:color w:val="000000" w:themeColor="text1"/>
          <w:sz w:val="24"/>
          <w:szCs w:val="24"/>
        </w:rPr>
        <w:t>, </w:t>
      </w:r>
      <w:r w:rsidRPr="002D72DD">
        <w:rPr>
          <w:rFonts w:ascii="var(--ds-font-family-code)" w:eastAsia="Times New Roman" w:hAnsi="var(--ds-font-family-code)" w:cs="Courier New"/>
          <w:color w:val="000000" w:themeColor="text1"/>
          <w:sz w:val="21"/>
        </w:rPr>
        <w:t>âge</w:t>
      </w:r>
      <w:r w:rsidRPr="002D72DD">
        <w:rPr>
          <w:rFonts w:ascii="Segoe UI" w:eastAsia="Times New Roman" w:hAnsi="Segoe UI" w:cs="Segoe UI"/>
          <w:color w:val="000000" w:themeColor="text1"/>
          <w:sz w:val="24"/>
          <w:szCs w:val="24"/>
        </w:rPr>
        <w:t>, et une méthode pour afficher les détails.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17. Héritage</w:t>
      </w:r>
    </w:p>
    <w:p w:rsidR="002D72DD" w:rsidRPr="002D72DD" w:rsidRDefault="002D72DD" w:rsidP="002D72DD">
      <w:pPr>
        <w:numPr>
          <w:ilvl w:val="0"/>
          <w:numId w:val="17"/>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une classe </w:t>
      </w:r>
      <w:r w:rsidRPr="002D72DD">
        <w:rPr>
          <w:rFonts w:ascii="var(--ds-font-family-code)" w:eastAsia="Times New Roman" w:hAnsi="var(--ds-font-family-code)" w:cs="Courier New"/>
          <w:color w:val="000000" w:themeColor="text1"/>
          <w:sz w:val="21"/>
        </w:rPr>
        <w:t>Étudiant</w:t>
      </w:r>
      <w:r w:rsidRPr="002D72DD">
        <w:rPr>
          <w:rFonts w:ascii="Segoe UI" w:eastAsia="Times New Roman" w:hAnsi="Segoe UI" w:cs="Segoe UI"/>
          <w:color w:val="000000" w:themeColor="text1"/>
          <w:sz w:val="24"/>
          <w:szCs w:val="24"/>
        </w:rPr>
        <w:t> qui hérite de la classe </w:t>
      </w:r>
      <w:r w:rsidRPr="002D72DD">
        <w:rPr>
          <w:rFonts w:ascii="var(--ds-font-family-code)" w:eastAsia="Times New Roman" w:hAnsi="var(--ds-font-family-code)" w:cs="Courier New"/>
          <w:color w:val="000000" w:themeColor="text1"/>
          <w:sz w:val="21"/>
        </w:rPr>
        <w:t>Personne</w:t>
      </w:r>
      <w:r w:rsidRPr="002D72DD">
        <w:rPr>
          <w:rFonts w:ascii="Segoe UI" w:eastAsia="Times New Roman" w:hAnsi="Segoe UI" w:cs="Segoe UI"/>
          <w:color w:val="000000" w:themeColor="text1"/>
          <w:sz w:val="24"/>
          <w:szCs w:val="24"/>
        </w:rPr>
        <w:t> et ajoute une propriété </w:t>
      </w:r>
      <w:r w:rsidRPr="002D72DD">
        <w:rPr>
          <w:rFonts w:ascii="var(--ds-font-family-code)" w:eastAsia="Times New Roman" w:hAnsi="var(--ds-font-family-code)" w:cs="Courier New"/>
          <w:color w:val="000000" w:themeColor="text1"/>
          <w:sz w:val="21"/>
        </w:rPr>
        <w:t>note</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18. Interface et Implémentation</w:t>
      </w:r>
    </w:p>
    <w:p w:rsidR="002D72DD" w:rsidRPr="002D72DD" w:rsidRDefault="002D72DD" w:rsidP="002D72DD">
      <w:pPr>
        <w:numPr>
          <w:ilvl w:val="0"/>
          <w:numId w:val="18"/>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Définissez une interface </w:t>
      </w:r>
      <w:r w:rsidRPr="002D72DD">
        <w:rPr>
          <w:rFonts w:ascii="var(--ds-font-family-code)" w:eastAsia="Times New Roman" w:hAnsi="var(--ds-font-family-code)" w:cs="Courier New"/>
          <w:color w:val="000000" w:themeColor="text1"/>
          <w:sz w:val="21"/>
        </w:rPr>
        <w:t>Forme</w:t>
      </w:r>
      <w:r w:rsidRPr="002D72DD">
        <w:rPr>
          <w:rFonts w:ascii="Segoe UI" w:eastAsia="Times New Roman" w:hAnsi="Segoe UI" w:cs="Segoe UI"/>
          <w:color w:val="000000" w:themeColor="text1"/>
          <w:sz w:val="24"/>
          <w:szCs w:val="24"/>
        </w:rPr>
        <w:t> avec une méthode </w:t>
      </w:r>
      <w:r w:rsidRPr="002D72DD">
        <w:rPr>
          <w:rFonts w:ascii="var(--ds-font-family-code)" w:eastAsia="Times New Roman" w:hAnsi="var(--ds-font-family-code)" w:cs="Courier New"/>
          <w:color w:val="000000" w:themeColor="text1"/>
          <w:sz w:val="21"/>
        </w:rPr>
        <w:t>calculerAire()</w:t>
      </w:r>
      <w:r w:rsidRPr="002D72DD">
        <w:rPr>
          <w:rFonts w:ascii="Segoe UI" w:eastAsia="Times New Roman" w:hAnsi="Segoe UI" w:cs="Segoe UI"/>
          <w:color w:val="000000" w:themeColor="text1"/>
          <w:sz w:val="24"/>
          <w:szCs w:val="24"/>
        </w:rPr>
        <w:t>, puis implémentez-la dans des classes </w:t>
      </w:r>
      <w:r w:rsidRPr="002D72DD">
        <w:rPr>
          <w:rFonts w:ascii="var(--ds-font-family-code)" w:eastAsia="Times New Roman" w:hAnsi="var(--ds-font-family-code)" w:cs="Courier New"/>
          <w:color w:val="000000" w:themeColor="text1"/>
          <w:sz w:val="21"/>
        </w:rPr>
        <w:t>Cercle</w:t>
      </w:r>
      <w:r w:rsidRPr="002D72DD">
        <w:rPr>
          <w:rFonts w:ascii="Segoe UI" w:eastAsia="Times New Roman" w:hAnsi="Segoe UI" w:cs="Segoe UI"/>
          <w:color w:val="000000" w:themeColor="text1"/>
          <w:sz w:val="24"/>
          <w:szCs w:val="24"/>
        </w:rPr>
        <w:t> et </w:t>
      </w:r>
      <w:r w:rsidRPr="002D72DD">
        <w:rPr>
          <w:rFonts w:ascii="var(--ds-font-family-code)" w:eastAsia="Times New Roman" w:hAnsi="var(--ds-font-family-code)" w:cs="Courier New"/>
          <w:color w:val="000000" w:themeColor="text1"/>
          <w:sz w:val="21"/>
        </w:rPr>
        <w:t>Rectangle</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19. Mixins</w:t>
      </w:r>
    </w:p>
    <w:p w:rsidR="002D72DD" w:rsidRPr="002D72DD" w:rsidRDefault="002D72DD" w:rsidP="002D72DD">
      <w:pPr>
        <w:numPr>
          <w:ilvl w:val="0"/>
          <w:numId w:val="19"/>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 mixin </w:t>
      </w:r>
      <w:r w:rsidRPr="002D72DD">
        <w:rPr>
          <w:rFonts w:ascii="var(--ds-font-family-code)" w:eastAsia="Times New Roman" w:hAnsi="var(--ds-font-family-code)" w:cs="Courier New"/>
          <w:color w:val="000000" w:themeColor="text1"/>
          <w:sz w:val="21"/>
        </w:rPr>
        <w:t>Volant</w:t>
      </w:r>
      <w:r w:rsidRPr="002D72DD">
        <w:rPr>
          <w:rFonts w:ascii="Segoe UI" w:eastAsia="Times New Roman" w:hAnsi="Segoe UI" w:cs="Segoe UI"/>
          <w:color w:val="000000" w:themeColor="text1"/>
          <w:sz w:val="24"/>
          <w:szCs w:val="24"/>
        </w:rPr>
        <w:t> avec une méthode </w:t>
      </w:r>
      <w:r w:rsidRPr="002D72DD">
        <w:rPr>
          <w:rFonts w:ascii="var(--ds-font-family-code)" w:eastAsia="Times New Roman" w:hAnsi="var(--ds-font-family-code)" w:cs="Courier New"/>
          <w:color w:val="000000" w:themeColor="text1"/>
          <w:sz w:val="21"/>
        </w:rPr>
        <w:t>voler()</w:t>
      </w:r>
      <w:r w:rsidRPr="002D72DD">
        <w:rPr>
          <w:rFonts w:ascii="Segoe UI" w:eastAsia="Times New Roman" w:hAnsi="Segoe UI" w:cs="Segoe UI"/>
          <w:color w:val="000000" w:themeColor="text1"/>
          <w:sz w:val="24"/>
          <w:szCs w:val="24"/>
        </w:rPr>
        <w:t>, puis utilisez-le dans une classe </w:t>
      </w:r>
      <w:r w:rsidRPr="002D72DD">
        <w:rPr>
          <w:rFonts w:ascii="var(--ds-font-family-code)" w:eastAsia="Times New Roman" w:hAnsi="var(--ds-font-family-code)" w:cs="Courier New"/>
          <w:color w:val="000000" w:themeColor="text1"/>
          <w:sz w:val="21"/>
        </w:rPr>
        <w:t>Oiseau</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20. Singleton</w:t>
      </w:r>
    </w:p>
    <w:p w:rsidR="002D72DD" w:rsidRDefault="002D72DD" w:rsidP="002D72DD">
      <w:pPr>
        <w:numPr>
          <w:ilvl w:val="0"/>
          <w:numId w:val="20"/>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Implémentez un design pattern Singleton pour une classe </w:t>
      </w:r>
      <w:r w:rsidRPr="002D72DD">
        <w:rPr>
          <w:rFonts w:ascii="var(--ds-font-family-code)" w:eastAsia="Times New Roman" w:hAnsi="var(--ds-font-family-code)" w:cs="Courier New"/>
          <w:color w:val="000000" w:themeColor="text1"/>
          <w:sz w:val="21"/>
        </w:rPr>
        <w:t>Configuration</w:t>
      </w:r>
      <w:r w:rsidRPr="002D72DD">
        <w:rPr>
          <w:rFonts w:ascii="Segoe UI" w:eastAsia="Times New Roman" w:hAnsi="Segoe UI" w:cs="Segoe UI"/>
          <w:color w:val="000000" w:themeColor="text1"/>
          <w:sz w:val="24"/>
          <w:szCs w:val="24"/>
        </w:rPr>
        <w:t>.</w:t>
      </w:r>
    </w:p>
    <w:p w:rsidR="009E71E0" w:rsidRDefault="00FC6D38" w:rsidP="009E71E0">
      <w:pPr>
        <w:spacing w:after="100" w:afterAutospacing="1" w:line="240" w:lineRule="auto"/>
        <w:ind w:left="720"/>
        <w:rPr>
          <w:rFonts w:ascii="Segoe UI" w:eastAsia="Times New Roman" w:hAnsi="Segoe UI" w:cs="Segoe UI"/>
          <w:i/>
          <w:color w:val="000000" w:themeColor="text1"/>
          <w:sz w:val="24"/>
          <w:szCs w:val="24"/>
        </w:rPr>
      </w:pPr>
      <w:r w:rsidRPr="00FC6D38">
        <w:rPr>
          <w:rFonts w:ascii="Segoe UI" w:eastAsia="Times New Roman" w:hAnsi="Segoe UI" w:cs="Segoe UI"/>
          <w:color w:val="000000" w:themeColor="text1"/>
          <w:sz w:val="24"/>
          <w:szCs w:val="24"/>
          <w:u w:val="single"/>
        </w:rPr>
        <w:t>NB (ma note sur le sujet) :</w:t>
      </w:r>
      <w:r>
        <w:rPr>
          <w:rFonts w:ascii="Segoe UI" w:eastAsia="Times New Roman" w:hAnsi="Segoe UI" w:cs="Segoe UI"/>
          <w:color w:val="000000" w:themeColor="text1"/>
          <w:sz w:val="24"/>
          <w:szCs w:val="24"/>
        </w:rPr>
        <w:t xml:space="preserve"> </w:t>
      </w:r>
      <w:r w:rsidR="009E71E0" w:rsidRPr="00FC6D38">
        <w:rPr>
          <w:rFonts w:ascii="Segoe UI" w:eastAsia="Times New Roman" w:hAnsi="Segoe UI" w:cs="Segoe UI"/>
          <w:i/>
          <w:color w:val="000000" w:themeColor="text1"/>
          <w:sz w:val="24"/>
          <w:szCs w:val="24"/>
        </w:rPr>
        <w:t>Le design pattern Singleton : est un modèle de conception utilisé par beaucoup de logiciel même en dart pour assurer qu’une classe n’a qu’une seule instance donc un point d’entré global. Même si on créer plusieurs autres instances on aura quand même les même manipulations et donc même comportement de la classe.</w:t>
      </w:r>
    </w:p>
    <w:p w:rsidR="008F3FC9" w:rsidRPr="008F3FC9" w:rsidRDefault="008F3FC9" w:rsidP="008F3FC9">
      <w:pPr>
        <w:spacing w:after="100" w:afterAutospacing="1" w:line="240" w:lineRule="auto"/>
        <w:ind w:left="720"/>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La portée ‘</w:t>
      </w:r>
      <w:r w:rsidRPr="00754114">
        <w:rPr>
          <w:rFonts w:ascii="Segoe UI" w:eastAsia="Times New Roman" w:hAnsi="Segoe UI" w:cs="Segoe UI"/>
          <w:b/>
          <w:i/>
          <w:color w:val="000000" w:themeColor="text1"/>
          <w:sz w:val="24"/>
          <w:szCs w:val="24"/>
        </w:rPr>
        <w:t>factory’</w:t>
      </w:r>
      <w:r>
        <w:rPr>
          <w:rFonts w:ascii="Segoe UI" w:eastAsia="Times New Roman" w:hAnsi="Segoe UI" w:cs="Segoe UI"/>
          <w:color w:val="000000" w:themeColor="text1"/>
          <w:sz w:val="24"/>
          <w:szCs w:val="24"/>
        </w:rPr>
        <w:t xml:space="preserve"> en dart est une portée qui permet de garantir qu’un constructeur ne retourne pas forcément une instance d</w:t>
      </w:r>
      <w:r w:rsidR="00754114">
        <w:rPr>
          <w:rFonts w:ascii="Segoe UI" w:eastAsia="Times New Roman" w:hAnsi="Segoe UI" w:cs="Segoe UI"/>
          <w:color w:val="000000" w:themeColor="text1"/>
          <w:sz w:val="24"/>
          <w:szCs w:val="24"/>
        </w:rPr>
        <w:t>e la</w:t>
      </w:r>
      <w:r>
        <w:rPr>
          <w:rFonts w:ascii="Segoe UI" w:eastAsia="Times New Roman" w:hAnsi="Segoe UI" w:cs="Segoe UI"/>
          <w:color w:val="000000" w:themeColor="text1"/>
          <w:sz w:val="24"/>
          <w:szCs w:val="24"/>
        </w:rPr>
        <w:t xml:space="preserve"> classe</w:t>
      </w:r>
      <w:r w:rsidR="00754114">
        <w:rPr>
          <w:rFonts w:ascii="Segoe UI" w:eastAsia="Times New Roman" w:hAnsi="Segoe UI" w:cs="Segoe UI"/>
          <w:color w:val="000000" w:themeColor="text1"/>
          <w:sz w:val="24"/>
          <w:szCs w:val="24"/>
        </w:rPr>
        <w:t xml:space="preserve"> courante</w:t>
      </w:r>
      <w:r>
        <w:rPr>
          <w:rFonts w:ascii="Segoe UI" w:eastAsia="Times New Roman" w:hAnsi="Segoe UI" w:cs="Segoe UI"/>
          <w:color w:val="000000" w:themeColor="text1"/>
          <w:sz w:val="24"/>
          <w:szCs w:val="24"/>
        </w:rPr>
        <w:t xml:space="preserve"> ou de sa clas</w:t>
      </w:r>
      <w:r w:rsidR="00754114">
        <w:rPr>
          <w:rFonts w:ascii="Segoe UI" w:eastAsia="Times New Roman" w:hAnsi="Segoe UI" w:cs="Segoe UI"/>
          <w:color w:val="000000" w:themeColor="text1"/>
          <w:sz w:val="24"/>
          <w:szCs w:val="24"/>
        </w:rPr>
        <w:t xml:space="preserve">se fille. Par contre, il permet </w:t>
      </w:r>
      <w:r>
        <w:rPr>
          <w:rFonts w:ascii="Segoe UI" w:eastAsia="Times New Roman" w:hAnsi="Segoe UI" w:cs="Segoe UI"/>
          <w:color w:val="000000" w:themeColor="text1"/>
          <w:sz w:val="24"/>
          <w:szCs w:val="24"/>
        </w:rPr>
        <w:t xml:space="preserve">de retourner </w:t>
      </w:r>
      <w:r w:rsidR="00754114">
        <w:rPr>
          <w:rFonts w:ascii="Segoe UI" w:eastAsia="Times New Roman" w:hAnsi="Segoe UI" w:cs="Segoe UI"/>
          <w:color w:val="000000" w:themeColor="text1"/>
          <w:sz w:val="24"/>
          <w:szCs w:val="24"/>
        </w:rPr>
        <w:t>une et une seule instance d’un objet.</w:t>
      </w:r>
    </w:p>
    <w:p w:rsidR="002D72DD" w:rsidRPr="002D72DD" w:rsidRDefault="00DE72DE" w:rsidP="002D72DD">
      <w:pPr>
        <w:spacing w:after="0" w:line="240" w:lineRule="auto"/>
        <w:rPr>
          <w:rFonts w:ascii="Times New Roman" w:eastAsia="Times New Roman" w:hAnsi="Times New Roman" w:cs="Times New Roman"/>
          <w:color w:val="000000" w:themeColor="text1"/>
          <w:sz w:val="24"/>
          <w:szCs w:val="24"/>
        </w:rPr>
      </w:pPr>
      <w:r w:rsidRPr="00DE72DE">
        <w:rPr>
          <w:rFonts w:ascii="Times New Roman" w:eastAsia="Times New Roman" w:hAnsi="Times New Roman" w:cs="Times New Roman"/>
          <w:color w:val="000000" w:themeColor="text1"/>
          <w:sz w:val="24"/>
          <w:szCs w:val="24"/>
        </w:rPr>
        <w:pict>
          <v:rect id="_x0000_i1027" style="width:0;height:.75pt" o:hralign="center" o:hrstd="t" o:hrnoshade="t" o:hr="t" fillcolor="#f8faff" stroked="f"/>
        </w:pict>
      </w:r>
    </w:p>
    <w:p w:rsidR="002D72DD" w:rsidRDefault="002D72DD">
      <w:pPr>
        <w:rPr>
          <w:rFonts w:ascii="Segoe UI" w:eastAsia="Times New Roman" w:hAnsi="Segoe UI" w:cs="Segoe UI"/>
          <w:bCs/>
          <w:i/>
          <w:color w:val="000000" w:themeColor="text1"/>
          <w:sz w:val="27"/>
          <w:szCs w:val="27"/>
          <w:u w:val="single"/>
        </w:rPr>
      </w:pPr>
      <w:r>
        <w:rPr>
          <w:rFonts w:ascii="Segoe UI" w:eastAsia="Times New Roman" w:hAnsi="Segoe UI" w:cs="Segoe UI"/>
          <w:bCs/>
          <w:i/>
          <w:color w:val="000000" w:themeColor="text1"/>
          <w:sz w:val="27"/>
          <w:szCs w:val="27"/>
          <w:u w:val="single"/>
        </w:rPr>
        <w:br w:type="page"/>
      </w:r>
    </w:p>
    <w:p w:rsidR="002D72DD" w:rsidRPr="002D72DD" w:rsidRDefault="002D72DD" w:rsidP="002D72DD">
      <w:pPr>
        <w:spacing w:before="100" w:beforeAutospacing="1" w:after="100" w:afterAutospacing="1" w:line="240" w:lineRule="auto"/>
        <w:outlineLvl w:val="2"/>
        <w:rPr>
          <w:rFonts w:ascii="Segoe UI" w:eastAsia="Times New Roman" w:hAnsi="Segoe UI" w:cs="Segoe UI"/>
          <w:bCs/>
          <w:i/>
          <w:color w:val="000000" w:themeColor="text1"/>
          <w:sz w:val="27"/>
          <w:szCs w:val="27"/>
          <w:u w:val="single"/>
        </w:rPr>
      </w:pPr>
      <w:r w:rsidRPr="002D72DD">
        <w:rPr>
          <w:rFonts w:ascii="Segoe UI" w:eastAsia="Times New Roman" w:hAnsi="Segoe UI" w:cs="Segoe UI"/>
          <w:bCs/>
          <w:i/>
          <w:color w:val="000000" w:themeColor="text1"/>
          <w:sz w:val="27"/>
          <w:szCs w:val="27"/>
          <w:u w:val="single"/>
        </w:rPr>
        <w:lastRenderedPageBreak/>
        <w:t>Exercices sur l'Asynchrone</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21. Future Simple</w:t>
      </w:r>
    </w:p>
    <w:p w:rsidR="002D72DD" w:rsidRDefault="002D72DD" w:rsidP="002D72DD">
      <w:pPr>
        <w:numPr>
          <w:ilvl w:val="0"/>
          <w:numId w:val="21"/>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une fonction asynchrone qui retourne un </w:t>
      </w:r>
      <w:r w:rsidRPr="002D72DD">
        <w:rPr>
          <w:rFonts w:ascii="var(--ds-font-family-code)" w:eastAsia="Times New Roman" w:hAnsi="var(--ds-font-family-code)" w:cs="Courier New"/>
          <w:color w:val="000000" w:themeColor="text1"/>
          <w:sz w:val="21"/>
        </w:rPr>
        <w:t>Future&lt;String&gt;</w:t>
      </w:r>
      <w:r w:rsidRPr="002D72DD">
        <w:rPr>
          <w:rFonts w:ascii="Segoe UI" w:eastAsia="Times New Roman" w:hAnsi="Segoe UI" w:cs="Segoe UI"/>
          <w:color w:val="000000" w:themeColor="text1"/>
          <w:sz w:val="24"/>
          <w:szCs w:val="24"/>
        </w:rPr>
        <w:t> après un délai de 2 secondes.</w:t>
      </w:r>
    </w:p>
    <w:p w:rsidR="003D2F7F" w:rsidRPr="002D72DD" w:rsidRDefault="003D2F7F" w:rsidP="003D2F7F">
      <w:pPr>
        <w:spacing w:after="100" w:afterAutospacing="1" w:line="240" w:lineRule="auto"/>
        <w:ind w:left="720"/>
        <w:rPr>
          <w:rFonts w:ascii="Segoe UI" w:eastAsia="Times New Roman" w:hAnsi="Segoe UI" w:cs="Segoe UI"/>
          <w:color w:val="000000" w:themeColor="text1"/>
          <w:sz w:val="24"/>
          <w:szCs w:val="24"/>
        </w:rPr>
      </w:pPr>
      <w:r w:rsidRPr="003D2F7F">
        <w:rPr>
          <w:rFonts w:ascii="Segoe UI" w:eastAsia="Times New Roman" w:hAnsi="Segoe UI" w:cs="Segoe UI"/>
          <w:color w:val="000000" w:themeColor="text1"/>
          <w:sz w:val="24"/>
          <w:szCs w:val="24"/>
          <w:u w:val="single"/>
        </w:rPr>
        <w:t>NB :</w:t>
      </w:r>
      <w:r>
        <w:rPr>
          <w:rFonts w:ascii="Segoe UI" w:eastAsia="Times New Roman" w:hAnsi="Segoe UI" w:cs="Segoe UI"/>
          <w:color w:val="000000" w:themeColor="text1"/>
          <w:sz w:val="24"/>
          <w:szCs w:val="24"/>
        </w:rPr>
        <w:t xml:space="preserve"> Toutes méthodes faisant appelle à une autre méthode asynchrone se doit toujours d’être également surmontée du mot clé </w:t>
      </w:r>
      <w:r w:rsidRPr="003D2F7F">
        <w:rPr>
          <w:rFonts w:ascii="Segoe UI" w:eastAsia="Times New Roman" w:hAnsi="Segoe UI" w:cs="Segoe UI"/>
          <w:i/>
          <w:color w:val="000000" w:themeColor="text1"/>
          <w:sz w:val="24"/>
          <w:szCs w:val="24"/>
        </w:rPr>
        <w:t>« async »</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22. Gestion des Erreurs</w:t>
      </w:r>
    </w:p>
    <w:p w:rsidR="002D72DD" w:rsidRPr="002D72DD" w:rsidRDefault="002D72DD" w:rsidP="002D72DD">
      <w:pPr>
        <w:numPr>
          <w:ilvl w:val="0"/>
          <w:numId w:val="22"/>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une fonction asynchrone qui simule une opération pouvant échouer, puis gérez les erreurs avec </w:t>
      </w:r>
      <w:r w:rsidRPr="002D72DD">
        <w:rPr>
          <w:rFonts w:ascii="var(--ds-font-family-code)" w:eastAsia="Times New Roman" w:hAnsi="var(--ds-font-family-code)" w:cs="Courier New"/>
          <w:color w:val="000000" w:themeColor="text1"/>
          <w:sz w:val="21"/>
        </w:rPr>
        <w:t>try-catch</w:t>
      </w:r>
      <w:r w:rsidRPr="002D72DD">
        <w:rPr>
          <w:rFonts w:ascii="Segoe UI" w:eastAsia="Times New Roman" w:hAnsi="Segoe UI" w:cs="Segoe UI"/>
          <w:color w:val="000000" w:themeColor="text1"/>
          <w:sz w:val="24"/>
          <w:szCs w:val="24"/>
        </w:rPr>
        <w:t>.</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23. Stream de Nombres</w:t>
      </w:r>
    </w:p>
    <w:p w:rsidR="002D72DD" w:rsidRPr="002D72DD" w:rsidRDefault="002D72DD" w:rsidP="002D72DD">
      <w:pPr>
        <w:numPr>
          <w:ilvl w:val="0"/>
          <w:numId w:val="23"/>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 </w:t>
      </w:r>
      <w:r w:rsidRPr="002D72DD">
        <w:rPr>
          <w:rFonts w:ascii="var(--ds-font-family-code)" w:eastAsia="Times New Roman" w:hAnsi="var(--ds-font-family-code)" w:cs="Courier New"/>
          <w:color w:val="000000" w:themeColor="text1"/>
          <w:sz w:val="21"/>
        </w:rPr>
        <w:t>Stream</w:t>
      </w:r>
      <w:r w:rsidRPr="002D72DD">
        <w:rPr>
          <w:rFonts w:ascii="Segoe UI" w:eastAsia="Times New Roman" w:hAnsi="Segoe UI" w:cs="Segoe UI"/>
          <w:color w:val="000000" w:themeColor="text1"/>
          <w:sz w:val="24"/>
          <w:szCs w:val="24"/>
        </w:rPr>
        <w:t> qui émet des nombres de 1 à 10 avec un intervalle de 1 seconde, puis écoutez ce stream.</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24. Combinaison de Futures</w:t>
      </w:r>
    </w:p>
    <w:p w:rsidR="002D72DD" w:rsidRPr="002D72DD" w:rsidRDefault="002D72DD" w:rsidP="002D72DD">
      <w:pPr>
        <w:numPr>
          <w:ilvl w:val="0"/>
          <w:numId w:val="24"/>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Utilisez </w:t>
      </w:r>
      <w:r w:rsidRPr="002D72DD">
        <w:rPr>
          <w:rFonts w:ascii="var(--ds-font-family-code)" w:eastAsia="Times New Roman" w:hAnsi="var(--ds-font-family-code)" w:cs="Courier New"/>
          <w:color w:val="000000" w:themeColor="text1"/>
          <w:sz w:val="21"/>
        </w:rPr>
        <w:t>Future.wait</w:t>
      </w:r>
      <w:r w:rsidRPr="002D72DD">
        <w:rPr>
          <w:rFonts w:ascii="Segoe UI" w:eastAsia="Times New Roman" w:hAnsi="Segoe UI" w:cs="Segoe UI"/>
          <w:color w:val="000000" w:themeColor="text1"/>
          <w:sz w:val="24"/>
          <w:szCs w:val="24"/>
        </w:rPr>
        <w:t> pour exécuter plusieurs futures en parallèle et afficher les résultats une fois tous terminés.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25. Async/Await</w:t>
      </w:r>
    </w:p>
    <w:p w:rsidR="002D72DD" w:rsidRPr="002D72DD" w:rsidRDefault="002D72DD" w:rsidP="002D72DD">
      <w:pPr>
        <w:numPr>
          <w:ilvl w:val="0"/>
          <w:numId w:val="25"/>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une fonction asynchrone qui utilise </w:t>
      </w:r>
      <w:r w:rsidRPr="002D72DD">
        <w:rPr>
          <w:rFonts w:ascii="var(--ds-font-family-code)" w:eastAsia="Times New Roman" w:hAnsi="var(--ds-font-family-code)" w:cs="Courier New"/>
          <w:color w:val="000000" w:themeColor="text1"/>
          <w:sz w:val="21"/>
        </w:rPr>
        <w:t>async/await</w:t>
      </w:r>
      <w:r w:rsidRPr="002D72DD">
        <w:rPr>
          <w:rFonts w:ascii="Segoe UI" w:eastAsia="Times New Roman" w:hAnsi="Segoe UI" w:cs="Segoe UI"/>
          <w:color w:val="000000" w:themeColor="text1"/>
          <w:sz w:val="24"/>
          <w:szCs w:val="24"/>
        </w:rPr>
        <w:t> pour attendre le résultat d'un </w:t>
      </w:r>
      <w:r w:rsidRPr="002D72DD">
        <w:rPr>
          <w:rFonts w:ascii="var(--ds-font-family-code)" w:eastAsia="Times New Roman" w:hAnsi="var(--ds-font-family-code)" w:cs="Courier New"/>
          <w:color w:val="000000" w:themeColor="text1"/>
          <w:sz w:val="21"/>
        </w:rPr>
        <w:t>Future</w:t>
      </w:r>
      <w:r w:rsidRPr="002D72DD">
        <w:rPr>
          <w:rFonts w:ascii="Segoe UI" w:eastAsia="Times New Roman" w:hAnsi="Segoe UI" w:cs="Segoe UI"/>
          <w:color w:val="000000" w:themeColor="text1"/>
          <w:sz w:val="24"/>
          <w:szCs w:val="24"/>
        </w:rPr>
        <w:t>.</w:t>
      </w:r>
    </w:p>
    <w:p w:rsidR="002D72DD" w:rsidRPr="002D72DD" w:rsidRDefault="00DE72DE" w:rsidP="002D72DD">
      <w:pPr>
        <w:spacing w:after="0" w:line="240" w:lineRule="auto"/>
        <w:rPr>
          <w:rFonts w:ascii="Times New Roman" w:eastAsia="Times New Roman" w:hAnsi="Times New Roman" w:cs="Times New Roman"/>
          <w:color w:val="000000" w:themeColor="text1"/>
          <w:sz w:val="24"/>
          <w:szCs w:val="24"/>
        </w:rPr>
      </w:pPr>
      <w:r w:rsidRPr="00DE72DE">
        <w:rPr>
          <w:rFonts w:ascii="Times New Roman" w:eastAsia="Times New Roman" w:hAnsi="Times New Roman" w:cs="Times New Roman"/>
          <w:color w:val="000000" w:themeColor="text1"/>
          <w:sz w:val="24"/>
          <w:szCs w:val="24"/>
        </w:rPr>
        <w:pict>
          <v:rect id="_x0000_i1028" style="width:0;height:.75pt" o:hralign="center" o:hrstd="t" o:hrnoshade="t" o:hr="t" fillcolor="#f8faff" stroked="f"/>
        </w:pict>
      </w:r>
    </w:p>
    <w:p w:rsidR="002D72DD" w:rsidRDefault="002D72DD">
      <w:pPr>
        <w:rPr>
          <w:rFonts w:ascii="Segoe UI" w:eastAsia="Times New Roman" w:hAnsi="Segoe UI" w:cs="Segoe UI"/>
          <w:b/>
          <w:bCs/>
          <w:color w:val="000000" w:themeColor="text1"/>
          <w:sz w:val="27"/>
          <w:szCs w:val="27"/>
        </w:rPr>
      </w:pPr>
      <w:r>
        <w:rPr>
          <w:rFonts w:ascii="Segoe UI" w:eastAsia="Times New Roman" w:hAnsi="Segoe UI" w:cs="Segoe UI"/>
          <w:b/>
          <w:bCs/>
          <w:color w:val="000000" w:themeColor="text1"/>
          <w:sz w:val="27"/>
          <w:szCs w:val="27"/>
        </w:rPr>
        <w:br w:type="page"/>
      </w:r>
    </w:p>
    <w:p w:rsidR="002D72DD" w:rsidRPr="002D72DD" w:rsidRDefault="002D72DD" w:rsidP="002D72DD">
      <w:pPr>
        <w:spacing w:before="100" w:beforeAutospacing="1" w:after="100" w:afterAutospacing="1" w:line="240" w:lineRule="auto"/>
        <w:outlineLvl w:val="2"/>
        <w:rPr>
          <w:rFonts w:ascii="Segoe UI" w:eastAsia="Times New Roman" w:hAnsi="Segoe UI" w:cs="Segoe UI"/>
          <w:bCs/>
          <w:i/>
          <w:color w:val="000000" w:themeColor="text1"/>
          <w:sz w:val="27"/>
          <w:szCs w:val="27"/>
          <w:u w:val="single"/>
        </w:rPr>
      </w:pPr>
      <w:r w:rsidRPr="002D72DD">
        <w:rPr>
          <w:rFonts w:ascii="Segoe UI" w:eastAsia="Times New Roman" w:hAnsi="Segoe UI" w:cs="Segoe UI"/>
          <w:bCs/>
          <w:i/>
          <w:color w:val="000000" w:themeColor="text1"/>
          <w:sz w:val="27"/>
          <w:szCs w:val="27"/>
          <w:u w:val="single"/>
        </w:rPr>
        <w:lastRenderedPageBreak/>
        <w:t>Exercices Avancés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26. Gestion des Fichiers</w:t>
      </w:r>
    </w:p>
    <w:p w:rsidR="002D72DD" w:rsidRDefault="002D72DD" w:rsidP="002D72DD">
      <w:pPr>
        <w:numPr>
          <w:ilvl w:val="0"/>
          <w:numId w:val="26"/>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Écrivez un programme qui lit un fichier texte et compte le nombre de mots.</w:t>
      </w:r>
    </w:p>
    <w:p w:rsidR="00B73F44" w:rsidRDefault="00B73F44" w:rsidP="00B73F44">
      <w:pPr>
        <w:spacing w:after="100" w:afterAutospacing="1" w:line="240" w:lineRule="auto"/>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Leçons :</w:t>
      </w:r>
    </w:p>
    <w:p w:rsidR="00B73F44" w:rsidRPr="00B73F44" w:rsidRDefault="00B73F44" w:rsidP="00B73F44">
      <w:pPr>
        <w:pStyle w:val="Paragraphedeliste"/>
        <w:numPr>
          <w:ilvl w:val="0"/>
          <w:numId w:val="31"/>
        </w:numPr>
        <w:spacing w:after="100" w:afterAutospacing="1" w:line="240" w:lineRule="auto"/>
        <w:rPr>
          <w:rFonts w:ascii="Segoe UI" w:eastAsia="Times New Roman" w:hAnsi="Segoe UI" w:cs="Segoe UI"/>
          <w:color w:val="000000" w:themeColor="text1"/>
          <w:sz w:val="24"/>
          <w:szCs w:val="24"/>
        </w:rPr>
      </w:pPr>
      <w:r w:rsidRPr="00B73F44">
        <w:rPr>
          <w:rFonts w:ascii="Segoe UI" w:eastAsia="Times New Roman" w:hAnsi="Segoe UI" w:cs="Segoe UI"/>
          <w:color w:val="000000" w:themeColor="text1"/>
          <w:sz w:val="24"/>
          <w:szCs w:val="24"/>
        </w:rPr>
        <w:t xml:space="preserve">La méthode </w:t>
      </w:r>
      <w:r w:rsidRPr="00B73F44">
        <w:rPr>
          <w:rFonts w:ascii="Segoe UI" w:eastAsia="Times New Roman" w:hAnsi="Segoe UI" w:cs="Segoe UI"/>
          <w:i/>
          <w:color w:val="000000" w:themeColor="text1"/>
          <w:sz w:val="24"/>
          <w:szCs w:val="24"/>
        </w:rPr>
        <w:t xml:space="preserve">readAsString() </w:t>
      </w:r>
      <w:r w:rsidRPr="00B73F44">
        <w:rPr>
          <w:rFonts w:ascii="Segoe UI" w:eastAsia="Times New Roman" w:hAnsi="Segoe UI" w:cs="Segoe UI"/>
          <w:color w:val="000000" w:themeColor="text1"/>
          <w:sz w:val="24"/>
          <w:szCs w:val="24"/>
        </w:rPr>
        <w:t xml:space="preserve">sur un objet </w:t>
      </w:r>
      <w:r w:rsidRPr="00B73F44">
        <w:rPr>
          <w:rFonts w:ascii="Segoe UI" w:eastAsia="Times New Roman" w:hAnsi="Segoe UI" w:cs="Segoe UI"/>
          <w:i/>
          <w:color w:val="000000" w:themeColor="text1"/>
          <w:sz w:val="24"/>
          <w:szCs w:val="24"/>
        </w:rPr>
        <w:t xml:space="preserve">File </w:t>
      </w:r>
      <w:r w:rsidRPr="00B73F44">
        <w:rPr>
          <w:rFonts w:ascii="Segoe UI" w:eastAsia="Times New Roman" w:hAnsi="Segoe UI" w:cs="Segoe UI"/>
          <w:color w:val="000000" w:themeColor="text1"/>
          <w:sz w:val="24"/>
          <w:szCs w:val="24"/>
        </w:rPr>
        <w:t>retourne tous le contenu du fichier comme une seule string</w:t>
      </w:r>
      <w:r w:rsidR="00232FB1">
        <w:rPr>
          <w:rFonts w:ascii="Segoe UI" w:eastAsia="Times New Roman" w:hAnsi="Segoe UI" w:cs="Segoe UI"/>
          <w:color w:val="000000" w:themeColor="text1"/>
          <w:sz w:val="24"/>
          <w:szCs w:val="24"/>
        </w:rPr>
        <w:t xml:space="preserve"> alors que </w:t>
      </w:r>
      <w:r w:rsidR="00232FB1">
        <w:rPr>
          <w:rFonts w:ascii="Segoe UI" w:eastAsia="Times New Roman" w:hAnsi="Segoe UI" w:cs="Segoe UI"/>
          <w:i/>
          <w:color w:val="000000" w:themeColor="text1"/>
          <w:sz w:val="24"/>
          <w:szCs w:val="24"/>
        </w:rPr>
        <w:t>readAsStringSync()</w:t>
      </w:r>
      <w:r w:rsidR="00232FB1">
        <w:rPr>
          <w:rFonts w:ascii="Segoe UI" w:eastAsia="Times New Roman" w:hAnsi="Segoe UI" w:cs="Segoe UI"/>
          <w:color w:val="000000" w:themeColor="text1"/>
          <w:sz w:val="24"/>
          <w:szCs w:val="24"/>
        </w:rPr>
        <w:t xml:space="preserve">  retourne le contenu exacte du fichier</w:t>
      </w:r>
      <w:r w:rsidRPr="00B73F44">
        <w:rPr>
          <w:rFonts w:ascii="Segoe UI" w:eastAsia="Times New Roman" w:hAnsi="Segoe UI" w:cs="Segoe UI"/>
          <w:color w:val="000000" w:themeColor="text1"/>
          <w:sz w:val="24"/>
          <w:szCs w:val="24"/>
        </w:rPr>
        <w:t>.</w:t>
      </w:r>
    </w:p>
    <w:p w:rsidR="00B73F44" w:rsidRPr="00B73F44" w:rsidRDefault="00B73F44" w:rsidP="00B73F44">
      <w:pPr>
        <w:pStyle w:val="Paragraphedeliste"/>
        <w:numPr>
          <w:ilvl w:val="0"/>
          <w:numId w:val="31"/>
        </w:numPr>
        <w:spacing w:after="100" w:afterAutospacing="1" w:line="240" w:lineRule="auto"/>
        <w:rPr>
          <w:rFonts w:ascii="Segoe UI" w:eastAsia="Times New Roman" w:hAnsi="Segoe UI" w:cs="Segoe UI"/>
          <w:color w:val="000000" w:themeColor="text1"/>
          <w:sz w:val="24"/>
          <w:szCs w:val="24"/>
        </w:rPr>
      </w:pPr>
      <w:r w:rsidRPr="00B73F44">
        <w:rPr>
          <w:rFonts w:ascii="Segoe UI" w:eastAsia="Times New Roman" w:hAnsi="Segoe UI" w:cs="Segoe UI"/>
          <w:color w:val="000000" w:themeColor="text1"/>
          <w:sz w:val="24"/>
          <w:szCs w:val="24"/>
        </w:rPr>
        <w:t xml:space="preserve">La méthode </w:t>
      </w:r>
      <w:r>
        <w:rPr>
          <w:rFonts w:ascii="Segoe UI" w:eastAsia="Times New Roman" w:hAnsi="Segoe UI" w:cs="Segoe UI"/>
          <w:i/>
          <w:color w:val="000000" w:themeColor="text1"/>
          <w:sz w:val="24"/>
          <w:szCs w:val="24"/>
        </w:rPr>
        <w:t>readAsBytes</w:t>
      </w:r>
      <w:r w:rsidRPr="00B73F44">
        <w:rPr>
          <w:rFonts w:ascii="Segoe UI" w:eastAsia="Times New Roman" w:hAnsi="Segoe UI" w:cs="Segoe UI"/>
          <w:i/>
          <w:color w:val="000000" w:themeColor="text1"/>
          <w:sz w:val="24"/>
          <w:szCs w:val="24"/>
        </w:rPr>
        <w:t xml:space="preserve">() </w:t>
      </w:r>
      <w:r w:rsidRPr="00B73F44">
        <w:rPr>
          <w:rFonts w:ascii="Segoe UI" w:eastAsia="Times New Roman" w:hAnsi="Segoe UI" w:cs="Segoe UI"/>
          <w:color w:val="000000" w:themeColor="text1"/>
          <w:sz w:val="24"/>
          <w:szCs w:val="24"/>
        </w:rPr>
        <w:t xml:space="preserve">sur un objet </w:t>
      </w:r>
      <w:r w:rsidRPr="00B73F44">
        <w:rPr>
          <w:rFonts w:ascii="Segoe UI" w:eastAsia="Times New Roman" w:hAnsi="Segoe UI" w:cs="Segoe UI"/>
          <w:i/>
          <w:color w:val="000000" w:themeColor="text1"/>
          <w:sz w:val="24"/>
          <w:szCs w:val="24"/>
        </w:rPr>
        <w:t xml:space="preserve">File </w:t>
      </w:r>
      <w:r w:rsidRPr="00B73F44">
        <w:rPr>
          <w:rFonts w:ascii="Segoe UI" w:eastAsia="Times New Roman" w:hAnsi="Segoe UI" w:cs="Segoe UI"/>
          <w:color w:val="000000" w:themeColor="text1"/>
          <w:sz w:val="24"/>
          <w:szCs w:val="24"/>
        </w:rPr>
        <w:t xml:space="preserve">retourne tous le contenu du fichier comme une </w:t>
      </w:r>
      <w:r>
        <w:rPr>
          <w:rFonts w:ascii="Segoe UI" w:eastAsia="Times New Roman" w:hAnsi="Segoe UI" w:cs="Segoe UI"/>
          <w:color w:val="000000" w:themeColor="text1"/>
          <w:sz w:val="24"/>
          <w:szCs w:val="24"/>
        </w:rPr>
        <w:t>liste de bytes</w:t>
      </w:r>
      <w:r w:rsidR="007029A8">
        <w:rPr>
          <w:rFonts w:ascii="Segoe UI" w:eastAsia="Times New Roman" w:hAnsi="Segoe UI" w:cs="Segoe UI"/>
          <w:color w:val="000000" w:themeColor="text1"/>
          <w:sz w:val="24"/>
          <w:szCs w:val="24"/>
        </w:rPr>
        <w:t xml:space="preserve">. Il y a également la méthode </w:t>
      </w:r>
      <w:r w:rsidR="00232FB1">
        <w:rPr>
          <w:rFonts w:ascii="Segoe UI" w:eastAsia="Times New Roman" w:hAnsi="Segoe UI" w:cs="Segoe UI"/>
          <w:i/>
          <w:color w:val="000000" w:themeColor="text1"/>
          <w:sz w:val="24"/>
          <w:szCs w:val="24"/>
        </w:rPr>
        <w:t>readAsBytesSync()</w:t>
      </w:r>
      <w:r w:rsidRPr="00B73F44">
        <w:rPr>
          <w:rFonts w:ascii="Segoe UI" w:eastAsia="Times New Roman" w:hAnsi="Segoe UI" w:cs="Segoe UI"/>
          <w:color w:val="000000" w:themeColor="text1"/>
          <w:sz w:val="24"/>
          <w:szCs w:val="24"/>
        </w:rPr>
        <w:t>.</w:t>
      </w:r>
    </w:p>
    <w:p w:rsidR="00B73F44" w:rsidRPr="00362B4C" w:rsidRDefault="00232FB1" w:rsidP="00362B4C">
      <w:pPr>
        <w:pStyle w:val="Paragraphedeliste"/>
        <w:numPr>
          <w:ilvl w:val="0"/>
          <w:numId w:val="31"/>
        </w:numPr>
        <w:spacing w:after="100" w:afterAutospacing="1" w:line="240" w:lineRule="auto"/>
        <w:rPr>
          <w:rFonts w:ascii="Segoe UI" w:eastAsia="Times New Roman" w:hAnsi="Segoe UI" w:cs="Segoe UI"/>
          <w:color w:val="000000" w:themeColor="text1"/>
          <w:sz w:val="24"/>
          <w:szCs w:val="24"/>
        </w:rPr>
      </w:pPr>
      <w:r w:rsidRPr="00B73F44">
        <w:rPr>
          <w:rFonts w:ascii="Segoe UI" w:eastAsia="Times New Roman" w:hAnsi="Segoe UI" w:cs="Segoe UI"/>
          <w:color w:val="000000" w:themeColor="text1"/>
          <w:sz w:val="24"/>
          <w:szCs w:val="24"/>
        </w:rPr>
        <w:t xml:space="preserve">La méthode </w:t>
      </w:r>
      <w:r>
        <w:rPr>
          <w:rFonts w:ascii="Segoe UI" w:eastAsia="Times New Roman" w:hAnsi="Segoe UI" w:cs="Segoe UI"/>
          <w:i/>
          <w:color w:val="000000" w:themeColor="text1"/>
          <w:sz w:val="24"/>
          <w:szCs w:val="24"/>
        </w:rPr>
        <w:t>readAsLines</w:t>
      </w:r>
      <w:r w:rsidRPr="00B73F44">
        <w:rPr>
          <w:rFonts w:ascii="Segoe UI" w:eastAsia="Times New Roman" w:hAnsi="Segoe UI" w:cs="Segoe UI"/>
          <w:i/>
          <w:color w:val="000000" w:themeColor="text1"/>
          <w:sz w:val="24"/>
          <w:szCs w:val="24"/>
        </w:rPr>
        <w:t xml:space="preserve">() </w:t>
      </w:r>
      <w:r w:rsidRPr="00B73F44">
        <w:rPr>
          <w:rFonts w:ascii="Segoe UI" w:eastAsia="Times New Roman" w:hAnsi="Segoe UI" w:cs="Segoe UI"/>
          <w:color w:val="000000" w:themeColor="text1"/>
          <w:sz w:val="24"/>
          <w:szCs w:val="24"/>
        </w:rPr>
        <w:t xml:space="preserve">sur un objet </w:t>
      </w:r>
      <w:r w:rsidRPr="00B73F44">
        <w:rPr>
          <w:rFonts w:ascii="Segoe UI" w:eastAsia="Times New Roman" w:hAnsi="Segoe UI" w:cs="Segoe UI"/>
          <w:i/>
          <w:color w:val="000000" w:themeColor="text1"/>
          <w:sz w:val="24"/>
          <w:szCs w:val="24"/>
        </w:rPr>
        <w:t xml:space="preserve">File </w:t>
      </w:r>
      <w:r w:rsidRPr="00B73F44">
        <w:rPr>
          <w:rFonts w:ascii="Segoe UI" w:eastAsia="Times New Roman" w:hAnsi="Segoe UI" w:cs="Segoe UI"/>
          <w:color w:val="000000" w:themeColor="text1"/>
          <w:sz w:val="24"/>
          <w:szCs w:val="24"/>
        </w:rPr>
        <w:t xml:space="preserve">retourne </w:t>
      </w:r>
      <w:r>
        <w:rPr>
          <w:rFonts w:ascii="Segoe UI" w:eastAsia="Times New Roman" w:hAnsi="Segoe UI" w:cs="Segoe UI"/>
          <w:color w:val="000000" w:themeColor="text1"/>
          <w:sz w:val="24"/>
          <w:szCs w:val="24"/>
        </w:rPr>
        <w:t xml:space="preserve">le nombre de lignes dans le fichier alors que </w:t>
      </w:r>
      <w:r>
        <w:rPr>
          <w:rFonts w:ascii="Segoe UI" w:eastAsia="Times New Roman" w:hAnsi="Segoe UI" w:cs="Segoe UI"/>
          <w:i/>
          <w:color w:val="000000" w:themeColor="text1"/>
          <w:sz w:val="24"/>
          <w:szCs w:val="24"/>
        </w:rPr>
        <w:t xml:space="preserve">readAsLinesSync() </w:t>
      </w:r>
      <w:r>
        <w:rPr>
          <w:rFonts w:ascii="Segoe UI" w:eastAsia="Times New Roman" w:hAnsi="Segoe UI" w:cs="Segoe UI"/>
          <w:color w:val="000000" w:themeColor="text1"/>
          <w:sz w:val="24"/>
          <w:szCs w:val="24"/>
        </w:rPr>
        <w:t>retourne la liste des lignes du fichier.</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27. Connexion à une API</w:t>
      </w:r>
    </w:p>
    <w:p w:rsidR="002D72DD" w:rsidRPr="002D72DD" w:rsidRDefault="002D72DD" w:rsidP="002D72DD">
      <w:pPr>
        <w:numPr>
          <w:ilvl w:val="0"/>
          <w:numId w:val="27"/>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Utilisez le package </w:t>
      </w:r>
      <w:r w:rsidRPr="002D72DD">
        <w:rPr>
          <w:rFonts w:ascii="var(--ds-font-family-code)" w:eastAsia="Times New Roman" w:hAnsi="var(--ds-font-family-code)" w:cs="Courier New"/>
          <w:color w:val="000000" w:themeColor="text1"/>
          <w:sz w:val="21"/>
        </w:rPr>
        <w:t>http</w:t>
      </w:r>
      <w:r w:rsidRPr="002D72DD">
        <w:rPr>
          <w:rFonts w:ascii="Segoe UI" w:eastAsia="Times New Roman" w:hAnsi="Segoe UI" w:cs="Segoe UI"/>
          <w:color w:val="000000" w:themeColor="text1"/>
          <w:sz w:val="24"/>
          <w:szCs w:val="24"/>
        </w:rPr>
        <w:t> pour faire une requête GET à une API publique (par exemple, </w:t>
      </w:r>
      <w:hyperlink r:id="rId5" w:tgtFrame="_blank" w:history="1">
        <w:r w:rsidRPr="002D72DD">
          <w:rPr>
            <w:rFonts w:ascii="Segoe UI" w:eastAsia="Times New Roman" w:hAnsi="Segoe UI" w:cs="Segoe UI"/>
            <w:color w:val="000000" w:themeColor="text1"/>
            <w:sz w:val="24"/>
            <w:szCs w:val="24"/>
          </w:rPr>
          <w:t>JSONPlaceholder</w:t>
        </w:r>
      </w:hyperlink>
      <w:r w:rsidRPr="002D72DD">
        <w:rPr>
          <w:rFonts w:ascii="Segoe UI" w:eastAsia="Times New Roman" w:hAnsi="Segoe UI" w:cs="Segoe UI"/>
          <w:color w:val="000000" w:themeColor="text1"/>
          <w:sz w:val="24"/>
          <w:szCs w:val="24"/>
        </w:rPr>
        <w:t>) et affichez les données.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28. Gestion des Dates</w:t>
      </w:r>
    </w:p>
    <w:p w:rsidR="002D72DD" w:rsidRPr="002D72DD" w:rsidRDefault="002D72DD" w:rsidP="002D72DD">
      <w:pPr>
        <w:numPr>
          <w:ilvl w:val="0"/>
          <w:numId w:val="28"/>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 programme qui calcule la différence en jours entre deux dates.</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29. Gestion des Exceptions Personnalisées</w:t>
      </w:r>
    </w:p>
    <w:p w:rsidR="002D72DD" w:rsidRPr="002D72DD" w:rsidRDefault="002D72DD" w:rsidP="002D72DD">
      <w:pPr>
        <w:numPr>
          <w:ilvl w:val="0"/>
          <w:numId w:val="29"/>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Définissez une exception personnalisée </w:t>
      </w:r>
      <w:r w:rsidRPr="002D72DD">
        <w:rPr>
          <w:rFonts w:ascii="var(--ds-font-family-code)" w:eastAsia="Times New Roman" w:hAnsi="var(--ds-font-family-code)" w:cs="Courier New"/>
          <w:color w:val="000000" w:themeColor="text1"/>
          <w:sz w:val="21"/>
        </w:rPr>
        <w:t>ValeurNegativeException</w:t>
      </w:r>
      <w:r w:rsidRPr="002D72DD">
        <w:rPr>
          <w:rFonts w:ascii="Segoe UI" w:eastAsia="Times New Roman" w:hAnsi="Segoe UI" w:cs="Segoe UI"/>
          <w:color w:val="000000" w:themeColor="text1"/>
          <w:sz w:val="24"/>
          <w:szCs w:val="24"/>
        </w:rPr>
        <w:t>, puis utilisez-la dans une fonction qui vérifie si un nombre est positif.</w:t>
      </w:r>
    </w:p>
    <w:p w:rsidR="002D72DD" w:rsidRPr="002D72DD" w:rsidRDefault="002D72DD" w:rsidP="002D72DD">
      <w:pPr>
        <w:spacing w:before="100" w:beforeAutospacing="1" w:after="100" w:afterAutospacing="1" w:line="240" w:lineRule="auto"/>
        <w:outlineLvl w:val="3"/>
        <w:rPr>
          <w:rFonts w:ascii="Segoe UI" w:eastAsia="Times New Roman" w:hAnsi="Segoe UI" w:cs="Segoe UI"/>
          <w:b/>
          <w:bCs/>
          <w:color w:val="000000" w:themeColor="text1"/>
          <w:sz w:val="24"/>
          <w:szCs w:val="24"/>
        </w:rPr>
      </w:pPr>
      <w:r w:rsidRPr="002D72DD">
        <w:rPr>
          <w:rFonts w:ascii="Segoe UI" w:eastAsia="Times New Roman" w:hAnsi="Segoe UI" w:cs="Segoe UI"/>
          <w:b/>
          <w:bCs/>
          <w:color w:val="000000" w:themeColor="text1"/>
          <w:sz w:val="24"/>
          <w:szCs w:val="24"/>
        </w:rPr>
        <w:t>30. Projet Mini-Jeu</w:t>
      </w:r>
    </w:p>
    <w:p w:rsidR="002D72DD" w:rsidRPr="002D72DD" w:rsidRDefault="002D72DD" w:rsidP="002D72DD">
      <w:pPr>
        <w:numPr>
          <w:ilvl w:val="0"/>
          <w:numId w:val="30"/>
        </w:numPr>
        <w:spacing w:after="100" w:afterAutospacing="1" w:line="240" w:lineRule="auto"/>
        <w:rPr>
          <w:rFonts w:ascii="Segoe UI" w:eastAsia="Times New Roman" w:hAnsi="Segoe UI" w:cs="Segoe UI"/>
          <w:color w:val="000000" w:themeColor="text1"/>
          <w:sz w:val="24"/>
          <w:szCs w:val="24"/>
        </w:rPr>
      </w:pPr>
      <w:r w:rsidRPr="002D72DD">
        <w:rPr>
          <w:rFonts w:ascii="Segoe UI" w:eastAsia="Times New Roman" w:hAnsi="Segoe UI" w:cs="Segoe UI"/>
          <w:color w:val="000000" w:themeColor="text1"/>
          <w:sz w:val="24"/>
          <w:szCs w:val="24"/>
        </w:rPr>
        <w:t>Créez un mini-jeu en console où le joueur doit deviner un nombre aléatoire entre 1 et 100. Donnez des indices ("trop grand" ou "trop petit") jusqu'à ce que le joueur trouve le bon nombre.</w:t>
      </w:r>
    </w:p>
    <w:p w:rsidR="002D72DD" w:rsidRPr="002D72DD" w:rsidRDefault="002D72DD" w:rsidP="002D72DD">
      <w:pPr>
        <w:rPr>
          <w:sz w:val="24"/>
        </w:rPr>
      </w:pPr>
    </w:p>
    <w:sectPr w:rsidR="002D72DD" w:rsidRPr="002D72DD" w:rsidSect="00BF3DF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90BA7"/>
    <w:multiLevelType w:val="multilevel"/>
    <w:tmpl w:val="629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976CF"/>
    <w:multiLevelType w:val="multilevel"/>
    <w:tmpl w:val="7442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D70B3"/>
    <w:multiLevelType w:val="multilevel"/>
    <w:tmpl w:val="B9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755330"/>
    <w:multiLevelType w:val="multilevel"/>
    <w:tmpl w:val="1C2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C38BF"/>
    <w:multiLevelType w:val="multilevel"/>
    <w:tmpl w:val="54D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151761"/>
    <w:multiLevelType w:val="multilevel"/>
    <w:tmpl w:val="413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7B2225"/>
    <w:multiLevelType w:val="multilevel"/>
    <w:tmpl w:val="2F1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B9356B"/>
    <w:multiLevelType w:val="multilevel"/>
    <w:tmpl w:val="E11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326A92"/>
    <w:multiLevelType w:val="multilevel"/>
    <w:tmpl w:val="5E9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051A83"/>
    <w:multiLevelType w:val="multilevel"/>
    <w:tmpl w:val="7E5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EA39E6"/>
    <w:multiLevelType w:val="multilevel"/>
    <w:tmpl w:val="F09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856B2E"/>
    <w:multiLevelType w:val="multilevel"/>
    <w:tmpl w:val="345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A90B82"/>
    <w:multiLevelType w:val="multilevel"/>
    <w:tmpl w:val="71C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A37F87"/>
    <w:multiLevelType w:val="multilevel"/>
    <w:tmpl w:val="7A4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F53951"/>
    <w:multiLevelType w:val="multilevel"/>
    <w:tmpl w:val="366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CF66E6"/>
    <w:multiLevelType w:val="multilevel"/>
    <w:tmpl w:val="B85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0D14FE"/>
    <w:multiLevelType w:val="multilevel"/>
    <w:tmpl w:val="2F78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390BE9"/>
    <w:multiLevelType w:val="multilevel"/>
    <w:tmpl w:val="1616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AC36CA"/>
    <w:multiLevelType w:val="multilevel"/>
    <w:tmpl w:val="646C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364100"/>
    <w:multiLevelType w:val="multilevel"/>
    <w:tmpl w:val="CC7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5E1883"/>
    <w:multiLevelType w:val="hybridMultilevel"/>
    <w:tmpl w:val="FE7C8544"/>
    <w:lvl w:ilvl="0" w:tplc="6578145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6B45DB7"/>
    <w:multiLevelType w:val="multilevel"/>
    <w:tmpl w:val="053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BF4A1A"/>
    <w:multiLevelType w:val="multilevel"/>
    <w:tmpl w:val="3CE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704E0A"/>
    <w:multiLevelType w:val="multilevel"/>
    <w:tmpl w:val="1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B1128E"/>
    <w:multiLevelType w:val="multilevel"/>
    <w:tmpl w:val="1EEA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934C0C"/>
    <w:multiLevelType w:val="multilevel"/>
    <w:tmpl w:val="58A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344DCF"/>
    <w:multiLevelType w:val="multilevel"/>
    <w:tmpl w:val="6D4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BC242D"/>
    <w:multiLevelType w:val="multilevel"/>
    <w:tmpl w:val="FA9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586354"/>
    <w:multiLevelType w:val="multilevel"/>
    <w:tmpl w:val="B61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CA300A"/>
    <w:multiLevelType w:val="multilevel"/>
    <w:tmpl w:val="3DF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D9540C"/>
    <w:multiLevelType w:val="multilevel"/>
    <w:tmpl w:val="295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1"/>
  </w:num>
  <w:num w:numId="3">
    <w:abstractNumId w:val="17"/>
  </w:num>
  <w:num w:numId="4">
    <w:abstractNumId w:val="11"/>
  </w:num>
  <w:num w:numId="5">
    <w:abstractNumId w:val="25"/>
  </w:num>
  <w:num w:numId="6">
    <w:abstractNumId w:val="6"/>
  </w:num>
  <w:num w:numId="7">
    <w:abstractNumId w:val="27"/>
  </w:num>
  <w:num w:numId="8">
    <w:abstractNumId w:val="18"/>
  </w:num>
  <w:num w:numId="9">
    <w:abstractNumId w:val="14"/>
  </w:num>
  <w:num w:numId="10">
    <w:abstractNumId w:val="0"/>
  </w:num>
  <w:num w:numId="11">
    <w:abstractNumId w:val="10"/>
  </w:num>
  <w:num w:numId="12">
    <w:abstractNumId w:val="4"/>
  </w:num>
  <w:num w:numId="13">
    <w:abstractNumId w:val="24"/>
  </w:num>
  <w:num w:numId="14">
    <w:abstractNumId w:val="13"/>
  </w:num>
  <w:num w:numId="15">
    <w:abstractNumId w:val="1"/>
  </w:num>
  <w:num w:numId="16">
    <w:abstractNumId w:val="23"/>
  </w:num>
  <w:num w:numId="17">
    <w:abstractNumId w:val="29"/>
  </w:num>
  <w:num w:numId="18">
    <w:abstractNumId w:val="16"/>
  </w:num>
  <w:num w:numId="19">
    <w:abstractNumId w:val="2"/>
  </w:num>
  <w:num w:numId="20">
    <w:abstractNumId w:val="5"/>
  </w:num>
  <w:num w:numId="21">
    <w:abstractNumId w:val="8"/>
  </w:num>
  <w:num w:numId="22">
    <w:abstractNumId w:val="12"/>
  </w:num>
  <w:num w:numId="23">
    <w:abstractNumId w:val="22"/>
  </w:num>
  <w:num w:numId="24">
    <w:abstractNumId w:val="3"/>
  </w:num>
  <w:num w:numId="25">
    <w:abstractNumId w:val="15"/>
  </w:num>
  <w:num w:numId="26">
    <w:abstractNumId w:val="19"/>
  </w:num>
  <w:num w:numId="27">
    <w:abstractNumId w:val="26"/>
  </w:num>
  <w:num w:numId="28">
    <w:abstractNumId w:val="30"/>
  </w:num>
  <w:num w:numId="29">
    <w:abstractNumId w:val="9"/>
  </w:num>
  <w:num w:numId="30">
    <w:abstractNumId w:val="28"/>
  </w:num>
  <w:num w:numId="3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2D72DD"/>
    <w:rsid w:val="00232FB1"/>
    <w:rsid w:val="002D72DD"/>
    <w:rsid w:val="00362B4C"/>
    <w:rsid w:val="003D2F7F"/>
    <w:rsid w:val="007029A8"/>
    <w:rsid w:val="00754114"/>
    <w:rsid w:val="008F3FC9"/>
    <w:rsid w:val="009E71E0"/>
    <w:rsid w:val="00B73F44"/>
    <w:rsid w:val="00BF3DFA"/>
    <w:rsid w:val="00DE72DE"/>
    <w:rsid w:val="00FC6D3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DFA"/>
  </w:style>
  <w:style w:type="paragraph" w:styleId="Titre3">
    <w:name w:val="heading 3"/>
    <w:basedOn w:val="Normal"/>
    <w:link w:val="Titre3Car"/>
    <w:uiPriority w:val="9"/>
    <w:qFormat/>
    <w:rsid w:val="002D72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2D72D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D72DD"/>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2D72DD"/>
    <w:rPr>
      <w:rFonts w:ascii="Times New Roman" w:eastAsia="Times New Roman" w:hAnsi="Times New Roman" w:cs="Times New Roman"/>
      <w:b/>
      <w:bCs/>
      <w:sz w:val="24"/>
      <w:szCs w:val="24"/>
    </w:rPr>
  </w:style>
  <w:style w:type="character" w:styleId="lev">
    <w:name w:val="Strong"/>
    <w:basedOn w:val="Policepardfaut"/>
    <w:uiPriority w:val="22"/>
    <w:qFormat/>
    <w:rsid w:val="002D72DD"/>
    <w:rPr>
      <w:b/>
      <w:bCs/>
    </w:rPr>
  </w:style>
  <w:style w:type="paragraph" w:styleId="NormalWeb">
    <w:name w:val="Normal (Web)"/>
    <w:basedOn w:val="Normal"/>
    <w:uiPriority w:val="99"/>
    <w:semiHidden/>
    <w:unhideWhenUsed/>
    <w:rsid w:val="002D72DD"/>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2D72DD"/>
    <w:rPr>
      <w:rFonts w:ascii="Courier New" w:eastAsia="Times New Roman" w:hAnsi="Courier New" w:cs="Courier New"/>
      <w:sz w:val="20"/>
      <w:szCs w:val="20"/>
    </w:rPr>
  </w:style>
  <w:style w:type="character" w:styleId="Lienhypertexte">
    <w:name w:val="Hyperlink"/>
    <w:basedOn w:val="Policepardfaut"/>
    <w:uiPriority w:val="99"/>
    <w:semiHidden/>
    <w:unhideWhenUsed/>
    <w:rsid w:val="002D72DD"/>
    <w:rPr>
      <w:color w:val="0000FF"/>
      <w:u w:val="single"/>
    </w:rPr>
  </w:style>
  <w:style w:type="paragraph" w:styleId="Paragraphedeliste">
    <w:name w:val="List Paragraph"/>
    <w:basedOn w:val="Normal"/>
    <w:uiPriority w:val="34"/>
    <w:qFormat/>
    <w:rsid w:val="00B73F44"/>
    <w:pPr>
      <w:ind w:left="720"/>
      <w:contextualSpacing/>
    </w:pPr>
  </w:style>
</w:styles>
</file>

<file path=word/webSettings.xml><?xml version="1.0" encoding="utf-8"?>
<w:webSettings xmlns:r="http://schemas.openxmlformats.org/officeDocument/2006/relationships" xmlns:w="http://schemas.openxmlformats.org/wordprocessingml/2006/main">
  <w:divs>
    <w:div w:id="413743270">
      <w:bodyDiv w:val="1"/>
      <w:marLeft w:val="0"/>
      <w:marRight w:val="0"/>
      <w:marTop w:val="0"/>
      <w:marBottom w:val="0"/>
      <w:divBdr>
        <w:top w:val="none" w:sz="0" w:space="0" w:color="auto"/>
        <w:left w:val="none" w:sz="0" w:space="0" w:color="auto"/>
        <w:bottom w:val="none" w:sz="0" w:space="0" w:color="auto"/>
        <w:right w:val="none" w:sz="0" w:space="0" w:color="auto"/>
      </w:divBdr>
    </w:div>
    <w:div w:id="167464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sonplaceholder.typicode.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6</Pages>
  <Words>788</Words>
  <Characters>4338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15</cp:revision>
  <dcterms:created xsi:type="dcterms:W3CDTF">2025-02-03T17:28:00Z</dcterms:created>
  <dcterms:modified xsi:type="dcterms:W3CDTF">2025-02-21T14:39:00Z</dcterms:modified>
</cp:coreProperties>
</file>