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B34E0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群晖的Docker功能非常丰富，不过也有不完美的地方，映像和容器更新比较麻烦，比如我的Docker容器运行了十几个，如果通过手动更新非常繁琐，容器还需要重新配置</w:t>
      </w:r>
    </w:p>
    <w:p w14:paraId="3E785968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本文就介绍如何通过watchtower全自动更新Docker映像，并保留原始配置重新运行容器。</w:t>
      </w:r>
    </w:p>
    <w:p w14:paraId="2A0AB124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watchtower 是一个可以监控正在运行的容器镜像是否有更新的工具，当本地镜像与远端镜像有差异的时候，可以自动使用当前容器的运行参数以新镜像重新创建一个新的容器，并删除旧的容器。</w:t>
      </w:r>
    </w:p>
    <w:p w14:paraId="773A7B0E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部署教程</w:t>
      </w:r>
    </w:p>
    <w:p w14:paraId="198FC525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下载watchtower映像</w:t>
      </w:r>
    </w:p>
    <w:p w14:paraId="3B8AD610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群晖Docker搜索watchtower，下载containrrr/watchtower映像，下完即可，无需运行和配置。</w:t>
      </w:r>
    </w:p>
    <w:p w14:paraId="5842F170" w14:textId="5C371C7F" w:rsidR="0025179E" w:rsidRPr="0025179E" w:rsidRDefault="0025179E" w:rsidP="002517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7EF85E7" wp14:editId="7CBE49FA">
            <wp:extent cx="5274310" cy="28352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366C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手动更新容器，并清除旧容器</w:t>
      </w:r>
    </w:p>
    <w:p w14:paraId="637593D1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这里我们通过群晖的计划任务运行watchtower，打开群晖任务计划，新建一个计划任务-用户自定义脚本，填入以下脚本。</w:t>
      </w:r>
    </w:p>
    <w:p w14:paraId="30B496D0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# 运行一次，更新所有的容器，并清除旧的容器  </w:t>
      </w:r>
    </w:p>
    <w:p w14:paraId="1B0A73E5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dockerrun -d --name watchtower -v /var/run/docker.sock:/var/run/docker.sock containrrr/watchtower --cleanup --run-once</w:t>
      </w:r>
    </w:p>
    <w:p w14:paraId="7B0CD2DB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lastRenderedPageBreak/>
        <w:t>当需要更新容器的时候，手动运行一下该计划任务即可，Docker容器中会运行一个watchtower，更新完成后watchtower自动停止。</w:t>
      </w:r>
    </w:p>
    <w:p w14:paraId="36022461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手动/定时更新容器，完成后删除本次运行Watch</w:t>
      </w:r>
      <w:r w:rsidRPr="0025179E">
        <w:rPr>
          <w:rFonts w:ascii="宋体" w:eastAsia="宋体" w:hAnsi="宋体" w:cs="宋体"/>
          <w:kern w:val="0"/>
          <w:sz w:val="24"/>
          <w:szCs w:val="24"/>
        </w:rPr>
        <w:softHyphen/>
        <w:t>tower容器</w:t>
      </w:r>
    </w:p>
    <w:p w14:paraId="0B3A6ACB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还是通过群晖的计划任务运行watchtower，每次更新完自动删除运行的watchtower容器，下次更新的时候再重新生成。</w:t>
      </w:r>
    </w:p>
    <w:p w14:paraId="5B1FA125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# 运行一次，更新所有的容器，并清除旧的容器，并删除watchtower容器</w:t>
      </w:r>
    </w:p>
    <w:p w14:paraId="6775F982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dockerrun --rm --name watchtower -v /var/run/docker.sock:/var/run/docker.sock containrrr/watchtower --cleanup --run-once</w:t>
      </w:r>
    </w:p>
    <w:p w14:paraId="33F1CDBD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如果需要定时自动更新，将任务计划设置成固定周期自动运行即可。</w:t>
      </w:r>
    </w:p>
    <w:p w14:paraId="5E6E9982" w14:textId="48B26D91" w:rsidR="0025179E" w:rsidRPr="0025179E" w:rsidRDefault="0025179E" w:rsidP="002517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5DCF1B2" wp14:editId="48851CAA">
            <wp:extent cx="5274310" cy="33413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05DD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指定容器更新</w:t>
      </w:r>
    </w:p>
    <w:p w14:paraId="3961CFDE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如无需自动更新所有稳定运行的容器,可以配置仅更新指定容器,只需要在命令后加上容器名.例如只更新nginx和redis。</w:t>
      </w:r>
    </w:p>
    <w:p w14:paraId="787056A8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#只更新nginx和redis</w:t>
      </w:r>
    </w:p>
    <w:p w14:paraId="08B9512A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dockerrun -d --name watchtower -v /var/run/docker.sock:/var/run/docker.sock containrrr/watchtower --cleanup --run-once nginx redis</w:t>
      </w:r>
    </w:p>
    <w:p w14:paraId="486B5B8D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lastRenderedPageBreak/>
        <w:t>注意指定容器需填写 容器名 ,并非镜像名.由于部分容器启动时可能没有定义 --name 参数,请ssh登录群晖执行 docker ps 查询核对容器名.</w:t>
      </w:r>
    </w:p>
    <w:p w14:paraId="59A3F8E7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其他更多参数见官网 </w:t>
      </w:r>
      <w:hyperlink r:id="rId6" w:tgtFrame="_blank" w:history="1">
        <w:r w:rsidRPr="0025179E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https://containrrr.dev/watchtower/arguments/</w:t>
        </w:r>
      </w:hyperlink>
    </w:p>
    <w:p w14:paraId="0290971B" w14:textId="77777777" w:rsidR="0025179E" w:rsidRPr="0025179E" w:rsidRDefault="0025179E" w:rsidP="002517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t> 最后修改：2020 年 12 月 16 日 08 : 54 PM</w:t>
      </w:r>
    </w:p>
    <w:p w14:paraId="00018A7B" w14:textId="2ACC887C" w:rsidR="0025179E" w:rsidRPr="0025179E" w:rsidRDefault="0025179E" w:rsidP="002517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179E">
        <w:rPr>
          <w:rFonts w:ascii="宋体" w:eastAsia="宋体" w:hAnsi="宋体" w:cs="宋体"/>
          <w:kern w:val="0"/>
          <w:sz w:val="24"/>
          <w:szCs w:val="24"/>
        </w:rPr>
        <w:br/>
        <w:t>作者：Alvin00</w:t>
      </w:r>
      <w:r w:rsidRPr="0025179E">
        <w:rPr>
          <w:rFonts w:ascii="宋体" w:eastAsia="宋体" w:hAnsi="宋体" w:cs="宋体"/>
          <w:kern w:val="0"/>
          <w:sz w:val="24"/>
          <w:szCs w:val="24"/>
        </w:rPr>
        <w:br/>
        <w:t>链接：https://www.jianshu.com/p/953451b9599d</w:t>
      </w:r>
      <w:r w:rsidRPr="0025179E">
        <w:rPr>
          <w:rFonts w:ascii="宋体" w:eastAsia="宋体" w:hAnsi="宋体" w:cs="宋体"/>
          <w:kern w:val="0"/>
          <w:sz w:val="24"/>
          <w:szCs w:val="24"/>
        </w:rPr>
        <w:br/>
      </w:r>
    </w:p>
    <w:p w14:paraId="276296FD" w14:textId="38A47888" w:rsidR="0051076F" w:rsidRPr="0025179E" w:rsidRDefault="0051076F"/>
    <w:sectPr w:rsidR="0051076F" w:rsidRPr="002517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7226E"/>
    <w:rsid w:val="0025179E"/>
    <w:rsid w:val="0047226E"/>
    <w:rsid w:val="0051076F"/>
    <w:rsid w:val="0089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8EDCA"/>
  <w15:chartTrackingRefBased/>
  <w15:docId w15:val="{9BB0D486-1293-4175-A61A-4F03EAF8B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9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1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155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1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ks.jianshu.com/go?to=https%3A%2F%2Fcontainrrr.dev%2Fwatchtower%2Farguments%2F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shinichi kudou</dc:creator>
  <cp:keywords/>
  <dc:description/>
  <cp:lastModifiedBy>shinichi kudou</cp:lastModifiedBy>
  <cp:revision>3</cp:revision>
  <dcterms:created xsi:type="dcterms:W3CDTF">2021-09-06T09:25:00Z</dcterms:created>
  <dcterms:modified xsi:type="dcterms:W3CDTF">2021-09-06T09:32:00Z</dcterms:modified>
</cp:coreProperties>
</file>