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DCCE2F" w14:textId="61197C88" w:rsidR="00E81978" w:rsidRDefault="00A23427">
      <w:pPr>
        <w:pStyle w:val="Title"/>
      </w:pPr>
      <w:sdt>
        <w:sdtPr>
          <w:alias w:val="Title:"/>
          <w:tag w:val="Title:"/>
          <w:id w:val="726351117"/>
          <w:placeholder>
            <w:docPart w:val="936B2CB51D144E11A240471B7D57617A"/>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BC2EBB">
            <w:t>K-Means Clustering – Firearm Background Checks and Gun Violence</w:t>
          </w:r>
        </w:sdtContent>
      </w:sdt>
    </w:p>
    <w:p w14:paraId="7BDECD31" w14:textId="3A38277C" w:rsidR="00B823AA" w:rsidRDefault="00BC2EBB" w:rsidP="00B823AA">
      <w:pPr>
        <w:pStyle w:val="Title2"/>
      </w:pPr>
      <w:r>
        <w:t>Patrick Weatherford</w:t>
      </w:r>
    </w:p>
    <w:p w14:paraId="2D72D520" w14:textId="12FF9F30" w:rsidR="00E81978" w:rsidRDefault="00BC2EBB" w:rsidP="00B823AA">
      <w:pPr>
        <w:pStyle w:val="Title2"/>
      </w:pPr>
      <w:r>
        <w:t>Bellevue University</w:t>
      </w:r>
    </w:p>
    <w:p w14:paraId="738AA750" w14:textId="2BAEBBF8" w:rsidR="00BC2EBB" w:rsidRDefault="00BC2EBB" w:rsidP="00B823AA">
      <w:pPr>
        <w:pStyle w:val="Title2"/>
      </w:pPr>
      <w:r>
        <w:t>DSC 500 T301 2215-1 Spring 2021</w:t>
      </w:r>
    </w:p>
    <w:sdt>
      <w:sdtPr>
        <w:alias w:val="Abstract:"/>
        <w:tag w:val="Abstract:"/>
        <w:id w:val="202146031"/>
        <w:placeholder>
          <w:docPart w:val="E35BC3204A404912B5B5E1251FF78B8D"/>
        </w:placeholder>
        <w:temporary/>
        <w:showingPlcHdr/>
        <w15:appearance w15:val="hidden"/>
      </w:sdtPr>
      <w:sdtEndPr/>
      <w:sdtContent>
        <w:p w14:paraId="4E79278D" w14:textId="77777777" w:rsidR="00E81978" w:rsidRDefault="005D3A03">
          <w:pPr>
            <w:pStyle w:val="SectionTitle"/>
          </w:pPr>
          <w:r>
            <w:t>Abstract</w:t>
          </w:r>
        </w:p>
      </w:sdtContent>
    </w:sdt>
    <w:p w14:paraId="18EF3D4B" w14:textId="0FB64ABD" w:rsidR="00E81978" w:rsidRDefault="00BC2EBB">
      <w:pPr>
        <w:pStyle w:val="NoSpacing"/>
      </w:pPr>
      <w:r>
        <w:t xml:space="preserve">K-Means Clustering is an unsupervised </w:t>
      </w:r>
      <w:r w:rsidR="00C403EE">
        <w:t>model</w:t>
      </w:r>
      <w:r>
        <w:t xml:space="preserve"> used to dynamically classify data.</w:t>
      </w:r>
      <w:r w:rsidR="00C403EE">
        <w:t xml:space="preserve"> In this exercise, I found data related to Firearm Background Checks and Gun Violence in the year 2020 and performed K-Means Clustering analysis to see if any sort of group or pattern could be determined. The analysis shows that clusters were indeed formed</w:t>
      </w:r>
      <w:r w:rsidR="008F3743">
        <w:t xml:space="preserve"> which showed t</w:t>
      </w:r>
      <w:r w:rsidR="00C403EE">
        <w:t xml:space="preserve"> and the K-Means Clustering methodology was effective</w:t>
      </w:r>
      <w:r w:rsidR="002539C5">
        <w:t xml:space="preserve"> for this problem</w:t>
      </w:r>
      <w:r w:rsidR="00C403EE">
        <w:t>, but also</w:t>
      </w:r>
      <w:r>
        <w:t xml:space="preserve"> </w:t>
      </w:r>
      <w:r w:rsidR="00C403EE">
        <w:t xml:space="preserve">there were </w:t>
      </w:r>
      <w:r w:rsidR="002539C5">
        <w:t>issues common with using this model that had to be taken into consideration.</w:t>
      </w:r>
      <w:r w:rsidR="00C403EE">
        <w:t xml:space="preserve"> </w:t>
      </w:r>
    </w:p>
    <w:p w14:paraId="403C0C1F" w14:textId="1DB513AF" w:rsidR="002539C5" w:rsidRDefault="00A23427" w:rsidP="00D5496A">
      <w:pPr>
        <w:pStyle w:val="SectionTitle"/>
      </w:pPr>
      <w:sdt>
        <w:sdtPr>
          <w:alias w:val="Section title:"/>
          <w:tag w:val="Section title:"/>
          <w:id w:val="984196707"/>
          <w:placeholder>
            <w:docPart w:val="1433FAC165C54726B9CEC21F48B7090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BC2EBB">
            <w:t>K-Means Clustering – Firearm Background Checks and Gun Violence</w:t>
          </w:r>
        </w:sdtContent>
      </w:sdt>
    </w:p>
    <w:p w14:paraId="04A79E27" w14:textId="41DAB81C" w:rsidR="00E81978" w:rsidRDefault="002539C5" w:rsidP="002539C5">
      <w:pPr>
        <w:pStyle w:val="Heading1"/>
        <w:jc w:val="left"/>
      </w:pPr>
      <w:r>
        <w:t>Data Source</w:t>
      </w:r>
    </w:p>
    <w:p w14:paraId="2D6AF6D1" w14:textId="36921E59" w:rsidR="00E81978" w:rsidRDefault="002539C5">
      <w:r>
        <w:t xml:space="preserve">The data source was located using data from ‘Gun Violence Archive’ and from public FBI documentation that shows firearm background checks per year/month/state. The data was then reconciled into a .csv file. From there the data was read using a python script and various data analysis libraries. </w:t>
      </w:r>
    </w:p>
    <w:p w14:paraId="1EA30AEF" w14:textId="507A4CD6" w:rsidR="002539C5" w:rsidRDefault="002539C5" w:rsidP="002539C5">
      <w:pPr>
        <w:ind w:firstLine="0"/>
      </w:pPr>
    </w:p>
    <w:p w14:paraId="7EE29F41" w14:textId="09E1ADF0" w:rsidR="002539C5" w:rsidRDefault="00176FBB" w:rsidP="002539C5">
      <w:pPr>
        <w:ind w:firstLine="0"/>
        <w:rPr>
          <w:b/>
          <w:bCs/>
        </w:rPr>
      </w:pPr>
      <w:r>
        <w:rPr>
          <w:b/>
          <w:bCs/>
        </w:rPr>
        <w:t xml:space="preserve">Initial </w:t>
      </w:r>
      <w:r w:rsidR="00D5496A" w:rsidRPr="00D5496A">
        <w:rPr>
          <w:b/>
          <w:bCs/>
        </w:rPr>
        <w:t>Analysis</w:t>
      </w:r>
    </w:p>
    <w:p w14:paraId="5978F311" w14:textId="6E1AA2B0" w:rsidR="00D5496A" w:rsidRDefault="00D5496A" w:rsidP="00D5496A">
      <w:r>
        <w:t xml:space="preserve">Based on certain criteria fed into the model, the algorithm will automatically group data based on </w:t>
      </w:r>
      <w:r>
        <w:t>the</w:t>
      </w:r>
      <w:r>
        <w:t xml:space="preserve"> data points</w:t>
      </w:r>
      <w:r>
        <w:t>’</w:t>
      </w:r>
      <w:r>
        <w:t xml:space="preserve"> relationship to centroids which are first chosen at random</w:t>
      </w:r>
      <w:r>
        <w:t xml:space="preserve"> by the model</w:t>
      </w:r>
      <w:r>
        <w:t xml:space="preserve"> and then recalculated as the model iterates</w:t>
      </w:r>
      <w:r>
        <w:t xml:space="preserve"> through the algorithm</w:t>
      </w:r>
      <w:r>
        <w:t xml:space="preserve">. The number of centroids and clusters are determined using a single parameter, </w:t>
      </w:r>
      <w:r>
        <w:t xml:space="preserve">labeled “K” in the algorithm formula. Figure 1 below, shows the </w:t>
      </w:r>
      <w:r w:rsidR="00176FBB">
        <w:t>groups formed</w:t>
      </w:r>
      <w:r>
        <w:t xml:space="preserve"> using K=2, K=3, and K=4</w:t>
      </w:r>
      <w:r w:rsidR="00176FBB">
        <w:t>.</w:t>
      </w:r>
    </w:p>
    <w:p w14:paraId="643FC706" w14:textId="77777777" w:rsidR="00176FBB" w:rsidRDefault="00176FBB">
      <w:pPr>
        <w:rPr>
          <w:b/>
          <w:bCs/>
        </w:rPr>
      </w:pPr>
      <w:r>
        <w:rPr>
          <w:b/>
          <w:bCs/>
        </w:rPr>
        <w:br w:type="page"/>
      </w:r>
    </w:p>
    <w:p w14:paraId="0EE03353" w14:textId="54FF612C" w:rsidR="00176FBB" w:rsidRDefault="00176FBB" w:rsidP="00176FBB">
      <w:pPr>
        <w:ind w:firstLine="0"/>
        <w:rPr>
          <w:b/>
          <w:bCs/>
        </w:rPr>
      </w:pPr>
      <w:r>
        <w:rPr>
          <w:b/>
          <w:bCs/>
        </w:rPr>
        <w:lastRenderedPageBreak/>
        <w:t>Figure 1</w:t>
      </w:r>
    </w:p>
    <w:p w14:paraId="1B024C12" w14:textId="42F9E452" w:rsidR="00176FBB" w:rsidRDefault="00176FBB" w:rsidP="00176FBB">
      <w:pPr>
        <w:ind w:firstLine="0"/>
        <w:rPr>
          <w:i/>
          <w:iCs/>
        </w:rPr>
      </w:pPr>
      <w:r>
        <w:rPr>
          <w:i/>
          <w:iCs/>
        </w:rPr>
        <w:t>K-Means Clustering Plot Chart</w:t>
      </w:r>
    </w:p>
    <w:p w14:paraId="0E924803" w14:textId="412B323A" w:rsidR="00D5496A" w:rsidRDefault="00176FBB" w:rsidP="002539C5">
      <w:pPr>
        <w:ind w:firstLine="0"/>
      </w:pPr>
      <w:r>
        <w:rPr>
          <w:noProof/>
        </w:rPr>
        <w:drawing>
          <wp:anchor distT="0" distB="0" distL="114300" distR="114300" simplePos="0" relativeHeight="251658240" behindDoc="0" locked="0" layoutInCell="1" allowOverlap="1" wp14:anchorId="68A32B7C" wp14:editId="2B6B78A0">
            <wp:simplePos x="0" y="0"/>
            <wp:positionH relativeFrom="margin">
              <wp:align>center</wp:align>
            </wp:positionH>
            <wp:positionV relativeFrom="paragraph">
              <wp:posOffset>0</wp:posOffset>
            </wp:positionV>
            <wp:extent cx="7581900" cy="5483108"/>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581900" cy="5483108"/>
                    </a:xfrm>
                    <a:prstGeom prst="rect">
                      <a:avLst/>
                    </a:prstGeom>
                  </pic:spPr>
                </pic:pic>
              </a:graphicData>
            </a:graphic>
            <wp14:sizeRelH relativeFrom="margin">
              <wp14:pctWidth>0</wp14:pctWidth>
            </wp14:sizeRelH>
            <wp14:sizeRelV relativeFrom="margin">
              <wp14:pctHeight>0</wp14:pctHeight>
            </wp14:sizeRelV>
          </wp:anchor>
        </w:drawing>
      </w:r>
    </w:p>
    <w:p w14:paraId="3132AF37" w14:textId="64785FD4" w:rsidR="00176FBB" w:rsidRDefault="00176FBB" w:rsidP="002539C5">
      <w:pPr>
        <w:ind w:firstLine="0"/>
        <w:rPr>
          <w:b/>
          <w:bCs/>
        </w:rPr>
      </w:pPr>
      <w:r>
        <w:rPr>
          <w:b/>
          <w:bCs/>
        </w:rPr>
        <w:t>Determining Number of Clusters “K”</w:t>
      </w:r>
    </w:p>
    <w:p w14:paraId="224E987A" w14:textId="4ACEA7C6" w:rsidR="008F3743" w:rsidRDefault="00176FBB" w:rsidP="002539C5">
      <w:pPr>
        <w:ind w:firstLine="0"/>
      </w:pPr>
      <w:r>
        <w:rPr>
          <w:b/>
          <w:bCs/>
        </w:rPr>
        <w:tab/>
      </w:r>
      <w:r>
        <w:t xml:space="preserve">To determine the appropriate number of clusters to use for the model, the Elbow Method was utilized which </w:t>
      </w:r>
      <w:r w:rsidR="008F3743">
        <w:t xml:space="preserve">compares the Sum of Squares, or variation, of data points within the group for models using different inputs for “K”. The best input to choose for “K” was 3 because it was the </w:t>
      </w:r>
      <w:r w:rsidR="008F3743">
        <w:lastRenderedPageBreak/>
        <w:t>point where increasing anymore would no longer drastically affect the variation within the clusters. Figure 2 below represents this the plotting of the Elbow Method.</w:t>
      </w:r>
    </w:p>
    <w:p w14:paraId="75073975" w14:textId="64CB87C0" w:rsidR="008F3743" w:rsidRDefault="008F3743" w:rsidP="002539C5">
      <w:pPr>
        <w:ind w:firstLine="0"/>
        <w:rPr>
          <w:b/>
          <w:bCs/>
        </w:rPr>
      </w:pPr>
      <w:r>
        <w:rPr>
          <w:b/>
          <w:bCs/>
        </w:rPr>
        <w:t>Figure 2</w:t>
      </w:r>
    </w:p>
    <w:p w14:paraId="6F23BB25" w14:textId="6A09C6F9" w:rsidR="008F3743" w:rsidRDefault="008F3743" w:rsidP="002539C5">
      <w:pPr>
        <w:ind w:firstLine="0"/>
        <w:rPr>
          <w:i/>
          <w:iCs/>
        </w:rPr>
      </w:pPr>
      <w:r>
        <w:rPr>
          <w:i/>
          <w:iCs/>
        </w:rPr>
        <w:t>Elbow Method Plot to Determine “K”</w:t>
      </w:r>
    </w:p>
    <w:p w14:paraId="14233D2A" w14:textId="6C8AB14E" w:rsidR="008F3743" w:rsidRDefault="008F3743" w:rsidP="002539C5">
      <w:pPr>
        <w:ind w:firstLine="0"/>
      </w:pPr>
      <w:r>
        <w:rPr>
          <w:noProof/>
        </w:rPr>
        <w:drawing>
          <wp:inline distT="0" distB="0" distL="0" distR="0" wp14:anchorId="745F4BAF" wp14:editId="2C87B07F">
            <wp:extent cx="3990975" cy="29984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9271" cy="3019660"/>
                    </a:xfrm>
                    <a:prstGeom prst="rect">
                      <a:avLst/>
                    </a:prstGeom>
                  </pic:spPr>
                </pic:pic>
              </a:graphicData>
            </a:graphic>
          </wp:inline>
        </w:drawing>
      </w:r>
    </w:p>
    <w:p w14:paraId="4CC9150E" w14:textId="59399041" w:rsidR="008F3743" w:rsidRDefault="008F3743" w:rsidP="002539C5">
      <w:pPr>
        <w:ind w:firstLine="0"/>
      </w:pPr>
    </w:p>
    <w:p w14:paraId="105FE31C" w14:textId="45A17F0A" w:rsidR="008F3743" w:rsidRDefault="008F3743" w:rsidP="002539C5">
      <w:pPr>
        <w:ind w:firstLine="0"/>
        <w:rPr>
          <w:b/>
          <w:bCs/>
        </w:rPr>
      </w:pPr>
      <w:r>
        <w:rPr>
          <w:b/>
          <w:bCs/>
        </w:rPr>
        <w:t>Removing Outliers</w:t>
      </w:r>
    </w:p>
    <w:p w14:paraId="5F93835D" w14:textId="41B017FA" w:rsidR="008F3743" w:rsidRDefault="008F3743" w:rsidP="002539C5">
      <w:pPr>
        <w:ind w:firstLine="0"/>
      </w:pPr>
      <w:r>
        <w:tab/>
      </w:r>
      <w:r w:rsidR="00A23427">
        <w:t>One of the caveats to using the K-Means Clustering model is that outliers can drastically affect the prediction. For example, in Illinois, the number of Gun Violent Incidents and Background checks is considerably higher compared to other states within the U.S. Because of this, it would probably be better to remove this state from the data frame as shown in Figure 3 below.</w:t>
      </w:r>
    </w:p>
    <w:p w14:paraId="649A56F8" w14:textId="77777777" w:rsidR="00A23427" w:rsidRDefault="00A23427">
      <w:pPr>
        <w:rPr>
          <w:b/>
          <w:bCs/>
        </w:rPr>
      </w:pPr>
      <w:r>
        <w:rPr>
          <w:b/>
          <w:bCs/>
        </w:rPr>
        <w:br w:type="page"/>
      </w:r>
    </w:p>
    <w:p w14:paraId="4B8098DB" w14:textId="7E06C401" w:rsidR="00A23427" w:rsidRDefault="00A23427" w:rsidP="002539C5">
      <w:pPr>
        <w:ind w:firstLine="0"/>
        <w:rPr>
          <w:b/>
          <w:bCs/>
        </w:rPr>
      </w:pPr>
      <w:r>
        <w:rPr>
          <w:b/>
          <w:bCs/>
        </w:rPr>
        <w:lastRenderedPageBreak/>
        <w:t>Figure 3</w:t>
      </w:r>
    </w:p>
    <w:p w14:paraId="7FD1F7A0" w14:textId="626484F9" w:rsidR="00A23427" w:rsidRDefault="00A23427" w:rsidP="002539C5">
      <w:pPr>
        <w:ind w:firstLine="0"/>
        <w:rPr>
          <w:i/>
          <w:iCs/>
        </w:rPr>
      </w:pPr>
      <w:r>
        <w:rPr>
          <w:noProof/>
        </w:rPr>
        <w:drawing>
          <wp:anchor distT="0" distB="0" distL="114300" distR="114300" simplePos="0" relativeHeight="251659264" behindDoc="0" locked="0" layoutInCell="1" allowOverlap="1" wp14:anchorId="2DDF6BC5" wp14:editId="4B3E3D77">
            <wp:simplePos x="0" y="0"/>
            <wp:positionH relativeFrom="margin">
              <wp:align>center</wp:align>
            </wp:positionH>
            <wp:positionV relativeFrom="paragraph">
              <wp:posOffset>335280</wp:posOffset>
            </wp:positionV>
            <wp:extent cx="7424420" cy="5848350"/>
            <wp:effectExtent l="0" t="0" r="508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424420" cy="5848350"/>
                    </a:xfrm>
                    <a:prstGeom prst="rect">
                      <a:avLst/>
                    </a:prstGeom>
                  </pic:spPr>
                </pic:pic>
              </a:graphicData>
            </a:graphic>
            <wp14:sizeRelH relativeFrom="margin">
              <wp14:pctWidth>0</wp14:pctWidth>
            </wp14:sizeRelH>
            <wp14:sizeRelV relativeFrom="margin">
              <wp14:pctHeight>0</wp14:pctHeight>
            </wp14:sizeRelV>
          </wp:anchor>
        </w:drawing>
      </w:r>
      <w:r>
        <w:rPr>
          <w:i/>
          <w:iCs/>
        </w:rPr>
        <w:t xml:space="preserve">K-Means Cluster Comparison Both </w:t>
      </w:r>
      <w:proofErr w:type="gramStart"/>
      <w:r>
        <w:rPr>
          <w:i/>
          <w:iCs/>
        </w:rPr>
        <w:t>With</w:t>
      </w:r>
      <w:proofErr w:type="gramEnd"/>
      <w:r>
        <w:rPr>
          <w:i/>
          <w:iCs/>
        </w:rPr>
        <w:t xml:space="preserve"> and Without Outlier</w:t>
      </w:r>
    </w:p>
    <w:p w14:paraId="4381E3DC" w14:textId="1B94AD29" w:rsidR="00A23427" w:rsidRDefault="00A23427" w:rsidP="002539C5">
      <w:pPr>
        <w:ind w:firstLine="0"/>
      </w:pPr>
    </w:p>
    <w:p w14:paraId="31C3C17B" w14:textId="3DE25F61" w:rsidR="00A23427" w:rsidRDefault="00A23427">
      <w:r>
        <w:br w:type="page"/>
      </w:r>
    </w:p>
    <w:p w14:paraId="3071E1F5" w14:textId="573D67FE" w:rsidR="00A23427" w:rsidRDefault="00A23427" w:rsidP="00A23427">
      <w:pPr>
        <w:ind w:firstLine="0"/>
        <w:jc w:val="center"/>
      </w:pPr>
      <w:r>
        <w:lastRenderedPageBreak/>
        <w:t>References</w:t>
      </w:r>
    </w:p>
    <w:p w14:paraId="2B3221B1" w14:textId="77777777" w:rsidR="00A23427" w:rsidRDefault="00A23427" w:rsidP="00A23427">
      <w:pPr>
        <w:ind w:left="720" w:hanging="720"/>
      </w:pPr>
    </w:p>
    <w:p w14:paraId="69CB69F1" w14:textId="6B4AAF40" w:rsidR="00A23427" w:rsidRDefault="00A23427" w:rsidP="00A23427">
      <w:pPr>
        <w:ind w:left="720" w:hanging="720"/>
      </w:pPr>
      <w:r w:rsidRPr="00A23427">
        <w:t xml:space="preserve">NICS Firearm Checks: Month/Year by State — FBI. (2021) </w:t>
      </w:r>
      <w:hyperlink r:id="rId12" w:history="1">
        <w:r w:rsidRPr="00C479E9">
          <w:rPr>
            <w:rStyle w:val="Hyperlink"/>
          </w:rPr>
          <w:t>https://www.fbi.gov/file-repository/nics_firearm_checks_-_month_year_by_state.pdf/view</w:t>
        </w:r>
      </w:hyperlink>
      <w:r>
        <w:t xml:space="preserve"> </w:t>
      </w:r>
    </w:p>
    <w:p w14:paraId="0B05078C" w14:textId="5AFF4399" w:rsidR="00A23427" w:rsidRDefault="00A23427" w:rsidP="00A23427">
      <w:pPr>
        <w:ind w:left="720" w:hanging="720"/>
      </w:pPr>
    </w:p>
    <w:p w14:paraId="0DD13833" w14:textId="2B300A0F" w:rsidR="00A23427" w:rsidRPr="00A23427" w:rsidRDefault="00A23427" w:rsidP="00A23427">
      <w:pPr>
        <w:ind w:left="720" w:hanging="720"/>
      </w:pPr>
      <w:r w:rsidRPr="00A23427">
        <w:t>SEARCH INCIDENTS. (2021)</w:t>
      </w:r>
      <w:r>
        <w:t xml:space="preserve"> </w:t>
      </w:r>
      <w:hyperlink r:id="rId13" w:history="1">
        <w:r w:rsidRPr="00C479E9">
          <w:rPr>
            <w:rStyle w:val="Hyperlink"/>
          </w:rPr>
          <w:t>https://www.gunviolencearchive.org/query</w:t>
        </w:r>
      </w:hyperlink>
      <w:r>
        <w:t xml:space="preserve"> </w:t>
      </w:r>
    </w:p>
    <w:sectPr w:rsidR="00A23427" w:rsidRPr="00A23427">
      <w:headerReference w:type="default" r:id="rId14"/>
      <w:head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DB3192" w14:textId="77777777" w:rsidR="00BC2EBB" w:rsidRDefault="00BC2EBB">
      <w:pPr>
        <w:spacing w:line="240" w:lineRule="auto"/>
      </w:pPr>
      <w:r>
        <w:separator/>
      </w:r>
    </w:p>
    <w:p w14:paraId="1C097AD8" w14:textId="77777777" w:rsidR="00BC2EBB" w:rsidRDefault="00BC2EBB"/>
  </w:endnote>
  <w:endnote w:type="continuationSeparator" w:id="0">
    <w:p w14:paraId="34A4608F" w14:textId="77777777" w:rsidR="00BC2EBB" w:rsidRDefault="00BC2EBB">
      <w:pPr>
        <w:spacing w:line="240" w:lineRule="auto"/>
      </w:pPr>
      <w:r>
        <w:continuationSeparator/>
      </w:r>
    </w:p>
    <w:p w14:paraId="211927B7" w14:textId="77777777" w:rsidR="00BC2EBB" w:rsidRDefault="00BC2E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E34818" w14:textId="77777777" w:rsidR="00BC2EBB" w:rsidRDefault="00BC2EBB">
      <w:pPr>
        <w:spacing w:line="240" w:lineRule="auto"/>
      </w:pPr>
      <w:r>
        <w:separator/>
      </w:r>
    </w:p>
    <w:p w14:paraId="6851AF3C" w14:textId="77777777" w:rsidR="00BC2EBB" w:rsidRDefault="00BC2EBB"/>
  </w:footnote>
  <w:footnote w:type="continuationSeparator" w:id="0">
    <w:p w14:paraId="7C9DA3F9" w14:textId="77777777" w:rsidR="00BC2EBB" w:rsidRDefault="00BC2EBB">
      <w:pPr>
        <w:spacing w:line="240" w:lineRule="auto"/>
      </w:pPr>
      <w:r>
        <w:continuationSeparator/>
      </w:r>
    </w:p>
    <w:p w14:paraId="46A8705B" w14:textId="77777777" w:rsidR="00BC2EBB" w:rsidRDefault="00BC2EB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648296" w14:textId="6E9DD71A" w:rsidR="00E81978" w:rsidRDefault="00A23427">
    <w:pPr>
      <w:pStyle w:val="Header"/>
    </w:pPr>
    <w:sdt>
      <w:sdtPr>
        <w:rPr>
          <w:rStyle w:val="Strong"/>
        </w:rPr>
        <w:alias w:val="Running head"/>
        <w:tag w:val=""/>
        <w:id w:val="12739865"/>
        <w:placeholder>
          <w:docPart w:val="87869FA00C424EAFB8E933C762012A35"/>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BC2EBB">
          <w:rPr>
            <w:rStyle w:val="Strong"/>
          </w:rPr>
          <w:t>gun violence analysis – k-means clustering</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7F393F" w14:textId="7168F879" w:rsidR="00E81978" w:rsidRDefault="005D3A03">
    <w:pPr>
      <w:pStyle w:val="Header"/>
      <w:rPr>
        <w:rStyle w:val="Strong"/>
      </w:rPr>
    </w:pPr>
    <w:r>
      <w:t xml:space="preserve">Running head: </w:t>
    </w:r>
    <w:sdt>
      <w:sdtPr>
        <w:rPr>
          <w:rStyle w:val="Strong"/>
        </w:rPr>
        <w:alias w:val="Running head"/>
        <w:tag w:val=""/>
        <w:id w:val="-696842620"/>
        <w:placeholder>
          <w:docPart w:val="B0C372173F7F4674B0E3D6F3696DFA52"/>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BC2EBB">
          <w:rPr>
            <w:rStyle w:val="Strong"/>
          </w:rPr>
          <w:t>gun violence analysis – k-means clustering</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BB"/>
    <w:rsid w:val="000D3F41"/>
    <w:rsid w:val="00176FBB"/>
    <w:rsid w:val="002539C5"/>
    <w:rsid w:val="00355DCA"/>
    <w:rsid w:val="00551A02"/>
    <w:rsid w:val="005534FA"/>
    <w:rsid w:val="005D3A03"/>
    <w:rsid w:val="008002C0"/>
    <w:rsid w:val="008C5323"/>
    <w:rsid w:val="008F3743"/>
    <w:rsid w:val="009A6A3B"/>
    <w:rsid w:val="00A23427"/>
    <w:rsid w:val="00B823AA"/>
    <w:rsid w:val="00BA45DB"/>
    <w:rsid w:val="00BC2EBB"/>
    <w:rsid w:val="00BF4184"/>
    <w:rsid w:val="00C0601E"/>
    <w:rsid w:val="00C31D30"/>
    <w:rsid w:val="00C403EE"/>
    <w:rsid w:val="00CD6E39"/>
    <w:rsid w:val="00CF6E91"/>
    <w:rsid w:val="00D5496A"/>
    <w:rsid w:val="00D85B68"/>
    <w:rsid w:val="00E6004D"/>
    <w:rsid w:val="00E81978"/>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4C54AB"/>
  <w15:chartTrackingRefBased/>
  <w15:docId w15:val="{1A3D8064-B80B-4CD3-BDAF-D1E990B2E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A23427"/>
    <w:rPr>
      <w:color w:val="5F5F5F" w:themeColor="hyperlink"/>
      <w:u w:val="single"/>
    </w:rPr>
  </w:style>
  <w:style w:type="character" w:styleId="UnresolvedMention">
    <w:name w:val="Unresolved Mention"/>
    <w:basedOn w:val="DefaultParagraphFont"/>
    <w:uiPriority w:val="99"/>
    <w:semiHidden/>
    <w:unhideWhenUsed/>
    <w:rsid w:val="00A234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unviolencearchive.org/query"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fbi.gov/file-repository/nics_firearm_checks_-_month_year_by_state.pdf/view"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wea\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36B2CB51D144E11A240471B7D57617A"/>
        <w:category>
          <w:name w:val="General"/>
          <w:gallery w:val="placeholder"/>
        </w:category>
        <w:types>
          <w:type w:val="bbPlcHdr"/>
        </w:types>
        <w:behaviors>
          <w:behavior w:val="content"/>
        </w:behaviors>
        <w:guid w:val="{81EB61AF-D933-410E-B580-344182AA7CE2}"/>
      </w:docPartPr>
      <w:docPartBody>
        <w:p w:rsidR="00000000" w:rsidRDefault="00716567">
          <w:pPr>
            <w:pStyle w:val="936B2CB51D144E11A240471B7D57617A"/>
          </w:pPr>
          <w:r>
            <w:t>[Title Here, up to 12 Words, on One to Two Lines]</w:t>
          </w:r>
        </w:p>
      </w:docPartBody>
    </w:docPart>
    <w:docPart>
      <w:docPartPr>
        <w:name w:val="E35BC3204A404912B5B5E1251FF78B8D"/>
        <w:category>
          <w:name w:val="General"/>
          <w:gallery w:val="placeholder"/>
        </w:category>
        <w:types>
          <w:type w:val="bbPlcHdr"/>
        </w:types>
        <w:behaviors>
          <w:behavior w:val="content"/>
        </w:behaviors>
        <w:guid w:val="{02AF2FBE-3572-4B2D-8F53-3EC0071B63D9}"/>
      </w:docPartPr>
      <w:docPartBody>
        <w:p w:rsidR="00000000" w:rsidRDefault="00716567">
          <w:pPr>
            <w:pStyle w:val="E35BC3204A404912B5B5E1251FF78B8D"/>
          </w:pPr>
          <w:r>
            <w:t>Abstract</w:t>
          </w:r>
        </w:p>
      </w:docPartBody>
    </w:docPart>
    <w:docPart>
      <w:docPartPr>
        <w:name w:val="1433FAC165C54726B9CEC21F48B7090E"/>
        <w:category>
          <w:name w:val="General"/>
          <w:gallery w:val="placeholder"/>
        </w:category>
        <w:types>
          <w:type w:val="bbPlcHdr"/>
        </w:types>
        <w:behaviors>
          <w:behavior w:val="content"/>
        </w:behaviors>
        <w:guid w:val="{BC082F1F-C8E3-4C41-A188-04FFC90CAA8F}"/>
      </w:docPartPr>
      <w:docPartBody>
        <w:p w:rsidR="00000000" w:rsidRDefault="00716567">
          <w:pPr>
            <w:pStyle w:val="1433FAC165C54726B9CEC21F48B7090E"/>
          </w:pPr>
          <w:r>
            <w:t>[Title Here, up to 12 Words, on One to Two Lines]</w:t>
          </w:r>
        </w:p>
      </w:docPartBody>
    </w:docPart>
    <w:docPart>
      <w:docPartPr>
        <w:name w:val="87869FA00C424EAFB8E933C762012A35"/>
        <w:category>
          <w:name w:val="General"/>
          <w:gallery w:val="placeholder"/>
        </w:category>
        <w:types>
          <w:type w:val="bbPlcHdr"/>
        </w:types>
        <w:behaviors>
          <w:behavior w:val="content"/>
        </w:behaviors>
        <w:guid w:val="{2DA522B0-2940-4004-AE77-4C226D8D458D}"/>
      </w:docPartPr>
      <w:docPartBody>
        <w:p w:rsidR="00000000" w:rsidRDefault="00716567">
          <w:pPr>
            <w:pStyle w:val="87869FA00C424EAFB8E933C762012A35"/>
          </w:pPr>
          <w:r w:rsidRPr="005D3A03">
            <w:t>Figures title:</w:t>
          </w:r>
        </w:p>
      </w:docPartBody>
    </w:docPart>
    <w:docPart>
      <w:docPartPr>
        <w:name w:val="B0C372173F7F4674B0E3D6F3696DFA52"/>
        <w:category>
          <w:name w:val="General"/>
          <w:gallery w:val="placeholder"/>
        </w:category>
        <w:types>
          <w:type w:val="bbPlcHdr"/>
        </w:types>
        <w:behaviors>
          <w:behavior w:val="content"/>
        </w:behaviors>
        <w:guid w:val="{38DE7475-6003-4CE4-BDB9-14FDF479BE93}"/>
      </w:docPartPr>
      <w:docPartBody>
        <w:p w:rsidR="00000000" w:rsidRDefault="00716567">
          <w:pPr>
            <w:pStyle w:val="B0C372173F7F4674B0E3D6F3696DFA52"/>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6B2CB51D144E11A240471B7D57617A">
    <w:name w:val="936B2CB51D144E11A240471B7D57617A"/>
  </w:style>
  <w:style w:type="paragraph" w:customStyle="1" w:styleId="FD11812E51E44DBCBB6A65A762D0D204">
    <w:name w:val="FD11812E51E44DBCBB6A65A762D0D204"/>
  </w:style>
  <w:style w:type="paragraph" w:customStyle="1" w:styleId="D98289B7845C41E6A3CBAE7B657F1DDA">
    <w:name w:val="D98289B7845C41E6A3CBAE7B657F1DDA"/>
  </w:style>
  <w:style w:type="paragraph" w:customStyle="1" w:styleId="31ABCEC533A44D33A58CB57F0BE6696B">
    <w:name w:val="31ABCEC533A44D33A58CB57F0BE6696B"/>
  </w:style>
  <w:style w:type="paragraph" w:customStyle="1" w:styleId="E1D7BB446A7F4AA69C528598F16EC985">
    <w:name w:val="E1D7BB446A7F4AA69C528598F16EC985"/>
  </w:style>
  <w:style w:type="paragraph" w:customStyle="1" w:styleId="E35BC3204A404912B5B5E1251FF78B8D">
    <w:name w:val="E35BC3204A404912B5B5E1251FF78B8D"/>
  </w:style>
  <w:style w:type="character" w:styleId="Emphasis">
    <w:name w:val="Emphasis"/>
    <w:basedOn w:val="DefaultParagraphFont"/>
    <w:uiPriority w:val="4"/>
    <w:unhideWhenUsed/>
    <w:qFormat/>
    <w:rPr>
      <w:i/>
      <w:iCs/>
    </w:rPr>
  </w:style>
  <w:style w:type="paragraph" w:customStyle="1" w:styleId="5968FC507C524609AB32F96E506B1E11">
    <w:name w:val="5968FC507C524609AB32F96E506B1E11"/>
  </w:style>
  <w:style w:type="paragraph" w:customStyle="1" w:styleId="E4670442A53D4A119A9A8B0F1AFBD628">
    <w:name w:val="E4670442A53D4A119A9A8B0F1AFBD628"/>
  </w:style>
  <w:style w:type="paragraph" w:customStyle="1" w:styleId="1433FAC165C54726B9CEC21F48B7090E">
    <w:name w:val="1433FAC165C54726B9CEC21F48B7090E"/>
  </w:style>
  <w:style w:type="paragraph" w:customStyle="1" w:styleId="E3CD5B5370A64BF6B90383227E93F7A1">
    <w:name w:val="E3CD5B5370A64BF6B90383227E93F7A1"/>
  </w:style>
  <w:style w:type="paragraph" w:customStyle="1" w:styleId="12A52E796C024ACB9E438D823EA1AA37">
    <w:name w:val="12A52E796C024ACB9E438D823EA1AA37"/>
  </w:style>
  <w:style w:type="paragraph" w:customStyle="1" w:styleId="596AE3C0789C4BDC9EE68AEAAAB4DA71">
    <w:name w:val="596AE3C0789C4BDC9EE68AEAAAB4DA71"/>
  </w:style>
  <w:style w:type="paragraph" w:customStyle="1" w:styleId="434F6278557247FD95ABE48BCAF4AC1B">
    <w:name w:val="434F6278557247FD95ABE48BCAF4AC1B"/>
  </w:style>
  <w:style w:type="paragraph" w:customStyle="1" w:styleId="DE01AB8E3A1148689A4A35E8E098DBC8">
    <w:name w:val="DE01AB8E3A1148689A4A35E8E098DBC8"/>
  </w:style>
  <w:style w:type="paragraph" w:customStyle="1" w:styleId="6EAA0F2A97074A3FA4F39788E8561F46">
    <w:name w:val="6EAA0F2A97074A3FA4F39788E8561F46"/>
  </w:style>
  <w:style w:type="paragraph" w:customStyle="1" w:styleId="B684038990A6410F848A0C7A5F10CA50">
    <w:name w:val="B684038990A6410F848A0C7A5F10CA50"/>
  </w:style>
  <w:style w:type="paragraph" w:customStyle="1" w:styleId="01283A1A093C459CB724ED6DB2E68137">
    <w:name w:val="01283A1A093C459CB724ED6DB2E68137"/>
  </w:style>
  <w:style w:type="paragraph" w:customStyle="1" w:styleId="378428D33C7F4AB38F595F38EB9139D1">
    <w:name w:val="378428D33C7F4AB38F595F38EB9139D1"/>
  </w:style>
  <w:style w:type="paragraph" w:customStyle="1" w:styleId="C271269D96264A9588CD3F189AAA22D3">
    <w:name w:val="C271269D96264A9588CD3F189AAA22D3"/>
  </w:style>
  <w:style w:type="paragraph" w:customStyle="1" w:styleId="5F66A2854F44488ABE0063EF28985C03">
    <w:name w:val="5F66A2854F44488ABE0063EF28985C03"/>
  </w:style>
  <w:style w:type="paragraph" w:customStyle="1" w:styleId="8793A9209C0345889E45984A70EC6F29">
    <w:name w:val="8793A9209C0345889E45984A70EC6F29"/>
  </w:style>
  <w:style w:type="paragraph" w:customStyle="1" w:styleId="961CB1C5B39246529B422BE1E944F798">
    <w:name w:val="961CB1C5B39246529B422BE1E944F798"/>
  </w:style>
  <w:style w:type="paragraph" w:customStyle="1" w:styleId="A9CB61125EDC4433AF7D9B3B760D8286">
    <w:name w:val="A9CB61125EDC4433AF7D9B3B760D8286"/>
  </w:style>
  <w:style w:type="paragraph" w:customStyle="1" w:styleId="2F593E7DBD124933A17E5543DE44916C">
    <w:name w:val="2F593E7DBD124933A17E5543DE44916C"/>
  </w:style>
  <w:style w:type="paragraph" w:customStyle="1" w:styleId="6EEB99A71BD943F1A3AA5E8F5495C99F">
    <w:name w:val="6EEB99A71BD943F1A3AA5E8F5495C99F"/>
  </w:style>
  <w:style w:type="paragraph" w:customStyle="1" w:styleId="6CCF6062F931469FA3AE81723BF691BA">
    <w:name w:val="6CCF6062F931469FA3AE81723BF691BA"/>
  </w:style>
  <w:style w:type="paragraph" w:customStyle="1" w:styleId="C46D26746E034DB8AE3E10599C7552AC">
    <w:name w:val="C46D26746E034DB8AE3E10599C7552AC"/>
  </w:style>
  <w:style w:type="paragraph" w:customStyle="1" w:styleId="17D93ED190784493941678FFAE22F714">
    <w:name w:val="17D93ED190784493941678FFAE22F714"/>
  </w:style>
  <w:style w:type="paragraph" w:customStyle="1" w:styleId="E4493ACC9DF943E3B8273AA6933099C3">
    <w:name w:val="E4493ACC9DF943E3B8273AA6933099C3"/>
  </w:style>
  <w:style w:type="paragraph" w:customStyle="1" w:styleId="7DCDBBE60510473FAD7BE05806AA2822">
    <w:name w:val="7DCDBBE60510473FAD7BE05806AA2822"/>
  </w:style>
  <w:style w:type="paragraph" w:customStyle="1" w:styleId="C87BE957C07C43F6B9E55A6FC96DCD01">
    <w:name w:val="C87BE957C07C43F6B9E55A6FC96DCD01"/>
  </w:style>
  <w:style w:type="paragraph" w:customStyle="1" w:styleId="15B101467B0148F69BABC2FE993AD99E">
    <w:name w:val="15B101467B0148F69BABC2FE993AD99E"/>
  </w:style>
  <w:style w:type="paragraph" w:customStyle="1" w:styleId="0E560B1DFAF648DB89A06DA25B3DA151">
    <w:name w:val="0E560B1DFAF648DB89A06DA25B3DA151"/>
  </w:style>
  <w:style w:type="paragraph" w:customStyle="1" w:styleId="01A7652AE2624554965815D00CF7D1D3">
    <w:name w:val="01A7652AE2624554965815D00CF7D1D3"/>
  </w:style>
  <w:style w:type="paragraph" w:customStyle="1" w:styleId="5FC98F67F8F343C89A43C3835D89EEB8">
    <w:name w:val="5FC98F67F8F343C89A43C3835D89EEB8"/>
  </w:style>
  <w:style w:type="paragraph" w:customStyle="1" w:styleId="6CDBBC3588614E7ABAF2DB3583B86DFC">
    <w:name w:val="6CDBBC3588614E7ABAF2DB3583B86DFC"/>
  </w:style>
  <w:style w:type="paragraph" w:customStyle="1" w:styleId="F7552530089748699935BB3C1582240E">
    <w:name w:val="F7552530089748699935BB3C1582240E"/>
  </w:style>
  <w:style w:type="paragraph" w:customStyle="1" w:styleId="8EB03975422743F2AE16DF5A4BE51131">
    <w:name w:val="8EB03975422743F2AE16DF5A4BE51131"/>
  </w:style>
  <w:style w:type="paragraph" w:customStyle="1" w:styleId="98036316B1D94F5486446EAD4D7F25D7">
    <w:name w:val="98036316B1D94F5486446EAD4D7F25D7"/>
  </w:style>
  <w:style w:type="paragraph" w:customStyle="1" w:styleId="21BEBF67048A45E9B16D8BEAC3BB9D17">
    <w:name w:val="21BEBF67048A45E9B16D8BEAC3BB9D17"/>
  </w:style>
  <w:style w:type="paragraph" w:customStyle="1" w:styleId="7ACD77C7D2D64BF981D02F9F62A5B020">
    <w:name w:val="7ACD77C7D2D64BF981D02F9F62A5B020"/>
  </w:style>
  <w:style w:type="paragraph" w:customStyle="1" w:styleId="B67A295F92094C3EBDB442122E94231E">
    <w:name w:val="B67A295F92094C3EBDB442122E94231E"/>
  </w:style>
  <w:style w:type="paragraph" w:customStyle="1" w:styleId="6A33175DBABC4B809143C2B47CA78D89">
    <w:name w:val="6A33175DBABC4B809143C2B47CA78D89"/>
  </w:style>
  <w:style w:type="paragraph" w:customStyle="1" w:styleId="11DDB6742E4A4E70B29FAEE09CD9D117">
    <w:name w:val="11DDB6742E4A4E70B29FAEE09CD9D117"/>
  </w:style>
  <w:style w:type="paragraph" w:customStyle="1" w:styleId="69B1502BE6E84122A2344A8D1D5FDF1D">
    <w:name w:val="69B1502BE6E84122A2344A8D1D5FDF1D"/>
  </w:style>
  <w:style w:type="paragraph" w:customStyle="1" w:styleId="4B101B2F481D40CF9B1711D8F1F611BD">
    <w:name w:val="4B101B2F481D40CF9B1711D8F1F611BD"/>
  </w:style>
  <w:style w:type="paragraph" w:customStyle="1" w:styleId="7C4316E1E3414CCCA265059EAAC7A75A">
    <w:name w:val="7C4316E1E3414CCCA265059EAAC7A75A"/>
  </w:style>
  <w:style w:type="paragraph" w:customStyle="1" w:styleId="C450C583AD8F4B49B0A6E94CA04B9972">
    <w:name w:val="C450C583AD8F4B49B0A6E94CA04B9972"/>
  </w:style>
  <w:style w:type="paragraph" w:customStyle="1" w:styleId="28D1931996804B8AA11811640D3DB9E8">
    <w:name w:val="28D1931996804B8AA11811640D3DB9E8"/>
  </w:style>
  <w:style w:type="paragraph" w:customStyle="1" w:styleId="82575C5E07874DD297CA3D44BB95122A">
    <w:name w:val="82575C5E07874DD297CA3D44BB95122A"/>
  </w:style>
  <w:style w:type="paragraph" w:customStyle="1" w:styleId="2D74CAB2E4EE424CB27AE44727C46497">
    <w:name w:val="2D74CAB2E4EE424CB27AE44727C46497"/>
  </w:style>
  <w:style w:type="paragraph" w:customStyle="1" w:styleId="6E744B1800954C1EA17F86FCBD2A500D">
    <w:name w:val="6E744B1800954C1EA17F86FCBD2A500D"/>
  </w:style>
  <w:style w:type="paragraph" w:customStyle="1" w:styleId="2B7D033F8A90478AA7DA4B008F765900">
    <w:name w:val="2B7D033F8A90478AA7DA4B008F765900"/>
  </w:style>
  <w:style w:type="paragraph" w:customStyle="1" w:styleId="790697C4033145B9B17B201006FDC0CB">
    <w:name w:val="790697C4033145B9B17B201006FDC0CB"/>
  </w:style>
  <w:style w:type="paragraph" w:customStyle="1" w:styleId="254489E3D398450BB02C7E50D292CC70">
    <w:name w:val="254489E3D398450BB02C7E50D292CC70"/>
  </w:style>
  <w:style w:type="paragraph" w:customStyle="1" w:styleId="2429769A68A2405BBDAB14AF1ED86C4B">
    <w:name w:val="2429769A68A2405BBDAB14AF1ED86C4B"/>
  </w:style>
  <w:style w:type="paragraph" w:customStyle="1" w:styleId="EDD539EA9ED94163A0BDDEAB07BF37A1">
    <w:name w:val="EDD539EA9ED94163A0BDDEAB07BF37A1"/>
  </w:style>
  <w:style w:type="paragraph" w:customStyle="1" w:styleId="0BD15284915746BAB4AE2D4275C6ADFE">
    <w:name w:val="0BD15284915746BAB4AE2D4275C6ADFE"/>
  </w:style>
  <w:style w:type="paragraph" w:customStyle="1" w:styleId="FE7CAAC97BA14BC5A47F5234BE0C3361">
    <w:name w:val="FE7CAAC97BA14BC5A47F5234BE0C3361"/>
  </w:style>
  <w:style w:type="paragraph" w:customStyle="1" w:styleId="5FFE085514324C28BD33EEC24783E6E0">
    <w:name w:val="5FFE085514324C28BD33EEC24783E6E0"/>
  </w:style>
  <w:style w:type="paragraph" w:customStyle="1" w:styleId="6A5C4D32B5AA422E88C3DFDCAE69FDB7">
    <w:name w:val="6A5C4D32B5AA422E88C3DFDCAE69FDB7"/>
  </w:style>
  <w:style w:type="paragraph" w:customStyle="1" w:styleId="87869FA00C424EAFB8E933C762012A35">
    <w:name w:val="87869FA00C424EAFB8E933C762012A35"/>
  </w:style>
  <w:style w:type="paragraph" w:customStyle="1" w:styleId="B0C372173F7F4674B0E3D6F3696DFA52">
    <w:name w:val="B0C372173F7F4674B0E3D6F3696DFA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2.xml><?xml version="1.0" encoding="utf-8"?>
<CoverPageProperties xmlns="http://schemas.microsoft.com/office/2006/coverPageProps">
  <PublishDate/>
  <Abstract>gun violence analysis – k-means clustering</Abstract>
  <CompanyAddress/>
  <CompanyPhone/>
  <CompanyFax/>
  <CompanyEmail/>
</CoverPageProperti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73</TotalTime>
  <Pages>7</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K-Means Clustering – Firearm Background Checks and Gun Violence</dc:title>
  <dc:subject/>
  <dc:creator>Patrick Weatherford</dc:creator>
  <cp:keywords/>
  <dc:description/>
  <cp:lastModifiedBy>Patrick Weatherford</cp:lastModifiedBy>
  <cp:revision>1</cp:revision>
  <dcterms:created xsi:type="dcterms:W3CDTF">2021-04-22T03:40:00Z</dcterms:created>
  <dcterms:modified xsi:type="dcterms:W3CDTF">2021-04-22T04:53:00Z</dcterms:modified>
</cp:coreProperties>
</file>