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A94E" w14:textId="77777777" w:rsidR="005170C2" w:rsidRDefault="005170C2"/>
    <w:p w14:paraId="39D863E2" w14:textId="77777777" w:rsidR="006007D6" w:rsidRDefault="006007D6"/>
    <w:p w14:paraId="73C5FFEB" w14:textId="77777777" w:rsidR="006007D6" w:rsidRDefault="006007D6"/>
    <w:p w14:paraId="7624C6C4" w14:textId="77777777" w:rsidR="006007D6" w:rsidRDefault="006007D6"/>
    <w:p w14:paraId="31AC5664" w14:textId="77777777" w:rsidR="00B43611" w:rsidRPr="0046548D" w:rsidRDefault="00B43611" w:rsidP="00B43611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  <w:lang w:val="fr-FR"/>
        </w:rPr>
        <w:t xml:space="preserve">Module </w:t>
      </w:r>
      <w:proofErr w:type="gramStart"/>
      <w:r w:rsidRPr="0046548D">
        <w:rPr>
          <w:rFonts w:eastAsia="Arial" w:cs="Arial"/>
          <w:color w:val="000000" w:themeColor="text1"/>
          <w:sz w:val="32"/>
          <w:szCs w:val="36"/>
          <w:lang w:val="fr-FR"/>
        </w:rPr>
        <w:t>Code</w:t>
      </w:r>
      <w:r>
        <w:rPr>
          <w:rFonts w:eastAsia="Arial" w:cs="Arial"/>
          <w:color w:val="000000" w:themeColor="text1"/>
          <w:sz w:val="32"/>
          <w:szCs w:val="36"/>
          <w:lang w:val="fr-FR"/>
        </w:rPr>
        <w:t>:</w:t>
      </w:r>
      <w:proofErr w:type="gramEnd"/>
      <w:r w:rsidRPr="0046548D">
        <w:rPr>
          <w:rFonts w:eastAsia="Arial" w:cs="Arial"/>
          <w:color w:val="000000" w:themeColor="text1"/>
          <w:sz w:val="32"/>
          <w:szCs w:val="36"/>
          <w:lang w:val="fr-FR"/>
        </w:rPr>
        <w:t xml:space="preserve"> </w:t>
      </w:r>
      <w:r>
        <w:rPr>
          <w:rFonts w:eastAsia="Arial" w:cs="Arial"/>
          <w:color w:val="000000" w:themeColor="text1"/>
          <w:sz w:val="32"/>
          <w:szCs w:val="36"/>
          <w:lang w:val="fr-FR"/>
        </w:rPr>
        <w:t>F</w:t>
      </w:r>
      <w:r w:rsidRPr="0046548D">
        <w:rPr>
          <w:rFonts w:eastAsia="Arial" w:cs="Arial"/>
          <w:color w:val="000000" w:themeColor="text1"/>
          <w:sz w:val="32"/>
          <w:szCs w:val="36"/>
          <w:lang w:val="fr-FR"/>
        </w:rPr>
        <w:t>C723</w:t>
      </w:r>
    </w:p>
    <w:p w14:paraId="3B7B10F2" w14:textId="77777777" w:rsidR="00B43611" w:rsidRPr="0046548D" w:rsidRDefault="00B43611" w:rsidP="00B43611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>Class/Group:</w:t>
      </w:r>
      <w:r>
        <w:rPr>
          <w:rFonts w:eastAsia="Arial" w:cs="Arial"/>
          <w:color w:val="000000" w:themeColor="text1"/>
          <w:sz w:val="32"/>
          <w:szCs w:val="36"/>
        </w:rPr>
        <w:t xml:space="preserve"> </w:t>
      </w:r>
      <w:r w:rsidRPr="0046548D">
        <w:rPr>
          <w:rFonts w:eastAsia="Arial" w:cs="Arial"/>
          <w:color w:val="000000" w:themeColor="text1"/>
          <w:sz w:val="32"/>
          <w:szCs w:val="36"/>
        </w:rPr>
        <w:t>Group A</w:t>
      </w:r>
    </w:p>
    <w:p w14:paraId="7B45ECDA" w14:textId="77777777" w:rsidR="00B43611" w:rsidRPr="0046548D" w:rsidRDefault="00B43611" w:rsidP="00B43611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>Module Title</w:t>
      </w:r>
      <w:r>
        <w:rPr>
          <w:rFonts w:eastAsia="Arial" w:cs="Arial"/>
          <w:color w:val="000000" w:themeColor="text1"/>
          <w:sz w:val="32"/>
          <w:szCs w:val="36"/>
        </w:rPr>
        <w:t xml:space="preserve">: </w:t>
      </w:r>
      <w:r w:rsidRPr="0046548D">
        <w:rPr>
          <w:rFonts w:eastAsia="Arial" w:cs="Arial"/>
          <w:color w:val="000000" w:themeColor="text1"/>
          <w:sz w:val="32"/>
          <w:szCs w:val="36"/>
        </w:rPr>
        <w:t>Programming Theory</w:t>
      </w:r>
    </w:p>
    <w:p w14:paraId="449C5856" w14:textId="77777777" w:rsidR="00B43611" w:rsidRPr="0046548D" w:rsidRDefault="00B43611" w:rsidP="00B43611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>Assessment Title</w:t>
      </w:r>
      <w:r>
        <w:rPr>
          <w:rFonts w:eastAsia="Arial" w:cs="Arial"/>
          <w:color w:val="000000" w:themeColor="text1"/>
          <w:sz w:val="32"/>
          <w:szCs w:val="36"/>
        </w:rPr>
        <w:t>:</w:t>
      </w:r>
      <w:r w:rsidRPr="0046548D">
        <w:rPr>
          <w:rFonts w:eastAsia="Arial" w:cs="Arial"/>
          <w:color w:val="000000" w:themeColor="text1"/>
          <w:sz w:val="32"/>
          <w:szCs w:val="36"/>
        </w:rPr>
        <w:t xml:space="preserve"> Portfolio Project 1</w:t>
      </w:r>
    </w:p>
    <w:p w14:paraId="3CF5BFDF" w14:textId="77777777" w:rsidR="00B43611" w:rsidRPr="0046548D" w:rsidRDefault="00B43611" w:rsidP="00B43611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 xml:space="preserve">Tutor Name: </w:t>
      </w:r>
      <w:r>
        <w:rPr>
          <w:rFonts w:eastAsia="Arial" w:cs="Arial"/>
          <w:color w:val="000000" w:themeColor="text1"/>
          <w:sz w:val="32"/>
          <w:szCs w:val="36"/>
        </w:rPr>
        <w:t>Sophie Norman</w:t>
      </w:r>
    </w:p>
    <w:p w14:paraId="3ACEA5AE" w14:textId="77777777" w:rsidR="00B43611" w:rsidRPr="0046548D" w:rsidRDefault="00B43611" w:rsidP="00B43611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>Student GUID Number:</w:t>
      </w:r>
      <w:r w:rsidRPr="0046548D">
        <w:rPr>
          <w:rFonts w:eastAsia="Arial" w:cs="Arial"/>
          <w:color w:val="000000" w:themeColor="text1"/>
          <w:sz w:val="40"/>
          <w:szCs w:val="44"/>
        </w:rPr>
        <w:t xml:space="preserve"> </w:t>
      </w:r>
      <w:r w:rsidRPr="0046548D">
        <w:rPr>
          <w:sz w:val="32"/>
          <w:szCs w:val="32"/>
        </w:rPr>
        <w:t>3075604</w:t>
      </w:r>
    </w:p>
    <w:p w14:paraId="24B6CB9F" w14:textId="77777777" w:rsidR="00B43611" w:rsidRPr="0046548D" w:rsidRDefault="00B43611" w:rsidP="00B43611">
      <w:pPr>
        <w:pStyle w:val="ListParagraph"/>
        <w:numPr>
          <w:ilvl w:val="2"/>
          <w:numId w:val="1"/>
        </w:numPr>
        <w:spacing w:before="60" w:after="120" w:line="240" w:lineRule="auto"/>
        <w:rPr>
          <w:sz w:val="40"/>
          <w:szCs w:val="40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 xml:space="preserve">Date of Submission: </w:t>
      </w:r>
      <w:r>
        <w:rPr>
          <w:rFonts w:eastAsia="Arial" w:cs="Arial"/>
          <w:color w:val="000000" w:themeColor="text1"/>
          <w:sz w:val="32"/>
          <w:szCs w:val="36"/>
        </w:rPr>
        <w:t>26/01/2025</w:t>
      </w:r>
    </w:p>
    <w:p w14:paraId="13AE4A36" w14:textId="77777777" w:rsidR="00B43611" w:rsidRDefault="00B43611" w:rsidP="00B43611">
      <w:pPr>
        <w:spacing w:before="60" w:after="120" w:line="240" w:lineRule="auto"/>
        <w:rPr>
          <w:sz w:val="40"/>
          <w:szCs w:val="40"/>
        </w:rPr>
      </w:pPr>
    </w:p>
    <w:p w14:paraId="67FE7136" w14:textId="77777777" w:rsidR="006007D6" w:rsidRDefault="006007D6"/>
    <w:p w14:paraId="2B3EC5BC" w14:textId="77777777" w:rsidR="00B43611" w:rsidRDefault="00B43611"/>
    <w:p w14:paraId="52BFD79E" w14:textId="77777777" w:rsidR="00B43611" w:rsidRDefault="00B43611"/>
    <w:p w14:paraId="652D61F0" w14:textId="77777777" w:rsidR="00B43611" w:rsidRDefault="00B43611"/>
    <w:p w14:paraId="0B363268" w14:textId="77777777" w:rsidR="00B43611" w:rsidRDefault="00B43611"/>
    <w:p w14:paraId="48735C93" w14:textId="77777777" w:rsidR="00B43611" w:rsidRDefault="00B43611"/>
    <w:p w14:paraId="57A6BE2D" w14:textId="77777777" w:rsidR="00B43611" w:rsidRDefault="00B43611"/>
    <w:p w14:paraId="072FF1E8" w14:textId="77777777" w:rsidR="00B43611" w:rsidRDefault="00B43611"/>
    <w:p w14:paraId="615284BF" w14:textId="77777777" w:rsidR="00B43611" w:rsidRDefault="00B43611"/>
    <w:p w14:paraId="7761E1CD" w14:textId="77777777" w:rsidR="00B43611" w:rsidRDefault="00B43611"/>
    <w:p w14:paraId="548608A5" w14:textId="77777777" w:rsidR="00B43611" w:rsidRDefault="00B43611"/>
    <w:p w14:paraId="58BE3724" w14:textId="77777777" w:rsidR="00B43611" w:rsidRDefault="00B43611"/>
    <w:p w14:paraId="4A29C75B" w14:textId="77777777" w:rsidR="00B43611" w:rsidRDefault="00B43611"/>
    <w:p w14:paraId="6C566697" w14:textId="77777777" w:rsidR="00B43611" w:rsidRDefault="00B43611"/>
    <w:p w14:paraId="2FAF5660" w14:textId="77777777" w:rsidR="00B43611" w:rsidRDefault="00B43611"/>
    <w:p w14:paraId="0B403A1D" w14:textId="77777777" w:rsidR="00B43611" w:rsidRDefault="00B43611"/>
    <w:p w14:paraId="1D90803C" w14:textId="77777777" w:rsidR="00B43611" w:rsidRDefault="00B43611"/>
    <w:p w14:paraId="3242F925" w14:textId="77777777" w:rsidR="003C22E0" w:rsidRDefault="003C22E0" w:rsidP="003C22E0">
      <w:pPr>
        <w:spacing w:before="60" w:after="120" w:line="240" w:lineRule="auto"/>
        <w:rPr>
          <w:sz w:val="40"/>
          <w:szCs w:val="40"/>
        </w:rPr>
      </w:pPr>
    </w:p>
    <w:p w14:paraId="7FA1DE72" w14:textId="2E91753E" w:rsidR="00B647DD" w:rsidRDefault="00B647DD" w:rsidP="00BC2DCB">
      <w:pPr>
        <w:spacing w:before="60" w:after="120" w:line="240" w:lineRule="auto"/>
      </w:pPr>
      <w:r w:rsidRPr="00B647DD">
        <w:t>I thought of adding the process of finding the Least Common Multiple bec</w:t>
      </w:r>
      <w:r>
        <w:t xml:space="preserve">ause </w:t>
      </w:r>
      <w:r w:rsidR="00CC69B1">
        <w:t>it</w:t>
      </w:r>
      <w:r w:rsidR="00CC69B1" w:rsidRPr="00CC69B1">
        <w:t xml:space="preserve"> enhances </w:t>
      </w:r>
      <w:r w:rsidR="00CC69B1">
        <w:t>the</w:t>
      </w:r>
      <w:r w:rsidR="00CC69B1" w:rsidRPr="00CC69B1">
        <w:t xml:space="preserve"> program's versatility by enabling it to address a broader range of problems. </w:t>
      </w:r>
      <w:r w:rsidR="00BC2DCB" w:rsidRPr="00BC2DCB">
        <w:t xml:space="preserve">Instead of just </w:t>
      </w:r>
      <w:r w:rsidR="00BC2DCB">
        <w:t>calculating</w:t>
      </w:r>
      <w:r w:rsidR="00BC2DCB" w:rsidRPr="00BC2DCB">
        <w:t xml:space="preserve"> the GCD, it now also calculates the </w:t>
      </w:r>
      <w:r w:rsidR="00E157AF" w:rsidRPr="00BC2DCB">
        <w:t>LCM,</w:t>
      </w:r>
      <w:r w:rsidR="00BC2DCB">
        <w:t xml:space="preserve"> </w:t>
      </w:r>
      <w:r w:rsidR="00CC69B1" w:rsidRPr="00CC69B1">
        <w:t xml:space="preserve">which is beneficial in situations such as scheduling, handling fractions, or solving mathematical problems that involve multiples. By incorporating both functions, </w:t>
      </w:r>
      <w:r w:rsidR="00E157AF">
        <w:t>the</w:t>
      </w:r>
      <w:r w:rsidR="00CC69B1" w:rsidRPr="00CC69B1">
        <w:t xml:space="preserve"> program transforms into a more comprehensive and practical tool for users, saving them time and effort.</w:t>
      </w:r>
    </w:p>
    <w:p w14:paraId="39AE55B7" w14:textId="77777777" w:rsidR="00E157AF" w:rsidRPr="00B647DD" w:rsidRDefault="00E157AF" w:rsidP="00BC2DCB">
      <w:pPr>
        <w:spacing w:before="60" w:after="120" w:line="240" w:lineRule="auto"/>
      </w:pPr>
    </w:p>
    <w:p w14:paraId="4E5CBEEE" w14:textId="44217FE4" w:rsidR="003C22E0" w:rsidRDefault="003C22E0" w:rsidP="003C22E0">
      <w:pPr>
        <w:spacing w:before="60" w:after="120" w:line="240" w:lineRule="auto"/>
        <w:rPr>
          <w:color w:val="7030A0"/>
        </w:rPr>
      </w:pPr>
      <w:r w:rsidRPr="00F5188F">
        <w:t xml:space="preserve"> </w:t>
      </w:r>
      <w:r w:rsidRPr="00F5188F">
        <w:rPr>
          <w:color w:val="7030A0"/>
        </w:rPr>
        <w:t>Euclidean algorithm pseudocode</w:t>
      </w:r>
      <w:r>
        <w:rPr>
          <w:color w:val="7030A0"/>
        </w:rPr>
        <w:t xml:space="preserve"> extension </w:t>
      </w:r>
    </w:p>
    <w:p w14:paraId="40CEB9AA" w14:textId="77777777" w:rsidR="004D391A" w:rsidRDefault="004D391A"/>
    <w:p w14:paraId="7757EE39" w14:textId="590CC6DE" w:rsidR="002067F4" w:rsidRPr="00F5188F" w:rsidRDefault="002067F4" w:rsidP="002067F4">
      <w:pPr>
        <w:spacing w:before="60" w:after="120" w:line="240" w:lineRule="auto"/>
      </w:pPr>
      <w:r w:rsidRPr="00F5188F">
        <w:t xml:space="preserve">// Declaring </w:t>
      </w:r>
      <w:r w:rsidR="00930CC9">
        <w:t>5</w:t>
      </w:r>
      <w:r w:rsidRPr="00F5188F">
        <w:t xml:space="preserve"> variables and specifying their data types</w:t>
      </w:r>
    </w:p>
    <w:p w14:paraId="035AF47A" w14:textId="07866678" w:rsidR="002067F4" w:rsidRPr="00F5188F" w:rsidRDefault="002067F4" w:rsidP="002067F4">
      <w:pPr>
        <w:spacing w:before="60" w:after="120" w:line="240" w:lineRule="auto"/>
      </w:pPr>
      <w:r w:rsidRPr="00F5188F">
        <w:t>DECLARE Num1, Num</w:t>
      </w:r>
      <w:r w:rsidR="009C463C" w:rsidRPr="00F5188F">
        <w:t xml:space="preserve">2, </w:t>
      </w:r>
      <w:r w:rsidR="009C463C">
        <w:t>originalNum</w:t>
      </w:r>
      <w:r w:rsidR="0053076B">
        <w:t>1</w:t>
      </w:r>
      <w:r w:rsidR="00930CC9">
        <w:t>, originalNum</w:t>
      </w:r>
      <w:proofErr w:type="gramStart"/>
      <w:r w:rsidR="00930CC9">
        <w:t>2</w:t>
      </w:r>
      <w:r w:rsidR="009C463C">
        <w:t xml:space="preserve"> </w:t>
      </w:r>
      <w:r w:rsidRPr="00F5188F">
        <w:t>:</w:t>
      </w:r>
      <w:proofErr w:type="gramEnd"/>
      <w:r w:rsidRPr="00F5188F">
        <w:t xml:space="preserve"> INTEGER </w:t>
      </w:r>
    </w:p>
    <w:p w14:paraId="536191DC" w14:textId="77777777" w:rsidR="002067F4" w:rsidRDefault="002067F4" w:rsidP="002067F4">
      <w:pPr>
        <w:spacing w:before="60" w:after="120" w:line="240" w:lineRule="auto"/>
      </w:pPr>
      <w:r w:rsidRPr="00F5188F">
        <w:t xml:space="preserve">DECLARE </w:t>
      </w:r>
      <w:proofErr w:type="gramStart"/>
      <w:r w:rsidRPr="00F5188F">
        <w:t>Remainder :</w:t>
      </w:r>
      <w:proofErr w:type="gramEnd"/>
      <w:r w:rsidRPr="00F5188F">
        <w:t xml:space="preserve"> REAL</w:t>
      </w:r>
    </w:p>
    <w:p w14:paraId="0C8C236A" w14:textId="51F0EE45" w:rsidR="003753C9" w:rsidRDefault="006E7DB2" w:rsidP="003753C9">
      <w:pPr>
        <w:spacing w:before="60" w:after="120" w:line="240" w:lineRule="auto"/>
      </w:pPr>
      <w:r>
        <w:t>//</w:t>
      </w:r>
      <w:proofErr w:type="gramStart"/>
      <w:r>
        <w:t>Declaring</w:t>
      </w:r>
      <w:r w:rsidR="009E21BC">
        <w:t xml:space="preserve"> </w:t>
      </w:r>
      <w:r>
        <w:t xml:space="preserve"> 2</w:t>
      </w:r>
      <w:proofErr w:type="gramEnd"/>
      <w:r>
        <w:t xml:space="preserve"> variables to store</w:t>
      </w:r>
      <w:r w:rsidR="003753C9">
        <w:t xml:space="preserve"> the results </w:t>
      </w:r>
    </w:p>
    <w:p w14:paraId="2AC54DA7" w14:textId="47591859" w:rsidR="003753C9" w:rsidRPr="00F5188F" w:rsidRDefault="003753C9" w:rsidP="003753C9">
      <w:pPr>
        <w:spacing w:before="60" w:after="120" w:line="240" w:lineRule="auto"/>
      </w:pPr>
      <w:r>
        <w:t xml:space="preserve">DECLARE </w:t>
      </w:r>
      <w:proofErr w:type="spellStart"/>
      <w:r w:rsidR="00C52EC6">
        <w:t>Gcd</w:t>
      </w:r>
      <w:proofErr w:type="spellEnd"/>
      <w:r w:rsidR="00C52EC6">
        <w:t xml:space="preserve">, </w:t>
      </w:r>
      <w:proofErr w:type="gramStart"/>
      <w:r w:rsidR="00C52EC6">
        <w:t>Lcm :</w:t>
      </w:r>
      <w:proofErr w:type="gramEnd"/>
      <w:r w:rsidR="00C52EC6">
        <w:t xml:space="preserve"> INTEGER </w:t>
      </w:r>
    </w:p>
    <w:p w14:paraId="61257ED6" w14:textId="77777777" w:rsidR="002067F4" w:rsidRPr="00F5188F" w:rsidRDefault="002067F4" w:rsidP="002067F4">
      <w:pPr>
        <w:spacing w:before="60" w:after="120" w:line="240" w:lineRule="auto"/>
      </w:pPr>
      <w:r w:rsidRPr="00F5188F">
        <w:t>//Outputting a message for the user </w:t>
      </w:r>
    </w:p>
    <w:p w14:paraId="767FB061" w14:textId="77777777" w:rsidR="002067F4" w:rsidRPr="00F5188F" w:rsidRDefault="002067F4" w:rsidP="002067F4">
      <w:pPr>
        <w:spacing w:before="60" w:after="120" w:line="240" w:lineRule="auto"/>
      </w:pPr>
      <w:r w:rsidRPr="00F5188F">
        <w:t>OUTPUT “Enter two integers”</w:t>
      </w:r>
    </w:p>
    <w:p w14:paraId="1B9E74DF" w14:textId="77777777" w:rsidR="002067F4" w:rsidRPr="00F5188F" w:rsidRDefault="002067F4" w:rsidP="002067F4">
      <w:pPr>
        <w:spacing w:before="60" w:after="120" w:line="240" w:lineRule="auto"/>
      </w:pPr>
      <w:r w:rsidRPr="00F5188F">
        <w:t>//Inputting two integers</w:t>
      </w:r>
    </w:p>
    <w:p w14:paraId="28F65DC3" w14:textId="77777777" w:rsidR="002067F4" w:rsidRDefault="002067F4" w:rsidP="002067F4">
      <w:pPr>
        <w:spacing w:before="60" w:after="120" w:line="240" w:lineRule="auto"/>
      </w:pPr>
      <w:r w:rsidRPr="00F5188F">
        <w:t>INPUT Num1, Num2</w:t>
      </w:r>
    </w:p>
    <w:p w14:paraId="58769D39" w14:textId="6AC125CC" w:rsidR="004C7A7A" w:rsidRDefault="004C7A7A" w:rsidP="002067F4">
      <w:pPr>
        <w:spacing w:before="60" w:after="120" w:line="240" w:lineRule="auto"/>
      </w:pPr>
      <w:r>
        <w:t xml:space="preserve">//Storing the values </w:t>
      </w:r>
      <w:r w:rsidR="00705959">
        <w:t xml:space="preserve">of Num1 and Num2 </w:t>
      </w:r>
      <w:r>
        <w:t xml:space="preserve">before they are altered </w:t>
      </w:r>
    </w:p>
    <w:p w14:paraId="07D7C92D" w14:textId="5733DACF" w:rsidR="004C7A7A" w:rsidRDefault="004C7A7A" w:rsidP="002067F4">
      <w:pPr>
        <w:spacing w:before="60" w:after="120" w:line="240" w:lineRule="auto"/>
      </w:pPr>
      <w:r>
        <w:t xml:space="preserve">originalNum1 &lt;- </w:t>
      </w:r>
      <w:r w:rsidR="00705959">
        <w:t>Num1</w:t>
      </w:r>
    </w:p>
    <w:p w14:paraId="751D166A" w14:textId="5D3611A6" w:rsidR="00705959" w:rsidRPr="00F5188F" w:rsidRDefault="00705959" w:rsidP="00705959">
      <w:pPr>
        <w:spacing w:before="60" w:after="120" w:line="240" w:lineRule="auto"/>
      </w:pPr>
      <w:r>
        <w:t>originalNum2 &lt;- Num2</w:t>
      </w:r>
    </w:p>
    <w:p w14:paraId="0E77D803" w14:textId="77777777" w:rsidR="002067F4" w:rsidRPr="00F5188F" w:rsidRDefault="002067F4" w:rsidP="002067F4">
      <w:pPr>
        <w:spacing w:before="60" w:after="120" w:line="240" w:lineRule="auto"/>
      </w:pPr>
      <w:r w:rsidRPr="00F5188F">
        <w:t>//Using the IF statement to ensure that Num1 is the larger number</w:t>
      </w:r>
    </w:p>
    <w:p w14:paraId="26A69A39" w14:textId="77777777" w:rsidR="002067F4" w:rsidRPr="00F5188F" w:rsidRDefault="002067F4" w:rsidP="002067F4">
      <w:pPr>
        <w:spacing w:before="60" w:after="120" w:line="240" w:lineRule="auto"/>
      </w:pPr>
      <w:proofErr w:type="gramStart"/>
      <w:r w:rsidRPr="00F5188F">
        <w:t>IF  Num</w:t>
      </w:r>
      <w:proofErr w:type="gramEnd"/>
      <w:r w:rsidRPr="00F5188F">
        <w:t>2 &gt; Num1 THEN </w:t>
      </w:r>
    </w:p>
    <w:p w14:paraId="607739D9" w14:textId="77777777" w:rsidR="002067F4" w:rsidRPr="00F5188F" w:rsidRDefault="002067F4" w:rsidP="002067F4">
      <w:pPr>
        <w:spacing w:before="60" w:after="120" w:line="240" w:lineRule="auto"/>
      </w:pPr>
      <w:r w:rsidRPr="00F5188F">
        <w:t>//Swapping Num1 and Num2</w:t>
      </w:r>
    </w:p>
    <w:p w14:paraId="58F31C10" w14:textId="77777777" w:rsidR="002067F4" w:rsidRPr="00F5188F" w:rsidRDefault="002067F4" w:rsidP="002067F4">
      <w:pPr>
        <w:spacing w:before="60" w:after="120" w:line="240" w:lineRule="auto"/>
      </w:pPr>
      <w:r w:rsidRPr="00F5188F">
        <w:t>//Declaring temporary variable to store a value temporarily to swap variables without losing any data</w:t>
      </w:r>
    </w:p>
    <w:p w14:paraId="018870AD" w14:textId="77777777" w:rsidR="002067F4" w:rsidRPr="00F5188F" w:rsidRDefault="002067F4" w:rsidP="002067F4">
      <w:pPr>
        <w:spacing w:before="60" w:after="120" w:line="240" w:lineRule="auto"/>
      </w:pPr>
      <w:r w:rsidRPr="00F5188F">
        <w:t xml:space="preserve">DECLARE </w:t>
      </w:r>
      <w:proofErr w:type="gramStart"/>
      <w:r w:rsidRPr="00F5188F">
        <w:t>Temp :</w:t>
      </w:r>
      <w:proofErr w:type="gramEnd"/>
      <w:r w:rsidRPr="00F5188F">
        <w:t xml:space="preserve"> INTEGER</w:t>
      </w:r>
    </w:p>
    <w:p w14:paraId="6A574EAC" w14:textId="77777777" w:rsidR="002067F4" w:rsidRPr="00F5188F" w:rsidRDefault="002067F4" w:rsidP="002067F4">
      <w:pPr>
        <w:spacing w:before="60" w:after="120" w:line="240" w:lineRule="auto"/>
      </w:pPr>
      <w:r w:rsidRPr="00F5188F">
        <w:t>      Temp &lt;- Num1</w:t>
      </w:r>
    </w:p>
    <w:p w14:paraId="327214AC" w14:textId="77777777" w:rsidR="002067F4" w:rsidRPr="00F5188F" w:rsidRDefault="002067F4" w:rsidP="002067F4">
      <w:pPr>
        <w:spacing w:before="60" w:after="120" w:line="240" w:lineRule="auto"/>
      </w:pPr>
      <w:r w:rsidRPr="00F5188F">
        <w:t xml:space="preserve">      Num1 &lt;- Num2 </w:t>
      </w:r>
      <w:r w:rsidRPr="00F5188F">
        <w:br/>
        <w:t xml:space="preserve">      </w:t>
      </w:r>
      <w:proofErr w:type="spellStart"/>
      <w:r w:rsidRPr="00F5188F">
        <w:t>Num2</w:t>
      </w:r>
      <w:proofErr w:type="spellEnd"/>
      <w:r w:rsidRPr="00F5188F">
        <w:t xml:space="preserve"> &lt;- Temp</w:t>
      </w:r>
    </w:p>
    <w:p w14:paraId="5D8FD6E9" w14:textId="77777777" w:rsidR="002067F4" w:rsidRPr="00F5188F" w:rsidRDefault="002067F4" w:rsidP="002067F4">
      <w:pPr>
        <w:spacing w:before="60" w:after="120" w:line="240" w:lineRule="auto"/>
      </w:pPr>
      <w:r w:rsidRPr="00F5188F">
        <w:t>ENDIF</w:t>
      </w:r>
    </w:p>
    <w:p w14:paraId="72348CF9" w14:textId="77777777" w:rsidR="002067F4" w:rsidRPr="00F5188F" w:rsidRDefault="002067F4" w:rsidP="002067F4">
      <w:pPr>
        <w:spacing w:before="60" w:after="120" w:line="240" w:lineRule="auto"/>
      </w:pPr>
      <w:r w:rsidRPr="00F5188F">
        <w:lastRenderedPageBreak/>
        <w:t>//Using the WHILE loop to continue looping if the remainder is not = 0 </w:t>
      </w:r>
    </w:p>
    <w:p w14:paraId="65110E9C" w14:textId="77777777" w:rsidR="002067F4" w:rsidRPr="00F5188F" w:rsidRDefault="002067F4" w:rsidP="002067F4">
      <w:pPr>
        <w:spacing w:before="60" w:after="120" w:line="240" w:lineRule="auto"/>
      </w:pPr>
      <w:proofErr w:type="gramStart"/>
      <w:r w:rsidRPr="00F5188F">
        <w:t>WHILE  Remainder</w:t>
      </w:r>
      <w:proofErr w:type="gramEnd"/>
      <w:r w:rsidRPr="00F5188F">
        <w:t xml:space="preserve"> NOT = 0 DO</w:t>
      </w:r>
    </w:p>
    <w:p w14:paraId="5A6A7513" w14:textId="77777777" w:rsidR="002067F4" w:rsidRPr="00F5188F" w:rsidRDefault="002067F4" w:rsidP="002067F4">
      <w:pPr>
        <w:spacing w:before="60" w:after="120" w:line="240" w:lineRule="auto"/>
      </w:pPr>
      <w:r w:rsidRPr="00F5188F">
        <w:t>      //Calculating the remainder using MOD operation to return the remainder </w:t>
      </w:r>
    </w:p>
    <w:p w14:paraId="411A4427" w14:textId="77777777" w:rsidR="002067F4" w:rsidRPr="00F5188F" w:rsidRDefault="002067F4" w:rsidP="002067F4">
      <w:pPr>
        <w:spacing w:before="60" w:after="120" w:line="240" w:lineRule="auto"/>
      </w:pPr>
      <w:r w:rsidRPr="00F5188F">
        <w:t>Remainder &lt;- Num1 MOD Num2</w:t>
      </w:r>
    </w:p>
    <w:p w14:paraId="27B55560" w14:textId="77777777" w:rsidR="002067F4" w:rsidRPr="00F5188F" w:rsidRDefault="002067F4" w:rsidP="002067F4">
      <w:pPr>
        <w:spacing w:before="60" w:after="120" w:line="240" w:lineRule="auto"/>
      </w:pPr>
      <w:r w:rsidRPr="00F5188F">
        <w:t>Num1 &lt;- Num2</w:t>
      </w:r>
    </w:p>
    <w:p w14:paraId="7299091B" w14:textId="77777777" w:rsidR="002067F4" w:rsidRPr="00F5188F" w:rsidRDefault="002067F4" w:rsidP="002067F4">
      <w:pPr>
        <w:spacing w:before="60" w:after="120" w:line="240" w:lineRule="auto"/>
      </w:pPr>
      <w:r w:rsidRPr="00F5188F">
        <w:t>Num2 &lt;- Remainder</w:t>
      </w:r>
    </w:p>
    <w:p w14:paraId="73FF4AB7" w14:textId="77777777" w:rsidR="002067F4" w:rsidRPr="00F5188F" w:rsidRDefault="002067F4" w:rsidP="002067F4">
      <w:pPr>
        <w:spacing w:before="60" w:after="120" w:line="240" w:lineRule="auto"/>
      </w:pPr>
      <w:r w:rsidRPr="00F5188F">
        <w:t>ENDWHILE</w:t>
      </w:r>
    </w:p>
    <w:p w14:paraId="5D746DEB" w14:textId="7E70C694" w:rsidR="00BF2AA5" w:rsidRDefault="00BF2AA5" w:rsidP="002067F4">
      <w:pPr>
        <w:spacing w:before="60" w:after="120" w:line="240" w:lineRule="auto"/>
      </w:pPr>
      <w:r>
        <w:t>//</w:t>
      </w:r>
      <w:r w:rsidR="007D6CCF">
        <w:t xml:space="preserve">Putting Num1 in a new variable </w:t>
      </w:r>
    </w:p>
    <w:p w14:paraId="73C53ACD" w14:textId="45889B17" w:rsidR="007D6CCF" w:rsidRDefault="00955FF6" w:rsidP="002067F4">
      <w:pPr>
        <w:spacing w:before="60" w:after="120" w:line="240" w:lineRule="auto"/>
      </w:pPr>
      <w:proofErr w:type="spellStart"/>
      <w:r>
        <w:t>Gcd</w:t>
      </w:r>
      <w:proofErr w:type="spellEnd"/>
      <w:r>
        <w:t xml:space="preserve"> &lt;- Num1</w:t>
      </w:r>
    </w:p>
    <w:p w14:paraId="705DBCD6" w14:textId="7959E958" w:rsidR="00955FF6" w:rsidRDefault="00955FF6" w:rsidP="002067F4">
      <w:pPr>
        <w:spacing w:before="60" w:after="120" w:line="240" w:lineRule="auto"/>
      </w:pPr>
      <w:r>
        <w:t>//</w:t>
      </w:r>
      <w:r w:rsidR="00783DDA">
        <w:t xml:space="preserve">Calculating the least common </w:t>
      </w:r>
      <w:r w:rsidR="001A4653">
        <w:t xml:space="preserve">multiple </w:t>
      </w:r>
      <w:r w:rsidR="00897153">
        <w:t>using the 2 original values before they</w:t>
      </w:r>
      <w:r w:rsidR="0053076B">
        <w:t xml:space="preserve"> were altered</w:t>
      </w:r>
    </w:p>
    <w:p w14:paraId="23E2B9AA" w14:textId="3B3783EC" w:rsidR="001A4653" w:rsidRDefault="001A4653" w:rsidP="002067F4">
      <w:pPr>
        <w:spacing w:before="60" w:after="120" w:line="240" w:lineRule="auto"/>
      </w:pPr>
      <w:r>
        <w:t>Lcm &lt;- (</w:t>
      </w:r>
      <w:r w:rsidR="00930CC9">
        <w:t>o</w:t>
      </w:r>
      <w:r w:rsidR="0053076B">
        <w:t>riginal</w:t>
      </w:r>
      <w:r>
        <w:t xml:space="preserve">Num1 * </w:t>
      </w:r>
      <w:r w:rsidR="00930CC9">
        <w:t>o</w:t>
      </w:r>
      <w:r w:rsidR="0053076B">
        <w:t>riginal</w:t>
      </w:r>
      <w:r>
        <w:t xml:space="preserve">Num2) // </w:t>
      </w:r>
      <w:proofErr w:type="spellStart"/>
      <w:r>
        <w:t>Gcd</w:t>
      </w:r>
      <w:proofErr w:type="spellEnd"/>
    </w:p>
    <w:p w14:paraId="5CE3E702" w14:textId="77777777" w:rsidR="0053076B" w:rsidRPr="00F5188F" w:rsidRDefault="0053076B" w:rsidP="0053076B">
      <w:pPr>
        <w:spacing w:before="60" w:after="120" w:line="240" w:lineRule="auto"/>
      </w:pPr>
      <w:r w:rsidRPr="00F5188F">
        <w:t>//Outputting the Greatest common divisor</w:t>
      </w:r>
    </w:p>
    <w:p w14:paraId="2E222D71" w14:textId="5FBD5E7B" w:rsidR="0053076B" w:rsidRDefault="0053076B" w:rsidP="0053076B">
      <w:pPr>
        <w:spacing w:before="60" w:after="120" w:line="240" w:lineRule="auto"/>
      </w:pPr>
      <w:r w:rsidRPr="00F5188F">
        <w:t>OUTPUT “The Greatest common divisor</w:t>
      </w:r>
      <w:r>
        <w:t xml:space="preserve"> is </w:t>
      </w:r>
      <w:proofErr w:type="gramStart"/>
      <w:r>
        <w:t>=</w:t>
      </w:r>
      <w:r w:rsidRPr="00F5188F">
        <w:t xml:space="preserve"> ”</w:t>
      </w:r>
      <w:proofErr w:type="gramEnd"/>
      <w:r w:rsidRPr="00F5188F">
        <w:t xml:space="preserve">,  </w:t>
      </w:r>
      <w:proofErr w:type="spellStart"/>
      <w:r>
        <w:t>Gcd</w:t>
      </w:r>
      <w:proofErr w:type="spellEnd"/>
    </w:p>
    <w:p w14:paraId="3EC66A2C" w14:textId="77777777" w:rsidR="0053076B" w:rsidRDefault="0053076B" w:rsidP="002067F4">
      <w:pPr>
        <w:spacing w:before="60" w:after="120" w:line="240" w:lineRule="auto"/>
      </w:pPr>
    </w:p>
    <w:p w14:paraId="2F127F14" w14:textId="28C0F4B1" w:rsidR="009465E5" w:rsidRDefault="009465E5" w:rsidP="002067F4">
      <w:pPr>
        <w:spacing w:before="60" w:after="120" w:line="240" w:lineRule="auto"/>
      </w:pPr>
      <w:r>
        <w:t xml:space="preserve">//Outputting the Least common multiple </w:t>
      </w:r>
    </w:p>
    <w:p w14:paraId="4B13A680" w14:textId="0C7D9142" w:rsidR="009465E5" w:rsidRPr="00F5188F" w:rsidRDefault="00AE5F6A" w:rsidP="002067F4">
      <w:pPr>
        <w:spacing w:before="60" w:after="120" w:line="240" w:lineRule="auto"/>
      </w:pPr>
      <w:r>
        <w:t>OUTPUT “The Least Common Multiple</w:t>
      </w:r>
      <w:r w:rsidR="0053076B">
        <w:t xml:space="preserve"> is </w:t>
      </w:r>
      <w:proofErr w:type="gramStart"/>
      <w:r w:rsidR="0053076B">
        <w:t xml:space="preserve">= </w:t>
      </w:r>
      <w:r w:rsidR="00FA46BD">
        <w:t>”</w:t>
      </w:r>
      <w:proofErr w:type="gramEnd"/>
      <w:r w:rsidR="00FA46BD">
        <w:t>, Lcm</w:t>
      </w:r>
    </w:p>
    <w:p w14:paraId="12101B20" w14:textId="77777777" w:rsidR="00B43611" w:rsidRDefault="00B43611"/>
    <w:sectPr w:rsidR="00B436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36355" w14:textId="77777777" w:rsidR="008173B4" w:rsidRDefault="008173B4" w:rsidP="006007D6">
      <w:pPr>
        <w:spacing w:after="0" w:line="240" w:lineRule="auto"/>
      </w:pPr>
      <w:r>
        <w:separator/>
      </w:r>
    </w:p>
  </w:endnote>
  <w:endnote w:type="continuationSeparator" w:id="0">
    <w:p w14:paraId="3407A9D2" w14:textId="77777777" w:rsidR="008173B4" w:rsidRDefault="008173B4" w:rsidP="0060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31549" w14:textId="77777777" w:rsidR="008173B4" w:rsidRDefault="008173B4" w:rsidP="006007D6">
      <w:pPr>
        <w:spacing w:after="0" w:line="240" w:lineRule="auto"/>
      </w:pPr>
      <w:r>
        <w:separator/>
      </w:r>
    </w:p>
  </w:footnote>
  <w:footnote w:type="continuationSeparator" w:id="0">
    <w:p w14:paraId="4BBFD964" w14:textId="77777777" w:rsidR="008173B4" w:rsidRDefault="008173B4" w:rsidP="0060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2B2C8" w14:textId="77777777" w:rsidR="006007D6" w:rsidRDefault="006007D6" w:rsidP="006007D6">
    <w:pPr>
      <w:pStyle w:val="Header"/>
    </w:pPr>
    <w:r>
      <w:t xml:space="preserve">Tutor Name: Sophie Norman </w:t>
    </w:r>
  </w:p>
  <w:p w14:paraId="7AE171A1" w14:textId="77777777" w:rsidR="006007D6" w:rsidRDefault="006007D6" w:rsidP="006007D6">
    <w:pPr>
      <w:pStyle w:val="Header"/>
    </w:pPr>
    <w:r>
      <w:t>Student ID: P453942</w:t>
    </w:r>
  </w:p>
  <w:p w14:paraId="35D11890" w14:textId="77777777" w:rsidR="006007D6" w:rsidRDefault="006007D6" w:rsidP="006007D6">
    <w:pPr>
      <w:pStyle w:val="Header"/>
    </w:pPr>
    <w:r>
      <w:t>Module Code: FC723</w:t>
    </w:r>
  </w:p>
  <w:p w14:paraId="2F044331" w14:textId="77777777" w:rsidR="006007D6" w:rsidRDefault="00600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249D2"/>
    <w:multiLevelType w:val="hybridMultilevel"/>
    <w:tmpl w:val="6A4C4A42"/>
    <w:lvl w:ilvl="0" w:tplc="507C0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B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4FD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214F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E8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E4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4B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E6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17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C2"/>
    <w:rsid w:val="001A4653"/>
    <w:rsid w:val="002067F4"/>
    <w:rsid w:val="003753C9"/>
    <w:rsid w:val="003C22E0"/>
    <w:rsid w:val="004C7A7A"/>
    <w:rsid w:val="004D391A"/>
    <w:rsid w:val="005170C2"/>
    <w:rsid w:val="0053076B"/>
    <w:rsid w:val="006007D6"/>
    <w:rsid w:val="006E7DB2"/>
    <w:rsid w:val="00705959"/>
    <w:rsid w:val="00744BC1"/>
    <w:rsid w:val="00783DDA"/>
    <w:rsid w:val="007D6CCF"/>
    <w:rsid w:val="008173B4"/>
    <w:rsid w:val="00897153"/>
    <w:rsid w:val="00930CC9"/>
    <w:rsid w:val="009465E5"/>
    <w:rsid w:val="00955FF6"/>
    <w:rsid w:val="009C463C"/>
    <w:rsid w:val="009E21BC"/>
    <w:rsid w:val="00AE5F6A"/>
    <w:rsid w:val="00B43611"/>
    <w:rsid w:val="00B647DD"/>
    <w:rsid w:val="00BC2DCB"/>
    <w:rsid w:val="00BF2AA5"/>
    <w:rsid w:val="00C52EC6"/>
    <w:rsid w:val="00CC69B1"/>
    <w:rsid w:val="00E157AF"/>
    <w:rsid w:val="00F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F12A2"/>
  <w15:chartTrackingRefBased/>
  <w15:docId w15:val="{437CF5F5-924E-48A2-96E1-A8F52AFA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11"/>
  </w:style>
  <w:style w:type="paragraph" w:styleId="Heading1">
    <w:name w:val="heading 1"/>
    <w:basedOn w:val="Normal"/>
    <w:next w:val="Normal"/>
    <w:link w:val="Heading1Char"/>
    <w:uiPriority w:val="9"/>
    <w:qFormat/>
    <w:rsid w:val="00517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0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D6"/>
  </w:style>
  <w:style w:type="paragraph" w:styleId="Footer">
    <w:name w:val="footer"/>
    <w:basedOn w:val="Normal"/>
    <w:link w:val="FooterChar"/>
    <w:uiPriority w:val="99"/>
    <w:unhideWhenUsed/>
    <w:rsid w:val="0060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324</Words>
  <Characters>1788</Characters>
  <Application>Microsoft Office Word</Application>
  <DocSecurity>0</DocSecurity>
  <Lines>81</Lines>
  <Paragraphs>51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Khodair</dc:creator>
  <cp:keywords/>
  <dc:description/>
  <cp:lastModifiedBy>Hala Khodair</cp:lastModifiedBy>
  <cp:revision>28</cp:revision>
  <dcterms:created xsi:type="dcterms:W3CDTF">2025-01-25T18:24:00Z</dcterms:created>
  <dcterms:modified xsi:type="dcterms:W3CDTF">2025-01-25T19:44:00Z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0b4a90c7-7b12-439e-8893-63cd59dc16f0</vt:lpwstr>
  </property>
</Properties>
</file>