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2D3D" w14:textId="3136D401" w:rsidR="000C5241" w:rsidRDefault="002F387D" w:rsidP="002F387D">
      <w:pPr>
        <w:pStyle w:val="Akapitzlist"/>
        <w:numPr>
          <w:ilvl w:val="0"/>
          <w:numId w:val="1"/>
        </w:numPr>
      </w:pPr>
      <w:r>
        <w:t>Założenia ogólne:</w:t>
      </w:r>
    </w:p>
    <w:p w14:paraId="1F6FFA04" w14:textId="6DD46C02" w:rsidR="002F387D" w:rsidRDefault="002F387D" w:rsidP="002F387D">
      <w:pPr>
        <w:pStyle w:val="Akapitzlist"/>
      </w:pPr>
      <w:r>
        <w:t>-poszczególne jednostki zawierają dane statystyczne o sobie(np. dla krainy powierzchnia, rzeki długość itp.)</w:t>
      </w:r>
    </w:p>
    <w:p w14:paraId="09407E4B" w14:textId="1A7AFE06" w:rsidR="002F387D" w:rsidRDefault="002F387D" w:rsidP="002F387D">
      <w:pPr>
        <w:pStyle w:val="Akapitzlist"/>
      </w:pPr>
      <w:r>
        <w:t>-</w:t>
      </w:r>
      <w:r w:rsidR="00EF3054">
        <w:t>w jednej krainie może znajdować się wiele województw i rzek, i jezior</w:t>
      </w:r>
    </w:p>
    <w:p w14:paraId="7BEFA74D" w14:textId="0EB4FB78" w:rsidR="00EF3054" w:rsidRDefault="00EF3054" w:rsidP="002F387D">
      <w:pPr>
        <w:pStyle w:val="Akapitzlist"/>
      </w:pPr>
      <w:r>
        <w:t>-w jednym województwie może znajdować się wiele krain i rzek, i jezior</w:t>
      </w:r>
    </w:p>
    <w:p w14:paraId="7D8E6E05" w14:textId="74A50708" w:rsidR="00EF3054" w:rsidRDefault="00EF3054" w:rsidP="002F387D">
      <w:pPr>
        <w:pStyle w:val="Akapitzlist"/>
      </w:pPr>
      <w:r>
        <w:t>-jedna rzeka może przepływać przez wiele krain i województw, i jezior</w:t>
      </w:r>
    </w:p>
    <w:p w14:paraId="7A0BB544" w14:textId="7F613321" w:rsidR="00EF3054" w:rsidRDefault="00EF3054" w:rsidP="002F387D">
      <w:pPr>
        <w:pStyle w:val="Akapitzlist"/>
      </w:pPr>
      <w:r>
        <w:t>-jedno jezioro może znajdować się w wielu krainach i województwach i rzekach</w:t>
      </w:r>
    </w:p>
    <w:p w14:paraId="4EF36509" w14:textId="28B083D2" w:rsidR="00EF3054" w:rsidRDefault="00EF3054" w:rsidP="002F387D">
      <w:pPr>
        <w:pStyle w:val="Akapitzlist"/>
      </w:pPr>
      <w:r>
        <w:t>-pasma górskie zawierają się w jednej krainie</w:t>
      </w:r>
    </w:p>
    <w:p w14:paraId="75BE8C0C" w14:textId="1099CC00" w:rsidR="002F387D" w:rsidRDefault="002F387D" w:rsidP="002F387D">
      <w:pPr>
        <w:pStyle w:val="Akapitzlist"/>
        <w:numPr>
          <w:ilvl w:val="0"/>
          <w:numId w:val="1"/>
        </w:numPr>
      </w:pPr>
      <w:r>
        <w:t>Diagram ER</w:t>
      </w:r>
    </w:p>
    <w:p w14:paraId="7733DF0F" w14:textId="745DACA9" w:rsidR="00BA0507" w:rsidRDefault="00BA0507" w:rsidP="00BA0507">
      <w:pPr>
        <w:pStyle w:val="Akapitzlist"/>
      </w:pPr>
      <w:r>
        <w:rPr>
          <w:noProof/>
        </w:rPr>
        <w:drawing>
          <wp:inline distT="0" distB="0" distL="0" distR="0" wp14:anchorId="259697FC" wp14:editId="55E2AEED">
            <wp:extent cx="5760720" cy="6172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3B40" w14:textId="00ED2C9A" w:rsidR="002F387D" w:rsidRDefault="002F387D" w:rsidP="002F387D">
      <w:pPr>
        <w:pStyle w:val="Akapitzlist"/>
        <w:numPr>
          <w:ilvl w:val="0"/>
          <w:numId w:val="1"/>
        </w:numPr>
      </w:pPr>
      <w:r>
        <w:t>Opis związków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2096"/>
        <w:gridCol w:w="2131"/>
        <w:gridCol w:w="2029"/>
      </w:tblGrid>
      <w:tr w:rsidR="00BA0507" w14:paraId="25994BF6" w14:textId="77777777" w:rsidTr="0036585E">
        <w:tc>
          <w:tcPr>
            <w:tcW w:w="2086" w:type="dxa"/>
          </w:tcPr>
          <w:p w14:paraId="73930E1F" w14:textId="2FDDBD98" w:rsidR="00BA0507" w:rsidRDefault="00BA0507" w:rsidP="00BA0507">
            <w:pPr>
              <w:pStyle w:val="Akapitzlist"/>
              <w:ind w:left="0"/>
            </w:pPr>
            <w:r>
              <w:t>Encja 1</w:t>
            </w:r>
          </w:p>
        </w:tc>
        <w:tc>
          <w:tcPr>
            <w:tcW w:w="2096" w:type="dxa"/>
          </w:tcPr>
          <w:p w14:paraId="6B91BD69" w14:textId="2696044B" w:rsidR="00BA0507" w:rsidRDefault="00BA0507" w:rsidP="00BA0507">
            <w:pPr>
              <w:pStyle w:val="Akapitzlist"/>
              <w:ind w:left="0"/>
            </w:pPr>
            <w:r>
              <w:t>Encja 2</w:t>
            </w:r>
          </w:p>
        </w:tc>
        <w:tc>
          <w:tcPr>
            <w:tcW w:w="2131" w:type="dxa"/>
          </w:tcPr>
          <w:p w14:paraId="511C529D" w14:textId="43275D06" w:rsidR="00BA0507" w:rsidRDefault="00BA0507" w:rsidP="00BA0507">
            <w:pPr>
              <w:pStyle w:val="Akapitzlist"/>
              <w:ind w:left="0"/>
            </w:pPr>
            <w:r>
              <w:t>Opis związku</w:t>
            </w:r>
          </w:p>
        </w:tc>
        <w:tc>
          <w:tcPr>
            <w:tcW w:w="2029" w:type="dxa"/>
          </w:tcPr>
          <w:p w14:paraId="469A3969" w14:textId="3FE43B47" w:rsidR="00BA0507" w:rsidRDefault="00BA0507" w:rsidP="00BA0507">
            <w:pPr>
              <w:pStyle w:val="Akapitzlist"/>
              <w:ind w:left="0"/>
            </w:pPr>
            <w:r>
              <w:t>Stopień/typ związku</w:t>
            </w:r>
          </w:p>
        </w:tc>
      </w:tr>
      <w:tr w:rsidR="00BA0507" w14:paraId="5FD3B5F4" w14:textId="77777777" w:rsidTr="0036585E">
        <w:tc>
          <w:tcPr>
            <w:tcW w:w="2086" w:type="dxa"/>
          </w:tcPr>
          <w:p w14:paraId="0503D58B" w14:textId="3BF25C52" w:rsidR="00BA0507" w:rsidRDefault="00BA0507" w:rsidP="00BA0507">
            <w:pPr>
              <w:pStyle w:val="Akapitzlist"/>
              <w:ind w:left="0"/>
            </w:pPr>
            <w:r>
              <w:t>Województwo</w:t>
            </w:r>
          </w:p>
        </w:tc>
        <w:tc>
          <w:tcPr>
            <w:tcW w:w="2096" w:type="dxa"/>
          </w:tcPr>
          <w:p w14:paraId="7F23D94F" w14:textId="2E5BD686" w:rsidR="00BA0507" w:rsidRDefault="00BA0507" w:rsidP="00BA0507">
            <w:pPr>
              <w:pStyle w:val="Akapitzlist"/>
              <w:ind w:left="0"/>
            </w:pPr>
            <w:r>
              <w:t>Województwo</w:t>
            </w:r>
          </w:p>
        </w:tc>
        <w:tc>
          <w:tcPr>
            <w:tcW w:w="2131" w:type="dxa"/>
          </w:tcPr>
          <w:p w14:paraId="1D54A529" w14:textId="1860E596" w:rsidR="00BA0507" w:rsidRDefault="00BA0507" w:rsidP="00BA0507">
            <w:pPr>
              <w:pStyle w:val="Akapitzlist"/>
              <w:ind w:left="0"/>
            </w:pPr>
            <w:r>
              <w:t xml:space="preserve">Województwo sąsiaduje z województwem. </w:t>
            </w:r>
            <w:r>
              <w:lastRenderedPageBreak/>
              <w:t>Województwo jest sąsiadem województwa.</w:t>
            </w:r>
          </w:p>
        </w:tc>
        <w:tc>
          <w:tcPr>
            <w:tcW w:w="2029" w:type="dxa"/>
          </w:tcPr>
          <w:p w14:paraId="5350DA4E" w14:textId="29B68236" w:rsidR="00BA0507" w:rsidRDefault="007908AF" w:rsidP="00BA0507">
            <w:pPr>
              <w:pStyle w:val="Akapitzlist"/>
              <w:ind w:left="0"/>
            </w:pPr>
            <w:r>
              <w:lastRenderedPageBreak/>
              <w:t>Binarny, 1:</w:t>
            </w:r>
            <w:r w:rsidR="000D3E7F">
              <w:t>N,</w:t>
            </w:r>
            <w:r>
              <w:t xml:space="preserve"> </w:t>
            </w:r>
            <w:r>
              <w:t>Obowiązkowy.</w:t>
            </w:r>
            <w:r w:rsidR="000D3E7F">
              <w:t xml:space="preserve"> Obowiązkowy</w:t>
            </w:r>
          </w:p>
        </w:tc>
      </w:tr>
      <w:tr w:rsidR="00BA0507" w14:paraId="6D00856E" w14:textId="77777777" w:rsidTr="0036585E">
        <w:tc>
          <w:tcPr>
            <w:tcW w:w="2086" w:type="dxa"/>
          </w:tcPr>
          <w:p w14:paraId="57F846C1" w14:textId="62A05DD4" w:rsidR="00BA0507" w:rsidRDefault="00BA0507" w:rsidP="00BA0507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096" w:type="dxa"/>
          </w:tcPr>
          <w:p w14:paraId="6ABF3047" w14:textId="54486E3E" w:rsidR="00BA0507" w:rsidRDefault="00BA0507" w:rsidP="00BA0507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131" w:type="dxa"/>
          </w:tcPr>
          <w:p w14:paraId="43AC0FA6" w14:textId="17ECD81C" w:rsidR="00BA0507" w:rsidRDefault="00BA0507" w:rsidP="00BA0507">
            <w:pPr>
              <w:pStyle w:val="Akapitzlist"/>
              <w:ind w:left="0"/>
            </w:pPr>
            <w:r>
              <w:t>Kraina sąsiaduje z krainą. Kraina jest sąsiadem województwa.</w:t>
            </w:r>
          </w:p>
        </w:tc>
        <w:tc>
          <w:tcPr>
            <w:tcW w:w="2029" w:type="dxa"/>
          </w:tcPr>
          <w:p w14:paraId="3AE136CF" w14:textId="0959082A" w:rsidR="00BA0507" w:rsidRDefault="007908AF" w:rsidP="00BA0507">
            <w:pPr>
              <w:pStyle w:val="Akapitzlist"/>
              <w:ind w:left="0"/>
            </w:pPr>
            <w:r>
              <w:t>Binarny, 1:N</w:t>
            </w:r>
            <w:r w:rsidR="000D3E7F">
              <w:t>,</w:t>
            </w:r>
            <w:r>
              <w:t xml:space="preserve"> </w:t>
            </w:r>
            <w:r w:rsidR="000D3E7F">
              <w:t>o</w:t>
            </w:r>
            <w:r>
              <w:t>bowiązkowy</w:t>
            </w:r>
            <w:r w:rsidR="000D3E7F">
              <w:t>. Obowiązkowy</w:t>
            </w:r>
          </w:p>
        </w:tc>
      </w:tr>
      <w:tr w:rsidR="00BA0507" w14:paraId="5CC50C31" w14:textId="77777777" w:rsidTr="0036585E">
        <w:tc>
          <w:tcPr>
            <w:tcW w:w="2086" w:type="dxa"/>
          </w:tcPr>
          <w:p w14:paraId="480BABD2" w14:textId="29DAB1A9" w:rsidR="00BA0507" w:rsidRDefault="00BA0507" w:rsidP="00BA0507">
            <w:pPr>
              <w:pStyle w:val="Akapitzlist"/>
              <w:ind w:left="0"/>
            </w:pPr>
            <w:r>
              <w:t xml:space="preserve">Województwo </w:t>
            </w:r>
          </w:p>
        </w:tc>
        <w:tc>
          <w:tcPr>
            <w:tcW w:w="2096" w:type="dxa"/>
          </w:tcPr>
          <w:p w14:paraId="02CB6FA2" w14:textId="4323B731" w:rsidR="00BA0507" w:rsidRDefault="00BA0507" w:rsidP="00BA0507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131" w:type="dxa"/>
          </w:tcPr>
          <w:p w14:paraId="5186533F" w14:textId="0D060B5C" w:rsidR="00BA0507" w:rsidRDefault="0036585E" w:rsidP="00BA0507">
            <w:pPr>
              <w:pStyle w:val="Akapitzlist"/>
              <w:ind w:left="0"/>
            </w:pPr>
            <w:r>
              <w:t>Jedna kraina może należeć do wielu województw. Jedno województwo może leżeć w kilku krainach.</w:t>
            </w:r>
          </w:p>
        </w:tc>
        <w:tc>
          <w:tcPr>
            <w:tcW w:w="2029" w:type="dxa"/>
          </w:tcPr>
          <w:p w14:paraId="293476FA" w14:textId="5E2C7EAF" w:rsidR="00BA0507" w:rsidRDefault="007908AF" w:rsidP="00BA0507">
            <w:pPr>
              <w:pStyle w:val="Akapitzlist"/>
              <w:ind w:left="0"/>
            </w:pPr>
            <w:r>
              <w:t>Binarny</w:t>
            </w:r>
            <w:r w:rsidR="000D3E7F">
              <w:t>, M:N, obowiązkowy. Obowiązkowy.</w:t>
            </w:r>
          </w:p>
        </w:tc>
      </w:tr>
      <w:tr w:rsidR="00BA0507" w14:paraId="164A0A80" w14:textId="77777777" w:rsidTr="0036585E">
        <w:tc>
          <w:tcPr>
            <w:tcW w:w="2086" w:type="dxa"/>
          </w:tcPr>
          <w:p w14:paraId="0E71968F" w14:textId="10B955DC" w:rsidR="00BA0507" w:rsidRDefault="00BA0507" w:rsidP="00BA0507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096" w:type="dxa"/>
          </w:tcPr>
          <w:p w14:paraId="36A9AEDC" w14:textId="4994A6B6" w:rsidR="00BA0507" w:rsidRDefault="00BA0507" w:rsidP="00BA0507">
            <w:pPr>
              <w:pStyle w:val="Akapitzlist"/>
              <w:ind w:left="0"/>
            </w:pPr>
            <w:r>
              <w:t>Rzeki</w:t>
            </w:r>
          </w:p>
        </w:tc>
        <w:tc>
          <w:tcPr>
            <w:tcW w:w="2131" w:type="dxa"/>
          </w:tcPr>
          <w:p w14:paraId="26A60FA1" w14:textId="0A8D004C" w:rsidR="00BA0507" w:rsidRDefault="0036585E" w:rsidP="00BA0507">
            <w:pPr>
              <w:pStyle w:val="Akapitzlist"/>
              <w:ind w:left="0"/>
            </w:pPr>
            <w:r>
              <w:t>Jedna kraina może zawierać wiele rzek. Rzeka może zawierać się w kilku krainach.</w:t>
            </w:r>
          </w:p>
        </w:tc>
        <w:tc>
          <w:tcPr>
            <w:tcW w:w="2029" w:type="dxa"/>
          </w:tcPr>
          <w:p w14:paraId="4BB267EF" w14:textId="68369999" w:rsidR="00BA0507" w:rsidRDefault="000D3E7F" w:rsidP="00BA0507">
            <w:pPr>
              <w:pStyle w:val="Akapitzlist"/>
              <w:ind w:left="0"/>
            </w:pPr>
            <w:r>
              <w:t>Binarny, M:N, obowiązkowy. Obowiązkowy.</w:t>
            </w:r>
          </w:p>
        </w:tc>
      </w:tr>
      <w:tr w:rsidR="0036585E" w14:paraId="27E1EA54" w14:textId="77777777" w:rsidTr="0036585E">
        <w:tc>
          <w:tcPr>
            <w:tcW w:w="2086" w:type="dxa"/>
          </w:tcPr>
          <w:p w14:paraId="31819FB3" w14:textId="5235A797" w:rsidR="0036585E" w:rsidRDefault="0036585E" w:rsidP="0036585E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096" w:type="dxa"/>
          </w:tcPr>
          <w:p w14:paraId="54D86FA4" w14:textId="0F8B6902" w:rsidR="0036585E" w:rsidRDefault="0036585E" w:rsidP="0036585E">
            <w:pPr>
              <w:pStyle w:val="Akapitzlist"/>
              <w:ind w:left="0"/>
            </w:pPr>
            <w:r>
              <w:t>Jeziora</w:t>
            </w:r>
          </w:p>
        </w:tc>
        <w:tc>
          <w:tcPr>
            <w:tcW w:w="2131" w:type="dxa"/>
          </w:tcPr>
          <w:p w14:paraId="0E3FC9B6" w14:textId="23C3E411" w:rsidR="0036585E" w:rsidRDefault="0036585E" w:rsidP="0036585E">
            <w:pPr>
              <w:pStyle w:val="Akapitzlist"/>
              <w:ind w:left="0"/>
            </w:pPr>
            <w:r>
              <w:t>Jedna kraina może zawierać wiele jezior. Jezioro może zawierać się w kilku krainach.</w:t>
            </w:r>
          </w:p>
        </w:tc>
        <w:tc>
          <w:tcPr>
            <w:tcW w:w="2029" w:type="dxa"/>
          </w:tcPr>
          <w:p w14:paraId="402A0A82" w14:textId="1516AC3F" w:rsidR="0036585E" w:rsidRDefault="000D3E7F" w:rsidP="0036585E">
            <w:pPr>
              <w:pStyle w:val="Akapitzlist"/>
              <w:ind w:left="0"/>
            </w:pPr>
            <w:r>
              <w:t>Binarny, M:N, obowiązkowy. Obowiązkowy.</w:t>
            </w:r>
          </w:p>
        </w:tc>
      </w:tr>
      <w:tr w:rsidR="0036585E" w14:paraId="65A3BDA5" w14:textId="77777777" w:rsidTr="0036585E">
        <w:tc>
          <w:tcPr>
            <w:tcW w:w="2086" w:type="dxa"/>
          </w:tcPr>
          <w:p w14:paraId="20E76ED6" w14:textId="587E6DCE" w:rsidR="0036585E" w:rsidRDefault="0036585E" w:rsidP="0036585E">
            <w:pPr>
              <w:pStyle w:val="Akapitzlist"/>
              <w:ind w:left="0"/>
            </w:pPr>
            <w:r>
              <w:t>Kraina</w:t>
            </w:r>
          </w:p>
        </w:tc>
        <w:tc>
          <w:tcPr>
            <w:tcW w:w="2096" w:type="dxa"/>
          </w:tcPr>
          <w:p w14:paraId="6993C4CE" w14:textId="14606E58" w:rsidR="0036585E" w:rsidRDefault="0036585E" w:rsidP="0036585E">
            <w:pPr>
              <w:pStyle w:val="Akapitzlist"/>
              <w:ind w:left="0"/>
            </w:pPr>
            <w:proofErr w:type="spellStart"/>
            <w:r>
              <w:t>Pasma_górskie</w:t>
            </w:r>
            <w:proofErr w:type="spellEnd"/>
          </w:p>
        </w:tc>
        <w:tc>
          <w:tcPr>
            <w:tcW w:w="2131" w:type="dxa"/>
          </w:tcPr>
          <w:p w14:paraId="64F21476" w14:textId="60588FE6" w:rsidR="0036585E" w:rsidRDefault="0036585E" w:rsidP="0036585E">
            <w:pPr>
              <w:pStyle w:val="Akapitzlist"/>
              <w:ind w:left="0"/>
            </w:pPr>
            <w:r>
              <w:t xml:space="preserve">Kraina może zawierać jedno pasmo górskie. Pasmo górskie </w:t>
            </w:r>
            <w:r w:rsidR="000D3E7F">
              <w:t>musi</w:t>
            </w:r>
            <w:r>
              <w:t xml:space="preserve"> zawierać się w jednej krainie.</w:t>
            </w:r>
          </w:p>
        </w:tc>
        <w:tc>
          <w:tcPr>
            <w:tcW w:w="2029" w:type="dxa"/>
          </w:tcPr>
          <w:p w14:paraId="3607D5D9" w14:textId="06354E71" w:rsidR="0036585E" w:rsidRDefault="000D3E7F" w:rsidP="0036585E">
            <w:pPr>
              <w:pStyle w:val="Akapitzlist"/>
              <w:ind w:left="0"/>
            </w:pPr>
            <w:r>
              <w:t>Binarny 1:1, opcjonalny. Obowiązkowy.</w:t>
            </w:r>
          </w:p>
        </w:tc>
      </w:tr>
    </w:tbl>
    <w:p w14:paraId="25D4B257" w14:textId="77777777" w:rsidR="00BA0507" w:rsidRDefault="00BA0507" w:rsidP="00BA0507">
      <w:pPr>
        <w:pStyle w:val="Akapitzlist"/>
      </w:pPr>
    </w:p>
    <w:p w14:paraId="57D7A542" w14:textId="40F0BCF1" w:rsidR="002F387D" w:rsidRDefault="002F387D" w:rsidP="002F387D">
      <w:pPr>
        <w:pStyle w:val="Akapitzlist"/>
        <w:numPr>
          <w:ilvl w:val="0"/>
          <w:numId w:val="1"/>
        </w:numPr>
      </w:pPr>
      <w:r>
        <w:t>Diagram szczegółowy modelu</w:t>
      </w:r>
    </w:p>
    <w:p w14:paraId="6E8D426A" w14:textId="064805BD" w:rsidR="002543F5" w:rsidRDefault="002543F5" w:rsidP="002543F5">
      <w:pPr>
        <w:pStyle w:val="Akapitzlist"/>
      </w:pPr>
      <w:r>
        <w:t>Przepraszam, za takie połączenia, ale na stronie z której korzystałem były tylko zbite w ten sposób połączenia i linie tylko przechodzą przez romby.</w:t>
      </w:r>
    </w:p>
    <w:p w14:paraId="2C64372A" w14:textId="35BA2380" w:rsidR="002543F5" w:rsidRDefault="002543F5" w:rsidP="002543F5">
      <w:pPr>
        <w:pStyle w:val="Akapitzlist"/>
      </w:pPr>
      <w:r>
        <w:rPr>
          <w:noProof/>
        </w:rPr>
        <w:lastRenderedPageBreak/>
        <w:drawing>
          <wp:inline distT="0" distB="0" distL="0" distR="0" wp14:anchorId="2BE03F93" wp14:editId="7640F9C0">
            <wp:extent cx="5760720" cy="6172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437D3"/>
    <w:multiLevelType w:val="hybridMultilevel"/>
    <w:tmpl w:val="703C2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D"/>
    <w:rsid w:val="000D3E7F"/>
    <w:rsid w:val="002543F5"/>
    <w:rsid w:val="002F387D"/>
    <w:rsid w:val="0036585E"/>
    <w:rsid w:val="004D0A37"/>
    <w:rsid w:val="007908AF"/>
    <w:rsid w:val="0096361D"/>
    <w:rsid w:val="00B770C1"/>
    <w:rsid w:val="00BA0507"/>
    <w:rsid w:val="00C8218E"/>
    <w:rsid w:val="00DA0908"/>
    <w:rsid w:val="00EF3054"/>
    <w:rsid w:val="00F6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8FE7"/>
  <w15:chartTrackingRefBased/>
  <w15:docId w15:val="{F7F2D39F-00E0-47F7-93DD-D02BF5DA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387D"/>
    <w:pPr>
      <w:ind w:left="720"/>
      <w:contextualSpacing/>
    </w:pPr>
  </w:style>
  <w:style w:type="table" w:styleId="Tabela-Siatka">
    <w:name w:val="Table Grid"/>
    <w:basedOn w:val="Standardowy"/>
    <w:uiPriority w:val="39"/>
    <w:rsid w:val="00BA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2</cp:revision>
  <dcterms:created xsi:type="dcterms:W3CDTF">2021-03-30T16:36:00Z</dcterms:created>
  <dcterms:modified xsi:type="dcterms:W3CDTF">2021-03-30T16:36:00Z</dcterms:modified>
</cp:coreProperties>
</file>