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A45A1" w14:textId="27DAF394" w:rsidR="00E35216" w:rsidRDefault="004B2809" w:rsidP="004B2809">
      <w:pPr>
        <w:pStyle w:val="berschrift1"/>
      </w:pPr>
      <w:bookmarkStart w:id="0" w:name="_Hlk208147532"/>
      <w:r>
        <w:t>UI-/UX-Entwurf</w:t>
      </w:r>
    </w:p>
    <w:p w14:paraId="1E774948" w14:textId="3F77DE69" w:rsidR="00AD5756" w:rsidRDefault="00AD5756" w:rsidP="00DD3D7B">
      <w:pPr>
        <w:pStyle w:val="berschrift2"/>
      </w:pPr>
      <w:r>
        <w:t>Einleitung</w:t>
      </w:r>
    </w:p>
    <w:bookmarkEnd w:id="0"/>
    <w:p w14:paraId="266E7E79" w14:textId="345C438C" w:rsidR="00AD5756" w:rsidRDefault="00AD5756" w:rsidP="00AD5756">
      <w:r>
        <w:t>Der UI-/UX-Entwurf definiert das Erscheinungsbild und die Benutzerführung der Webanwendung. Ziel ist es. Eine intuitive, konsistente und benutzerfreundliche Oberfläche zu schaffen, die speziell auf die Abläufe des Flugplatzbetriebs  zugeschnitten ist.</w:t>
      </w:r>
    </w:p>
    <w:p w14:paraId="2CA8C3ED" w14:textId="360C7698" w:rsidR="00DD3D7B" w:rsidRDefault="00AD5756" w:rsidP="00AD5756">
      <w:r>
        <w:t xml:space="preserve">Besonderes Augenmerk lag </w:t>
      </w:r>
      <w:r w:rsidR="00DD3D7B">
        <w:t>auf den Anforderungen des Vereinsalltags:</w:t>
      </w:r>
    </w:p>
    <w:p w14:paraId="18930D2D" w14:textId="1A8446A3" w:rsidR="00DD3D7B" w:rsidRDefault="00DD3D7B" w:rsidP="00DD3D7B">
      <w:pPr>
        <w:pStyle w:val="Listenabsatz"/>
        <w:numPr>
          <w:ilvl w:val="0"/>
          <w:numId w:val="2"/>
        </w:numPr>
      </w:pPr>
      <w:r>
        <w:t>Verwaltung von Piloten, Flugzeugen und Kostenstellen</w:t>
      </w:r>
    </w:p>
    <w:p w14:paraId="2EFE01B0" w14:textId="20FBFCBF" w:rsidR="00DD3D7B" w:rsidRDefault="00DD3D7B" w:rsidP="00DD3D7B">
      <w:pPr>
        <w:pStyle w:val="Listenabsatz"/>
        <w:numPr>
          <w:ilvl w:val="0"/>
          <w:numId w:val="2"/>
        </w:numPr>
      </w:pPr>
      <w:r>
        <w:t>Durchführung und Dokumentation von Pilotenflügen</w:t>
      </w:r>
    </w:p>
    <w:p w14:paraId="28F4C43A" w14:textId="22BFD6A0" w:rsidR="00DD3D7B" w:rsidRDefault="00DD3D7B" w:rsidP="00DD3D7B">
      <w:pPr>
        <w:pStyle w:val="Listenabsatz"/>
        <w:numPr>
          <w:ilvl w:val="0"/>
          <w:numId w:val="2"/>
        </w:numPr>
      </w:pPr>
      <w:r>
        <w:t>Reservierungen und Flugbetrieb am Platz</w:t>
      </w:r>
    </w:p>
    <w:p w14:paraId="627E15E2" w14:textId="6B8F0140" w:rsidR="00AD5756" w:rsidRDefault="00DD3D7B" w:rsidP="00AD5756">
      <w:r>
        <w:t>Die Mockups wurden so gestaltet, dass sie den praktischen Abläufen am Flugfeld Seitenstetten entsprechen und den Mitgliedern im täglichen Betrieb eine schnelle, einfache und fehlerfreie Bedienung ermöglichen.</w:t>
      </w:r>
    </w:p>
    <w:p w14:paraId="23C57434" w14:textId="77777777" w:rsidR="00DD3D7B" w:rsidRDefault="00DD3D7B" w:rsidP="00AD5756">
      <w:pPr>
        <w:pStyle w:val="berschrift2"/>
      </w:pPr>
    </w:p>
    <w:p w14:paraId="365C85A1" w14:textId="112A6DDD" w:rsidR="004B2809" w:rsidRDefault="004B2809" w:rsidP="00AD5756">
      <w:pPr>
        <w:pStyle w:val="berschrift2"/>
      </w:pPr>
      <w:r>
        <w:t>Anmeldeseite</w:t>
      </w:r>
    </w:p>
    <w:p w14:paraId="732BF549" w14:textId="52D95720" w:rsidR="004B2809" w:rsidRDefault="004B2809">
      <w:r>
        <w:t>Die Anmeldeseite bildet den Einstiegspunkt in die Webanwendung. Sie ist bewusst minimalistisch gestaltet, um die Konzentration der Nutzer auf die wesentlichen Funktionen zu lenken.</w:t>
      </w:r>
    </w:p>
    <w:p w14:paraId="6076C436" w14:textId="4D089B1A" w:rsidR="004B2809" w:rsidRDefault="004B2809">
      <w:r>
        <w:t>Das Design folgt den Prinzipien der Klarheit und Einfachheit:</w:t>
      </w:r>
    </w:p>
    <w:p w14:paraId="680B3470" w14:textId="2955ED43" w:rsidR="004B2809" w:rsidRDefault="004B2809" w:rsidP="004B2809">
      <w:pPr>
        <w:pStyle w:val="Listenabsatz"/>
        <w:numPr>
          <w:ilvl w:val="0"/>
          <w:numId w:val="1"/>
        </w:numPr>
      </w:pPr>
      <w:r>
        <w:t>Im oberen Bereich wird ein Icon eines Piloten dargestellt, welches als visuelles Symbol für die Anwendung dient.</w:t>
      </w:r>
    </w:p>
    <w:p w14:paraId="0F6D623B" w14:textId="13393D63" w:rsidR="004B2809" w:rsidRDefault="004B2809" w:rsidP="004B2809">
      <w:pPr>
        <w:pStyle w:val="Listenabsatz"/>
        <w:numPr>
          <w:ilvl w:val="0"/>
          <w:numId w:val="1"/>
        </w:numPr>
      </w:pPr>
      <w:r>
        <w:t>Darunter befinden sich die Eingabefelder für E-Mail und Passwort, die durch eine schlichte, gut erkennbare Platzhalterbeschriftung hervorgehoben werden.</w:t>
      </w:r>
    </w:p>
    <w:p w14:paraId="6AEF425F" w14:textId="7A967600" w:rsidR="004B2809" w:rsidRDefault="004B2809" w:rsidP="004B2809">
      <w:pPr>
        <w:pStyle w:val="Listenabsatz"/>
        <w:numPr>
          <w:ilvl w:val="0"/>
          <w:numId w:val="1"/>
        </w:numPr>
      </w:pPr>
      <w:r>
        <w:t>Der Anmelde-Button ist in Blau gehalten, was als Standardfarbe für primäre Aktionen in der gesamten Anwendung dient.</w:t>
      </w:r>
    </w:p>
    <w:p w14:paraId="548548F2" w14:textId="0D8708FC" w:rsidR="004B2809" w:rsidRDefault="004B2809">
      <w:r>
        <w:t>Das Hintergrundbild mit Wolken unterstützt die Assoziation mit der Fliegerei und schafft eine positive, thematische Stimmung</w:t>
      </w:r>
      <w:r w:rsidR="00AD5756">
        <w:t>.</w:t>
      </w:r>
    </w:p>
    <w:p w14:paraId="41FD1AB9" w14:textId="38DB04CF" w:rsidR="00AD5756" w:rsidRPr="002E4B5E" w:rsidRDefault="00AD5756">
      <w:pPr>
        <w:rPr>
          <w:b/>
          <w:bCs/>
        </w:rPr>
      </w:pPr>
      <w:r w:rsidRPr="002E4B5E">
        <w:rPr>
          <w:b/>
          <w:bCs/>
        </w:rPr>
        <w:t>UX-Aspekt:</w:t>
      </w:r>
    </w:p>
    <w:p w14:paraId="4F2216E2" w14:textId="7C950070" w:rsidR="00AD5756" w:rsidRDefault="00AD5756">
      <w:r>
        <w:t>Die Seite erfüllt die Anforderungen an eine schnelle Orientierung und Bedienbarkeit. Nutzer erkennen sofort, wie sie sich anmelden können, ohne durch unnötige Elemente abgelenkt zu werden.</w:t>
      </w:r>
    </w:p>
    <w:p w14:paraId="1D87520B" w14:textId="77777777" w:rsidR="00AD5756" w:rsidRDefault="00AD5756"/>
    <w:p w14:paraId="583A4943" w14:textId="4756D565" w:rsidR="00AD5756" w:rsidRDefault="00A854AF" w:rsidP="002E4B5E">
      <w:pPr>
        <w:pStyle w:val="berschrift2"/>
      </w:pPr>
      <w:r>
        <w:lastRenderedPageBreak/>
        <w:t>Admin-Seite – Benutzerverwaltung</w:t>
      </w:r>
    </w:p>
    <w:p w14:paraId="68E2EA9A" w14:textId="7C094D87" w:rsidR="00A854AF" w:rsidRDefault="00A854AF">
      <w:r>
        <w:t>Die Benutzerverwaltung</w:t>
      </w:r>
      <w:r w:rsidR="005F41A2">
        <w:t xml:space="preserve"> ist eine zentrale Komponente für Administratoren. Sie ermöglicht die Erfassung, Pflege und Verwaltung aller Vereinsmitglieder sowie deren Rollen.</w:t>
      </w:r>
    </w:p>
    <w:p w14:paraId="16200885" w14:textId="4B84935B" w:rsidR="005F41A2" w:rsidRDefault="005F41A2">
      <w:r>
        <w:t>Das Layout ist bewusst in einer tabellarischen Struktur gehalten, um auch große Datenmengen übersichtlich darstellen zu können.</w:t>
      </w:r>
    </w:p>
    <w:p w14:paraId="240CAF79" w14:textId="74F54306" w:rsidR="002E4B5E" w:rsidRPr="002E4B5E" w:rsidRDefault="002E4B5E">
      <w:pPr>
        <w:rPr>
          <w:b/>
          <w:bCs/>
        </w:rPr>
      </w:pPr>
      <w:r w:rsidRPr="002E4B5E">
        <w:rPr>
          <w:b/>
          <w:bCs/>
        </w:rPr>
        <w:t>UI-Elemente:</w:t>
      </w:r>
    </w:p>
    <w:p w14:paraId="62F8AE7C" w14:textId="6BCADD75" w:rsidR="002E4B5E" w:rsidRDefault="002E4B5E" w:rsidP="002E4B5E">
      <w:pPr>
        <w:pStyle w:val="Listenabsatz"/>
        <w:numPr>
          <w:ilvl w:val="0"/>
          <w:numId w:val="3"/>
        </w:numPr>
      </w:pPr>
      <w:r>
        <w:t>Tabellarische Ansicht mit den Spalten Benutzer-Nr., Nachname, Vorname, E-Mail, Rolle, Kostenstelle.</w:t>
      </w:r>
    </w:p>
    <w:p w14:paraId="44B822EB" w14:textId="7A74DE08" w:rsidR="002E4B5E" w:rsidRDefault="002E4B5E" w:rsidP="002E4B5E">
      <w:pPr>
        <w:pStyle w:val="Listenabsatz"/>
        <w:numPr>
          <w:ilvl w:val="0"/>
          <w:numId w:val="3"/>
        </w:numPr>
      </w:pPr>
      <w:r>
        <w:t xml:space="preserve">Eine rechte Seitenleiste mit den Hauptaktionen: </w:t>
      </w:r>
    </w:p>
    <w:p w14:paraId="1BD56917" w14:textId="2C46EFC9" w:rsidR="002E4B5E" w:rsidRDefault="002E4B5E" w:rsidP="002E4B5E">
      <w:pPr>
        <w:pStyle w:val="Listenabsatz"/>
        <w:numPr>
          <w:ilvl w:val="1"/>
          <w:numId w:val="3"/>
        </w:numPr>
      </w:pPr>
      <w:r>
        <w:t>Hinzufügen (grün, mit Plus-Symbol)</w:t>
      </w:r>
    </w:p>
    <w:p w14:paraId="43DA3034" w14:textId="312A2F2F" w:rsidR="002E4B5E" w:rsidRDefault="002E4B5E" w:rsidP="002E4B5E">
      <w:pPr>
        <w:pStyle w:val="Listenabsatz"/>
        <w:numPr>
          <w:ilvl w:val="1"/>
          <w:numId w:val="3"/>
        </w:numPr>
      </w:pPr>
      <w:r>
        <w:t>Löschen (rot, mit X-Symbol)</w:t>
      </w:r>
    </w:p>
    <w:p w14:paraId="7EA5DFF7" w14:textId="26BFBFF3" w:rsidR="002E4B5E" w:rsidRDefault="002E4B5E" w:rsidP="002E4B5E">
      <w:pPr>
        <w:pStyle w:val="Listenabsatz"/>
        <w:numPr>
          <w:ilvl w:val="1"/>
          <w:numId w:val="3"/>
        </w:numPr>
      </w:pPr>
      <w:r>
        <w:t>Filterfunktionen (Lupe-Symbol)</w:t>
      </w:r>
    </w:p>
    <w:p w14:paraId="46CA9C29" w14:textId="0790AF72" w:rsidR="002E4B5E" w:rsidRPr="002E4B5E" w:rsidRDefault="002E4B5E" w:rsidP="002E4B5E">
      <w:pPr>
        <w:rPr>
          <w:b/>
          <w:bCs/>
        </w:rPr>
      </w:pPr>
      <w:r w:rsidRPr="002E4B5E">
        <w:rPr>
          <w:b/>
          <w:bCs/>
        </w:rPr>
        <w:t>Gestaltung und Farbkonzept</w:t>
      </w:r>
    </w:p>
    <w:p w14:paraId="3426A3DF" w14:textId="762E77EE" w:rsidR="002E4B5E" w:rsidRDefault="002E4B5E" w:rsidP="002E4B5E">
      <w:r>
        <w:t>Die primären Aktionen sind farblich eindeutig hervorgehoben. Grün signalisiert positive Aktionen wie das Hinzufügen eines Benutzers, während Rot für irreversible Eingriffe wie das Löschen reserviert ist. Die konsistente Symbolsprache erleichtert es den Administratoren, auch unter Zeitdruck die richtigen Funktionen zu finden.</w:t>
      </w:r>
    </w:p>
    <w:p w14:paraId="12336CE0" w14:textId="5020A0A8" w:rsidR="002E4B5E" w:rsidRPr="002E4B5E" w:rsidRDefault="002E4B5E" w:rsidP="002E4B5E">
      <w:pPr>
        <w:rPr>
          <w:b/>
          <w:bCs/>
        </w:rPr>
      </w:pPr>
      <w:r w:rsidRPr="002E4B5E">
        <w:rPr>
          <w:b/>
          <w:bCs/>
        </w:rPr>
        <w:t>UX-Aspekt:</w:t>
      </w:r>
    </w:p>
    <w:p w14:paraId="7ADCBEFC" w14:textId="298F265D" w:rsidR="00842F9A" w:rsidRDefault="002E4B5E" w:rsidP="002E4B5E">
      <w:r>
        <w:t xml:space="preserve">Die Benutzerverwaltung ist auf Effizienz ausgelegt. Über </w:t>
      </w:r>
      <w:r w:rsidR="00832D46">
        <w:t>die tabellarische Darstellung können Informationen schnell erfasst werden. Filterfunktionen unterstützen Administratoren dabei, gezielt nach Kriterien wie Rolle oder Kostenstelle zu suchen. Der „Zurück“-Button ermöglicht jederzeit eine einfache Navigation innerhalb der Anwendung.</w:t>
      </w:r>
    </w:p>
    <w:p w14:paraId="05C9CB76" w14:textId="17E969A5" w:rsidR="002E4B5E" w:rsidRDefault="00842F9A" w:rsidP="002E4B5E">
      <w:r>
        <w:br w:type="page"/>
      </w:r>
    </w:p>
    <w:p w14:paraId="500CC40C" w14:textId="64E158AE" w:rsidR="00832D46" w:rsidRDefault="00832D46" w:rsidP="00832D46">
      <w:pPr>
        <w:pStyle w:val="berschrift2"/>
      </w:pPr>
      <w:r>
        <w:lastRenderedPageBreak/>
        <w:t xml:space="preserve">Admin-Seite – </w:t>
      </w:r>
      <w:r>
        <w:t>Flugzeugverwaltung</w:t>
      </w:r>
    </w:p>
    <w:p w14:paraId="7B861E0A" w14:textId="5B586F1D" w:rsidR="00832D46" w:rsidRDefault="00832D46" w:rsidP="00832D46">
      <w:r>
        <w:t>Die Flugzeugverwaltung bietet Administratoren eine vollständige</w:t>
      </w:r>
      <w:r w:rsidR="00842F9A">
        <w:t xml:space="preserve"> Übersicht über alle Vereinsflugzeuge. Ziel dieser Ansicht ist es, sowohl Stammdaten als auch Wartungsinformationen transparent darzustellen.</w:t>
      </w:r>
    </w:p>
    <w:p w14:paraId="5164E2D5" w14:textId="72684427" w:rsidR="00842F9A" w:rsidRPr="00842F9A" w:rsidRDefault="00842F9A" w:rsidP="00832D46">
      <w:pPr>
        <w:rPr>
          <w:b/>
          <w:bCs/>
        </w:rPr>
      </w:pPr>
      <w:r w:rsidRPr="00842F9A">
        <w:rPr>
          <w:b/>
          <w:bCs/>
        </w:rPr>
        <w:t xml:space="preserve">UI-Elemente: </w:t>
      </w:r>
    </w:p>
    <w:p w14:paraId="45A4FAD0" w14:textId="51CED09D" w:rsidR="00842F9A" w:rsidRDefault="00842F9A" w:rsidP="00842F9A">
      <w:pPr>
        <w:pStyle w:val="Listenabsatz"/>
        <w:numPr>
          <w:ilvl w:val="0"/>
          <w:numId w:val="4"/>
        </w:numPr>
      </w:pPr>
      <w:r>
        <w:t>Tabellarische Ansicht mit den Spalten Kennzeichen, Typ, Kostenstelle, Datum ARC, Datum Flugzeitwartung, Art der Wartung, Zählerstand, Landekosten, Freigabe-Status.</w:t>
      </w:r>
    </w:p>
    <w:p w14:paraId="79CFE4F2" w14:textId="32EBF5CA" w:rsidR="00842F9A" w:rsidRDefault="00842F9A" w:rsidP="00842F9A">
      <w:pPr>
        <w:pStyle w:val="Listenabsatz"/>
        <w:numPr>
          <w:ilvl w:val="0"/>
          <w:numId w:val="4"/>
        </w:numPr>
      </w:pPr>
      <w:r>
        <w:t>Eine rechte Seitenleiste mit den Aktionen:</w:t>
      </w:r>
    </w:p>
    <w:p w14:paraId="41CE0609" w14:textId="77777777" w:rsidR="00842F9A" w:rsidRDefault="00842F9A" w:rsidP="00842F9A">
      <w:pPr>
        <w:pStyle w:val="Listenabsatz"/>
        <w:numPr>
          <w:ilvl w:val="1"/>
          <w:numId w:val="4"/>
        </w:numPr>
      </w:pPr>
      <w:r>
        <w:t>Hinzufügen (grün, mit Plus-Symbol)</w:t>
      </w:r>
    </w:p>
    <w:p w14:paraId="17CA5606" w14:textId="77777777" w:rsidR="00842F9A" w:rsidRDefault="00842F9A" w:rsidP="00842F9A">
      <w:pPr>
        <w:pStyle w:val="Listenabsatz"/>
        <w:numPr>
          <w:ilvl w:val="1"/>
          <w:numId w:val="4"/>
        </w:numPr>
      </w:pPr>
      <w:r>
        <w:t>Löschen (rot, mit X-Symbol)</w:t>
      </w:r>
    </w:p>
    <w:p w14:paraId="4852D3FC" w14:textId="77777777" w:rsidR="00842F9A" w:rsidRDefault="00842F9A" w:rsidP="00842F9A">
      <w:pPr>
        <w:pStyle w:val="Listenabsatz"/>
        <w:numPr>
          <w:ilvl w:val="1"/>
          <w:numId w:val="4"/>
        </w:numPr>
      </w:pPr>
      <w:r>
        <w:t>Filterfunktionen (Lupe-Symbol)</w:t>
      </w:r>
    </w:p>
    <w:p w14:paraId="77B14D43" w14:textId="62A3B06D" w:rsidR="00842F9A" w:rsidRPr="00842F9A" w:rsidRDefault="00842F9A" w:rsidP="00832D46">
      <w:pPr>
        <w:rPr>
          <w:b/>
          <w:bCs/>
        </w:rPr>
      </w:pPr>
      <w:r w:rsidRPr="00842F9A">
        <w:rPr>
          <w:b/>
          <w:bCs/>
        </w:rPr>
        <w:t>Gestaltung und Farbkonzept:</w:t>
      </w:r>
    </w:p>
    <w:p w14:paraId="65C7D61D" w14:textId="490B438F" w:rsidR="00842F9A" w:rsidRPr="00832D46" w:rsidRDefault="00842F9A" w:rsidP="00832D46">
      <w:r>
        <w:t>Besonders sicherheitsrelevante Informationen wie Wartungsintervalle oder Freigabestatus werden farblich markiert. Beispielweise kann eine bevorstehende Wartung gelb hervorgehoben werden, während ein überschrittener Termin rot angezeigt wird. Dadurch können kritische Zustände sofort erkannt werden.</w:t>
      </w:r>
    </w:p>
    <w:p w14:paraId="0D658B3A" w14:textId="07B79143" w:rsidR="00832D46" w:rsidRPr="005E191D" w:rsidRDefault="00842F9A" w:rsidP="002E4B5E">
      <w:pPr>
        <w:rPr>
          <w:b/>
          <w:bCs/>
        </w:rPr>
      </w:pPr>
      <w:r w:rsidRPr="005E191D">
        <w:rPr>
          <w:b/>
          <w:bCs/>
        </w:rPr>
        <w:t>UI-Aspekt:</w:t>
      </w:r>
    </w:p>
    <w:p w14:paraId="6670172B" w14:textId="7D19AED4" w:rsidR="005E191D" w:rsidRDefault="005E191D" w:rsidP="002E4B5E">
      <w:r>
        <w:t>Die tabellarische Struktur gewährleistet eine schnelle Erfassung der wichtigsten technischen Daten. Farbliche Hervorhebungen entlasten Administratoren bei sicherheitsrelevanten Entscheidungen. Durch das einheitliche Bedienkonzept mit der rechten Seitenleiste bleibt die Benutzerführung konsistent.</w:t>
      </w:r>
    </w:p>
    <w:p w14:paraId="3C5B24E4" w14:textId="0FA307BD" w:rsidR="00842F9A" w:rsidRDefault="005E191D" w:rsidP="002E4B5E">
      <w:r>
        <w:br w:type="page"/>
      </w:r>
    </w:p>
    <w:p w14:paraId="3A6B87F0" w14:textId="397D2FB9" w:rsidR="005E191D" w:rsidRDefault="005E191D" w:rsidP="005E191D">
      <w:pPr>
        <w:pStyle w:val="berschrift2"/>
      </w:pPr>
      <w:r>
        <w:lastRenderedPageBreak/>
        <w:t xml:space="preserve">Admin-Seite – </w:t>
      </w:r>
      <w:r>
        <w:t>Kostenstellenverwaltung</w:t>
      </w:r>
    </w:p>
    <w:p w14:paraId="1E8F6C8D" w14:textId="2850B997" w:rsidR="005E191D" w:rsidRDefault="005E191D" w:rsidP="005E191D">
      <w:r>
        <w:t>Die Kostenstellenverwaltung dient der Organisation der finanziellen Abrechnung im Vereinsbetrieb. Sie ermöglicht es, sowohl Vereins- als auch Privatkostenstellen zu verwalten.</w:t>
      </w:r>
    </w:p>
    <w:p w14:paraId="113E566A" w14:textId="528D4E19" w:rsidR="005E191D" w:rsidRPr="005E191D" w:rsidRDefault="005E191D" w:rsidP="005E191D">
      <w:pPr>
        <w:rPr>
          <w:b/>
          <w:bCs/>
        </w:rPr>
      </w:pPr>
      <w:r w:rsidRPr="005E191D">
        <w:rPr>
          <w:b/>
          <w:bCs/>
        </w:rPr>
        <w:t>UI-Elemente:</w:t>
      </w:r>
    </w:p>
    <w:p w14:paraId="149DD85D" w14:textId="59E2D79B" w:rsidR="005E191D" w:rsidRDefault="005E191D" w:rsidP="005E191D">
      <w:pPr>
        <w:pStyle w:val="Listenabsatz"/>
        <w:numPr>
          <w:ilvl w:val="0"/>
          <w:numId w:val="4"/>
        </w:numPr>
      </w:pPr>
      <w:r>
        <w:t xml:space="preserve">Tabellarische Ansicht mit den Spalten </w:t>
      </w:r>
      <w:r>
        <w:t>Kostenstelle, Name, Straße, PLZ, Ort.</w:t>
      </w:r>
    </w:p>
    <w:p w14:paraId="06821E90" w14:textId="77777777" w:rsidR="005E191D" w:rsidRDefault="005E191D" w:rsidP="005E191D">
      <w:pPr>
        <w:pStyle w:val="Listenabsatz"/>
        <w:numPr>
          <w:ilvl w:val="0"/>
          <w:numId w:val="4"/>
        </w:numPr>
      </w:pPr>
      <w:r>
        <w:t>Eine rechte Seitenleiste mit den Aktionen:</w:t>
      </w:r>
    </w:p>
    <w:p w14:paraId="48DB2552" w14:textId="77777777" w:rsidR="005E191D" w:rsidRDefault="005E191D" w:rsidP="005E191D">
      <w:pPr>
        <w:pStyle w:val="Listenabsatz"/>
        <w:numPr>
          <w:ilvl w:val="1"/>
          <w:numId w:val="4"/>
        </w:numPr>
      </w:pPr>
      <w:r>
        <w:t>Hinzufügen (grün, mit Plus-Symbol)</w:t>
      </w:r>
    </w:p>
    <w:p w14:paraId="1A339EAC" w14:textId="77777777" w:rsidR="005E191D" w:rsidRDefault="005E191D" w:rsidP="005E191D">
      <w:pPr>
        <w:pStyle w:val="Listenabsatz"/>
        <w:numPr>
          <w:ilvl w:val="1"/>
          <w:numId w:val="4"/>
        </w:numPr>
      </w:pPr>
      <w:r>
        <w:t>Löschen (rot, mit X-Symbol)</w:t>
      </w:r>
    </w:p>
    <w:p w14:paraId="495AE4D5" w14:textId="77777777" w:rsidR="005E191D" w:rsidRDefault="005E191D" w:rsidP="005E191D">
      <w:pPr>
        <w:pStyle w:val="Listenabsatz"/>
        <w:numPr>
          <w:ilvl w:val="1"/>
          <w:numId w:val="4"/>
        </w:numPr>
      </w:pPr>
      <w:r>
        <w:t>Filterfunktionen (Lupe-Symbol)</w:t>
      </w:r>
    </w:p>
    <w:p w14:paraId="7F8ACEF3" w14:textId="7FEB6786" w:rsidR="005E191D" w:rsidRPr="005E191D" w:rsidRDefault="005E191D" w:rsidP="005E191D">
      <w:pPr>
        <w:rPr>
          <w:b/>
          <w:bCs/>
        </w:rPr>
      </w:pPr>
      <w:r w:rsidRPr="005E191D">
        <w:rPr>
          <w:b/>
          <w:bCs/>
        </w:rPr>
        <w:t>Gestaltung und Farbkonzept:</w:t>
      </w:r>
    </w:p>
    <w:p w14:paraId="718E63EB" w14:textId="7E506194" w:rsidR="005E191D" w:rsidRPr="005E191D" w:rsidRDefault="005E191D" w:rsidP="005E191D">
      <w:r>
        <w:t>Die Oberfläche ist bewusst schlicht gehalten da es sich um Stammdaten handelt. Primäre Aktionen sind wie in den anderen Bereichen farblich markiert, um eine einheitliche User Experience sicherzustellen</w:t>
      </w:r>
    </w:p>
    <w:p w14:paraId="196EEF63" w14:textId="4C9F24CA" w:rsidR="005E191D" w:rsidRPr="005E191D" w:rsidRDefault="005E191D" w:rsidP="002E4B5E">
      <w:pPr>
        <w:rPr>
          <w:b/>
          <w:bCs/>
        </w:rPr>
      </w:pPr>
      <w:r w:rsidRPr="005E191D">
        <w:rPr>
          <w:b/>
          <w:bCs/>
        </w:rPr>
        <w:t>UX-Aspekt:</w:t>
      </w:r>
    </w:p>
    <w:p w14:paraId="64BB2E0A" w14:textId="0B3ADABE" w:rsidR="005E191D" w:rsidRDefault="005E191D" w:rsidP="002E4B5E">
      <w:r>
        <w:t>Die klare Struktur ermöglicht eine schnelle Bearbeitung der abrechnungsrelevanten Daten. Durch die Filterfunktionen können Kostenstellen effizient gesucht und gefiltert werden, was die Arbeit der Vereinsverwaltung erleichtert.</w:t>
      </w:r>
    </w:p>
    <w:p w14:paraId="0D410654" w14:textId="77777777" w:rsidR="005E191D" w:rsidRDefault="005E191D">
      <w:pPr>
        <w:rPr>
          <w:rFonts w:asciiTheme="majorHAnsi" w:eastAsiaTheme="majorEastAsia" w:hAnsiTheme="majorHAnsi" w:cstheme="majorBidi"/>
          <w:color w:val="0F4761" w:themeColor="accent1" w:themeShade="BF"/>
          <w:sz w:val="32"/>
          <w:szCs w:val="32"/>
        </w:rPr>
      </w:pPr>
      <w:r>
        <w:br w:type="page"/>
      </w:r>
    </w:p>
    <w:p w14:paraId="7C64E63C" w14:textId="64FBF334" w:rsidR="005E191D" w:rsidRDefault="005E191D" w:rsidP="005E191D">
      <w:pPr>
        <w:pStyle w:val="berschrift2"/>
      </w:pPr>
      <w:r>
        <w:lastRenderedPageBreak/>
        <w:t xml:space="preserve">Admin-Seite – </w:t>
      </w:r>
      <w:r>
        <w:t>Pilotflüge</w:t>
      </w:r>
    </w:p>
    <w:p w14:paraId="36864FA5" w14:textId="77777777" w:rsidR="00EE302D" w:rsidRDefault="005E191D" w:rsidP="002E4B5E">
      <w:r>
        <w:t xml:space="preserve">Die Pilotflugverwaltung </w:t>
      </w:r>
      <w:r w:rsidR="00EE302D">
        <w:t>dient der Erfassung und Pflege aller im Systemregistrierten Piloten. Dazu zählen sowohl Vereinsmitglieder als auch externe Gastpiloten. In dieser Ansicht können Administratoren sämtliche relevanten Stammdaten einsehen und bearbeiten.</w:t>
      </w:r>
    </w:p>
    <w:p w14:paraId="188CD22C" w14:textId="77777777" w:rsidR="00EE302D" w:rsidRPr="00EE302D" w:rsidRDefault="00EE302D" w:rsidP="002E4B5E">
      <w:pPr>
        <w:rPr>
          <w:b/>
          <w:bCs/>
        </w:rPr>
      </w:pPr>
      <w:r w:rsidRPr="00EE302D">
        <w:rPr>
          <w:b/>
          <w:bCs/>
        </w:rPr>
        <w:t>UI-Elemente:</w:t>
      </w:r>
    </w:p>
    <w:p w14:paraId="5F08F19D" w14:textId="7D8B07AC" w:rsidR="00EE302D" w:rsidRDefault="00EE302D" w:rsidP="00EE302D">
      <w:pPr>
        <w:pStyle w:val="Listenabsatz"/>
        <w:numPr>
          <w:ilvl w:val="0"/>
          <w:numId w:val="5"/>
        </w:numPr>
      </w:pPr>
      <w:r>
        <w:t>Tabellarische Darstellung mit den Spalten Pilot-Nr., Vorname, Nachname, E-Mail, Telefonnummer, Lizenzstatus, Kostenstelle.</w:t>
      </w:r>
    </w:p>
    <w:p w14:paraId="2B3CE8AB" w14:textId="21665DE2" w:rsidR="00EE302D" w:rsidRDefault="00EE302D" w:rsidP="00EE302D">
      <w:pPr>
        <w:pStyle w:val="Listenabsatz"/>
        <w:numPr>
          <w:ilvl w:val="0"/>
          <w:numId w:val="5"/>
        </w:numPr>
      </w:pPr>
      <w:r>
        <w:t>R</w:t>
      </w:r>
      <w:r>
        <w:t xml:space="preserve">echte Seitenleiste mit den </w:t>
      </w:r>
      <w:r>
        <w:t>Hauptaktionen</w:t>
      </w:r>
      <w:r>
        <w:t>:</w:t>
      </w:r>
    </w:p>
    <w:p w14:paraId="5AB6B6CB" w14:textId="77777777" w:rsidR="00EE302D" w:rsidRDefault="00EE302D" w:rsidP="00EE302D">
      <w:pPr>
        <w:pStyle w:val="Listenabsatz"/>
        <w:numPr>
          <w:ilvl w:val="1"/>
          <w:numId w:val="5"/>
        </w:numPr>
      </w:pPr>
      <w:r>
        <w:t>Hinzufügen (grün, mit Plus-Symbol)</w:t>
      </w:r>
    </w:p>
    <w:p w14:paraId="2E8F7F4F" w14:textId="77777777" w:rsidR="00EE302D" w:rsidRDefault="00EE302D" w:rsidP="00EE302D">
      <w:pPr>
        <w:pStyle w:val="Listenabsatz"/>
        <w:numPr>
          <w:ilvl w:val="1"/>
          <w:numId w:val="5"/>
        </w:numPr>
      </w:pPr>
      <w:r>
        <w:t>Löschen (rot, mit X-Symbol)</w:t>
      </w:r>
    </w:p>
    <w:p w14:paraId="5213D350" w14:textId="77777777" w:rsidR="00EE302D" w:rsidRDefault="00EE302D" w:rsidP="00EE302D">
      <w:pPr>
        <w:pStyle w:val="Listenabsatz"/>
        <w:numPr>
          <w:ilvl w:val="1"/>
          <w:numId w:val="5"/>
        </w:numPr>
      </w:pPr>
      <w:r>
        <w:t>Filterfunktionen (Lupe-Symbol)</w:t>
      </w:r>
    </w:p>
    <w:p w14:paraId="629CA026" w14:textId="20EE26FF" w:rsidR="00BB037D" w:rsidRPr="00BB037D" w:rsidRDefault="00BB037D" w:rsidP="00BB037D">
      <w:pPr>
        <w:rPr>
          <w:b/>
          <w:bCs/>
        </w:rPr>
      </w:pPr>
      <w:r w:rsidRPr="00BB037D">
        <w:rPr>
          <w:b/>
          <w:bCs/>
        </w:rPr>
        <w:t>Gestaltung und Farbkonzept;</w:t>
      </w:r>
    </w:p>
    <w:p w14:paraId="12394381" w14:textId="1198414D" w:rsidR="00BB037D" w:rsidRDefault="00BB037D" w:rsidP="00BB037D">
      <w:r>
        <w:t>Die Stammdaten sind klar strukturiert, sodass die wichtigsten Informationen – wie Kontaktdaten oder Lizenzstatus – schnell ersichtlich sind. Die konsistente Symbol- und Farbgestaltung unterstützt eine intuitive Bedienung.</w:t>
      </w:r>
    </w:p>
    <w:p w14:paraId="3BA4E722" w14:textId="5F568428" w:rsidR="00BB037D" w:rsidRPr="00BB037D" w:rsidRDefault="00BB037D" w:rsidP="00BB037D">
      <w:pPr>
        <w:rPr>
          <w:b/>
          <w:bCs/>
        </w:rPr>
      </w:pPr>
      <w:r w:rsidRPr="00BB037D">
        <w:rPr>
          <w:b/>
          <w:bCs/>
        </w:rPr>
        <w:t>UX-Aspekt:</w:t>
      </w:r>
    </w:p>
    <w:p w14:paraId="77FFB528" w14:textId="5324AB93" w:rsidR="00BB037D" w:rsidRDefault="00BB037D" w:rsidP="00BB037D">
      <w:r>
        <w:t>Die Ansicht ermöglicht eine schnelle Navigation und effiziente Verwaltung der Piloten. Über die Filterfunktionen können Administratoren gezielt nach bestimmten Personen suchen, beispielsweise nach aktiven Vereinsmitgliedern, Gastpiloten oder Piloten mit bestimmten Lizenzen.</w:t>
      </w:r>
    </w:p>
    <w:p w14:paraId="42D8A714" w14:textId="77777777" w:rsidR="00BB037D" w:rsidRDefault="00BB037D" w:rsidP="00BB037D"/>
    <w:sectPr w:rsidR="00BB0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A1186"/>
    <w:multiLevelType w:val="hybridMultilevel"/>
    <w:tmpl w:val="CEEE00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396784"/>
    <w:multiLevelType w:val="hybridMultilevel"/>
    <w:tmpl w:val="E0B87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B765DEE"/>
    <w:multiLevelType w:val="hybridMultilevel"/>
    <w:tmpl w:val="868C43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AEA43FB"/>
    <w:multiLevelType w:val="hybridMultilevel"/>
    <w:tmpl w:val="8090A2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734150"/>
    <w:multiLevelType w:val="hybridMultilevel"/>
    <w:tmpl w:val="A86A9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80399677">
    <w:abstractNumId w:val="4"/>
  </w:num>
  <w:num w:numId="2" w16cid:durableId="2087603572">
    <w:abstractNumId w:val="1"/>
  </w:num>
  <w:num w:numId="3" w16cid:durableId="990864951">
    <w:abstractNumId w:val="0"/>
  </w:num>
  <w:num w:numId="4" w16cid:durableId="1046493426">
    <w:abstractNumId w:val="3"/>
  </w:num>
  <w:num w:numId="5" w16cid:durableId="64003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09"/>
    <w:rsid w:val="0024149A"/>
    <w:rsid w:val="002E4B5E"/>
    <w:rsid w:val="00324318"/>
    <w:rsid w:val="003E342F"/>
    <w:rsid w:val="004B2809"/>
    <w:rsid w:val="005A620C"/>
    <w:rsid w:val="005E191D"/>
    <w:rsid w:val="005F41A2"/>
    <w:rsid w:val="00690601"/>
    <w:rsid w:val="00832D46"/>
    <w:rsid w:val="00842F9A"/>
    <w:rsid w:val="00A854AF"/>
    <w:rsid w:val="00AD5756"/>
    <w:rsid w:val="00B81CD5"/>
    <w:rsid w:val="00BB037D"/>
    <w:rsid w:val="00BD2019"/>
    <w:rsid w:val="00DD3D7B"/>
    <w:rsid w:val="00E35216"/>
    <w:rsid w:val="00EE302D"/>
    <w:rsid w:val="00EE78C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5EC8"/>
  <w15:chartTrackingRefBased/>
  <w15:docId w15:val="{316E9FA0-0F0A-4055-8191-AAAE1A7F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B2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B280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B280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B280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B280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B280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B280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B280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8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B28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B280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B280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B280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B28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B28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B28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B2809"/>
    <w:rPr>
      <w:rFonts w:eastAsiaTheme="majorEastAsia" w:cstheme="majorBidi"/>
      <w:color w:val="272727" w:themeColor="text1" w:themeTint="D8"/>
    </w:rPr>
  </w:style>
  <w:style w:type="paragraph" w:styleId="Titel">
    <w:name w:val="Title"/>
    <w:basedOn w:val="Standard"/>
    <w:next w:val="Standard"/>
    <w:link w:val="TitelZchn"/>
    <w:uiPriority w:val="10"/>
    <w:qFormat/>
    <w:rsid w:val="004B2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8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B280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B28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B28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B2809"/>
    <w:rPr>
      <w:i/>
      <w:iCs/>
      <w:color w:val="404040" w:themeColor="text1" w:themeTint="BF"/>
    </w:rPr>
  </w:style>
  <w:style w:type="paragraph" w:styleId="Listenabsatz">
    <w:name w:val="List Paragraph"/>
    <w:basedOn w:val="Standard"/>
    <w:uiPriority w:val="34"/>
    <w:qFormat/>
    <w:rsid w:val="004B2809"/>
    <w:pPr>
      <w:ind w:left="720"/>
      <w:contextualSpacing/>
    </w:pPr>
  </w:style>
  <w:style w:type="character" w:styleId="IntensiveHervorhebung">
    <w:name w:val="Intense Emphasis"/>
    <w:basedOn w:val="Absatz-Standardschriftart"/>
    <w:uiPriority w:val="21"/>
    <w:qFormat/>
    <w:rsid w:val="004B2809"/>
    <w:rPr>
      <w:i/>
      <w:iCs/>
      <w:color w:val="0F4761" w:themeColor="accent1" w:themeShade="BF"/>
    </w:rPr>
  </w:style>
  <w:style w:type="paragraph" w:styleId="IntensivesZitat">
    <w:name w:val="Intense Quote"/>
    <w:basedOn w:val="Standard"/>
    <w:next w:val="Standard"/>
    <w:link w:val="IntensivesZitatZchn"/>
    <w:uiPriority w:val="30"/>
    <w:qFormat/>
    <w:rsid w:val="004B2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B2809"/>
    <w:rPr>
      <w:i/>
      <w:iCs/>
      <w:color w:val="0F4761" w:themeColor="accent1" w:themeShade="BF"/>
    </w:rPr>
  </w:style>
  <w:style w:type="character" w:styleId="IntensiverVerweis">
    <w:name w:val="Intense Reference"/>
    <w:basedOn w:val="Absatz-Standardschriftart"/>
    <w:uiPriority w:val="32"/>
    <w:qFormat/>
    <w:rsid w:val="004B2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5306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6</cp:revision>
  <dcterms:created xsi:type="dcterms:W3CDTF">2025-09-07T10:39:00Z</dcterms:created>
  <dcterms:modified xsi:type="dcterms:W3CDTF">2025-09-07T12:29:00Z</dcterms:modified>
</cp:coreProperties>
</file>