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405F" w14:textId="77777777" w:rsidR="00EA384E" w:rsidRPr="00EA384E" w:rsidRDefault="00EA384E" w:rsidP="00EA384E">
      <w:pPr>
        <w:jc w:val="center"/>
        <w:rPr>
          <w:b/>
          <w:bCs/>
          <w:sz w:val="28"/>
        </w:rPr>
      </w:pPr>
      <w:r w:rsidRPr="00EA384E">
        <w:rPr>
          <w:b/>
          <w:bCs/>
          <w:sz w:val="28"/>
        </w:rPr>
        <w:t>BÁO CÁO THỰC HÀNH CHƯƠNG 2</w:t>
      </w:r>
    </w:p>
    <w:p w14:paraId="09C04D09" w14:textId="08E3CC0C" w:rsidR="00EA384E" w:rsidRPr="00EA384E" w:rsidRDefault="00EA384E" w:rsidP="00EA384E">
      <w:pPr>
        <w:jc w:val="center"/>
        <w:rPr>
          <w:b/>
          <w:bCs/>
          <w:sz w:val="28"/>
        </w:rPr>
      </w:pPr>
      <w:r w:rsidRPr="00EA384E">
        <w:rPr>
          <w:b/>
          <w:bCs/>
          <w:sz w:val="28"/>
        </w:rPr>
        <w:t>Nhóm 8</w:t>
      </w:r>
    </w:p>
    <w:p w14:paraId="3157FA35" w14:textId="77777777" w:rsidR="00EA384E" w:rsidRPr="00EA384E" w:rsidRDefault="00EA384E" w:rsidP="00EA384E">
      <w:pPr>
        <w:spacing w:after="0"/>
        <w:jc w:val="center"/>
        <w:rPr>
          <w:rFonts w:ascii="Times New Roman" w:eastAsia="Times New Roman" w:hAnsi="Times New Roman" w:cs="Times New Roman"/>
          <w:b/>
          <w:sz w:val="24"/>
          <w:szCs w:val="24"/>
        </w:rPr>
      </w:pPr>
    </w:p>
    <w:tbl>
      <w:tblPr>
        <w:tblW w:w="5430" w:type="dxa"/>
        <w:tblInd w:w="2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2430"/>
      </w:tblGrid>
      <w:tr w:rsidR="00EA384E" w:rsidRPr="00EA384E" w14:paraId="45E7511B" w14:textId="77777777" w:rsidTr="00AC3B03">
        <w:tc>
          <w:tcPr>
            <w:tcW w:w="3000" w:type="dxa"/>
            <w:shd w:val="clear" w:color="auto" w:fill="auto"/>
            <w:tcMar>
              <w:top w:w="100" w:type="dxa"/>
              <w:left w:w="100" w:type="dxa"/>
              <w:bottom w:w="100" w:type="dxa"/>
              <w:right w:w="100" w:type="dxa"/>
            </w:tcMar>
          </w:tcPr>
          <w:p w14:paraId="172695FA" w14:textId="77777777" w:rsidR="00EA384E" w:rsidRPr="00EA384E" w:rsidRDefault="00EA384E" w:rsidP="00EA384E">
            <w:pPr>
              <w:widowControl w:val="0"/>
              <w:spacing w:after="0" w:line="240" w:lineRule="auto"/>
              <w:jc w:val="center"/>
              <w:rPr>
                <w:rFonts w:ascii="Times New Roman" w:eastAsia="Times New Roman" w:hAnsi="Times New Roman" w:cs="Times New Roman"/>
                <w:b/>
                <w:bCs/>
                <w:sz w:val="28"/>
                <w:szCs w:val="28"/>
              </w:rPr>
            </w:pPr>
            <w:r w:rsidRPr="00EA384E">
              <w:rPr>
                <w:rFonts w:ascii="Times New Roman" w:eastAsia="Times New Roman" w:hAnsi="Times New Roman" w:cs="Times New Roman"/>
                <w:b/>
                <w:bCs/>
                <w:sz w:val="28"/>
                <w:szCs w:val="28"/>
              </w:rPr>
              <w:t>Họ &amp; tên</w:t>
            </w:r>
          </w:p>
        </w:tc>
        <w:tc>
          <w:tcPr>
            <w:tcW w:w="2430" w:type="dxa"/>
            <w:shd w:val="clear" w:color="auto" w:fill="auto"/>
            <w:tcMar>
              <w:top w:w="100" w:type="dxa"/>
              <w:left w:w="100" w:type="dxa"/>
              <w:bottom w:w="100" w:type="dxa"/>
              <w:right w:w="100" w:type="dxa"/>
            </w:tcMar>
          </w:tcPr>
          <w:p w14:paraId="3E545FAD" w14:textId="77777777" w:rsidR="00EA384E" w:rsidRPr="00EA384E" w:rsidRDefault="00EA384E" w:rsidP="00EA384E">
            <w:pPr>
              <w:widowControl w:val="0"/>
              <w:spacing w:after="0" w:line="240" w:lineRule="auto"/>
              <w:jc w:val="center"/>
              <w:rPr>
                <w:rFonts w:ascii="Times New Roman" w:eastAsia="Times New Roman" w:hAnsi="Times New Roman" w:cs="Times New Roman"/>
                <w:b/>
                <w:bCs/>
                <w:sz w:val="28"/>
                <w:szCs w:val="28"/>
              </w:rPr>
            </w:pPr>
            <w:r w:rsidRPr="00EA384E">
              <w:rPr>
                <w:rFonts w:ascii="Times New Roman" w:eastAsia="Times New Roman" w:hAnsi="Times New Roman" w:cs="Times New Roman"/>
                <w:b/>
                <w:bCs/>
                <w:sz w:val="28"/>
                <w:szCs w:val="28"/>
              </w:rPr>
              <w:t>MSSV</w:t>
            </w:r>
          </w:p>
        </w:tc>
      </w:tr>
      <w:tr w:rsidR="00EA384E" w:rsidRPr="00EA384E" w14:paraId="27D6301D" w14:textId="77777777" w:rsidTr="00AC3B03">
        <w:tc>
          <w:tcPr>
            <w:tcW w:w="3000" w:type="dxa"/>
            <w:shd w:val="clear" w:color="auto" w:fill="auto"/>
            <w:tcMar>
              <w:top w:w="100" w:type="dxa"/>
              <w:left w:w="100" w:type="dxa"/>
              <w:bottom w:w="100" w:type="dxa"/>
              <w:right w:w="100" w:type="dxa"/>
            </w:tcMar>
          </w:tcPr>
          <w:p w14:paraId="561F49CE" w14:textId="77777777" w:rsidR="00EA384E" w:rsidRPr="00EA384E" w:rsidRDefault="00EA384E" w:rsidP="00EA384E">
            <w:pPr>
              <w:widowControl w:val="0"/>
              <w:spacing w:after="0" w:line="240" w:lineRule="auto"/>
              <w:ind w:left="360"/>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Nguyễn Hoàng Hiệp</w:t>
            </w:r>
          </w:p>
        </w:tc>
        <w:tc>
          <w:tcPr>
            <w:tcW w:w="2430" w:type="dxa"/>
            <w:shd w:val="clear" w:color="auto" w:fill="auto"/>
            <w:tcMar>
              <w:top w:w="100" w:type="dxa"/>
              <w:left w:w="100" w:type="dxa"/>
              <w:bottom w:w="100" w:type="dxa"/>
              <w:right w:w="100" w:type="dxa"/>
            </w:tcMar>
          </w:tcPr>
          <w:p w14:paraId="095F4B3E" w14:textId="77777777" w:rsidR="00EA384E" w:rsidRPr="00EA384E" w:rsidRDefault="00EA384E" w:rsidP="00EA384E">
            <w:pPr>
              <w:widowControl w:val="0"/>
              <w:spacing w:after="0" w:line="240" w:lineRule="auto"/>
              <w:jc w:val="center"/>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20205204</w:t>
            </w:r>
          </w:p>
        </w:tc>
      </w:tr>
      <w:tr w:rsidR="00EA384E" w:rsidRPr="00EA384E" w14:paraId="0CBE89BA" w14:textId="77777777" w:rsidTr="00AC3B03">
        <w:tc>
          <w:tcPr>
            <w:tcW w:w="3000" w:type="dxa"/>
            <w:shd w:val="clear" w:color="auto" w:fill="auto"/>
            <w:tcMar>
              <w:top w:w="100" w:type="dxa"/>
              <w:left w:w="100" w:type="dxa"/>
              <w:bottom w:w="100" w:type="dxa"/>
              <w:right w:w="100" w:type="dxa"/>
            </w:tcMar>
          </w:tcPr>
          <w:p w14:paraId="5F0090EA" w14:textId="77777777" w:rsidR="00EA384E" w:rsidRPr="00EA384E" w:rsidRDefault="00EA384E" w:rsidP="00EA384E">
            <w:pPr>
              <w:widowControl w:val="0"/>
              <w:spacing w:after="0" w:line="240" w:lineRule="auto"/>
              <w:ind w:left="360"/>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Lê Chu Trung Hiếu</w:t>
            </w:r>
          </w:p>
        </w:tc>
        <w:tc>
          <w:tcPr>
            <w:tcW w:w="2430" w:type="dxa"/>
            <w:shd w:val="clear" w:color="auto" w:fill="auto"/>
            <w:tcMar>
              <w:top w:w="100" w:type="dxa"/>
              <w:left w:w="100" w:type="dxa"/>
              <w:bottom w:w="100" w:type="dxa"/>
              <w:right w:w="100" w:type="dxa"/>
            </w:tcMar>
          </w:tcPr>
          <w:p w14:paraId="33C44CAE" w14:textId="77777777" w:rsidR="00EA384E" w:rsidRPr="00EA384E" w:rsidRDefault="00EA384E" w:rsidP="00EA384E">
            <w:pPr>
              <w:widowControl w:val="0"/>
              <w:spacing w:after="0" w:line="240" w:lineRule="auto"/>
              <w:jc w:val="center"/>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20205229</w:t>
            </w:r>
          </w:p>
        </w:tc>
      </w:tr>
      <w:tr w:rsidR="00EA384E" w:rsidRPr="00EA384E" w14:paraId="205DE2AE" w14:textId="77777777" w:rsidTr="00AC3B03">
        <w:tc>
          <w:tcPr>
            <w:tcW w:w="3000" w:type="dxa"/>
            <w:shd w:val="clear" w:color="auto" w:fill="auto"/>
            <w:tcMar>
              <w:top w:w="100" w:type="dxa"/>
              <w:left w:w="100" w:type="dxa"/>
              <w:bottom w:w="100" w:type="dxa"/>
              <w:right w:w="100" w:type="dxa"/>
            </w:tcMar>
          </w:tcPr>
          <w:p w14:paraId="04B6683C" w14:textId="77777777" w:rsidR="00EA384E" w:rsidRPr="00EA384E" w:rsidRDefault="00EA384E" w:rsidP="00EA384E">
            <w:pPr>
              <w:widowControl w:val="0"/>
              <w:spacing w:after="0" w:line="240" w:lineRule="auto"/>
              <w:ind w:left="360"/>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Lê Ngọc Đăng Khoa</w:t>
            </w:r>
          </w:p>
        </w:tc>
        <w:tc>
          <w:tcPr>
            <w:tcW w:w="2430" w:type="dxa"/>
            <w:shd w:val="clear" w:color="auto" w:fill="auto"/>
            <w:tcMar>
              <w:top w:w="100" w:type="dxa"/>
              <w:left w:w="100" w:type="dxa"/>
              <w:bottom w:w="100" w:type="dxa"/>
              <w:right w:w="100" w:type="dxa"/>
            </w:tcMar>
          </w:tcPr>
          <w:p w14:paraId="64C97A18" w14:textId="77777777" w:rsidR="00EA384E" w:rsidRPr="00EA384E" w:rsidRDefault="00EA384E" w:rsidP="00EA384E">
            <w:pPr>
              <w:widowControl w:val="0"/>
              <w:spacing w:after="0" w:line="240" w:lineRule="auto"/>
              <w:jc w:val="center"/>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20205209</w:t>
            </w:r>
          </w:p>
        </w:tc>
      </w:tr>
      <w:tr w:rsidR="00EA384E" w:rsidRPr="00EA384E" w14:paraId="1D44BBE8" w14:textId="77777777" w:rsidTr="00AC3B03">
        <w:tc>
          <w:tcPr>
            <w:tcW w:w="3000" w:type="dxa"/>
            <w:shd w:val="clear" w:color="auto" w:fill="auto"/>
            <w:tcMar>
              <w:top w:w="100" w:type="dxa"/>
              <w:left w:w="100" w:type="dxa"/>
              <w:bottom w:w="100" w:type="dxa"/>
              <w:right w:w="100" w:type="dxa"/>
            </w:tcMar>
          </w:tcPr>
          <w:p w14:paraId="4CCDFFA2" w14:textId="77777777" w:rsidR="00EA384E" w:rsidRPr="00EA384E" w:rsidRDefault="00EA384E" w:rsidP="00EA384E">
            <w:pPr>
              <w:widowControl w:val="0"/>
              <w:spacing w:after="0" w:line="240" w:lineRule="auto"/>
              <w:ind w:left="360"/>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Trịnh Phú Quang</w:t>
            </w:r>
          </w:p>
        </w:tc>
        <w:tc>
          <w:tcPr>
            <w:tcW w:w="2430" w:type="dxa"/>
            <w:shd w:val="clear" w:color="auto" w:fill="auto"/>
            <w:tcMar>
              <w:top w:w="100" w:type="dxa"/>
              <w:left w:w="100" w:type="dxa"/>
              <w:bottom w:w="100" w:type="dxa"/>
              <w:right w:w="100" w:type="dxa"/>
            </w:tcMar>
          </w:tcPr>
          <w:p w14:paraId="15D4BC33" w14:textId="77777777" w:rsidR="00EA384E" w:rsidRPr="00EA384E" w:rsidRDefault="00EA384E" w:rsidP="00EA384E">
            <w:pPr>
              <w:widowControl w:val="0"/>
              <w:spacing w:after="0" w:line="240" w:lineRule="auto"/>
              <w:jc w:val="center"/>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20205219</w:t>
            </w:r>
          </w:p>
        </w:tc>
      </w:tr>
      <w:tr w:rsidR="00EA384E" w:rsidRPr="00EA384E" w14:paraId="5D90284D" w14:textId="77777777" w:rsidTr="00EA384E">
        <w:trPr>
          <w:trHeight w:val="195"/>
        </w:trPr>
        <w:tc>
          <w:tcPr>
            <w:tcW w:w="3000" w:type="dxa"/>
            <w:shd w:val="clear" w:color="auto" w:fill="auto"/>
            <w:tcMar>
              <w:top w:w="100" w:type="dxa"/>
              <w:left w:w="100" w:type="dxa"/>
              <w:bottom w:w="100" w:type="dxa"/>
              <w:right w:w="100" w:type="dxa"/>
            </w:tcMar>
          </w:tcPr>
          <w:p w14:paraId="70E982C7" w14:textId="77777777" w:rsidR="00EA384E" w:rsidRPr="00EA384E" w:rsidRDefault="00EA384E" w:rsidP="00EA384E">
            <w:pPr>
              <w:widowControl w:val="0"/>
              <w:spacing w:after="0" w:line="240" w:lineRule="auto"/>
              <w:ind w:left="360"/>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Lê Hữu Tài</w:t>
            </w:r>
          </w:p>
        </w:tc>
        <w:tc>
          <w:tcPr>
            <w:tcW w:w="2430" w:type="dxa"/>
            <w:shd w:val="clear" w:color="auto" w:fill="auto"/>
            <w:tcMar>
              <w:top w:w="100" w:type="dxa"/>
              <w:left w:w="100" w:type="dxa"/>
              <w:bottom w:w="100" w:type="dxa"/>
              <w:right w:w="100" w:type="dxa"/>
            </w:tcMar>
          </w:tcPr>
          <w:p w14:paraId="494B01C8" w14:textId="77777777" w:rsidR="00EA384E" w:rsidRPr="00EA384E" w:rsidRDefault="00EA384E" w:rsidP="00EA384E">
            <w:pPr>
              <w:widowControl w:val="0"/>
              <w:spacing w:after="0" w:line="240" w:lineRule="auto"/>
              <w:jc w:val="center"/>
              <w:rPr>
                <w:rFonts w:ascii="Times New Roman" w:eastAsia="Times New Roman" w:hAnsi="Times New Roman" w:cs="Times New Roman"/>
                <w:b/>
                <w:sz w:val="28"/>
                <w:szCs w:val="28"/>
              </w:rPr>
            </w:pPr>
            <w:r w:rsidRPr="00EA384E">
              <w:rPr>
                <w:rFonts w:ascii="Times New Roman" w:eastAsia="Times New Roman" w:hAnsi="Times New Roman" w:cs="Times New Roman"/>
                <w:sz w:val="28"/>
                <w:szCs w:val="28"/>
              </w:rPr>
              <w:t>20205221</w:t>
            </w:r>
          </w:p>
        </w:tc>
      </w:tr>
    </w:tbl>
    <w:p w14:paraId="03B33A33" w14:textId="6273A091" w:rsidR="00A14F76" w:rsidRPr="00EA384E" w:rsidRDefault="005C33C7">
      <w:pPr>
        <w:rPr>
          <w:rFonts w:ascii="Times New Roman" w:hAnsi="Times New Roman" w:cs="Times New Roman"/>
          <w:b/>
          <w:bCs/>
          <w:sz w:val="24"/>
          <w:szCs w:val="24"/>
          <w:lang w:val="vi-VN"/>
        </w:rPr>
      </w:pPr>
      <w:r w:rsidRPr="00AF6539">
        <w:rPr>
          <w:rFonts w:ascii="Times New Roman" w:hAnsi="Times New Roman" w:cs="Times New Roman"/>
          <w:sz w:val="24"/>
          <w:szCs w:val="24"/>
          <w:lang w:val="vi-VN"/>
        </w:rPr>
        <w:br/>
      </w:r>
      <w:r w:rsidR="006F4132" w:rsidRPr="00EA384E">
        <w:rPr>
          <w:rFonts w:ascii="Times New Roman" w:hAnsi="Times New Roman" w:cs="Times New Roman"/>
          <w:b/>
          <w:bCs/>
          <w:sz w:val="24"/>
          <w:szCs w:val="24"/>
          <w:lang w:val="vi-VN"/>
        </w:rPr>
        <w:t>Câu 1:</w:t>
      </w:r>
    </w:p>
    <w:p w14:paraId="0DCC62D0"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Hardware type</w:t>
      </w:r>
      <w:r w:rsidRPr="00AF6539">
        <w:rPr>
          <w:color w:val="000000"/>
        </w:rPr>
        <w:t>—Hardware address type. The value 1 represents Ethernet.</w:t>
      </w:r>
    </w:p>
    <w:p w14:paraId="74F78673"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Protocol</w:t>
      </w:r>
      <w:r w:rsidRPr="00AF6539">
        <w:rPr>
          <w:color w:val="000000"/>
        </w:rPr>
        <w:t> </w:t>
      </w:r>
      <w:r w:rsidRPr="00AF6539">
        <w:rPr>
          <w:b/>
          <w:bCs/>
          <w:color w:val="000000"/>
        </w:rPr>
        <w:t>type</w:t>
      </w:r>
      <w:r w:rsidRPr="00AF6539">
        <w:rPr>
          <w:color w:val="000000"/>
        </w:rPr>
        <w:t>—Type of the protocol address to be mapped. The hexadecimal value 0x0800 represents IP.</w:t>
      </w:r>
    </w:p>
    <w:p w14:paraId="56EDCF27"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Hardware</w:t>
      </w:r>
      <w:r w:rsidRPr="00AF6539">
        <w:rPr>
          <w:color w:val="000000"/>
        </w:rPr>
        <w:t> </w:t>
      </w:r>
      <w:r w:rsidRPr="00AF6539">
        <w:rPr>
          <w:b/>
          <w:bCs/>
          <w:color w:val="000000"/>
        </w:rPr>
        <w:t>address</w:t>
      </w:r>
      <w:r w:rsidRPr="00AF6539">
        <w:rPr>
          <w:color w:val="000000"/>
        </w:rPr>
        <w:t> </w:t>
      </w:r>
      <w:r w:rsidRPr="00AF6539">
        <w:rPr>
          <w:b/>
          <w:bCs/>
          <w:color w:val="000000"/>
        </w:rPr>
        <w:t>length</w:t>
      </w:r>
      <w:r w:rsidRPr="00AF6539">
        <w:rPr>
          <w:color w:val="000000"/>
        </w:rPr>
        <w:t> </w:t>
      </w:r>
      <w:r w:rsidRPr="00AF6539">
        <w:rPr>
          <w:b/>
          <w:bCs/>
          <w:color w:val="000000"/>
        </w:rPr>
        <w:t>and</w:t>
      </w:r>
      <w:r w:rsidRPr="00AF6539">
        <w:rPr>
          <w:color w:val="000000"/>
        </w:rPr>
        <w:t> </w:t>
      </w:r>
      <w:r w:rsidRPr="00AF6539">
        <w:rPr>
          <w:b/>
          <w:bCs/>
          <w:color w:val="000000"/>
        </w:rPr>
        <w:t>protocol</w:t>
      </w:r>
      <w:r w:rsidRPr="00AF6539">
        <w:rPr>
          <w:color w:val="000000"/>
        </w:rPr>
        <w:t> </w:t>
      </w:r>
      <w:r w:rsidRPr="00AF6539">
        <w:rPr>
          <w:b/>
          <w:bCs/>
          <w:color w:val="000000"/>
        </w:rPr>
        <w:t>address</w:t>
      </w:r>
      <w:r w:rsidRPr="00AF6539">
        <w:rPr>
          <w:color w:val="000000"/>
        </w:rPr>
        <w:t> </w:t>
      </w:r>
      <w:r w:rsidRPr="00AF6539">
        <w:rPr>
          <w:b/>
          <w:bCs/>
          <w:color w:val="000000"/>
        </w:rPr>
        <w:t>length</w:t>
      </w:r>
      <w:r w:rsidRPr="00AF6539">
        <w:rPr>
          <w:color w:val="000000"/>
        </w:rPr>
        <w:t>—Length, in bytes, of a hardware address and a protocol address. For an Ethernet address, the value of the hardware address length field is 6. For an IPv4 address, the value of the protocol address length field is 4.</w:t>
      </w:r>
    </w:p>
    <w:p w14:paraId="7C31023A"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OP</w:t>
      </w:r>
      <w:r w:rsidRPr="00AF6539">
        <w:rPr>
          <w:color w:val="000000"/>
        </w:rPr>
        <w:t>—Operation code, which describes the type of ARP message. The value 1 represents an ARP request, and the value 2 represents an ARP reply.</w:t>
      </w:r>
    </w:p>
    <w:p w14:paraId="7F2F5CF5"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Sender</w:t>
      </w:r>
      <w:r w:rsidRPr="00AF6539">
        <w:rPr>
          <w:color w:val="000000"/>
        </w:rPr>
        <w:t> </w:t>
      </w:r>
      <w:r w:rsidRPr="00AF6539">
        <w:rPr>
          <w:b/>
          <w:bCs/>
          <w:color w:val="000000"/>
        </w:rPr>
        <w:t>hardware</w:t>
      </w:r>
      <w:r w:rsidRPr="00AF6539">
        <w:rPr>
          <w:color w:val="000000"/>
        </w:rPr>
        <w:t> </w:t>
      </w:r>
      <w:r w:rsidRPr="00AF6539">
        <w:rPr>
          <w:b/>
          <w:bCs/>
          <w:color w:val="000000"/>
        </w:rPr>
        <w:t>address</w:t>
      </w:r>
      <w:r w:rsidRPr="00AF6539">
        <w:rPr>
          <w:color w:val="000000"/>
        </w:rPr>
        <w:t>—Hardware address of the device sending the message.</w:t>
      </w:r>
    </w:p>
    <w:p w14:paraId="570E26CD"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Sender</w:t>
      </w:r>
      <w:r w:rsidRPr="00AF6539">
        <w:rPr>
          <w:color w:val="000000"/>
        </w:rPr>
        <w:t> </w:t>
      </w:r>
      <w:r w:rsidRPr="00AF6539">
        <w:rPr>
          <w:b/>
          <w:bCs/>
          <w:color w:val="000000"/>
        </w:rPr>
        <w:t>protocol</w:t>
      </w:r>
      <w:r w:rsidRPr="00AF6539">
        <w:rPr>
          <w:color w:val="000000"/>
        </w:rPr>
        <w:t> </w:t>
      </w:r>
      <w:r w:rsidRPr="00AF6539">
        <w:rPr>
          <w:b/>
          <w:bCs/>
          <w:color w:val="000000"/>
        </w:rPr>
        <w:t>address</w:t>
      </w:r>
      <w:r w:rsidRPr="00AF6539">
        <w:rPr>
          <w:color w:val="000000"/>
        </w:rPr>
        <w:t>—Protocol address of the device sending the message.</w:t>
      </w:r>
    </w:p>
    <w:p w14:paraId="54F373CB" w14:textId="77777777" w:rsidR="006F4132" w:rsidRPr="00AF6539" w:rsidRDefault="006F4132" w:rsidP="006F4132">
      <w:pPr>
        <w:pStyle w:val="NormalWeb"/>
        <w:numPr>
          <w:ilvl w:val="0"/>
          <w:numId w:val="1"/>
        </w:numPr>
        <w:shd w:val="clear" w:color="auto" w:fill="FFFFFF"/>
        <w:spacing w:before="120" w:beforeAutospacing="0" w:after="120" w:afterAutospacing="0"/>
        <w:ind w:left="400"/>
        <w:rPr>
          <w:color w:val="000000"/>
        </w:rPr>
      </w:pPr>
      <w:r w:rsidRPr="00AF6539">
        <w:rPr>
          <w:b/>
          <w:bCs/>
          <w:color w:val="000000"/>
        </w:rPr>
        <w:t>Target</w:t>
      </w:r>
      <w:r w:rsidRPr="00AF6539">
        <w:rPr>
          <w:color w:val="000000"/>
        </w:rPr>
        <w:t> </w:t>
      </w:r>
      <w:r w:rsidRPr="00AF6539">
        <w:rPr>
          <w:b/>
          <w:bCs/>
          <w:color w:val="000000"/>
        </w:rPr>
        <w:t>hardware</w:t>
      </w:r>
      <w:r w:rsidRPr="00AF6539">
        <w:rPr>
          <w:color w:val="000000"/>
        </w:rPr>
        <w:t> </w:t>
      </w:r>
      <w:r w:rsidRPr="00AF6539">
        <w:rPr>
          <w:b/>
          <w:bCs/>
          <w:color w:val="000000"/>
        </w:rPr>
        <w:t>address</w:t>
      </w:r>
      <w:r w:rsidRPr="00AF6539">
        <w:rPr>
          <w:color w:val="000000"/>
        </w:rPr>
        <w:t>—Hardware address of the device to which the message is being sent.</w:t>
      </w:r>
    </w:p>
    <w:p w14:paraId="1AAE0D1D" w14:textId="77777777" w:rsidR="006F4132" w:rsidRPr="00AF6539" w:rsidRDefault="006F4132" w:rsidP="00865840">
      <w:pPr>
        <w:pStyle w:val="NormalWeb"/>
        <w:numPr>
          <w:ilvl w:val="0"/>
          <w:numId w:val="1"/>
        </w:numPr>
        <w:shd w:val="clear" w:color="auto" w:fill="FFFFFF"/>
        <w:spacing w:before="120" w:beforeAutospacing="0" w:after="120" w:afterAutospacing="0"/>
        <w:ind w:left="400"/>
        <w:rPr>
          <w:color w:val="000000"/>
        </w:rPr>
      </w:pPr>
      <w:r w:rsidRPr="00AF6539">
        <w:rPr>
          <w:b/>
          <w:bCs/>
          <w:color w:val="000000"/>
        </w:rPr>
        <w:t>Target</w:t>
      </w:r>
      <w:r w:rsidRPr="00AF6539">
        <w:rPr>
          <w:color w:val="000000"/>
        </w:rPr>
        <w:t> </w:t>
      </w:r>
      <w:r w:rsidRPr="00AF6539">
        <w:rPr>
          <w:b/>
          <w:bCs/>
          <w:color w:val="000000"/>
        </w:rPr>
        <w:t>protocol</w:t>
      </w:r>
      <w:r w:rsidRPr="00AF6539">
        <w:rPr>
          <w:color w:val="000000"/>
        </w:rPr>
        <w:t> </w:t>
      </w:r>
      <w:r w:rsidRPr="00AF6539">
        <w:rPr>
          <w:b/>
          <w:bCs/>
          <w:color w:val="000000"/>
        </w:rPr>
        <w:t>address</w:t>
      </w:r>
      <w:r w:rsidRPr="00AF6539">
        <w:rPr>
          <w:color w:val="000000"/>
        </w:rPr>
        <w:t>—Protocol address of the device to which the message is being sent.</w:t>
      </w:r>
    </w:p>
    <w:p w14:paraId="2239C743" w14:textId="64774476" w:rsidR="00865840" w:rsidRPr="00EA384E" w:rsidRDefault="006F4132">
      <w:pPr>
        <w:rPr>
          <w:rFonts w:ascii="Times New Roman" w:hAnsi="Times New Roman" w:cs="Times New Roman"/>
          <w:b/>
          <w:bCs/>
          <w:sz w:val="24"/>
          <w:szCs w:val="24"/>
        </w:rPr>
      </w:pPr>
      <w:r w:rsidRPr="00EA384E">
        <w:rPr>
          <w:rFonts w:ascii="Times New Roman" w:hAnsi="Times New Roman" w:cs="Times New Roman"/>
          <w:b/>
          <w:bCs/>
          <w:sz w:val="24"/>
          <w:szCs w:val="24"/>
        </w:rPr>
        <w:t>Câu 2: Hãy cho biết các thông tin sau trong cửa sổ bạn đang quan sát: - Destination MAC address - Opcode - Target MAC address</w:t>
      </w:r>
    </w:p>
    <w:p w14:paraId="1D9E11E2" w14:textId="77777777" w:rsidR="006F4132" w:rsidRPr="00AF6539" w:rsidRDefault="00865840">
      <w:pPr>
        <w:rPr>
          <w:rFonts w:ascii="Times New Roman" w:hAnsi="Times New Roman" w:cs="Times New Roman"/>
          <w:sz w:val="24"/>
          <w:szCs w:val="24"/>
        </w:rPr>
      </w:pPr>
      <w:r w:rsidRPr="00AF6539">
        <w:rPr>
          <w:rFonts w:ascii="Times New Roman" w:hAnsi="Times New Roman" w:cs="Times New Roman"/>
          <w:noProof/>
          <w:sz w:val="24"/>
          <w:szCs w:val="24"/>
        </w:rPr>
        <w:lastRenderedPageBreak/>
        <w:drawing>
          <wp:inline distT="0" distB="0" distL="0" distR="0" wp14:anchorId="7E2840A4" wp14:editId="6944C9BD">
            <wp:extent cx="5943600" cy="140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1445"/>
                    </a:xfrm>
                    <a:prstGeom prst="rect">
                      <a:avLst/>
                    </a:prstGeom>
                  </pic:spPr>
                </pic:pic>
              </a:graphicData>
            </a:graphic>
          </wp:inline>
        </w:drawing>
      </w:r>
    </w:p>
    <w:p w14:paraId="5420DBF3" w14:textId="77777777" w:rsidR="00865840" w:rsidRPr="00AF6539" w:rsidRDefault="00865840">
      <w:pPr>
        <w:rPr>
          <w:rFonts w:ascii="Times New Roman" w:hAnsi="Times New Roman" w:cs="Times New Roman"/>
          <w:sz w:val="24"/>
          <w:szCs w:val="24"/>
        </w:rPr>
      </w:pPr>
    </w:p>
    <w:p w14:paraId="0BA2D2BF" w14:textId="77777777" w:rsidR="00077688" w:rsidRPr="00AF6539" w:rsidRDefault="00865840">
      <w:pPr>
        <w:rPr>
          <w:rFonts w:ascii="Times New Roman" w:hAnsi="Times New Roman" w:cs="Times New Roman"/>
          <w:sz w:val="24"/>
          <w:szCs w:val="24"/>
        </w:rPr>
      </w:pPr>
      <w:r w:rsidRPr="00AF6539">
        <w:rPr>
          <w:rFonts w:ascii="Times New Roman" w:hAnsi="Times New Roman" w:cs="Times New Roman"/>
          <w:noProof/>
          <w:sz w:val="24"/>
          <w:szCs w:val="24"/>
        </w:rPr>
        <w:drawing>
          <wp:inline distT="0" distB="0" distL="0" distR="0" wp14:anchorId="0EFC42BC" wp14:editId="7E98EF6C">
            <wp:extent cx="5943600"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8900"/>
                    </a:xfrm>
                    <a:prstGeom prst="rect">
                      <a:avLst/>
                    </a:prstGeom>
                  </pic:spPr>
                </pic:pic>
              </a:graphicData>
            </a:graphic>
          </wp:inline>
        </w:drawing>
      </w:r>
    </w:p>
    <w:p w14:paraId="007B9839" w14:textId="77777777" w:rsidR="00865840" w:rsidRPr="00AF6539" w:rsidRDefault="00865840">
      <w:pPr>
        <w:rPr>
          <w:rFonts w:ascii="Times New Roman" w:hAnsi="Times New Roman" w:cs="Times New Roman"/>
          <w:sz w:val="24"/>
          <w:szCs w:val="24"/>
        </w:rPr>
      </w:pPr>
    </w:p>
    <w:p w14:paraId="208B63FA" w14:textId="77777777" w:rsidR="00077688" w:rsidRPr="00AF6539" w:rsidRDefault="00865840">
      <w:pPr>
        <w:rPr>
          <w:rFonts w:ascii="Times New Roman" w:hAnsi="Times New Roman" w:cs="Times New Roman"/>
          <w:sz w:val="24"/>
          <w:szCs w:val="24"/>
        </w:rPr>
      </w:pPr>
      <w:r w:rsidRPr="00AF6539">
        <w:rPr>
          <w:rFonts w:ascii="Times New Roman" w:hAnsi="Times New Roman" w:cs="Times New Roman"/>
          <w:noProof/>
          <w:sz w:val="24"/>
          <w:szCs w:val="24"/>
        </w:rPr>
        <w:drawing>
          <wp:inline distT="0" distB="0" distL="0" distR="0" wp14:anchorId="4C260D3A" wp14:editId="6AD641CF">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5725"/>
                    </a:xfrm>
                    <a:prstGeom prst="rect">
                      <a:avLst/>
                    </a:prstGeom>
                  </pic:spPr>
                </pic:pic>
              </a:graphicData>
            </a:graphic>
          </wp:inline>
        </w:drawing>
      </w:r>
    </w:p>
    <w:p w14:paraId="1E873A2D" w14:textId="596CA9DD" w:rsidR="00865840" w:rsidRPr="00EA384E" w:rsidRDefault="00865840">
      <w:pPr>
        <w:rPr>
          <w:rFonts w:ascii="Times New Roman" w:hAnsi="Times New Roman" w:cs="Times New Roman"/>
          <w:b/>
          <w:bCs/>
          <w:sz w:val="24"/>
          <w:szCs w:val="24"/>
        </w:rPr>
      </w:pPr>
      <w:r w:rsidRPr="00EA384E">
        <w:rPr>
          <w:rFonts w:ascii="Times New Roman" w:hAnsi="Times New Roman" w:cs="Times New Roman"/>
          <w:b/>
          <w:bCs/>
          <w:sz w:val="24"/>
          <w:szCs w:val="24"/>
        </w:rPr>
        <w:t>Câu 3: Hãy cho biết các thông tin sau trong cửa sổ bạn đang quan sát: - Opcode - Sender MAC address - Sender IP address - Target MAC address - Target IP address</w:t>
      </w:r>
    </w:p>
    <w:p w14:paraId="44CF92D9"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38A796F0" wp14:editId="10564F08">
            <wp:extent cx="5943600" cy="1384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4935"/>
                    </a:xfrm>
                    <a:prstGeom prst="rect">
                      <a:avLst/>
                    </a:prstGeom>
                  </pic:spPr>
                </pic:pic>
              </a:graphicData>
            </a:graphic>
          </wp:inline>
        </w:drawing>
      </w:r>
    </w:p>
    <w:p w14:paraId="6A415D64" w14:textId="77777777" w:rsidR="00865840" w:rsidRPr="00AF6539" w:rsidRDefault="00865840">
      <w:pPr>
        <w:rPr>
          <w:rFonts w:ascii="Times New Roman" w:hAnsi="Times New Roman" w:cs="Times New Roman"/>
          <w:sz w:val="24"/>
          <w:szCs w:val="24"/>
          <w:lang w:val="vi-VN"/>
        </w:rPr>
      </w:pPr>
    </w:p>
    <w:p w14:paraId="68A8C3A8"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lastRenderedPageBreak/>
        <w:drawing>
          <wp:inline distT="0" distB="0" distL="0" distR="0" wp14:anchorId="5A229137" wp14:editId="7B29C45E">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3660"/>
                    </a:xfrm>
                    <a:prstGeom prst="rect">
                      <a:avLst/>
                    </a:prstGeom>
                  </pic:spPr>
                </pic:pic>
              </a:graphicData>
            </a:graphic>
          </wp:inline>
        </w:drawing>
      </w:r>
    </w:p>
    <w:p w14:paraId="2D66E750" w14:textId="77777777" w:rsidR="00865840" w:rsidRPr="00AF6539" w:rsidRDefault="00865840">
      <w:pPr>
        <w:rPr>
          <w:rFonts w:ascii="Times New Roman" w:hAnsi="Times New Roman" w:cs="Times New Roman"/>
          <w:sz w:val="24"/>
          <w:szCs w:val="24"/>
          <w:lang w:val="vi-VN"/>
        </w:rPr>
      </w:pPr>
    </w:p>
    <w:p w14:paraId="5FC4B563"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0C5F3EBE" wp14:editId="3CF6A46A">
            <wp:extent cx="5943600" cy="135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9535"/>
                    </a:xfrm>
                    <a:prstGeom prst="rect">
                      <a:avLst/>
                    </a:prstGeom>
                  </pic:spPr>
                </pic:pic>
              </a:graphicData>
            </a:graphic>
          </wp:inline>
        </w:drawing>
      </w:r>
    </w:p>
    <w:p w14:paraId="186F8231" w14:textId="77777777" w:rsidR="00865840" w:rsidRPr="00AF6539" w:rsidRDefault="00865840">
      <w:pPr>
        <w:rPr>
          <w:rFonts w:ascii="Times New Roman" w:hAnsi="Times New Roman" w:cs="Times New Roman"/>
          <w:sz w:val="24"/>
          <w:szCs w:val="24"/>
          <w:lang w:val="vi-VN"/>
        </w:rPr>
      </w:pPr>
    </w:p>
    <w:p w14:paraId="08E24282"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5D0E427C" wp14:editId="07196FEF">
            <wp:extent cx="5943600"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8740"/>
                    </a:xfrm>
                    <a:prstGeom prst="rect">
                      <a:avLst/>
                    </a:prstGeom>
                  </pic:spPr>
                </pic:pic>
              </a:graphicData>
            </a:graphic>
          </wp:inline>
        </w:drawing>
      </w:r>
    </w:p>
    <w:p w14:paraId="6B1E2B3F" w14:textId="77777777" w:rsidR="00865840" w:rsidRPr="00AF6539" w:rsidRDefault="00865840">
      <w:pPr>
        <w:rPr>
          <w:rFonts w:ascii="Times New Roman" w:hAnsi="Times New Roman" w:cs="Times New Roman"/>
          <w:sz w:val="24"/>
          <w:szCs w:val="24"/>
          <w:lang w:val="vi-VN"/>
        </w:rPr>
      </w:pPr>
    </w:p>
    <w:p w14:paraId="7F6E0EA9"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75E7D1FA" wp14:editId="596F5FD3">
            <wp:extent cx="5943600" cy="1359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9535"/>
                    </a:xfrm>
                    <a:prstGeom prst="rect">
                      <a:avLst/>
                    </a:prstGeom>
                  </pic:spPr>
                </pic:pic>
              </a:graphicData>
            </a:graphic>
          </wp:inline>
        </w:drawing>
      </w:r>
    </w:p>
    <w:p w14:paraId="3C35767C" w14:textId="77777777" w:rsidR="00865840" w:rsidRPr="00AF6539" w:rsidRDefault="00865840">
      <w:pPr>
        <w:rPr>
          <w:rFonts w:ascii="Times New Roman" w:hAnsi="Times New Roman" w:cs="Times New Roman"/>
          <w:sz w:val="24"/>
          <w:szCs w:val="24"/>
          <w:lang w:val="vi-VN"/>
        </w:rPr>
      </w:pPr>
    </w:p>
    <w:p w14:paraId="6A0F4E15" w14:textId="77777777" w:rsidR="00865840" w:rsidRPr="00EA384E" w:rsidRDefault="00865840">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4:</w:t>
      </w:r>
    </w:p>
    <w:p w14:paraId="68337011"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20BC132C" wp14:editId="6A383993">
            <wp:extent cx="4972744"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419158"/>
                    </a:xfrm>
                    <a:prstGeom prst="rect">
                      <a:avLst/>
                    </a:prstGeom>
                  </pic:spPr>
                </pic:pic>
              </a:graphicData>
            </a:graphic>
          </wp:inline>
        </w:drawing>
      </w:r>
    </w:p>
    <w:p w14:paraId="185F205C" w14:textId="77777777" w:rsidR="00865840" w:rsidRPr="00AF6539" w:rsidRDefault="00865840">
      <w:pPr>
        <w:rPr>
          <w:rFonts w:ascii="Times New Roman" w:hAnsi="Times New Roman" w:cs="Times New Roman"/>
          <w:sz w:val="24"/>
          <w:szCs w:val="24"/>
          <w:lang w:val="vi-VN"/>
        </w:rPr>
      </w:pPr>
    </w:p>
    <w:p w14:paraId="14691748" w14:textId="77777777" w:rsidR="00865840" w:rsidRPr="00AF6539" w:rsidRDefault="00865840">
      <w:pPr>
        <w:rPr>
          <w:rFonts w:ascii="Times New Roman" w:hAnsi="Times New Roman" w:cs="Times New Roman"/>
          <w:sz w:val="24"/>
          <w:szCs w:val="24"/>
          <w:lang w:val="vi-VN"/>
        </w:rPr>
      </w:pPr>
      <w:r w:rsidRPr="00AF6539">
        <w:rPr>
          <w:rFonts w:ascii="Times New Roman" w:hAnsi="Times New Roman" w:cs="Times New Roman"/>
          <w:sz w:val="24"/>
          <w:szCs w:val="24"/>
          <w:lang w:val="vi-VN"/>
        </w:rPr>
        <w:lastRenderedPageBreak/>
        <w:t xml:space="preserve">Bảng ARP ghi lại Target IP Adress và MAC IP Adress của thiết bị vừa kết </w:t>
      </w:r>
      <w:r w:rsidR="00B63C5B" w:rsidRPr="00AF6539">
        <w:rPr>
          <w:rFonts w:ascii="Times New Roman" w:hAnsi="Times New Roman" w:cs="Times New Roman"/>
          <w:sz w:val="24"/>
          <w:szCs w:val="24"/>
          <w:lang w:val="vi-VN"/>
        </w:rPr>
        <w:t>nối</w:t>
      </w:r>
    </w:p>
    <w:p w14:paraId="1EAEDEEE" w14:textId="77777777" w:rsidR="00B63C5B" w:rsidRPr="00AF6539" w:rsidRDefault="00B63C5B">
      <w:pPr>
        <w:rPr>
          <w:rFonts w:ascii="Times New Roman" w:hAnsi="Times New Roman" w:cs="Times New Roman"/>
          <w:sz w:val="24"/>
          <w:szCs w:val="24"/>
          <w:lang w:val="vi-VN"/>
        </w:rPr>
      </w:pPr>
    </w:p>
    <w:p w14:paraId="35AB05A9" w14:textId="77777777" w:rsidR="00B63C5B" w:rsidRPr="00AF6539" w:rsidRDefault="00B63C5B">
      <w:pPr>
        <w:rPr>
          <w:rFonts w:ascii="Times New Roman" w:hAnsi="Times New Roman" w:cs="Times New Roman"/>
          <w:sz w:val="24"/>
          <w:szCs w:val="24"/>
          <w:lang w:val="vi-VN"/>
        </w:rPr>
      </w:pPr>
      <w:r w:rsidRPr="00AF6539">
        <w:rPr>
          <w:rFonts w:ascii="Times New Roman" w:hAnsi="Times New Roman" w:cs="Times New Roman"/>
          <w:sz w:val="24"/>
          <w:szCs w:val="24"/>
          <w:lang w:val="vi-VN"/>
        </w:rPr>
        <w:t>2. Tự cài đặt máy chỉ DNS:</w:t>
      </w:r>
    </w:p>
    <w:p w14:paraId="7D04FCE2" w14:textId="77777777" w:rsidR="00B63C5B" w:rsidRPr="00EA384E" w:rsidRDefault="00B63C5B">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5: Vai trò của block forwarders trong block options là gì?</w:t>
      </w:r>
    </w:p>
    <w:p w14:paraId="436657CC" w14:textId="77777777" w:rsidR="00B63C5B" w:rsidRPr="00AF6539" w:rsidRDefault="00B63C5B">
      <w:pPr>
        <w:rPr>
          <w:rFonts w:ascii="Times New Roman" w:hAnsi="Times New Roman" w:cs="Times New Roman"/>
          <w:sz w:val="24"/>
          <w:szCs w:val="24"/>
          <w:lang w:val="vi-VN"/>
        </w:rPr>
      </w:pPr>
      <w:r w:rsidRPr="00AF6539">
        <w:rPr>
          <w:rFonts w:ascii="Times New Roman" w:hAnsi="Times New Roman" w:cs="Times New Roman"/>
          <w:sz w:val="24"/>
          <w:szCs w:val="24"/>
          <w:lang w:val="vi-VN"/>
        </w:rPr>
        <w:t>Block forwarders: khi request không được local BIND chấp nhận, sẽ được forward tới địa chỉ trong block: 8.8.8.8 và 8.8.4.4 là google ip</w:t>
      </w:r>
    </w:p>
    <w:p w14:paraId="484303F3" w14:textId="4C350791" w:rsidR="00B63C5B" w:rsidRPr="00EA384E" w:rsidRDefault="00B63C5B">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6: Giải thích yêu cầu tìm kiếm forward và reverse trong DNS là gì?</w:t>
      </w:r>
    </w:p>
    <w:p w14:paraId="4DFB6F1F" w14:textId="77777777" w:rsidR="00B63C5B" w:rsidRPr="00AF6539" w:rsidRDefault="00B63C5B">
      <w:pPr>
        <w:rPr>
          <w:rFonts w:ascii="Times New Roman" w:hAnsi="Times New Roman" w:cs="Times New Roman"/>
          <w:sz w:val="24"/>
          <w:szCs w:val="24"/>
          <w:lang w:val="vi-VN"/>
        </w:rPr>
      </w:pPr>
      <w:r w:rsidRPr="00AF6539">
        <w:rPr>
          <w:rFonts w:ascii="Times New Roman" w:hAnsi="Times New Roman" w:cs="Times New Roman"/>
          <w:sz w:val="24"/>
          <w:szCs w:val="24"/>
          <w:lang w:val="vi-VN"/>
        </w:rPr>
        <w:t>Tìm kiếm forward là tìm kiếm địa chỉ IP dựa trên tên miền</w:t>
      </w:r>
    </w:p>
    <w:p w14:paraId="41E2DD0A" w14:textId="77777777" w:rsidR="00B63C5B" w:rsidRPr="00AF6539" w:rsidRDefault="00B63C5B">
      <w:pPr>
        <w:rPr>
          <w:rFonts w:ascii="Times New Roman" w:hAnsi="Times New Roman" w:cs="Times New Roman"/>
          <w:sz w:val="24"/>
          <w:szCs w:val="24"/>
          <w:lang w:val="vi-VN"/>
        </w:rPr>
      </w:pPr>
      <w:r w:rsidRPr="00AF6539">
        <w:rPr>
          <w:rFonts w:ascii="Times New Roman" w:hAnsi="Times New Roman" w:cs="Times New Roman"/>
          <w:sz w:val="24"/>
          <w:szCs w:val="24"/>
          <w:lang w:val="vi-VN"/>
        </w:rPr>
        <w:t xml:space="preserve">Tìm kiếm reverse là tìm kiếm tên miền dựa trên địa chỉ </w:t>
      </w:r>
      <w:r w:rsidR="007E02E0" w:rsidRPr="00AF6539">
        <w:rPr>
          <w:rFonts w:ascii="Times New Roman" w:hAnsi="Times New Roman" w:cs="Times New Roman"/>
          <w:sz w:val="24"/>
          <w:szCs w:val="24"/>
          <w:lang w:val="vi-VN"/>
        </w:rPr>
        <w:t>IP</w:t>
      </w:r>
    </w:p>
    <w:p w14:paraId="3746AE3D" w14:textId="77777777" w:rsidR="007E02E0" w:rsidRPr="00AF6539" w:rsidRDefault="007E02E0">
      <w:pPr>
        <w:rPr>
          <w:rFonts w:ascii="Times New Roman" w:hAnsi="Times New Roman" w:cs="Times New Roman"/>
          <w:sz w:val="24"/>
          <w:szCs w:val="24"/>
          <w:lang w:val="vi-VN"/>
        </w:rPr>
      </w:pPr>
    </w:p>
    <w:p w14:paraId="2D971953" w14:textId="77777777" w:rsidR="007E02E0" w:rsidRPr="00EA384E" w:rsidRDefault="007E02E0">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hỏi 7: 2 tệp db.ds.soict.hust.com và db.192.168.1 dùng để làm gì?</w:t>
      </w:r>
    </w:p>
    <w:p w14:paraId="18B363B7" w14:textId="77777777" w:rsidR="007E02E0" w:rsidRPr="00AF6539" w:rsidRDefault="007E02E0" w:rsidP="007E02E0">
      <w:pPr>
        <w:rPr>
          <w:rFonts w:ascii="Times New Roman" w:hAnsi="Times New Roman" w:cs="Times New Roman"/>
          <w:sz w:val="24"/>
          <w:szCs w:val="24"/>
          <w:lang w:val="vi-VN"/>
        </w:rPr>
      </w:pPr>
      <w:r w:rsidRPr="00AF6539">
        <w:rPr>
          <w:rFonts w:ascii="Times New Roman" w:hAnsi="Times New Roman" w:cs="Times New Roman"/>
          <w:sz w:val="24"/>
          <w:szCs w:val="24"/>
          <w:lang w:val="vi-VN"/>
        </w:rPr>
        <w:t>Tệp db.ds.soict.hust.com để lưu trữ cơ sở dữ liệu để thực hiện tìm kiếm forward (tra cứu địa chỉ IP từ tên miền)</w:t>
      </w:r>
    </w:p>
    <w:p w14:paraId="35051FCC" w14:textId="77777777" w:rsidR="007E02E0" w:rsidRPr="00AF6539" w:rsidRDefault="007E02E0" w:rsidP="007E02E0">
      <w:pPr>
        <w:rPr>
          <w:rFonts w:ascii="Times New Roman" w:hAnsi="Times New Roman" w:cs="Times New Roman"/>
          <w:sz w:val="24"/>
          <w:szCs w:val="24"/>
          <w:lang w:val="vi-VN"/>
        </w:rPr>
      </w:pPr>
      <w:r w:rsidRPr="00AF6539">
        <w:rPr>
          <w:rFonts w:ascii="Times New Roman" w:hAnsi="Times New Roman" w:cs="Times New Roman"/>
          <w:sz w:val="24"/>
          <w:szCs w:val="24"/>
          <w:lang w:val="vi-VN"/>
        </w:rPr>
        <w:t>Tệp db.192.168.1 lưu trữ cơ sở dữ liệu phục vụ cho tìm kiếm reverse (tra cứu tên miền từ địa chỉ IP)</w:t>
      </w:r>
    </w:p>
    <w:p w14:paraId="20A1B76B" w14:textId="77777777" w:rsidR="007E02E0" w:rsidRPr="00EA384E" w:rsidRDefault="007E02E0" w:rsidP="007E02E0">
      <w:pPr>
        <w:rPr>
          <w:rFonts w:ascii="Times New Roman" w:hAnsi="Times New Roman" w:cs="Times New Roman"/>
          <w:b/>
          <w:bCs/>
          <w:sz w:val="24"/>
          <w:szCs w:val="24"/>
          <w:lang w:val="vi-VN"/>
        </w:rPr>
      </w:pPr>
    </w:p>
    <w:p w14:paraId="77064355" w14:textId="77777777" w:rsidR="007E02E0" w:rsidRPr="00EA384E" w:rsidRDefault="007E02E0" w:rsidP="007E02E0">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8: Hãy giải thích 3 kiểu bản ghi của DNS: SOA, NS, và A.</w:t>
      </w:r>
    </w:p>
    <w:p w14:paraId="45C89263" w14:textId="77777777" w:rsidR="00066D00" w:rsidRPr="00AF6539" w:rsidRDefault="00066D00" w:rsidP="00066D00">
      <w:pPr>
        <w:shd w:val="clear" w:color="auto" w:fill="FFFFFF"/>
        <w:spacing w:before="75" w:after="0" w:line="240" w:lineRule="auto"/>
        <w:rPr>
          <w:rFonts w:ascii="Times New Roman" w:hAnsi="Times New Roman" w:cs="Times New Roman"/>
          <w:color w:val="444444"/>
          <w:sz w:val="24"/>
          <w:szCs w:val="24"/>
          <w:shd w:val="clear" w:color="auto" w:fill="FFFFFF"/>
          <w:lang w:val="vi-VN"/>
        </w:rPr>
      </w:pPr>
      <w:r w:rsidRPr="00AF6539">
        <w:rPr>
          <w:rFonts w:ascii="Times New Roman" w:hAnsi="Times New Roman" w:cs="Times New Roman"/>
          <w:color w:val="444444"/>
          <w:sz w:val="24"/>
          <w:szCs w:val="24"/>
          <w:shd w:val="clear" w:color="auto" w:fill="FFFFFF"/>
          <w:lang w:val="vi-VN"/>
        </w:rPr>
        <w:t>SOA (Start of Authority): được sử dụng để xác định thông tin chính về một tên miền cụ thể, chẳng hạn như người quản trị tên miền, thời gian cập nhật và thời gian hết hạn</w:t>
      </w:r>
    </w:p>
    <w:p w14:paraId="3AA4CB43" w14:textId="77777777" w:rsidR="00066D00" w:rsidRPr="00AF6539" w:rsidRDefault="00066D00" w:rsidP="00066D00">
      <w:pPr>
        <w:shd w:val="clear" w:color="auto" w:fill="FFFFFF"/>
        <w:spacing w:before="75" w:after="0" w:line="240" w:lineRule="auto"/>
        <w:rPr>
          <w:rFonts w:ascii="Times New Roman" w:hAnsi="Times New Roman" w:cs="Times New Roman"/>
          <w:color w:val="444444"/>
          <w:sz w:val="24"/>
          <w:szCs w:val="24"/>
          <w:shd w:val="clear" w:color="auto" w:fill="FFFFFF"/>
          <w:lang w:val="vi-VN"/>
        </w:rPr>
      </w:pPr>
      <w:r w:rsidRPr="00AF6539">
        <w:rPr>
          <w:rFonts w:ascii="Times New Roman" w:hAnsi="Times New Roman" w:cs="Times New Roman"/>
          <w:color w:val="444444"/>
          <w:sz w:val="24"/>
          <w:szCs w:val="24"/>
          <w:shd w:val="clear" w:color="auto" w:fill="FFFFFF"/>
          <w:lang w:val="vi-VN"/>
        </w:rPr>
        <w:t>NS (Name Server): NS là bản ghi chứa thông tin về tên máy chủ DNS phụ trách quản lý một tên miền cụ thể</w:t>
      </w:r>
    </w:p>
    <w:p w14:paraId="3D5FBC2E" w14:textId="7B651466" w:rsidR="00C95EA9" w:rsidRPr="00AF6539" w:rsidRDefault="00066D00" w:rsidP="00066D00">
      <w:pPr>
        <w:shd w:val="clear" w:color="auto" w:fill="FFFFFF"/>
        <w:spacing w:before="75" w:after="0" w:line="240" w:lineRule="auto"/>
        <w:rPr>
          <w:rFonts w:ascii="Times New Roman" w:hAnsi="Times New Roman" w:cs="Times New Roman"/>
          <w:color w:val="444444"/>
          <w:sz w:val="24"/>
          <w:szCs w:val="24"/>
          <w:shd w:val="clear" w:color="auto" w:fill="FFFFFF"/>
          <w:lang w:val="vi-VN"/>
        </w:rPr>
      </w:pPr>
      <w:r w:rsidRPr="00AF6539">
        <w:rPr>
          <w:rFonts w:ascii="Times New Roman" w:hAnsi="Times New Roman" w:cs="Times New Roman"/>
          <w:color w:val="444444"/>
          <w:sz w:val="24"/>
          <w:szCs w:val="24"/>
          <w:shd w:val="clear" w:color="auto" w:fill="FFFFFF"/>
          <w:lang w:val="vi-VN"/>
        </w:rPr>
        <w:t>A (Address): A là bản ghi chứa thông tin về địa chỉ IPv4 tương ứng với một tên miền cụ thể</w:t>
      </w:r>
    </w:p>
    <w:p w14:paraId="6FCC768D" w14:textId="77777777" w:rsidR="00066D00" w:rsidRPr="00EA384E" w:rsidRDefault="00066D00" w:rsidP="00066D00">
      <w:pPr>
        <w:shd w:val="clear" w:color="auto" w:fill="FFFFFF"/>
        <w:spacing w:before="75" w:after="0" w:line="240" w:lineRule="auto"/>
        <w:rPr>
          <w:rFonts w:ascii="Times New Roman" w:eastAsia="Times New Roman" w:hAnsi="Times New Roman" w:cs="Times New Roman"/>
          <w:b/>
          <w:bCs/>
          <w:color w:val="444444"/>
          <w:sz w:val="24"/>
          <w:szCs w:val="24"/>
          <w:lang w:val="vi-VN"/>
        </w:rPr>
      </w:pPr>
    </w:p>
    <w:p w14:paraId="1CC2FFD6" w14:textId="77777777" w:rsidR="00C95EA9" w:rsidRPr="00EA384E" w:rsidRDefault="00C95EA9" w:rsidP="00C95EA9">
      <w:pPr>
        <w:shd w:val="clear" w:color="auto" w:fill="FFFFFF"/>
        <w:spacing w:before="75" w:after="0" w:line="240" w:lineRule="auto"/>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hỏi 9: Lệnh trên sẽ đưa ra kết quả gì? Giải thích!</w:t>
      </w:r>
    </w:p>
    <w:p w14:paraId="7FDD8762" w14:textId="28D37381" w:rsidR="00C95EA9" w:rsidRPr="00AF6539" w:rsidRDefault="00066D00" w:rsidP="00C95EA9">
      <w:pPr>
        <w:shd w:val="clear" w:color="auto" w:fill="FFFFFF"/>
        <w:spacing w:before="75" w:after="0" w:line="240" w:lineRule="auto"/>
        <w:rPr>
          <w:rFonts w:ascii="Times New Roman" w:eastAsia="Times New Roman" w:hAnsi="Times New Roman" w:cs="Times New Roman"/>
          <w:color w:val="444444"/>
          <w:sz w:val="24"/>
          <w:szCs w:val="24"/>
        </w:rPr>
      </w:pPr>
      <w:r w:rsidRPr="00AF6539">
        <w:rPr>
          <w:rFonts w:ascii="Times New Roman" w:eastAsia="Times New Roman" w:hAnsi="Times New Roman" w:cs="Times New Roman"/>
          <w:noProof/>
          <w:color w:val="444444"/>
          <w:sz w:val="24"/>
          <w:szCs w:val="24"/>
        </w:rPr>
        <w:drawing>
          <wp:inline distT="0" distB="0" distL="0" distR="0" wp14:anchorId="5302DCC0" wp14:editId="67E22CC6">
            <wp:extent cx="5943600" cy="75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6285"/>
                    </a:xfrm>
                    <a:prstGeom prst="rect">
                      <a:avLst/>
                    </a:prstGeom>
                  </pic:spPr>
                </pic:pic>
              </a:graphicData>
            </a:graphic>
          </wp:inline>
        </w:drawing>
      </w:r>
    </w:p>
    <w:p w14:paraId="709FC837" w14:textId="0904949D" w:rsidR="007E02E0" w:rsidRPr="00AF6539" w:rsidRDefault="00066D00" w:rsidP="007E02E0">
      <w:pPr>
        <w:shd w:val="clear" w:color="auto" w:fill="FFFFFF"/>
        <w:spacing w:before="75" w:after="0" w:line="240" w:lineRule="auto"/>
        <w:rPr>
          <w:rFonts w:ascii="Times New Roman" w:eastAsia="Times New Roman" w:hAnsi="Times New Roman" w:cs="Times New Roman"/>
          <w:color w:val="444444"/>
          <w:sz w:val="24"/>
          <w:szCs w:val="24"/>
          <w:lang w:val="vi-VN"/>
        </w:rPr>
      </w:pPr>
      <w:r w:rsidRPr="00AF6539">
        <w:rPr>
          <w:rFonts w:ascii="Times New Roman" w:eastAsia="Times New Roman" w:hAnsi="Times New Roman" w:cs="Times New Roman"/>
          <w:noProof/>
          <w:color w:val="444444"/>
          <w:sz w:val="24"/>
          <w:szCs w:val="24"/>
        </w:rPr>
        <w:drawing>
          <wp:inline distT="0" distB="0" distL="0" distR="0" wp14:anchorId="0FC6033C" wp14:editId="25D4CCF8">
            <wp:extent cx="5943600" cy="55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3085"/>
                    </a:xfrm>
                    <a:prstGeom prst="rect">
                      <a:avLst/>
                    </a:prstGeom>
                  </pic:spPr>
                </pic:pic>
              </a:graphicData>
            </a:graphic>
          </wp:inline>
        </w:drawing>
      </w:r>
    </w:p>
    <w:p w14:paraId="4510E20D" w14:textId="71DD28DC" w:rsidR="009C4250" w:rsidRPr="00AF6539" w:rsidRDefault="00066D00" w:rsidP="007E02E0">
      <w:pPr>
        <w:shd w:val="clear" w:color="auto" w:fill="FFFFFF"/>
        <w:spacing w:before="75" w:after="0" w:line="240" w:lineRule="auto"/>
        <w:rPr>
          <w:rFonts w:ascii="Times New Roman" w:hAnsi="Times New Roman" w:cs="Times New Roman"/>
          <w:color w:val="050505"/>
          <w:sz w:val="24"/>
          <w:szCs w:val="24"/>
          <w:shd w:val="clear" w:color="auto" w:fill="E4E6EB"/>
          <w:lang w:val="vi-VN"/>
        </w:rPr>
      </w:pPr>
      <w:r w:rsidRPr="00AF6539">
        <w:rPr>
          <w:rFonts w:ascii="Times New Roman" w:hAnsi="Times New Roman" w:cs="Times New Roman"/>
          <w:color w:val="050505"/>
          <w:sz w:val="24"/>
          <w:szCs w:val="24"/>
          <w:shd w:val="clear" w:color="auto" w:fill="E4E6EB"/>
          <w:lang w:val="vi-VN"/>
        </w:rPr>
        <w:t xml:space="preserve">- 2 câu lệnh checkzone để kiểm tra tính hợp lệ của tên miền đảo ngượccheck </w:t>
      </w:r>
    </w:p>
    <w:p w14:paraId="1DF0BC22" w14:textId="77777777" w:rsidR="009C4250" w:rsidRPr="00AF6539" w:rsidRDefault="009C4250" w:rsidP="007E02E0">
      <w:pPr>
        <w:shd w:val="clear" w:color="auto" w:fill="FFFFFF"/>
        <w:spacing w:before="75" w:after="0" w:line="240" w:lineRule="auto"/>
        <w:rPr>
          <w:rFonts w:ascii="Times New Roman" w:eastAsia="Times New Roman" w:hAnsi="Times New Roman" w:cs="Times New Roman"/>
          <w:color w:val="444444"/>
          <w:sz w:val="24"/>
          <w:szCs w:val="24"/>
          <w:lang w:val="vi-VN"/>
        </w:rPr>
      </w:pPr>
    </w:p>
    <w:p w14:paraId="1DF29993" w14:textId="4953EA94" w:rsidR="00C95EA9" w:rsidRPr="00EA384E" w:rsidRDefault="00C95EA9">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hỏi 10: bạn dùng lệnh nào để chắc chắn là bind9 đang chạy?</w:t>
      </w:r>
    </w:p>
    <w:p w14:paraId="7EFA5438" w14:textId="6443926E" w:rsidR="00C95EA9" w:rsidRPr="00AF6539" w:rsidRDefault="00066D00">
      <w:pPr>
        <w:rPr>
          <w:rFonts w:ascii="Times New Roman" w:hAnsi="Times New Roman" w:cs="Times New Roman"/>
          <w:sz w:val="24"/>
          <w:szCs w:val="24"/>
          <w:lang w:val="vi-VN"/>
        </w:rPr>
      </w:pPr>
      <w:r w:rsidRPr="00AF6539">
        <w:rPr>
          <w:rFonts w:ascii="Times New Roman" w:hAnsi="Times New Roman" w:cs="Times New Roman"/>
          <w:noProof/>
          <w:sz w:val="24"/>
          <w:szCs w:val="24"/>
        </w:rPr>
        <w:lastRenderedPageBreak/>
        <w:drawing>
          <wp:inline distT="0" distB="0" distL="0" distR="0" wp14:anchorId="0F557156" wp14:editId="22CEEFB4">
            <wp:extent cx="4602480" cy="141565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965" cy="1422880"/>
                    </a:xfrm>
                    <a:prstGeom prst="rect">
                      <a:avLst/>
                    </a:prstGeom>
                  </pic:spPr>
                </pic:pic>
              </a:graphicData>
            </a:graphic>
          </wp:inline>
        </w:drawing>
      </w:r>
    </w:p>
    <w:p w14:paraId="647DF4E8" w14:textId="77777777" w:rsidR="00C95EA9" w:rsidRPr="00EA384E" w:rsidRDefault="00C95EA9">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hỏi 11: Bạn nhận được kết quả gì sau 2 lệnh ở trên? Hãy giải thích cơ chế hoạt động của nó</w:t>
      </w:r>
    </w:p>
    <w:p w14:paraId="4F295F31" w14:textId="55B33205" w:rsidR="00503AAA" w:rsidRPr="00AF6539" w:rsidRDefault="00AF6539">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5692D2CA" wp14:editId="59AD7B94">
            <wp:extent cx="3277057" cy="2229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057" cy="2229161"/>
                    </a:xfrm>
                    <a:prstGeom prst="rect">
                      <a:avLst/>
                    </a:prstGeom>
                  </pic:spPr>
                </pic:pic>
              </a:graphicData>
            </a:graphic>
          </wp:inline>
        </w:drawing>
      </w:r>
    </w:p>
    <w:p w14:paraId="51512DED" w14:textId="4F723DC8" w:rsidR="009C4250" w:rsidRPr="00AF6539" w:rsidRDefault="009C4250">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t>- nslookup sử dụng giao thức dns để gửi yêu cầu tìm kiếm và trả về địa chỉ ip của 2 host.</w:t>
      </w:r>
    </w:p>
    <w:p w14:paraId="6CB8F067" w14:textId="77777777" w:rsidR="00E64ABC" w:rsidRPr="00AF6539" w:rsidRDefault="00E64ABC">
      <w:pPr>
        <w:rPr>
          <w:rFonts w:ascii="Times New Roman" w:hAnsi="Times New Roman" w:cs="Times New Roman"/>
          <w:sz w:val="24"/>
          <w:szCs w:val="24"/>
          <w:lang w:val="vi-VN"/>
        </w:rPr>
      </w:pPr>
    </w:p>
    <w:p w14:paraId="0135BEC2" w14:textId="1555241D" w:rsidR="00C95EA9" w:rsidRPr="00EA384E" w:rsidRDefault="00C95EA9">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12: Bạn thu được nội dung gì sau khi gõ 2 lệnh trên? Giải thích.</w:t>
      </w:r>
    </w:p>
    <w:p w14:paraId="10DA4CE2" w14:textId="5F2A0F90" w:rsidR="00503AAA" w:rsidRPr="00AF6539" w:rsidRDefault="00AF6539">
      <w:pPr>
        <w:rPr>
          <w:rFonts w:ascii="Times New Roman" w:hAnsi="Times New Roman" w:cs="Times New Roman"/>
          <w:sz w:val="24"/>
          <w:szCs w:val="24"/>
          <w:lang w:val="vi-VN"/>
        </w:rPr>
      </w:pPr>
      <w:r w:rsidRPr="00AF6539">
        <w:rPr>
          <w:rFonts w:ascii="Times New Roman" w:hAnsi="Times New Roman" w:cs="Times New Roman"/>
          <w:noProof/>
          <w:sz w:val="24"/>
          <w:szCs w:val="24"/>
        </w:rPr>
        <w:drawing>
          <wp:inline distT="0" distB="0" distL="0" distR="0" wp14:anchorId="393E3ED7" wp14:editId="23FD8A76">
            <wp:extent cx="5420481" cy="92405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924054"/>
                    </a:xfrm>
                    <a:prstGeom prst="rect">
                      <a:avLst/>
                    </a:prstGeom>
                  </pic:spPr>
                </pic:pic>
              </a:graphicData>
            </a:graphic>
          </wp:inline>
        </w:drawing>
      </w:r>
    </w:p>
    <w:p w14:paraId="22CA8EEC" w14:textId="18E401BA" w:rsidR="00E64ABC" w:rsidRPr="00AF6539" w:rsidRDefault="00E64ABC">
      <w:pPr>
        <w:rPr>
          <w:rFonts w:ascii="Times New Roman" w:hAnsi="Times New Roman" w:cs="Times New Roman"/>
          <w:sz w:val="24"/>
          <w:szCs w:val="24"/>
          <w:lang w:val="vi-VN"/>
        </w:rPr>
      </w:pPr>
      <w:r w:rsidRPr="00AF6539">
        <w:rPr>
          <w:rFonts w:ascii="Times New Roman" w:hAnsi="Times New Roman" w:cs="Times New Roman"/>
          <w:color w:val="050505"/>
          <w:sz w:val="23"/>
          <w:szCs w:val="23"/>
          <w:shd w:val="clear" w:color="auto" w:fill="E4E6EB"/>
          <w:lang w:val="vi-VN"/>
        </w:rPr>
        <w:t>- Câu lệnh truy vấn dns server tương ứng (host1.soict.edu.vn)và trả về tên miền của địa chỉ ip.</w:t>
      </w:r>
    </w:p>
    <w:p w14:paraId="21C439AD" w14:textId="77777777" w:rsidR="00B63C5B" w:rsidRPr="00EA384E" w:rsidRDefault="00C95EA9">
      <w:pPr>
        <w:rPr>
          <w:rFonts w:ascii="Times New Roman" w:hAnsi="Times New Roman" w:cs="Times New Roman"/>
          <w:b/>
          <w:bCs/>
          <w:sz w:val="24"/>
          <w:szCs w:val="24"/>
          <w:lang w:val="vi-VN"/>
        </w:rPr>
      </w:pPr>
      <w:r w:rsidRPr="00EA384E">
        <w:rPr>
          <w:rFonts w:ascii="Times New Roman" w:hAnsi="Times New Roman" w:cs="Times New Roman"/>
          <w:b/>
          <w:bCs/>
          <w:sz w:val="24"/>
          <w:szCs w:val="24"/>
          <w:lang w:val="vi-VN"/>
        </w:rPr>
        <w:t>Câu hỏi 13: Bây giờ giả sử bạn muốn thêm 1 host vào mạng của bạn, và bạn cũng muốn thêm nó vào dịch vụ DNS. Chỉ ra lần lượt các bước mà bạn phải làm/cấu hình</w:t>
      </w:r>
    </w:p>
    <w:p w14:paraId="411E957B" w14:textId="77777777" w:rsidR="00AF6539" w:rsidRPr="00AF6539" w:rsidRDefault="00AF6539" w:rsidP="00AF6539">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t xml:space="preserve">Để thêm 1 host: </w:t>
      </w:r>
    </w:p>
    <w:p w14:paraId="77DF061E" w14:textId="77777777" w:rsidR="00AF6539" w:rsidRPr="00AF6539" w:rsidRDefault="00AF6539" w:rsidP="00AF6539">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t xml:space="preserve">- Thiết lập địa chỉ ip </w:t>
      </w:r>
    </w:p>
    <w:p w14:paraId="4A1A2165" w14:textId="77777777" w:rsidR="00AF6539" w:rsidRPr="00AF6539" w:rsidRDefault="00AF6539" w:rsidP="00AF6539">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t xml:space="preserve">- Chỉnh sửa zone trên máy chủ dns </w:t>
      </w:r>
    </w:p>
    <w:p w14:paraId="3391C835" w14:textId="77777777" w:rsidR="00AF6539" w:rsidRPr="00AF6539" w:rsidRDefault="00AF6539" w:rsidP="00AF6539">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t xml:space="preserve">- Thêm 1 bản ghi với tên host và địa chỉ ip mới vào zone </w:t>
      </w:r>
    </w:p>
    <w:p w14:paraId="5E6B0B0D" w14:textId="77777777" w:rsidR="00AF6539" w:rsidRPr="00AF6539" w:rsidRDefault="00AF6539" w:rsidP="00AF6539">
      <w:pPr>
        <w:rPr>
          <w:rFonts w:ascii="Times New Roman" w:hAnsi="Times New Roman" w:cs="Times New Roman"/>
          <w:color w:val="050505"/>
          <w:sz w:val="23"/>
          <w:szCs w:val="23"/>
          <w:shd w:val="clear" w:color="auto" w:fill="E4E6EB"/>
          <w:lang w:val="vi-VN"/>
        </w:rPr>
      </w:pPr>
      <w:r w:rsidRPr="00AF6539">
        <w:rPr>
          <w:rFonts w:ascii="Times New Roman" w:hAnsi="Times New Roman" w:cs="Times New Roman"/>
          <w:color w:val="050505"/>
          <w:sz w:val="23"/>
          <w:szCs w:val="23"/>
          <w:shd w:val="clear" w:color="auto" w:fill="E4E6EB"/>
          <w:lang w:val="vi-VN"/>
        </w:rPr>
        <w:lastRenderedPageBreak/>
        <w:t xml:space="preserve">- Kiểm tra và khởi động lại DNS </w:t>
      </w:r>
    </w:p>
    <w:p w14:paraId="36EEB1D0" w14:textId="7ABA76C3" w:rsidR="00C95EA9" w:rsidRPr="00AF6539" w:rsidRDefault="00AF6539" w:rsidP="00AF6539">
      <w:pPr>
        <w:rPr>
          <w:rFonts w:ascii="Times New Roman" w:hAnsi="Times New Roman" w:cs="Times New Roman"/>
          <w:sz w:val="24"/>
          <w:szCs w:val="24"/>
          <w:lang w:val="vi-VN"/>
        </w:rPr>
      </w:pPr>
      <w:r w:rsidRPr="00AF6539">
        <w:rPr>
          <w:rFonts w:ascii="Times New Roman" w:hAnsi="Times New Roman" w:cs="Times New Roman"/>
          <w:color w:val="050505"/>
          <w:sz w:val="23"/>
          <w:szCs w:val="23"/>
          <w:shd w:val="clear" w:color="auto" w:fill="E4E6EB"/>
          <w:lang w:val="vi-VN"/>
        </w:rPr>
        <w:t>- Thêm địa chỉ ip của máy chủ dns mới vào resolv.conf để cập nhật tệp cấu hình mạng host mới</w:t>
      </w:r>
    </w:p>
    <w:sectPr w:rsidR="00C95EA9" w:rsidRPr="00AF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C6267"/>
    <w:multiLevelType w:val="multilevel"/>
    <w:tmpl w:val="ABD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9C6084"/>
    <w:multiLevelType w:val="multilevel"/>
    <w:tmpl w:val="D46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8F6C47"/>
    <w:multiLevelType w:val="multilevel"/>
    <w:tmpl w:val="7F0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924804">
    <w:abstractNumId w:val="2"/>
  </w:num>
  <w:num w:numId="2" w16cid:durableId="1504777535">
    <w:abstractNumId w:val="0"/>
  </w:num>
  <w:num w:numId="3" w16cid:durableId="116124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32"/>
    <w:rsid w:val="00066D00"/>
    <w:rsid w:val="00077688"/>
    <w:rsid w:val="001A39EB"/>
    <w:rsid w:val="00503AAA"/>
    <w:rsid w:val="005C33C7"/>
    <w:rsid w:val="006F4132"/>
    <w:rsid w:val="007E02E0"/>
    <w:rsid w:val="00865840"/>
    <w:rsid w:val="009C4250"/>
    <w:rsid w:val="00A14F76"/>
    <w:rsid w:val="00AE2054"/>
    <w:rsid w:val="00AF6539"/>
    <w:rsid w:val="00B63C5B"/>
    <w:rsid w:val="00C37D88"/>
    <w:rsid w:val="00C95EA9"/>
    <w:rsid w:val="00E64ABC"/>
    <w:rsid w:val="00EA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036"/>
  <w15:chartTrackingRefBased/>
  <w15:docId w15:val="{76D47E7D-4D57-452B-A8C1-C87C1B59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41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0930">
      <w:bodyDiv w:val="1"/>
      <w:marLeft w:val="0"/>
      <w:marRight w:val="0"/>
      <w:marTop w:val="0"/>
      <w:marBottom w:val="0"/>
      <w:divBdr>
        <w:top w:val="none" w:sz="0" w:space="0" w:color="auto"/>
        <w:left w:val="none" w:sz="0" w:space="0" w:color="auto"/>
        <w:bottom w:val="none" w:sz="0" w:space="0" w:color="auto"/>
        <w:right w:val="none" w:sz="0" w:space="0" w:color="auto"/>
      </w:divBdr>
    </w:div>
    <w:div w:id="1229194782">
      <w:bodyDiv w:val="1"/>
      <w:marLeft w:val="0"/>
      <w:marRight w:val="0"/>
      <w:marTop w:val="0"/>
      <w:marBottom w:val="0"/>
      <w:divBdr>
        <w:top w:val="none" w:sz="0" w:space="0" w:color="auto"/>
        <w:left w:val="none" w:sz="0" w:space="0" w:color="auto"/>
        <w:bottom w:val="none" w:sz="0" w:space="0" w:color="auto"/>
        <w:right w:val="none" w:sz="0" w:space="0" w:color="auto"/>
      </w:divBdr>
    </w:div>
    <w:div w:id="18760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fuss quang</cp:lastModifiedBy>
  <cp:revision>9</cp:revision>
  <dcterms:created xsi:type="dcterms:W3CDTF">2023-05-08T08:22:00Z</dcterms:created>
  <dcterms:modified xsi:type="dcterms:W3CDTF">2023-05-21T15:07:00Z</dcterms:modified>
</cp:coreProperties>
</file>