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NU PMC</w:t>
      </w:r>
    </w:p>
    <w:p>
      <w:pPr>
        <w:spacing w:after="200" w:before="200"/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Manual Test Checklist</w:t>
      </w:r>
    </w:p>
    <w:p>
      <w:pPr>
        <w:jc w:val="center"/>
      </w:pPr>
      <w:r>
        <w:rPr>
          <w:rFonts w:ascii="Arial" w:cs="Arial" w:eastAsia="Arial" w:hAnsi="Arial"/>
          <w:color w:val="767171"/>
          <w:sz w:val="28"/>
          <w:szCs w:val="28"/>
        </w:rPr>
        <w:t xml:space="preserve">Pre-Onboarding Verification — June 2026</w:t>
      </w:r>
    </w:p>
    <w:p>
      <w:pPr>
        <w:spacing w:before="400"/>
        <w:jc w:val="center"/>
      </w:pPr>
      <w:r>
        <w:rPr>
          <w:rFonts w:ascii="Arial" w:cs="Arial" w:eastAsia="Arial" w:hAnsi="Arial"/>
          <w:color w:val="E36C09"/>
          <w:sz w:val="24"/>
          <w:szCs w:val="24"/>
        </w:rPr>
        <w:t xml:space="preserve">Run these tests on the LIVE server before onboarding employees</w:t>
      </w:r>
    </w:p>
    <w:p>
      <w:pPr>
        <w:spacing w:before="100"/>
      </w:pPr>
      <w:r>
        <w:br w:type="page"/>
      </w:r>
    </w:p>
    <w:p>
      <w:pPr>
        <w:pStyle w:val="Heading1"/>
        <w:pBdr>
          <w:bottom w:val="single" w:color="2E75B6" w:sz="8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</w:rPr>
        <w:t xml:space="preserve">How to use this document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Each test has a Priority (P0 = must pass before a single user is onboarded; P1 = must pass before full rollout; P2 = nice to have). Log results in the Status column as PASS, FAIL, or SKIP. All P0 tests must PASS before going live.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Test environment: production server at its live URL. Test DB must have at least one real project with a full readiness gate completed, plus one vendor fully cleared.</w:t>
      </w:r>
    </w:p>
    <w:p>
      <w:r>
        <w:br w:type="page"/>
      </w:r>
    </w:p>
    <w:p>
      <w:pPr>
        <w:pStyle w:val="Heading1"/>
        <w:pBdr>
          <w:bottom w:val="single" w:color="2E75B6" w:sz="8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</w:rPr>
        <w:t xml:space="preserve">1. Authentication &amp; Session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Log in as different roles to verify each test. Use the Principal account for reset tests.</w:t>
      </w:r>
    </w:p>
    <w:p>
      <w:pPr>
        <w:spacing w:after="60" w:before="60"/>
      </w:pPr>
      <w:r>
        <w:t xml:space="preserve"/>
      </w:r>
    </w:p>
    <w:tbl>
      <w:tblPr>
        <w:tblW w:type="dxa" w:w="7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600"/>
        <w:gridCol w:w="2400"/>
        <w:gridCol w:w="2000"/>
        <w:gridCol w:w="560"/>
        <w:gridCol w:w="680"/>
      </w:tblGrid>
      <w:tr>
        <w:trPr>
          <w:tblHeader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#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TC-A01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 login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/api/auth/login with correct credentials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200, session cookie set, nu_csrf cookie set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TC-A02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Wrong password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/api/auth/login with wrong password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401 — Invalid username or password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TC-A03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Default password login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Login with Start@123 (new user who hasn't changed password)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200 but must_change_password: true in response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TC-A04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Force-change block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While must_change_password=true, call GET /api/payments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403 MUST_CHANGE_PASSWORD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TC-A05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Change password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/api/auth/change-password with new compliant password, then re-login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Old password rejected, new password works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TC-A06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Logout clears session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Logout, then call any protected endpoint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401 Unauthorized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TC-A07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/api/auth/me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While logged 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Returns user object with role and project info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TC-A08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/api/auth/me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While logged out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Returns {user: null} — not 401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TC-A09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OTP endpoint removed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/api/auth/request-otp with any phone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410 SELF_SERVICE_OTP_REMOVED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TC-A10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Manager password reset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Manager resets password of a user they manage via /api/admin-reset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Succeeds; target user's must_change_password set to true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TC-A11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Non-manager reset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user tries to reset password of someone they don't manage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403 Forbidden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TC-A12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 login disabled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/api/auth/dev-login in NODE_ENV=production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404 — route not registered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TC-A13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Session fixation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Capture session cookie before login, login, check cookie value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Cookie value changes after login (new session ID)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TC-A14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Impersonation (Principal)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Principal calls POST /api/auth/impersonate with trainee role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Role switches; trainee restrictions apply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</w:rPr>
        <w:t xml:space="preserve">2. CSRF Protection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Test using curl or Postman. All state-changing requests must carry the X-Nu-CSRF header.</w:t>
      </w:r>
    </w:p>
    <w:p>
      <w:pPr>
        <w:spacing w:after="60" w:before="60"/>
      </w:pPr>
      <w:r>
        <w:t xml:space="preserve"/>
      </w:r>
    </w:p>
    <w:tbl>
      <w:tblPr>
        <w:tblW w:type="dxa" w:w="7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400"/>
        <w:gridCol w:w="2400"/>
        <w:gridCol w:w="2000"/>
        <w:gridCol w:w="560"/>
        <w:gridCol w:w="680"/>
      </w:tblGrid>
      <w:tr>
        <w:trPr>
          <w:tblHeader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#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TC-C01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Missing CSRF header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to any /api/ endpoint without X-Nu-CSRF header (while logged in)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403 CSRF_HEADER_MISSING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TC-C02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Wrong CSRF value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to any /api/ endpoint with X-Nu-CSRF: wrongvalue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403 CSRF_INVALID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TC-C03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Correct CSRF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with correct X-Nu-CSRF from nu_csrf cookie value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Request processed normally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TC-C04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exempted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request to any /api/ endpoint without CSRF header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CSRF error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TC-C05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Login exempted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/api/auth/login without CSRF header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200 or 401 — no CSRF error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TC-C06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Webhook exempted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to ICICI webhook endpoint without CSRF but with correct X-Webhook-Secret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Processed — no CSRF error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</w:rPr>
        <w:t xml:space="preserve">3. Trainee Role Restrictions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Log in as a trainee account. Test each blocked and allowed endpoint.</w:t>
      </w:r>
    </w:p>
    <w:p>
      <w:pPr>
        <w:spacing w:after="60" w:before="60"/>
      </w:pPr>
      <w:r>
        <w:t xml:space="preserve"/>
      </w:r>
    </w:p>
    <w:tbl>
      <w:tblPr>
        <w:tblW w:type="dxa" w:w="7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600"/>
        <w:gridCol w:w="2000"/>
        <w:gridCol w:w="2000"/>
        <w:gridCol w:w="560"/>
        <w:gridCol w:w="680"/>
      </w:tblGrid>
      <w:tr>
        <w:trPr>
          <w:tblHeader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#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TC-T01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Payments blocked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Trainee: GET /api/payments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403 — Trainees do not have access to this section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TC-T02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Finance blocked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Trainee: GET /api/finance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403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TC-T03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Clients blocked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Trainee: GET /api/clients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403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TC-T04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Vendors fee blocked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Trainee: GET /api/vendors/fee-schedule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403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TC-T05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Approvals blocked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Trainee: GET /api/approvals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403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TC-T06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Measurements blocked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Trainee: GET /api/measurements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403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TC-T07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Drawing upload blocked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Trainee: POST /api/drawings/version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403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TC-T08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Reports ALLOWED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Trainee: POST /api/reports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200 — trainees can submit reports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TC-T09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Photos ALLOWED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Trainee: POST /api/photos (upload a site photo)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200 — trainees can upload photos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TC-T10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Issues ALLOWED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Trainee: POST /api/issues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200 — trainees can raise issues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TC-T11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Site visit obs ALLOWED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Trainee: POST /api/meetings/:id/observation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200 — explicitly allowed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TC-T12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MOM creation blocked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Trainee: POST /api/meetings (create MOM)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403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TC-T13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mgmt blocked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Trainee: GET /api/user-management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403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</w:rPr>
        <w:t xml:space="preserve">4. Project Readiness Gate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 a fresh project for this test. Do NOT use a live project.</w:t>
      </w:r>
    </w:p>
    <w:p>
      <w:pPr>
        <w:spacing w:after="60" w:before="60"/>
      </w:pPr>
      <w:r>
        <w:t xml:space="preserve"/>
      </w:r>
    </w:p>
    <w:tbl>
      <w:tblPr>
        <w:tblW w:type="dxa" w:w="7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600"/>
        <w:gridCol w:w="2400"/>
        <w:gridCol w:w="2000"/>
        <w:gridCol w:w="560"/>
        <w:gridCol w:w="680"/>
      </w:tblGrid>
      <w:tr>
        <w:trPr>
          <w:tblHeader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#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TC-G01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Block on unready project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 new project; try to raise a payment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Blocked — project is initialising (not active)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TC-G02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Design register check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Upload design register; verify checklist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design_register item ticked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TC-G03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Services register check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Upload services register; verify checklist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services_register item ticked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TC-G04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Design BOQ check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Upload design BOQ; verify checklist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design_boq item ticked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TC-G05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Services BOQ check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Upload services BOQ; verify checklist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services_boq item ticked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TC-G06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Schedule approval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Upload + get schedule approved; verify checklist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schedule item ticked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TC-G07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Site manager assigned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Assign a site manager to the project; verify checklist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site_manager item ticked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TC-G08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Auto-activation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Complete all 7 items; check project 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 transitions from initialising to active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TC-G09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Idempotent re-check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Complete the 7th item a second 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error; status stays active (idempotent)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</w:rPr>
        <w:t xml:space="preserve">5. Payment Flow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Requires an active project with a fully cleared vendor. Follow the full approval chain for each test.</w:t>
      </w:r>
    </w:p>
    <w:p>
      <w:pPr>
        <w:spacing w:after="60" w:before="60"/>
      </w:pPr>
      <w:r>
        <w:t xml:space="preserve"/>
      </w:r>
    </w:p>
    <w:tbl>
      <w:tblPr>
        <w:tblW w:type="dxa" w:w="7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700"/>
        <w:gridCol w:w="2400"/>
        <w:gridCol w:w="1900"/>
        <w:gridCol w:w="560"/>
        <w:gridCol w:w="680"/>
      </w:tblGrid>
      <w:tr>
        <w:trPr>
          <w:tblHeader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#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TC-P01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Block uncleared vendor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Try to raise payment for a vendor in pending clearance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Blocked with error about clearance status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TC-P02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Exceed contract value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Enter amount larger than vendor's engagement contract value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400 hard block — Amount exceeds contract value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TC-P03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Cumulative exceeds contract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Raise payments until cumulative total &gt;= contract value, try one more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400 hard block — cumulative payment already at limit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TC-P04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&gt;50% single payment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Raise a payment for more than 50% of contract value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Soft warning shown; can proceed individually but Approve All is disabled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TC-P05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&gt;3x average bill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Raise payment 4x the vendor's average bill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Soft warning shown; Approve All disabled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TC-P06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Indian amount format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Enter amount as Rs.1,23,456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Parsed correctly as 123456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TC-P07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approval chain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PMC Head approves → Principal batch-approves → Finance confirms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Payment status reaches paid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TC-P08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Principal rejects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PMC Head approves; Principal rejects payment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 returns to pmc_rejected; PMC notified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TC-P09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Wrong role approval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Finance Admin tries to approve at PMC stage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403 Forbidden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TC-P10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ICICI Excel download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Download ICICI Excel file after Principal approves batch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19-column PAB format; amounts correct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TC-P11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Optimistic lock on confirm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Two browser tabs: Finance Admin confirms same payment simultaneously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Second tab gets 409 STALE_VERSION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</w:rPr>
        <w:t xml:space="preserve">6. Vendor Bank Change Dual-Approval</w:t>
      </w:r>
    </w:p>
    <w:p>
      <w:pPr>
        <w:spacing w:after="60" w:before="60"/>
      </w:pPr>
      <w:r>
        <w:t xml:space="preserve"/>
      </w:r>
    </w:p>
    <w:tbl>
      <w:tblPr>
        <w:tblW w:type="dxa" w:w="8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700"/>
        <w:gridCol w:w="2600"/>
        <w:gridCol w:w="2000"/>
        <w:gridCol w:w="560"/>
        <w:gridCol w:w="680"/>
      </w:tblGrid>
      <w:tr>
        <w:trPr>
          <w:tblHeader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#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TC-B01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Self-approval blocked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Finance Admin proposes bank change; same Finance Admin tries to approve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403 — proposer cannot approve own change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TC-B02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Head proposes, Principal OKs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PMC Head proposes → Principal approves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Bank details updated; audit log has both user IDs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TC-B03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Clearance reset on approve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Approve a bank change; check vendor's clearance_status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Reverts to pending (must be re-cleared)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TC-B04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Duplicate proposal blocked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Finance Admin proposes; before resolution, Head proposes another change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Second proposal rejected until first resolved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</w:rPr>
        <w:t xml:space="preserve">7. Drawing Upload &amp; Approval Workflow</w:t>
      </w:r>
    </w:p>
    <w:p>
      <w:pPr>
        <w:spacing w:after="60" w:before="60"/>
      </w:pPr>
      <w:r>
        <w:t xml:space="preserve"/>
      </w:r>
    </w:p>
    <w:tbl>
      <w:tblPr>
        <w:tblW w:type="dxa" w:w="8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700"/>
        <w:gridCol w:w="2600"/>
        <w:gridCol w:w="2000"/>
        <w:gridCol w:w="560"/>
        <w:gridCol w:w="680"/>
      </w:tblGrid>
      <w:tr>
        <w:trPr>
          <w:tblHeader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#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TC-D01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Drawing not in register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Upload a drawing whose number is not in the design register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Rejected — not in register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TC-D02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Revision too low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Upload revision A of a drawing that already has revision 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Rejected — revision too low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TC-D03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approval chain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Upload → Team Lead L1 approves → Design Head L2 approves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Drawing status = approved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TC-D04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Team Lead rejects at L1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Team Lead rejects; check drawing history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Goes back to uploader; rejected version in history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TC-D05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Cross-stream blocked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Design Head tries to approve a Services stream drawing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Blocked — stream mismatch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TC-D06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Upload valid DXF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Upload drawing-sample.dxf from test-uploads folder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Accepted (extension whitelisted)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TC-D07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Upload valid PDF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Upload drawing-sample.pdf from test-uploads folder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Accepted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</w:rPr>
        <w:t xml:space="preserve">8. File Upload Security</w:t>
      </w:r>
    </w:p>
    <w:p>
      <w:pPr>
        <w:spacing w:after="60" w:before="60"/>
      </w:pPr>
      <w:r>
        <w:t xml:space="preserve"/>
      </w:r>
    </w:p>
    <w:tbl>
      <w:tblPr>
        <w:tblW w:type="dxa" w:w="8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700"/>
        <w:gridCol w:w="2400"/>
        <w:gridCol w:w="2000"/>
        <w:gridCol w:w="560"/>
        <w:gridCol w:w="680"/>
      </w:tblGrid>
      <w:tr>
        <w:trPr>
          <w:tblHeader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#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TC-F01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Blocked extension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Upload a .exe file to any upload endpoint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Rejected — extension not whitelisted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TC-F02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Blocked .js file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Upload a .js file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Rejected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TC-F03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 JPEG accepted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Upload photo-sample.jpg from test-uploads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Accepted; stored in uploads/photos/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TC-F04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 PNG accepted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Upload photo-sample.png from test-uploads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Accepted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TC-F05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Filename path traversal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Rename a file to ../../etc/passwd, try to upload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Filename sanitized; special chars stripped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TC-F06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File size limit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Upload a file &gt; 20MB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Rejected with file too large error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TC-F07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Uploads not served raw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Try to access /uploads/photos/filename.jpg directly in browser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404 or redirect — not served without auth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TC-F08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 required for files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/api/files/photos/any-filename.jpg without being logged 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401 Unauthorized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TC-F09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Schedule XLSX upload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Upload schedule-sample.xlsx from test-uploads via schedule upload flow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Accepted; schedule checklist item ticked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TC-F10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BOQ XLSX upload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Upload boq-sample.xlsx from test-uploads via BOQ upload flow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Accepted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TC-F11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GRN XLSX upload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Upload grn-sample.xlsx from test-uploads via GRN flow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Accepted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</w:rPr>
        <w:t xml:space="preserve">9. Password Policy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Test via the change-password endpoint (/api/auth/change-password). All these must be rejected.</w:t>
      </w:r>
    </w:p>
    <w:p>
      <w:pPr>
        <w:spacing w:after="60" w:before="60"/>
      </w:pPr>
      <w:r>
        <w:t xml:space="preserve"/>
      </w:r>
    </w:p>
    <w:tbl>
      <w:tblPr>
        <w:tblW w:type="dxa" w:w="7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600"/>
        <w:gridCol w:w="2400"/>
        <w:gridCol w:w="2000"/>
        <w:gridCol w:w="560"/>
        <w:gridCol w:w="680"/>
      </w:tblGrid>
      <w:tr>
        <w:trPr>
          <w:tblHeader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#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TC-W01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Blocklisted password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Try to set password: nupmc@2026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Rejected — on blocklist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TC-W02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Another blocklisted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Try to set password: password123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Rejected — on blocklist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TC-W03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Month+year pattern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Try to set password: January2026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Rejected — on blocklist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TC-W04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Contains username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Username naveen — try password naveen@123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Rejected — contains username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TC-W05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Too short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Try to set password: Ab1#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Rejected — too short (&lt;8 chars)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TC-W06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uppercase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Try to set password: abcdefg1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Rejected — missing uppercase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TC-W07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digit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Try to set password: Abcdefgh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Rejected — missing digit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TC-W08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Same as current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Change password to the same current password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Rejected — must be different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TC-W09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 password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 compliant password: Secure@99xyz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Accepted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</w:rPr>
        <w:t xml:space="preserve">10. Concurrency (Optimistic Lock)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 the same record in two browser tabs. Perform the same action in both tabs simultaneously.</w:t>
      </w:r>
    </w:p>
    <w:p>
      <w:pPr>
        <w:spacing w:after="60" w:before="60"/>
      </w:pPr>
      <w:r>
        <w:t xml:space="preserve"/>
      </w:r>
    </w:p>
    <w:tbl>
      <w:tblPr>
        <w:tblW w:type="dxa" w:w="8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700"/>
        <w:gridCol w:w="2500"/>
        <w:gridCol w:w="2000"/>
        <w:gridCol w:w="560"/>
        <w:gridCol w:w="7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#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TC-OL01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Payment double-approve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Two Finance Admins approve same payment at the same 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One succeeds; other gets 409 STALE_VERSION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TC-OL02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Drawing double-approve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Team Lead opens drawing in two tabs, approves in both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Second gets 409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TC-OL03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Vendor record edit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Edit vendor details in two simultaneous sessions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Second gets 409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TC-OL04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Bank change concurrency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Two users try to approve same bank change proposal at same 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Second gets 409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</w:rPr>
        <w:t xml:space="preserve">11. Notifications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Check the comms_log table or notification queue in the UI after each action.</w:t>
      </w:r>
    </w:p>
    <w:p>
      <w:pPr>
        <w:spacing w:after="60" w:before="60"/>
      </w:pPr>
      <w:r>
        <w:t xml:space="preserve"/>
      </w: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700"/>
        <w:gridCol w:w="2200"/>
        <w:gridCol w:w="2200"/>
        <w:gridCol w:w="560"/>
        <w:gridCol w:w="7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#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TC-N01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Drawing approved (L2)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Design Head approves drawing at L2; check notification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Site Manager + PMC Head notified via Matrix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TC-N02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Defect raised (Tier B vendor)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Raise defect against a Tier B vendor (no matrix_room_id)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Entry in External Comms queue for manual send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TC-N03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 user welcome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IT Admin creates a new user; check their Matrix DM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Welcome message delivered via Matrix or WA bridge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TC-N04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 raised — no auto-send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Finance generates a Proforma Invoice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auto-send to client; Finance sees mailto: link in PWA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TC-N05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Payment confirmed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Payment reaches paid status; check vendor notification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Tier A: Matrix DM. Tier B: External Comms queue.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TC-N06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 send failure logged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Disconnect Twilio (remove env var); trigger a WA notification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wa_send_failures table gets an entry; no server crash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</w:rPr>
        <w:t xml:space="preserve">12. Proforma Invoice (PI)</w:t>
      </w:r>
    </w:p>
    <w:p>
      <w:pPr>
        <w:spacing w:after="60" w:before="60"/>
      </w:pPr>
      <w:r>
        <w:t xml:space="preserve"/>
      </w:r>
    </w:p>
    <w:tbl>
      <w:tblPr>
        <w:tblW w:type="dxa" w:w="8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2400"/>
        <w:gridCol w:w="2200"/>
        <w:gridCol w:w="560"/>
        <w:gridCol w:w="7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#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TC-PI01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PDF generation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Generate PI for a milestone; download PDF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Renders with NU letterhead; CGST+SGST each 9%; HSN 998311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TC-PI02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Tally XML generation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Download Tally XML for the same 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 Sales Voucher + Receipt Voucher; importable in Tally Prime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TC-PI03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Tax on intra-state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Generate PI for intra-state client (same state as NU)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Shows CGST 9% + SGST 9%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TC-PI04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Tax on inter-state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Generate PI for inter-state client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Shows IGST 18% (not CGST+SGST)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TC-PI05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Client notification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After PI raised; check for auto-send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auto-dispatch; Finance Admin sees mailto: prompt only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</w:rPr>
        <w:t xml:space="preserve">13. Weekly Report Sign-off</w:t>
      </w:r>
    </w:p>
    <w:p>
      <w:pPr>
        <w:spacing w:after="60" w:before="60"/>
      </w:pPr>
      <w:r>
        <w:t xml:space="preserve"/>
      </w:r>
    </w:p>
    <w:tbl>
      <w:tblPr>
        <w:tblW w:type="dxa" w:w="8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700"/>
        <w:gridCol w:w="2600"/>
        <w:gridCol w:w="2000"/>
        <w:gridCol w:w="560"/>
        <w:gridCol w:w="680"/>
      </w:tblGrid>
      <w:tr>
        <w:trPr>
          <w:tblHeader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#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TC-S01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Partial sign block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PMC Head signs; Principal tries to approve before Design + Services heads sign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Approve button disabled / blocked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TC-S02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sign-off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3 heads sign; Principal approves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Report locked; no further edits allowed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TC-S03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Matrix poll sign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Respond to Matrix sign-off poll (Yes); check system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Counts as valid signature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TC-S04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Locked report edit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Try to edit a report that is already locked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Edit blocked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</w:rPr>
        <w:t xml:space="preserve">14. Rate Limiting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 a script or Postman collection runner. Tests are to be run from a single IP.</w:t>
      </w:r>
    </w:p>
    <w:p>
      <w:pPr>
        <w:spacing w:after="60" w:before="60"/>
      </w:pPr>
      <w:r>
        <w:t xml:space="preserve"/>
      </w: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00"/>
        <w:gridCol w:w="2400"/>
        <w:gridCol w:w="2200"/>
        <w:gridCol w:w="560"/>
        <w:gridCol w:w="7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#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TC-RL01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Login rate limit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/api/auth/login 51 times in under 60 seconds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51st request gets 429 Too Many Requests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TC-RL02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OTP rate limit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/api/auth/request-otp 6 times in 1 hour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6th gets 429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TC-RL03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General API limit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Hit any /api/ endpoint 501 times in 15 minutes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501st gets 429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TC-RL04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Rate limit headers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After any 429 response, check response headers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X-RateLimit-Limit and Retry-After headers present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</w:rPr>
        <w:t xml:space="preserve">15. Environment &amp; Startup Checks</w:t>
      </w:r>
    </w:p>
    <w:p>
      <w:pPr>
        <w:spacing w:after="60" w:before="60"/>
      </w:pPr>
      <w:r>
        <w:t xml:space="preserve"/>
      </w:r>
    </w:p>
    <w:tbl>
      <w:tblPr>
        <w:tblW w:type="dxa" w:w="8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700"/>
        <w:gridCol w:w="2400"/>
        <w:gridCol w:w="2000"/>
        <w:gridCol w:w="560"/>
        <w:gridCol w:w="680"/>
      </w:tblGrid>
      <w:tr>
        <w:trPr>
          <w:tblHeader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#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TC-E01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Health endpoint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/health on live server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200 {status: ok, ts: &lt;timestamp&gt;}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TC-E02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Health endpoint with DB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DB unavailable (simulate): GET /health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503 {status: error, reason: db_unreachable}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TC-E03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Missing SESSION_SECRET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Start server with SESSION_SECRET unset in production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Process exits with clear config error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TC-E04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DB unreachable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Start server with wrong DB_HOST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Process exits with Database connection failed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TC-E05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 routes in prod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NODE_ENV=production: POST /api/auth/dev-login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404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TC-E06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Graceful shutdown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pm2 restart (sends SIGTERM); check in-flight requests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Server drains connections before exiting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TC-E07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Memory limit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Under load, monitor PM2 memory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pm2 monit shows &lt; 400MB; auto-restarts if exceeded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</w:rPr>
        <w:t xml:space="preserve">16. Quick Smoke Test Sequence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 this sequence end-to-end before onboarding day. Takes approx. 2 hours with two testers.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Health check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/health → expect 200 ok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Login as Principal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Verify session + CSRF cookie set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 a test project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Fill all fields; verify in project list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Complete readiness gate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7 items; verify status becomes active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 a test vendor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Fill onboarding form; upload docs; verify clearance 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Clear the vendor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Finance Admin clears; verify clearance_status = cleared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Raise a payment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Amount within limits; verify status = pending_pmc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PMC Head approves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Verify status = pmc_approved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Principal batch-approves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Verify status = principal_approved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Finance confirms + UTR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Verify status = paid; download ICICI Excel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Upload a drawing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From test-uploads/; assign to register item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Approve drawing (2-level)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Team Lead then Head; verify status = approved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Generate 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Download PDF + Tally XML; verify tax lines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Submit weekly report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3 heads sign; Principal approves; verify 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Logout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Verify session cleared; re-access protected API → 401</w:t>
            </w:r>
          </w:p>
        </w:tc>
      </w:tr>
    </w:tbl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5840" w:h="122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  <w:jc w:val="right"/>
    </w:pPr>
    <w:r>
      <w:rPr>
        <w:rFonts w:ascii="Arial" w:cs="Arial" w:eastAsia="Arial" w:hAnsi="Arial"/>
        <w:color w:val="767171"/>
        <w:sz w:val="18"/>
        <w:szCs w:val="18"/>
      </w:rPr>
      <w:t xml:space="preserve">Page </w:t>
    </w:r>
    <w:r>
      <w:rPr>
        <w:rFonts w:ascii="Arial" w:cs="Arial" w:eastAsia="Arial" w:hAnsi="Arial"/>
        <w:color w:val="767171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67171"/>
        <w:sz w:val="18"/>
        <w:szCs w:val="18"/>
      </w:rPr>
      <w:t xml:space="preserve"> of </w:t>
    </w:r>
    <w:r>
      <w:rPr>
        <w:rFonts w:ascii="Arial" w:cs="Arial" w:eastAsia="Arial" w:hAnsi="Arial"/>
        <w:color w:val="767171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</w:pPr>
    <w:r>
      <w:rPr>
        <w:rFonts w:ascii="Arial" w:cs="Arial" w:eastAsia="Arial" w:hAnsi="Arial"/>
        <w:b/>
        <w:bCs/>
        <w:color w:val="1F4E79"/>
        <w:sz w:val="20"/>
        <w:szCs w:val="20"/>
      </w:rPr>
      <w:t xml:space="preserve">NU PMC — Manual Test Checklist</w:t>
    </w:r>
    <w:r>
      <w:rPr>
        <w:rFonts w:ascii="Arial" w:cs="Arial" w:eastAsia="Arial" w:hAnsi="Arial"/>
        <w:color w:val="767171"/>
        <w:sz w:val="18"/>
        <w:szCs w:val="18"/>
      </w:rPr>
      <w:t xml:space="preserve">    Pre-Onboarding Verification — June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2026-06-22T14:58:36.526Z</dcterms:created>
  <dcterms:modified xsi:type="dcterms:W3CDTF">2026-06-22T14:58:36.527Z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