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3FAC0E">
      <w:pPr>
        <w:pStyle w:val="2"/>
        <w:keepNext w:val="0"/>
        <w:keepLines w:val="0"/>
        <w:widowControl/>
        <w:suppressLineNumbers w:val="0"/>
        <w:rPr>
          <w:rStyle w:val="6"/>
          <w:rFonts w:hint="default" w:ascii="Times New Roman" w:hAnsi="Times New Roman" w:cs="Times New Roman"/>
          <w:b/>
          <w:bCs/>
          <w:sz w:val="24"/>
          <w:szCs w:val="24"/>
          <w:lang w:val="en-US"/>
        </w:rPr>
      </w:pPr>
      <w:r>
        <w:rPr>
          <w:rStyle w:val="6"/>
          <w:rFonts w:hint="default" w:ascii="Times New Roman" w:hAnsi="Times New Roman" w:cs="Times New Roman"/>
          <w:b/>
          <w:bCs/>
          <w:sz w:val="24"/>
          <w:szCs w:val="24"/>
          <w:lang w:val="en-US"/>
        </w:rPr>
        <w:t xml:space="preserve">Project ideation </w:t>
      </w:r>
      <w:bookmarkStart w:id="0" w:name="_GoBack"/>
      <w:bookmarkEnd w:id="0"/>
    </w:p>
    <w:p w14:paraId="5E573B0D">
      <w:pPr>
        <w:pStyle w:val="2"/>
        <w:keepNext w:val="0"/>
        <w:keepLines w:val="0"/>
        <w:widowControl/>
        <w:suppressLineNumbers w:val="0"/>
        <w:rPr>
          <w:rStyle w:val="6"/>
          <w:rFonts w:hint="default" w:ascii="Times New Roman" w:hAnsi="Times New Roman" w:cs="Times New Roman"/>
          <w:b/>
          <w:bCs/>
          <w:sz w:val="24"/>
          <w:szCs w:val="24"/>
          <w:lang w:val="en-US"/>
        </w:rPr>
      </w:pPr>
      <w:r>
        <w:rPr>
          <w:rStyle w:val="6"/>
          <w:rFonts w:hint="default" w:ascii="Times New Roman" w:hAnsi="Times New Roman" w:cs="Times New Roman"/>
          <w:b/>
          <w:bCs/>
          <w:sz w:val="24"/>
          <w:szCs w:val="24"/>
          <w:lang w:val="en-US"/>
        </w:rPr>
        <w:t>21/04428 Njoroge Haldline Mukami.</w:t>
      </w:r>
    </w:p>
    <w:p w14:paraId="078E0E55">
      <w:pPr>
        <w:pStyle w:val="2"/>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b/>
          <w:bCs/>
          <w:sz w:val="24"/>
          <w:szCs w:val="24"/>
        </w:rPr>
        <w:t>Project Ideation: Crop Yield Prediction and Advisory System (CYPAS)</w:t>
      </w:r>
    </w:p>
    <w:p w14:paraId="28D323AA">
      <w:pPr>
        <w:pStyle w:val="5"/>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Problem:</w:t>
      </w:r>
      <w:r>
        <w:rPr>
          <w:rFonts w:hint="default" w:ascii="Times New Roman" w:hAnsi="Times New Roman" w:cs="Times New Roman"/>
          <w:sz w:val="24"/>
          <w:szCs w:val="24"/>
        </w:rPr>
        <w:br w:type="textWrapping"/>
      </w:r>
      <w:r>
        <w:rPr>
          <w:rFonts w:hint="default" w:ascii="Times New Roman" w:hAnsi="Times New Roman" w:cs="Times New Roman"/>
          <w:sz w:val="24"/>
          <w:szCs w:val="24"/>
        </w:rPr>
        <w:t>Unstable crop yields caused by unpredictable weather patterns, soil degradation, and inefficient resource management continue to threaten food security and farmer livelihoods. Current solutions often provide general advice rather than data-driven, location-specific predictions, limiting their effectiveness in proactive farm planning.</w:t>
      </w:r>
    </w:p>
    <w:p w14:paraId="75E78074">
      <w:pPr>
        <w:pStyle w:val="5"/>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Objective:</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Develop a </w:t>
      </w:r>
      <w:r>
        <w:rPr>
          <w:rStyle w:val="6"/>
          <w:rFonts w:hint="default" w:ascii="Times New Roman" w:hAnsi="Times New Roman" w:cs="Times New Roman"/>
          <w:sz w:val="24"/>
          <w:szCs w:val="24"/>
        </w:rPr>
        <w:t>machine learning–powered system</w:t>
      </w:r>
      <w:r>
        <w:rPr>
          <w:rFonts w:hint="default" w:ascii="Times New Roman" w:hAnsi="Times New Roman" w:cs="Times New Roman"/>
          <w:sz w:val="24"/>
          <w:szCs w:val="24"/>
        </w:rPr>
        <w:t xml:space="preserve"> capable of predicting crop yields with </w:t>
      </w:r>
      <w:r>
        <w:rPr>
          <w:rStyle w:val="6"/>
          <w:rFonts w:hint="default" w:ascii="Times New Roman" w:hAnsi="Times New Roman" w:cs="Times New Roman"/>
          <w:sz w:val="24"/>
          <w:szCs w:val="24"/>
        </w:rPr>
        <w:t>&gt;85% accuracy</w:t>
      </w:r>
      <w:r>
        <w:rPr>
          <w:rFonts w:hint="default" w:ascii="Times New Roman" w:hAnsi="Times New Roman" w:cs="Times New Roman"/>
          <w:sz w:val="24"/>
          <w:szCs w:val="24"/>
        </w:rPr>
        <w:t>, while offering intelligent, data-based recommendations on planting time, soil management, and resource use to improve productivity and sustainability.</w:t>
      </w:r>
    </w:p>
    <w:p w14:paraId="2B21E250">
      <w:pPr>
        <w:pStyle w:val="5"/>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System Overview:</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CYPAS integrates multi-source agricultural data—such as historical yield records, soil parameters, and weather conditions—into a unified cloud-based platform. It employs models like </w:t>
      </w:r>
      <w:r>
        <w:rPr>
          <w:rStyle w:val="6"/>
          <w:rFonts w:hint="default" w:ascii="Times New Roman" w:hAnsi="Times New Roman" w:cs="Times New Roman"/>
          <w:sz w:val="24"/>
          <w:szCs w:val="24"/>
        </w:rPr>
        <w:t>Random Forest, XGBoost, or LSTM</w:t>
      </w:r>
      <w:r>
        <w:rPr>
          <w:rFonts w:hint="default" w:ascii="Times New Roman" w:hAnsi="Times New Roman" w:cs="Times New Roman"/>
          <w:sz w:val="24"/>
          <w:szCs w:val="24"/>
        </w:rPr>
        <w:t xml:space="preserve"> to forecast crop yields and delivers insights through an interactive </w:t>
      </w:r>
      <w:r>
        <w:rPr>
          <w:rStyle w:val="6"/>
          <w:rFonts w:hint="default" w:ascii="Times New Roman" w:hAnsi="Times New Roman" w:cs="Times New Roman"/>
          <w:sz w:val="24"/>
          <w:szCs w:val="24"/>
        </w:rPr>
        <w:t>Streamlit dashboard</w:t>
      </w:r>
      <w:r>
        <w:rPr>
          <w:rFonts w:hint="default" w:ascii="Times New Roman" w:hAnsi="Times New Roman" w:cs="Times New Roman"/>
          <w:sz w:val="24"/>
          <w:szCs w:val="24"/>
        </w:rPr>
        <w:t>, enabling farmers and agricultural officers to make informed decisions.</w:t>
      </w:r>
    </w:p>
    <w:p w14:paraId="3D9EC940">
      <w:pPr>
        <w:pStyle w:val="5"/>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Key Features:</w:t>
      </w:r>
      <w:r>
        <w:rPr>
          <w:rFonts w:hint="default" w:ascii="Times New Roman" w:hAnsi="Times New Roman" w:cs="Times New Roman"/>
          <w:sz w:val="24"/>
          <w:szCs w:val="24"/>
        </w:rPr>
        <w:br w:type="textWrapping"/>
      </w:r>
      <w:r>
        <w:rPr>
          <w:rFonts w:hint="default" w:ascii="Times New Roman" w:hAnsi="Times New Roman" w:cs="Times New Roman"/>
          <w:sz w:val="24"/>
          <w:szCs w:val="24"/>
        </w:rPr>
        <w:t>● Crop yield prediction based on soil, weather, and historical data.</w:t>
      </w:r>
      <w:r>
        <w:rPr>
          <w:rFonts w:hint="default" w:ascii="Times New Roman" w:hAnsi="Times New Roman" w:cs="Times New Roman"/>
          <w:sz w:val="24"/>
          <w:szCs w:val="24"/>
        </w:rPr>
        <w:br w:type="textWrapping"/>
      </w:r>
      <w:r>
        <w:rPr>
          <w:rFonts w:hint="default" w:ascii="Times New Roman" w:hAnsi="Times New Roman" w:cs="Times New Roman"/>
          <w:sz w:val="24"/>
          <w:szCs w:val="24"/>
        </w:rPr>
        <w:t>● Weather forecasting integration for proactive farm planning.</w:t>
      </w:r>
      <w:r>
        <w:rPr>
          <w:rFonts w:hint="default" w:ascii="Times New Roman" w:hAnsi="Times New Roman" w:cs="Times New Roman"/>
          <w:sz w:val="24"/>
          <w:szCs w:val="24"/>
        </w:rPr>
        <w:br w:type="textWrapping"/>
      </w:r>
      <w:r>
        <w:rPr>
          <w:rFonts w:hint="default" w:ascii="Times New Roman" w:hAnsi="Times New Roman" w:cs="Times New Roman"/>
          <w:sz w:val="24"/>
          <w:szCs w:val="24"/>
        </w:rPr>
        <w:t>● Soil health analysis and fertilizer recommendations.</w:t>
      </w:r>
      <w:r>
        <w:rPr>
          <w:rFonts w:hint="default" w:ascii="Times New Roman" w:hAnsi="Times New Roman" w:cs="Times New Roman"/>
          <w:sz w:val="24"/>
          <w:szCs w:val="24"/>
        </w:rPr>
        <w:br w:type="textWrapping"/>
      </w:r>
      <w:r>
        <w:rPr>
          <w:rFonts w:hint="default" w:ascii="Times New Roman" w:hAnsi="Times New Roman" w:cs="Times New Roman"/>
          <w:sz w:val="24"/>
          <w:szCs w:val="24"/>
        </w:rPr>
        <w:t>● Smart resource advisory for irrigation and planting schedules.</w:t>
      </w:r>
      <w:r>
        <w:rPr>
          <w:rFonts w:hint="default" w:ascii="Times New Roman" w:hAnsi="Times New Roman" w:cs="Times New Roman"/>
          <w:sz w:val="24"/>
          <w:szCs w:val="24"/>
        </w:rPr>
        <w:br w:type="textWrapping"/>
      </w:r>
      <w:r>
        <w:rPr>
          <w:rFonts w:hint="default" w:ascii="Times New Roman" w:hAnsi="Times New Roman" w:cs="Times New Roman"/>
          <w:sz w:val="24"/>
          <w:szCs w:val="24"/>
        </w:rPr>
        <w:t>● Interactive dashboard with yield maps and analytics.</w:t>
      </w:r>
      <w:r>
        <w:rPr>
          <w:rFonts w:hint="default" w:ascii="Times New Roman" w:hAnsi="Times New Roman" w:cs="Times New Roman"/>
          <w:sz w:val="24"/>
          <w:szCs w:val="24"/>
        </w:rPr>
        <w:br w:type="textWrapping"/>
      </w:r>
      <w:r>
        <w:rPr>
          <w:rFonts w:hint="default" w:ascii="Times New Roman" w:hAnsi="Times New Roman" w:cs="Times New Roman"/>
          <w:sz w:val="24"/>
          <w:szCs w:val="24"/>
        </w:rPr>
        <w:t>● Chatbot advisory assistant for personalized farming insights.</w:t>
      </w:r>
    </w:p>
    <w:p w14:paraId="016D7102">
      <w:pPr>
        <w:pStyle w:val="5"/>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Data Sources:</w:t>
      </w:r>
      <w:r>
        <w:rPr>
          <w:rFonts w:hint="default" w:ascii="Times New Roman" w:hAnsi="Times New Roman" w:cs="Times New Roman"/>
          <w:sz w:val="24"/>
          <w:szCs w:val="24"/>
        </w:rPr>
        <w:br w:type="textWrapping"/>
      </w:r>
      <w:r>
        <w:rPr>
          <w:rFonts w:hint="default" w:ascii="Times New Roman" w:hAnsi="Times New Roman" w:cs="Times New Roman"/>
          <w:sz w:val="24"/>
          <w:szCs w:val="24"/>
        </w:rPr>
        <w:t>Historical crop yield data (FAO, Kaggle), NASA POWER API for climatic variables, SoilGrids/OpenLandMap for soil data, and Kenya Meteorological Department datasets for regional weather patterns.</w:t>
      </w:r>
    </w:p>
    <w:p w14:paraId="23B4862F">
      <w:pPr>
        <w:pStyle w:val="5"/>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Methodology:</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Preprocess and integrate data from multiple sources, train baseline (Linear Regression, Random Forest) and advanced models (XGBoost/LSTM), </w:t>
      </w:r>
      <w:r>
        <w:rPr>
          <w:rFonts w:hint="default" w:ascii="Times New Roman" w:hAnsi="Times New Roman" w:cs="Times New Roman"/>
          <w:sz w:val="24"/>
          <w:szCs w:val="24"/>
          <w:lang w:val="en-US"/>
        </w:rPr>
        <w:t xml:space="preserve"> and </w:t>
      </w:r>
      <w:r>
        <w:rPr>
          <w:rFonts w:hint="default" w:ascii="Times New Roman" w:hAnsi="Times New Roman" w:cs="Times New Roman"/>
          <w:sz w:val="24"/>
          <w:szCs w:val="24"/>
        </w:rPr>
        <w:t>evaluate .</w:t>
      </w:r>
    </w:p>
    <w:p w14:paraId="7E8A799A">
      <w:pPr>
        <w:pStyle w:val="5"/>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Roadmap (4–6 Months):</w:t>
      </w:r>
    </w:p>
    <w:p w14:paraId="0538A558">
      <w:pPr>
        <w:pStyle w:val="5"/>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Data collection, cleaning, and exploratory analysis.</w:t>
      </w:r>
    </w:p>
    <w:p w14:paraId="1EFFAADC">
      <w:pPr>
        <w:pStyle w:val="5"/>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Baseline model development and evaluation.</w:t>
      </w:r>
    </w:p>
    <w:p w14:paraId="3E688FF0">
      <w:pPr>
        <w:pStyle w:val="5"/>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Integration of advanced models and feature enhancements</w:t>
      </w:r>
    </w:p>
    <w:p w14:paraId="001FE85F">
      <w:pPr>
        <w:pStyle w:val="5"/>
        <w:keepNext w:val="0"/>
        <w:keepLines w:val="0"/>
        <w:widowControl/>
        <w:suppressLineNumbers w:val="0"/>
        <w:ind w:left="720"/>
        <w:rPr>
          <w:rFonts w:hint="default" w:ascii="Times New Roman" w:hAnsi="Times New Roman" w:cs="Times New Roman"/>
          <w:sz w:val="24"/>
          <w:szCs w:val="24"/>
        </w:rPr>
      </w:pPr>
    </w:p>
    <w:p w14:paraId="4D85D0B5">
      <w:pPr>
        <w:pStyle w:val="5"/>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Impact:</w:t>
      </w:r>
      <w:r>
        <w:rPr>
          <w:rFonts w:hint="default" w:ascii="Times New Roman" w:hAnsi="Times New Roman" w:cs="Times New Roman"/>
          <w:sz w:val="24"/>
          <w:szCs w:val="24"/>
        </w:rPr>
        <w:br w:type="textWrapping"/>
      </w:r>
      <w:r>
        <w:rPr>
          <w:rFonts w:hint="default" w:ascii="Times New Roman" w:hAnsi="Times New Roman" w:cs="Times New Roman"/>
          <w:sz w:val="24"/>
          <w:szCs w:val="24"/>
        </w:rPr>
        <w:t>CYPAS supports farmers in improving productivity, optimizing resource allocation, and reducing risks caused by climate variability. It also provides policymakers with actionable insights for agricultural planning and food security management.</w:t>
      </w:r>
    </w:p>
    <w:p w14:paraId="3BEE73D5">
      <w:pPr>
        <w:pStyle w:val="5"/>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Challenges &amp; Solutions:</w:t>
      </w:r>
      <w:r>
        <w:rPr>
          <w:rFonts w:hint="default" w:ascii="Times New Roman" w:hAnsi="Times New Roman" w:cs="Times New Roman"/>
          <w:sz w:val="24"/>
          <w:szCs w:val="24"/>
        </w:rPr>
        <w:br w:type="textWrapping"/>
      </w:r>
      <w:r>
        <w:rPr>
          <w:rFonts w:hint="default" w:ascii="Times New Roman" w:hAnsi="Times New Roman" w:cs="Times New Roman"/>
          <w:sz w:val="24"/>
          <w:szCs w:val="24"/>
        </w:rPr>
        <w:t>Address limited local data using open-source APIs and data augmentation; ensure scalability through cloud-based deployment; minimize model bias via diverse data collection; and design a multilingual, user-friendly interface for accessibility.</w:t>
      </w:r>
    </w:p>
    <w:p w14:paraId="387EEDB0"/>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D6011B2"/>
    <w:rsid w:val="6D6011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5</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2025-10-08T10:46:00Z</dcterms:created>
  <dc:creator>ICTADMIN</dc:creator>
  <cp:lastModifiedBy>NJOROGE HALDLINE MUKAMI</cp:lastModifiedBy>
  <dcterms:modified xsi:type="dcterms:W3CDTF">2025-10-08T10:55:07Z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9B449BBEA5194DD3B5080A39040BB540_11</vt:lpwstr>
  </property>
</Properties>
</file>