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0C6B4" w14:textId="77777777" w:rsidR="003070E2" w:rsidRPr="003070E2" w:rsidRDefault="003070E2" w:rsidP="003070E2">
      <w:pPr>
        <w:pStyle w:val="c4"/>
        <w:spacing w:before="0" w:beforeAutospacing="0" w:after="0" w:afterAutospacing="0"/>
        <w:rPr>
          <w:rStyle w:val="c2"/>
          <w:rFonts w:asciiTheme="minorHAnsi" w:hAnsiTheme="minorHAnsi"/>
          <w:b/>
          <w:sz w:val="40"/>
          <w:szCs w:val="28"/>
        </w:rPr>
      </w:pPr>
      <w:r w:rsidRPr="003070E2">
        <w:rPr>
          <w:rStyle w:val="c2"/>
          <w:rFonts w:asciiTheme="minorHAnsi" w:hAnsiTheme="minorHAnsi"/>
          <w:b/>
          <w:sz w:val="40"/>
          <w:szCs w:val="28"/>
        </w:rPr>
        <w:t>P1:</w:t>
      </w:r>
    </w:p>
    <w:p w14:paraId="7723B89C" w14:textId="77777777" w:rsidR="003070E2" w:rsidRDefault="003070E2" w:rsidP="001C3911">
      <w:pPr>
        <w:pStyle w:val="c4"/>
        <w:spacing w:before="0" w:beforeAutospacing="0" w:after="0" w:afterAutospacing="0"/>
        <w:rPr>
          <w:rStyle w:val="c2"/>
          <w:rFonts w:asciiTheme="minorHAnsi" w:hAnsiTheme="minorHAnsi" w:cs="Times New Roman"/>
          <w:sz w:val="28"/>
          <w:szCs w:val="28"/>
        </w:rPr>
      </w:pPr>
    </w:p>
    <w:p w14:paraId="174544E5" w14:textId="77777777" w:rsidR="001C3911" w:rsidRPr="00CE38EE" w:rsidRDefault="001C3911" w:rsidP="00CE38EE">
      <w:pPr>
        <w:pStyle w:val="c4"/>
        <w:numPr>
          <w:ilvl w:val="0"/>
          <w:numId w:val="2"/>
        </w:numPr>
        <w:spacing w:before="0" w:beforeAutospacing="0" w:after="0" w:afterAutospacing="0" w:line="360" w:lineRule="auto"/>
        <w:ind w:left="360"/>
        <w:rPr>
          <w:rStyle w:val="c2"/>
          <w:rFonts w:asciiTheme="minorHAnsi" w:hAnsiTheme="minorHAnsi" w:cs="Times New Roman"/>
          <w:sz w:val="28"/>
          <w:szCs w:val="28"/>
        </w:rPr>
      </w:pPr>
      <w:r w:rsidRPr="00CE38EE">
        <w:rPr>
          <w:rStyle w:val="c2"/>
          <w:rFonts w:asciiTheme="minorHAnsi" w:hAnsiTheme="minorHAnsi" w:cs="Times New Roman"/>
          <w:sz w:val="28"/>
          <w:szCs w:val="28"/>
        </w:rPr>
        <w:t>What is our independent variable? What is our dependent variable?</w:t>
      </w:r>
    </w:p>
    <w:p w14:paraId="5770C926" w14:textId="7227EC3A" w:rsidR="001C3911" w:rsidRPr="00CE38EE" w:rsidRDefault="001C3911" w:rsidP="00CE38EE">
      <w:pPr>
        <w:pStyle w:val="c4"/>
        <w:numPr>
          <w:ilvl w:val="0"/>
          <w:numId w:val="3"/>
        </w:numPr>
        <w:spacing w:before="0" w:beforeAutospacing="0" w:after="0" w:afterAutospacing="0"/>
        <w:ind w:left="990"/>
        <w:rPr>
          <w:rFonts w:asciiTheme="majorHAnsi" w:hAnsiTheme="majorHAnsi" w:cs="Times New Roman"/>
          <w:sz w:val="28"/>
          <w:szCs w:val="28"/>
        </w:rPr>
      </w:pPr>
      <w:r w:rsidRPr="00CE38EE">
        <w:rPr>
          <w:rFonts w:asciiTheme="majorHAnsi" w:hAnsiTheme="majorHAnsi" w:cs="Times New Roman"/>
          <w:sz w:val="28"/>
          <w:szCs w:val="28"/>
        </w:rPr>
        <w:t xml:space="preserve">The independent variable is congruent vs. incongruent </w:t>
      </w:r>
      <w:r w:rsidR="00E25646">
        <w:rPr>
          <w:rFonts w:asciiTheme="majorHAnsi" w:hAnsiTheme="majorHAnsi" w:cs="Times New Roman"/>
          <w:sz w:val="28"/>
          <w:szCs w:val="28"/>
        </w:rPr>
        <w:t>set</w:t>
      </w:r>
      <w:r w:rsidRPr="00CE38EE">
        <w:rPr>
          <w:rFonts w:asciiTheme="majorHAnsi" w:hAnsiTheme="majorHAnsi" w:cs="Times New Roman"/>
          <w:sz w:val="28"/>
          <w:szCs w:val="28"/>
        </w:rPr>
        <w:t xml:space="preserve"> of words</w:t>
      </w:r>
    </w:p>
    <w:p w14:paraId="1CE1AD58" w14:textId="3677DCC1" w:rsidR="001C3911" w:rsidRPr="00CE38EE" w:rsidRDefault="001C3911" w:rsidP="00CE38EE">
      <w:pPr>
        <w:pStyle w:val="c4"/>
        <w:numPr>
          <w:ilvl w:val="0"/>
          <w:numId w:val="3"/>
        </w:numPr>
        <w:spacing w:before="0" w:beforeAutospacing="0" w:after="0" w:afterAutospacing="0"/>
        <w:ind w:left="990"/>
        <w:rPr>
          <w:rFonts w:asciiTheme="majorHAnsi" w:hAnsiTheme="majorHAnsi" w:cs="Times New Roman"/>
          <w:sz w:val="28"/>
          <w:szCs w:val="28"/>
        </w:rPr>
      </w:pPr>
      <w:r w:rsidRPr="00CE38EE">
        <w:rPr>
          <w:rFonts w:asciiTheme="majorHAnsi" w:hAnsiTheme="majorHAnsi" w:cs="Times New Roman"/>
          <w:sz w:val="28"/>
          <w:szCs w:val="28"/>
        </w:rPr>
        <w:t xml:space="preserve">The dependent variable is the </w:t>
      </w:r>
      <w:r w:rsidR="00607E93" w:rsidRPr="00924ABD">
        <w:rPr>
          <w:rFonts w:asciiTheme="majorHAnsi" w:hAnsiTheme="majorHAnsi" w:cs="Times New Roman"/>
          <w:sz w:val="28"/>
          <w:szCs w:val="28"/>
        </w:rPr>
        <w:t>color recognition time</w:t>
      </w:r>
      <w:r w:rsidR="00607E93">
        <w:rPr>
          <w:rFonts w:asciiTheme="majorHAnsi" w:hAnsiTheme="majorHAnsi" w:cs="Times New Roman"/>
          <w:sz w:val="28"/>
          <w:szCs w:val="28"/>
        </w:rPr>
        <w:t xml:space="preserve"> of</w:t>
      </w:r>
      <w:r w:rsidR="006E0A7E" w:rsidRPr="00CE38EE">
        <w:rPr>
          <w:rFonts w:asciiTheme="majorHAnsi" w:hAnsiTheme="majorHAnsi" w:cs="Times New Roman"/>
          <w:sz w:val="28"/>
          <w:szCs w:val="28"/>
        </w:rPr>
        <w:t xml:space="preserve"> each </w:t>
      </w:r>
      <w:r w:rsidR="00E25646">
        <w:rPr>
          <w:rFonts w:asciiTheme="majorHAnsi" w:hAnsiTheme="majorHAnsi" w:cs="Times New Roman"/>
          <w:sz w:val="28"/>
          <w:szCs w:val="28"/>
        </w:rPr>
        <w:t>set</w:t>
      </w:r>
      <w:r w:rsidR="006E0A7E" w:rsidRPr="00CE38EE">
        <w:rPr>
          <w:rFonts w:asciiTheme="majorHAnsi" w:hAnsiTheme="majorHAnsi" w:cs="Times New Roman"/>
          <w:sz w:val="28"/>
          <w:szCs w:val="28"/>
        </w:rPr>
        <w:t xml:space="preserve"> o</w:t>
      </w:r>
      <w:r w:rsidR="00E25646">
        <w:rPr>
          <w:rFonts w:asciiTheme="majorHAnsi" w:hAnsiTheme="majorHAnsi" w:cs="Times New Roman"/>
          <w:sz w:val="28"/>
          <w:szCs w:val="28"/>
        </w:rPr>
        <w:t xml:space="preserve">f </w:t>
      </w:r>
      <w:r w:rsidR="00607E93">
        <w:rPr>
          <w:rFonts w:asciiTheme="majorHAnsi" w:hAnsiTheme="majorHAnsi" w:cs="Times New Roman"/>
          <w:sz w:val="28"/>
          <w:szCs w:val="28"/>
        </w:rPr>
        <w:t>in</w:t>
      </w:r>
      <w:r w:rsidR="00607E93" w:rsidRPr="00CE38EE">
        <w:rPr>
          <w:rFonts w:asciiTheme="majorHAnsi" w:hAnsiTheme="majorHAnsi" w:cs="Times New Roman"/>
          <w:sz w:val="28"/>
          <w:szCs w:val="28"/>
        </w:rPr>
        <w:t>congruent</w:t>
      </w:r>
      <w:r w:rsidR="00607E93">
        <w:rPr>
          <w:rFonts w:asciiTheme="majorHAnsi" w:hAnsiTheme="majorHAnsi" w:cs="Times New Roman"/>
          <w:sz w:val="28"/>
          <w:szCs w:val="28"/>
        </w:rPr>
        <w:t xml:space="preserve"> </w:t>
      </w:r>
      <w:r w:rsidR="00607E93">
        <w:rPr>
          <w:rFonts w:asciiTheme="majorHAnsi" w:hAnsiTheme="majorHAnsi" w:cs="Times New Roman"/>
          <w:sz w:val="28"/>
          <w:szCs w:val="28"/>
        </w:rPr>
        <w:t xml:space="preserve">and </w:t>
      </w:r>
      <w:r w:rsidR="00607E93" w:rsidRPr="00CE38EE">
        <w:rPr>
          <w:rFonts w:asciiTheme="majorHAnsi" w:hAnsiTheme="majorHAnsi" w:cs="Times New Roman"/>
          <w:sz w:val="28"/>
          <w:szCs w:val="28"/>
        </w:rPr>
        <w:t>congruent</w:t>
      </w:r>
      <w:r w:rsidR="00607E93">
        <w:rPr>
          <w:rFonts w:asciiTheme="majorHAnsi" w:hAnsiTheme="majorHAnsi" w:cs="Times New Roman"/>
          <w:sz w:val="28"/>
          <w:szCs w:val="28"/>
        </w:rPr>
        <w:t xml:space="preserve"> </w:t>
      </w:r>
      <w:r w:rsidR="006E0A7E" w:rsidRPr="00CE38EE">
        <w:rPr>
          <w:rFonts w:asciiTheme="majorHAnsi" w:hAnsiTheme="majorHAnsi" w:cs="Times New Roman"/>
          <w:sz w:val="28"/>
          <w:szCs w:val="28"/>
        </w:rPr>
        <w:t>words.</w:t>
      </w:r>
    </w:p>
    <w:p w14:paraId="18C3CA16" w14:textId="77777777" w:rsidR="001C3911" w:rsidRPr="00CE38EE" w:rsidRDefault="001C3911" w:rsidP="001C3911">
      <w:pPr>
        <w:pStyle w:val="c4"/>
        <w:spacing w:before="0" w:beforeAutospacing="0" w:after="0" w:afterAutospacing="0"/>
        <w:ind w:left="720"/>
        <w:rPr>
          <w:rFonts w:asciiTheme="minorHAnsi" w:hAnsiTheme="minorHAnsi" w:cs="Times New Roman"/>
          <w:sz w:val="28"/>
          <w:szCs w:val="28"/>
        </w:rPr>
      </w:pPr>
    </w:p>
    <w:p w14:paraId="2A2C5B8D" w14:textId="77777777" w:rsidR="00CE38EE" w:rsidRDefault="001C3911" w:rsidP="00CE38EE">
      <w:pPr>
        <w:pStyle w:val="c4"/>
        <w:numPr>
          <w:ilvl w:val="0"/>
          <w:numId w:val="2"/>
        </w:numPr>
        <w:spacing w:before="0" w:beforeAutospacing="0" w:after="0" w:afterAutospacing="0"/>
        <w:ind w:left="360"/>
        <w:rPr>
          <w:rStyle w:val="c2"/>
          <w:rFonts w:asciiTheme="minorHAnsi" w:hAnsiTheme="minorHAnsi" w:cs="Times New Roman"/>
          <w:sz w:val="28"/>
          <w:szCs w:val="28"/>
        </w:rPr>
      </w:pPr>
      <w:r w:rsidRPr="00CE38EE">
        <w:rPr>
          <w:rStyle w:val="c2"/>
          <w:rFonts w:asciiTheme="minorHAnsi" w:hAnsiTheme="minorHAnsi" w:cs="Times New Roman"/>
          <w:sz w:val="28"/>
          <w:szCs w:val="28"/>
        </w:rPr>
        <w:t>What is an appropriate set of hypotheses for this task? What kind of statistical test do you expect to perform? Justify your choices.</w:t>
      </w:r>
    </w:p>
    <w:p w14:paraId="637A53A5" w14:textId="77777777" w:rsidR="00554709" w:rsidRDefault="00554709" w:rsidP="00554709">
      <w:pPr>
        <w:pStyle w:val="c4"/>
        <w:spacing w:before="0" w:beforeAutospacing="0" w:after="0" w:afterAutospacing="0"/>
        <w:rPr>
          <w:rStyle w:val="c2"/>
          <w:rFonts w:asciiTheme="minorHAnsi" w:hAnsiTheme="minorHAnsi" w:cs="Times New Roman"/>
          <w:sz w:val="28"/>
          <w:szCs w:val="28"/>
        </w:rPr>
      </w:pPr>
    </w:p>
    <w:p w14:paraId="0CEA4A3B" w14:textId="285CA04D" w:rsidR="00924ABD" w:rsidRPr="00924ABD" w:rsidRDefault="00E0405D" w:rsidP="00924ABD">
      <w:pPr>
        <w:pStyle w:val="c4"/>
        <w:numPr>
          <w:ilvl w:val="0"/>
          <w:numId w:val="3"/>
        </w:numPr>
        <w:spacing w:before="0" w:beforeAutospacing="0" w:after="0" w:afterAutospacing="0"/>
        <w:ind w:left="99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My</w:t>
      </w:r>
      <w:r w:rsidR="007822C5">
        <w:rPr>
          <w:rFonts w:asciiTheme="majorHAnsi" w:hAnsiTheme="majorHAnsi" w:cs="Times New Roman"/>
          <w:sz w:val="28"/>
          <w:szCs w:val="28"/>
        </w:rPr>
        <w:t xml:space="preserve"> hypothesis </w:t>
      </w:r>
      <w:r>
        <w:rPr>
          <w:rFonts w:asciiTheme="majorHAnsi" w:hAnsiTheme="majorHAnsi" w:cs="Times New Roman"/>
          <w:sz w:val="28"/>
          <w:szCs w:val="28"/>
        </w:rPr>
        <w:t>is</w:t>
      </w:r>
      <w:r w:rsidR="00E25646">
        <w:rPr>
          <w:rFonts w:asciiTheme="majorHAnsi" w:hAnsiTheme="majorHAnsi" w:cs="Times New Roman"/>
          <w:sz w:val="28"/>
          <w:szCs w:val="28"/>
        </w:rPr>
        <w:t>:</w:t>
      </w:r>
      <w:r w:rsidR="007822C5">
        <w:rPr>
          <w:rFonts w:asciiTheme="majorHAnsi" w:hAnsiTheme="majorHAnsi" w:cs="Times New Roman"/>
          <w:sz w:val="28"/>
          <w:szCs w:val="28"/>
        </w:rPr>
        <w:t xml:space="preserve"> </w:t>
      </w:r>
      <w:r w:rsidR="00924ABD">
        <w:rPr>
          <w:rFonts w:asciiTheme="majorHAnsi" w:hAnsiTheme="majorHAnsi" w:cs="Times New Roman"/>
          <w:sz w:val="28"/>
          <w:szCs w:val="28"/>
        </w:rPr>
        <w:t>T</w:t>
      </w:r>
      <w:r w:rsidR="00924ABD" w:rsidRPr="00924ABD">
        <w:rPr>
          <w:rFonts w:asciiTheme="majorHAnsi" w:hAnsiTheme="majorHAnsi" w:cs="Times New Roman"/>
          <w:sz w:val="28"/>
          <w:szCs w:val="28"/>
        </w:rPr>
        <w:t>he mean color recognition time for congruent word</w:t>
      </w:r>
      <w:r w:rsidR="00924ABD">
        <w:rPr>
          <w:rFonts w:asciiTheme="majorHAnsi" w:hAnsiTheme="majorHAnsi" w:cs="Times New Roman"/>
          <w:sz w:val="28"/>
          <w:szCs w:val="28"/>
        </w:rPr>
        <w:t xml:space="preserve"> is different from </w:t>
      </w:r>
      <w:r w:rsidR="007822C5" w:rsidRPr="00924ABD">
        <w:rPr>
          <w:rFonts w:asciiTheme="majorHAnsi" w:hAnsiTheme="majorHAnsi" w:cs="Times New Roman"/>
          <w:sz w:val="28"/>
          <w:szCs w:val="28"/>
        </w:rPr>
        <w:t>the</w:t>
      </w:r>
      <w:r w:rsidR="00924ABD" w:rsidRPr="00924ABD">
        <w:rPr>
          <w:rFonts w:asciiTheme="majorHAnsi" w:hAnsiTheme="majorHAnsi" w:cs="Times New Roman"/>
          <w:sz w:val="28"/>
          <w:szCs w:val="28"/>
        </w:rPr>
        <w:t xml:space="preserve"> </w:t>
      </w:r>
      <w:r w:rsidR="00924ABD">
        <w:rPr>
          <w:rFonts w:asciiTheme="majorHAnsi" w:hAnsiTheme="majorHAnsi" w:cs="Times New Roman"/>
          <w:sz w:val="28"/>
          <w:szCs w:val="28"/>
        </w:rPr>
        <w:t>in</w:t>
      </w:r>
      <w:r w:rsidR="00924ABD" w:rsidRPr="00CE38EE">
        <w:rPr>
          <w:rFonts w:asciiTheme="majorHAnsi" w:hAnsiTheme="majorHAnsi" w:cs="Times New Roman"/>
          <w:sz w:val="28"/>
          <w:szCs w:val="28"/>
        </w:rPr>
        <w:t>congruent</w:t>
      </w:r>
      <w:r w:rsidR="00924ABD">
        <w:rPr>
          <w:rFonts w:asciiTheme="majorHAnsi" w:hAnsiTheme="majorHAnsi" w:cs="Times New Roman"/>
          <w:sz w:val="28"/>
          <w:szCs w:val="28"/>
        </w:rPr>
        <w:t xml:space="preserve"> ones. </w:t>
      </w:r>
    </w:p>
    <w:p w14:paraId="13907C52" w14:textId="08AF373A" w:rsidR="00F254C2" w:rsidRPr="00CE38EE" w:rsidRDefault="00F254C2" w:rsidP="00F254C2">
      <w:pPr>
        <w:pStyle w:val="c4"/>
        <w:numPr>
          <w:ilvl w:val="1"/>
          <w:numId w:val="3"/>
        </w:numPr>
        <w:spacing w:before="0" w:beforeAutospacing="0" w:after="0" w:afterAutospacing="0"/>
        <w:rPr>
          <w:rFonts w:asciiTheme="majorHAnsi" w:hAnsiTheme="majorHAnsi" w:cs="Times New Roman"/>
          <w:sz w:val="28"/>
          <w:szCs w:val="28"/>
        </w:rPr>
      </w:pPr>
      <w:r w:rsidRPr="00CE38EE">
        <w:rPr>
          <w:rFonts w:asciiTheme="majorHAnsi" w:hAnsiTheme="majorHAnsi" w:cs="Times New Roman"/>
          <w:sz w:val="28"/>
          <w:szCs w:val="28"/>
        </w:rPr>
        <w:t xml:space="preserve">H0: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CE38EE">
        <w:rPr>
          <w:rFonts w:asciiTheme="majorHAnsi" w:hAnsiTheme="majorHAnsi" w:cs="Times New Roman"/>
          <w:sz w:val="28"/>
          <w:szCs w:val="28"/>
        </w:rPr>
        <w:t>There is no difference between the</w:t>
      </w:r>
      <w:r>
        <w:rPr>
          <w:rFonts w:asciiTheme="majorHAnsi" w:hAnsiTheme="majorHAnsi" w:cs="Times New Roman"/>
          <w:sz w:val="28"/>
          <w:szCs w:val="28"/>
        </w:rPr>
        <w:t xml:space="preserve"> mean </w:t>
      </w:r>
      <w:r w:rsidR="00924ABD" w:rsidRPr="00924ABD">
        <w:rPr>
          <w:rFonts w:asciiTheme="majorHAnsi" w:hAnsiTheme="majorHAnsi" w:cs="Times New Roman"/>
          <w:sz w:val="28"/>
          <w:szCs w:val="28"/>
        </w:rPr>
        <w:t xml:space="preserve">color recognition time </w:t>
      </w:r>
      <w:r>
        <w:rPr>
          <w:rFonts w:asciiTheme="majorHAnsi" w:hAnsiTheme="majorHAnsi" w:cs="Times New Roman"/>
          <w:sz w:val="28"/>
          <w:szCs w:val="28"/>
        </w:rPr>
        <w:t>for th</w:t>
      </w:r>
      <w:bookmarkStart w:id="0" w:name="_GoBack"/>
      <w:bookmarkEnd w:id="0"/>
      <w:r>
        <w:rPr>
          <w:rFonts w:asciiTheme="majorHAnsi" w:hAnsiTheme="majorHAnsi" w:cs="Times New Roman"/>
          <w:sz w:val="28"/>
          <w:szCs w:val="28"/>
        </w:rPr>
        <w:t xml:space="preserve">ese two populations </w:t>
      </w:r>
    </w:p>
    <w:p w14:paraId="28FE200B" w14:textId="068C3E0D" w:rsidR="00F254C2" w:rsidRPr="00CE38EE" w:rsidRDefault="00F254C2" w:rsidP="00F254C2">
      <w:pPr>
        <w:pStyle w:val="c4"/>
        <w:numPr>
          <w:ilvl w:val="1"/>
          <w:numId w:val="3"/>
        </w:numPr>
        <w:spacing w:before="0" w:beforeAutospacing="0" w:after="0" w:afterAutospacing="0"/>
        <w:rPr>
          <w:rFonts w:asciiTheme="majorHAnsi" w:hAnsiTheme="majorHAnsi" w:cs="Times New Roman"/>
          <w:sz w:val="28"/>
          <w:szCs w:val="28"/>
        </w:rPr>
      </w:pPr>
      <w:r w:rsidRPr="00CE38EE">
        <w:rPr>
          <w:rFonts w:asciiTheme="majorHAnsi" w:hAnsiTheme="majorHAnsi" w:cs="Times New Roman"/>
          <w:sz w:val="28"/>
          <w:szCs w:val="28"/>
        </w:rPr>
        <w:t xml:space="preserve">H1: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CE38EE">
        <w:rPr>
          <w:rFonts w:asciiTheme="majorHAnsi" w:hAnsiTheme="majorHAnsi" w:cs="Times New Roman"/>
          <w:sz w:val="28"/>
          <w:szCs w:val="28"/>
        </w:rPr>
        <w:t xml:space="preserve">There is </w:t>
      </w:r>
      <w:r>
        <w:rPr>
          <w:rFonts w:asciiTheme="majorHAnsi" w:hAnsiTheme="majorHAnsi" w:cs="Times New Roman"/>
          <w:sz w:val="28"/>
          <w:szCs w:val="28"/>
        </w:rPr>
        <w:t>a</w:t>
      </w:r>
      <w:r w:rsidRPr="00CE38EE">
        <w:rPr>
          <w:rFonts w:asciiTheme="majorHAnsi" w:hAnsiTheme="majorHAnsi" w:cs="Times New Roman"/>
          <w:sz w:val="28"/>
          <w:szCs w:val="28"/>
        </w:rPr>
        <w:t xml:space="preserve"> difference between the</w:t>
      </w:r>
      <w:r>
        <w:rPr>
          <w:rFonts w:asciiTheme="majorHAnsi" w:hAnsiTheme="majorHAnsi" w:cs="Times New Roman"/>
          <w:sz w:val="28"/>
          <w:szCs w:val="28"/>
        </w:rPr>
        <w:t xml:space="preserve"> mean </w:t>
      </w:r>
      <w:r w:rsidR="00924ABD" w:rsidRPr="00924ABD">
        <w:rPr>
          <w:rFonts w:asciiTheme="majorHAnsi" w:hAnsiTheme="majorHAnsi" w:cs="Times New Roman"/>
          <w:sz w:val="28"/>
          <w:szCs w:val="28"/>
        </w:rPr>
        <w:t xml:space="preserve">color recognition </w:t>
      </w:r>
      <w:r w:rsidR="00924ABD">
        <w:rPr>
          <w:rFonts w:asciiTheme="majorHAnsi" w:hAnsiTheme="majorHAnsi" w:cs="Times New Roman"/>
          <w:sz w:val="28"/>
          <w:szCs w:val="28"/>
        </w:rPr>
        <w:t>time</w:t>
      </w:r>
      <w:r>
        <w:rPr>
          <w:rFonts w:asciiTheme="majorHAnsi" w:hAnsiTheme="majorHAnsi" w:cs="Times New Roman"/>
          <w:sz w:val="28"/>
          <w:szCs w:val="28"/>
        </w:rPr>
        <w:t xml:space="preserve"> for these two populations</w:t>
      </w:r>
    </w:p>
    <w:p w14:paraId="719AF1B1" w14:textId="72EF95FF" w:rsidR="00F254C2" w:rsidRDefault="00924ABD" w:rsidP="00D91482">
      <w:pPr>
        <w:pStyle w:val="c4"/>
        <w:spacing w:before="0" w:beforeAutospacing="0" w:after="0" w:afterAutospacing="0"/>
        <w:ind w:left="27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(Where</w:t>
      </w:r>
      <w:r w:rsidR="00F254C2">
        <w:rPr>
          <w:rFonts w:asciiTheme="majorHAnsi" w:hAnsiTheme="majorHAnsi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F254C2">
        <w:rPr>
          <w:rFonts w:asciiTheme="majorHAnsi" w:hAnsiTheme="majorHAnsi" w:cs="Times New Roman"/>
          <w:sz w:val="28"/>
          <w:szCs w:val="28"/>
        </w:rPr>
        <w:t xml:space="preserve"> is the population mean for </w:t>
      </w:r>
      <w:r w:rsidRPr="00924ABD">
        <w:rPr>
          <w:rFonts w:asciiTheme="majorHAnsi" w:hAnsiTheme="majorHAnsi" w:cs="Times New Roman"/>
          <w:sz w:val="28"/>
          <w:szCs w:val="28"/>
        </w:rPr>
        <w:t xml:space="preserve">color recognition time </w:t>
      </w:r>
      <w:r w:rsidR="00D91482">
        <w:rPr>
          <w:rFonts w:asciiTheme="majorHAnsi" w:hAnsiTheme="majorHAnsi" w:cs="Times New Roman"/>
          <w:sz w:val="28"/>
          <w:szCs w:val="28"/>
        </w:rPr>
        <w:t xml:space="preserve">of the </w:t>
      </w:r>
      <w:r w:rsidR="00F254C2" w:rsidRPr="00CE38EE">
        <w:rPr>
          <w:rFonts w:asciiTheme="majorHAnsi" w:hAnsiTheme="majorHAnsi" w:cs="Times New Roman"/>
          <w:sz w:val="28"/>
          <w:szCs w:val="28"/>
        </w:rPr>
        <w:t>congruent</w:t>
      </w:r>
      <w:r w:rsidR="00F254C2">
        <w:rPr>
          <w:rFonts w:asciiTheme="majorHAnsi" w:hAnsiTheme="majorHAnsi" w:cs="Times New Roman"/>
          <w:sz w:val="28"/>
          <w:szCs w:val="28"/>
        </w:rPr>
        <w:t xml:space="preserve"> </w:t>
      </w:r>
      <w:r w:rsidR="00D91482">
        <w:rPr>
          <w:rFonts w:asciiTheme="majorHAnsi" w:hAnsiTheme="majorHAnsi" w:cs="Times New Roman"/>
          <w:sz w:val="28"/>
          <w:szCs w:val="28"/>
        </w:rPr>
        <w:t xml:space="preserve">set of words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D91482">
        <w:rPr>
          <w:rFonts w:asciiTheme="majorHAnsi" w:hAnsiTheme="majorHAnsi" w:cs="Times New Roman"/>
          <w:sz w:val="28"/>
          <w:szCs w:val="28"/>
        </w:rPr>
        <w:t xml:space="preserve"> is the population mean for </w:t>
      </w:r>
      <w:r w:rsidRPr="00924ABD">
        <w:rPr>
          <w:rFonts w:asciiTheme="majorHAnsi" w:hAnsiTheme="majorHAnsi" w:cs="Times New Roman"/>
          <w:sz w:val="28"/>
          <w:szCs w:val="28"/>
        </w:rPr>
        <w:t xml:space="preserve">color recognition time </w:t>
      </w:r>
      <w:r w:rsidR="00D91482">
        <w:rPr>
          <w:rFonts w:asciiTheme="majorHAnsi" w:hAnsiTheme="majorHAnsi" w:cs="Times New Roman"/>
          <w:sz w:val="28"/>
          <w:szCs w:val="28"/>
        </w:rPr>
        <w:t>of the in</w:t>
      </w:r>
      <w:r w:rsidR="00D91482" w:rsidRPr="00CE38EE">
        <w:rPr>
          <w:rFonts w:asciiTheme="majorHAnsi" w:hAnsiTheme="majorHAnsi" w:cs="Times New Roman"/>
          <w:sz w:val="28"/>
          <w:szCs w:val="28"/>
        </w:rPr>
        <w:t>congruent</w:t>
      </w:r>
      <w:r w:rsidR="00D91482">
        <w:rPr>
          <w:rFonts w:asciiTheme="majorHAnsi" w:hAnsiTheme="majorHAnsi" w:cs="Times New Roman"/>
          <w:sz w:val="28"/>
          <w:szCs w:val="28"/>
        </w:rPr>
        <w:t xml:space="preserve"> set of words</w:t>
      </w:r>
      <w:r>
        <w:rPr>
          <w:rFonts w:asciiTheme="majorHAnsi" w:hAnsiTheme="majorHAnsi" w:cs="Times New Roman"/>
          <w:sz w:val="28"/>
          <w:szCs w:val="28"/>
        </w:rPr>
        <w:t>)</w:t>
      </w:r>
    </w:p>
    <w:p w14:paraId="603700C5" w14:textId="77777777" w:rsidR="00F254C2" w:rsidRDefault="00F254C2" w:rsidP="00F254C2">
      <w:pPr>
        <w:pStyle w:val="c4"/>
        <w:spacing w:before="0" w:beforeAutospacing="0" w:after="0" w:afterAutospacing="0"/>
        <w:rPr>
          <w:rFonts w:asciiTheme="majorHAnsi" w:hAnsiTheme="majorHAnsi" w:cs="Times New Roman"/>
          <w:sz w:val="28"/>
          <w:szCs w:val="28"/>
        </w:rPr>
      </w:pPr>
    </w:p>
    <w:p w14:paraId="5409D870" w14:textId="435FDC00" w:rsidR="00FB59C3" w:rsidRDefault="00924ABD" w:rsidP="00D31BA2">
      <w:pPr>
        <w:pStyle w:val="c4"/>
        <w:numPr>
          <w:ilvl w:val="0"/>
          <w:numId w:val="3"/>
        </w:numPr>
        <w:spacing w:before="0" w:beforeAutospacing="0" w:after="0" w:afterAutospacing="0"/>
        <w:ind w:left="99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The recommended statistical test in order to reject or accept </w:t>
      </w:r>
      <w:r w:rsidR="00BB3B80">
        <w:rPr>
          <w:rFonts w:asciiTheme="majorHAnsi" w:hAnsiTheme="majorHAnsi" w:cs="Times New Roman"/>
          <w:sz w:val="28"/>
          <w:szCs w:val="28"/>
        </w:rPr>
        <w:t>my</w:t>
      </w:r>
      <w:r>
        <w:rPr>
          <w:rFonts w:asciiTheme="majorHAnsi" w:hAnsiTheme="majorHAnsi" w:cs="Times New Roman"/>
          <w:sz w:val="28"/>
          <w:szCs w:val="28"/>
        </w:rPr>
        <w:t xml:space="preserve"> hypothesis is the </w:t>
      </w:r>
      <w:r w:rsidR="00BB3B80">
        <w:rPr>
          <w:rFonts w:asciiTheme="majorHAnsi" w:hAnsiTheme="majorHAnsi" w:cs="Times New Roman"/>
          <w:sz w:val="28"/>
          <w:szCs w:val="28"/>
        </w:rPr>
        <w:t xml:space="preserve">two-tailed </w:t>
      </w:r>
      <w:r>
        <w:rPr>
          <w:rFonts w:asciiTheme="majorHAnsi" w:hAnsiTheme="majorHAnsi" w:cs="Times New Roman"/>
          <w:sz w:val="28"/>
          <w:szCs w:val="28"/>
        </w:rPr>
        <w:t>T-</w:t>
      </w:r>
      <w:r w:rsidR="00D31BA2">
        <w:rPr>
          <w:rFonts w:asciiTheme="majorHAnsi" w:hAnsiTheme="majorHAnsi" w:cs="Times New Roman"/>
          <w:sz w:val="28"/>
          <w:szCs w:val="28"/>
        </w:rPr>
        <w:t>test</w:t>
      </w:r>
      <w:r w:rsidR="00BB3B80">
        <w:rPr>
          <w:rFonts w:asciiTheme="majorHAnsi" w:hAnsiTheme="majorHAnsi" w:cs="Times New Roman"/>
          <w:sz w:val="28"/>
          <w:szCs w:val="28"/>
        </w:rPr>
        <w:t xml:space="preserve">. I chose the T-test </w:t>
      </w:r>
      <w:r>
        <w:rPr>
          <w:rFonts w:asciiTheme="majorHAnsi" w:hAnsiTheme="majorHAnsi" w:cs="Times New Roman"/>
          <w:sz w:val="28"/>
          <w:szCs w:val="28"/>
        </w:rPr>
        <w:t xml:space="preserve">because we do not have the population </w:t>
      </w:r>
      <w:r w:rsidR="00FB59C3">
        <w:rPr>
          <w:rFonts w:asciiTheme="majorHAnsi" w:hAnsiTheme="majorHAnsi" w:cs="Times New Roman"/>
          <w:sz w:val="28"/>
          <w:szCs w:val="28"/>
        </w:rPr>
        <w:t>means</w:t>
      </w:r>
      <w:r w:rsidR="00FB59C3" w:rsidRPr="00BB3B80">
        <w:rPr>
          <w:rFonts w:asciiTheme="majorHAnsi" w:hAnsiTheme="majorHAnsi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FB59C3">
        <w:rPr>
          <w:rFonts w:asciiTheme="majorHAnsi" w:hAnsiTheme="majorHAnsi" w:cs="Times New Roman"/>
          <w:sz w:val="28"/>
          <w:szCs w:val="28"/>
        </w:rPr>
        <w:t>). Ideally, the best option is to compare the population means</w:t>
      </w:r>
      <w:r w:rsidR="00FB59C3" w:rsidRPr="00BB3B80">
        <w:rPr>
          <w:rFonts w:asciiTheme="majorHAnsi" w:hAnsiTheme="majorHAnsi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FB59C3" w:rsidRPr="00BB3B80">
        <w:rPr>
          <w:rFonts w:asciiTheme="majorHAnsi" w:hAnsiTheme="majorHAnsi" w:cs="Times New Roman"/>
          <w:sz w:val="28"/>
          <w:szCs w:val="28"/>
        </w:rPr>
        <w:t xml:space="preserve">) directly to see if the differences between the </w:t>
      </w:r>
      <w:r w:rsidR="00FB59C3">
        <w:rPr>
          <w:rFonts w:asciiTheme="majorHAnsi" w:hAnsiTheme="majorHAnsi" w:cs="Times New Roman"/>
          <w:sz w:val="28"/>
          <w:szCs w:val="28"/>
        </w:rPr>
        <w:t xml:space="preserve">mean </w:t>
      </w:r>
      <w:r w:rsidR="00FB59C3" w:rsidRPr="00924ABD">
        <w:rPr>
          <w:rFonts w:asciiTheme="majorHAnsi" w:hAnsiTheme="majorHAnsi" w:cs="Times New Roman"/>
          <w:sz w:val="28"/>
          <w:szCs w:val="28"/>
        </w:rPr>
        <w:t xml:space="preserve">color recognition </w:t>
      </w:r>
      <w:r w:rsidR="00FB59C3">
        <w:rPr>
          <w:rFonts w:asciiTheme="majorHAnsi" w:hAnsiTheme="majorHAnsi" w:cs="Times New Roman"/>
          <w:sz w:val="28"/>
          <w:szCs w:val="28"/>
        </w:rPr>
        <w:t>times</w:t>
      </w:r>
      <w:r w:rsidR="00FB59C3" w:rsidRPr="00BB3B80">
        <w:rPr>
          <w:rFonts w:asciiTheme="majorHAnsi" w:hAnsiTheme="majorHAnsi" w:cs="Times New Roman"/>
          <w:sz w:val="28"/>
          <w:szCs w:val="28"/>
        </w:rPr>
        <w:t xml:space="preserve"> are because of the </w:t>
      </w:r>
      <w:proofErr w:type="spellStart"/>
      <w:r w:rsidR="00FB59C3" w:rsidRPr="00BB3B80">
        <w:rPr>
          <w:rFonts w:asciiTheme="majorHAnsi" w:hAnsiTheme="majorHAnsi" w:cs="Times New Roman"/>
          <w:sz w:val="28"/>
          <w:szCs w:val="28"/>
        </w:rPr>
        <w:t>Stroop</w:t>
      </w:r>
      <w:proofErr w:type="spellEnd"/>
      <w:r w:rsidR="00FB59C3" w:rsidRPr="00BB3B80">
        <w:rPr>
          <w:rFonts w:asciiTheme="majorHAnsi" w:hAnsiTheme="majorHAnsi" w:cs="Times New Roman"/>
          <w:sz w:val="28"/>
          <w:szCs w:val="28"/>
        </w:rPr>
        <w:t xml:space="preserve"> Effect or just by chance. </w:t>
      </w:r>
      <w:r w:rsidR="00FB59C3">
        <w:rPr>
          <w:rFonts w:asciiTheme="majorHAnsi" w:hAnsiTheme="majorHAnsi" w:cs="Times New Roman"/>
          <w:sz w:val="28"/>
          <w:szCs w:val="28"/>
        </w:rPr>
        <w:t xml:space="preserve">Since </w:t>
      </w:r>
      <w:r w:rsidR="00FB59C3" w:rsidRPr="00BB3B80">
        <w:rPr>
          <w:rFonts w:asciiTheme="majorHAnsi" w:hAnsiTheme="majorHAnsi" w:cs="Times New Roman"/>
          <w:sz w:val="28"/>
          <w:szCs w:val="28"/>
        </w:rPr>
        <w:t>the population means</w:t>
      </w:r>
      <w:r w:rsidR="00FB59C3">
        <w:rPr>
          <w:rFonts w:asciiTheme="majorHAnsi" w:hAnsiTheme="majorHAnsi" w:cs="Times New Roman"/>
          <w:sz w:val="28"/>
          <w:szCs w:val="28"/>
        </w:rPr>
        <w:t xml:space="preserve"> are unknown</w:t>
      </w:r>
      <w:r w:rsidR="00FB59C3" w:rsidRPr="00BB3B80">
        <w:rPr>
          <w:rFonts w:asciiTheme="majorHAnsi" w:hAnsiTheme="majorHAnsi" w:cs="Times New Roman"/>
          <w:sz w:val="28"/>
          <w:szCs w:val="28"/>
        </w:rPr>
        <w:t>, we have to use the sample means (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FB59C3" w:rsidRPr="00BB3B80">
        <w:rPr>
          <w:rFonts w:asciiTheme="majorHAnsi" w:hAnsiTheme="majorHAnsi" w:cs="Times New Roman"/>
          <w:sz w:val="28"/>
          <w:szCs w:val="28"/>
        </w:rPr>
        <w:t xml:space="preserve">. </w:t>
      </w:r>
      <w:r w:rsidR="00FB59C3">
        <w:rPr>
          <w:rFonts w:asciiTheme="majorHAnsi" w:hAnsiTheme="majorHAnsi" w:cs="Times New Roman"/>
          <w:sz w:val="28"/>
          <w:szCs w:val="28"/>
        </w:rPr>
        <w:t>Moreover,</w:t>
      </w:r>
      <w:r>
        <w:rPr>
          <w:rFonts w:asciiTheme="majorHAnsi" w:hAnsiTheme="majorHAnsi" w:cs="Times New Roman"/>
          <w:sz w:val="28"/>
          <w:szCs w:val="28"/>
        </w:rPr>
        <w:t xml:space="preserve"> the sample size is relatively small (less than 30)</w:t>
      </w:r>
      <w:r w:rsidR="00CB3B61">
        <w:rPr>
          <w:rFonts w:asciiTheme="majorHAnsi" w:hAnsiTheme="majorHAnsi" w:cs="Times New Roman"/>
          <w:sz w:val="28"/>
          <w:szCs w:val="28"/>
        </w:rPr>
        <w:t>.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="00FB59C3">
        <w:rPr>
          <w:rFonts w:asciiTheme="majorHAnsi" w:hAnsiTheme="majorHAnsi" w:cs="Times New Roman"/>
          <w:sz w:val="28"/>
          <w:szCs w:val="28"/>
        </w:rPr>
        <w:t>Which makes the T-test more suitable option.</w:t>
      </w:r>
    </w:p>
    <w:p w14:paraId="56C22505" w14:textId="340A79CE" w:rsidR="00FB59C3" w:rsidRPr="00FB59C3" w:rsidRDefault="00FB59C3" w:rsidP="00FB59C3">
      <w:pPr>
        <w:pStyle w:val="c4"/>
        <w:numPr>
          <w:ilvl w:val="0"/>
          <w:numId w:val="3"/>
        </w:numPr>
        <w:spacing w:before="0" w:beforeAutospacing="0" w:after="0" w:afterAutospacing="0"/>
        <w:ind w:left="99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T</w:t>
      </w:r>
      <w:r w:rsidR="00BB3B80">
        <w:rPr>
          <w:rFonts w:asciiTheme="majorHAnsi" w:hAnsiTheme="majorHAnsi" w:cs="Times New Roman"/>
          <w:sz w:val="28"/>
          <w:szCs w:val="28"/>
        </w:rPr>
        <w:t xml:space="preserve">he same population took </w:t>
      </w:r>
      <w:r>
        <w:rPr>
          <w:rFonts w:asciiTheme="majorHAnsi" w:hAnsiTheme="majorHAnsi" w:cs="Times New Roman"/>
          <w:sz w:val="28"/>
          <w:szCs w:val="28"/>
        </w:rPr>
        <w:t>both</w:t>
      </w:r>
      <w:r w:rsidR="00BB3B80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</w:rPr>
        <w:t>tests</w:t>
      </w:r>
      <w:r w:rsidR="00BB3B80">
        <w:rPr>
          <w:rFonts w:asciiTheme="majorHAnsi" w:hAnsiTheme="majorHAnsi" w:cs="Times New Roman"/>
          <w:sz w:val="28"/>
          <w:szCs w:val="28"/>
        </w:rPr>
        <w:t xml:space="preserve"> under two </w:t>
      </w:r>
      <w:proofErr w:type="gramStart"/>
      <w:r w:rsidR="00BB3B80">
        <w:rPr>
          <w:rFonts w:asciiTheme="majorHAnsi" w:hAnsiTheme="majorHAnsi" w:cs="Times New Roman"/>
          <w:sz w:val="28"/>
          <w:szCs w:val="28"/>
        </w:rPr>
        <w:t>conditions</w:t>
      </w:r>
      <w:r>
        <w:rPr>
          <w:rFonts w:asciiTheme="majorHAnsi" w:hAnsiTheme="majorHAnsi" w:cs="Times New Roman"/>
          <w:sz w:val="28"/>
          <w:szCs w:val="28"/>
        </w:rPr>
        <w:t>,</w:t>
      </w:r>
      <w:proofErr w:type="gramEnd"/>
      <w:r>
        <w:rPr>
          <w:rFonts w:asciiTheme="majorHAnsi" w:hAnsiTheme="majorHAnsi" w:cs="Times New Roman"/>
          <w:sz w:val="28"/>
          <w:szCs w:val="28"/>
        </w:rPr>
        <w:t xml:space="preserve"> the test should be dependent T</w:t>
      </w:r>
      <w:r w:rsidR="00BB3B80">
        <w:rPr>
          <w:rFonts w:asciiTheme="majorHAnsi" w:hAnsiTheme="majorHAnsi" w:cs="Times New Roman"/>
          <w:sz w:val="28"/>
          <w:szCs w:val="28"/>
        </w:rPr>
        <w:t xml:space="preserve">-test. </w:t>
      </w:r>
    </w:p>
    <w:p w14:paraId="460C8077" w14:textId="49F3046A" w:rsidR="00CB3B61" w:rsidRDefault="00CB3B61" w:rsidP="00D31BA2">
      <w:pPr>
        <w:pStyle w:val="c4"/>
        <w:numPr>
          <w:ilvl w:val="0"/>
          <w:numId w:val="3"/>
        </w:numPr>
        <w:spacing w:before="0" w:beforeAutospacing="0" w:after="0" w:afterAutospacing="0"/>
        <w:ind w:left="99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There are also four assumptions for t</w:t>
      </w:r>
      <w:r w:rsidR="00BB3B80">
        <w:rPr>
          <w:rFonts w:asciiTheme="majorHAnsi" w:hAnsiTheme="majorHAnsi" w:cs="Times New Roman"/>
          <w:sz w:val="28"/>
          <w:szCs w:val="28"/>
        </w:rPr>
        <w:t>he T</w:t>
      </w:r>
      <w:r>
        <w:rPr>
          <w:rFonts w:asciiTheme="majorHAnsi" w:hAnsiTheme="majorHAnsi" w:cs="Times New Roman"/>
          <w:sz w:val="28"/>
          <w:szCs w:val="28"/>
        </w:rPr>
        <w:t>-test that should be satisfied in order to choose this test:</w:t>
      </w:r>
    </w:p>
    <w:p w14:paraId="37383B75" w14:textId="77777777" w:rsidR="00CB3B61" w:rsidRPr="00CB3B61" w:rsidRDefault="00CB3B61" w:rsidP="00CB3B61">
      <w:pPr>
        <w:pStyle w:val="c4"/>
        <w:numPr>
          <w:ilvl w:val="1"/>
          <w:numId w:val="3"/>
        </w:numPr>
        <w:spacing w:before="0" w:beforeAutospacing="0" w:after="0" w:afterAutospacing="0"/>
        <w:rPr>
          <w:rFonts w:asciiTheme="majorHAnsi" w:hAnsiTheme="majorHAnsi" w:cs="Times New Roman"/>
          <w:sz w:val="28"/>
          <w:szCs w:val="28"/>
        </w:rPr>
      </w:pPr>
      <w:r w:rsidRPr="00CB3B61">
        <w:rPr>
          <w:rFonts w:asciiTheme="majorHAnsi" w:hAnsiTheme="majorHAnsi" w:cs="Times New Roman"/>
          <w:sz w:val="28"/>
          <w:szCs w:val="28"/>
        </w:rPr>
        <w:t>Interval or ratio scale of measurement (approximately interval)</w:t>
      </w:r>
    </w:p>
    <w:p w14:paraId="034DC9B4" w14:textId="77777777" w:rsidR="00CB3B61" w:rsidRPr="00CB3B61" w:rsidRDefault="00CB3B61" w:rsidP="00CB3B61">
      <w:pPr>
        <w:pStyle w:val="c4"/>
        <w:numPr>
          <w:ilvl w:val="1"/>
          <w:numId w:val="3"/>
        </w:numPr>
        <w:spacing w:before="0" w:beforeAutospacing="0" w:after="0" w:afterAutospacing="0"/>
        <w:rPr>
          <w:rFonts w:asciiTheme="majorHAnsi" w:hAnsiTheme="majorHAnsi" w:cs="Times New Roman"/>
          <w:sz w:val="28"/>
          <w:szCs w:val="28"/>
        </w:rPr>
      </w:pPr>
      <w:r w:rsidRPr="00CB3B61">
        <w:rPr>
          <w:rFonts w:asciiTheme="majorHAnsi" w:hAnsiTheme="majorHAnsi" w:cs="Times New Roman"/>
          <w:sz w:val="28"/>
          <w:szCs w:val="28"/>
        </w:rPr>
        <w:t>Random sampling from a defined population</w:t>
      </w:r>
    </w:p>
    <w:p w14:paraId="5A3FBBD5" w14:textId="77777777" w:rsidR="00CB3B61" w:rsidRPr="00CB3B61" w:rsidRDefault="00CB3B61" w:rsidP="00CB3B61">
      <w:pPr>
        <w:pStyle w:val="c4"/>
        <w:numPr>
          <w:ilvl w:val="1"/>
          <w:numId w:val="3"/>
        </w:numPr>
        <w:spacing w:before="0" w:beforeAutospacing="0" w:after="0" w:afterAutospacing="0"/>
        <w:rPr>
          <w:rFonts w:asciiTheme="majorHAnsi" w:hAnsiTheme="majorHAnsi" w:cs="Times New Roman"/>
          <w:sz w:val="28"/>
          <w:szCs w:val="28"/>
        </w:rPr>
      </w:pPr>
      <w:r w:rsidRPr="00CB3B61">
        <w:rPr>
          <w:rFonts w:asciiTheme="majorHAnsi" w:hAnsiTheme="majorHAnsi" w:cs="Times New Roman"/>
          <w:sz w:val="28"/>
          <w:szCs w:val="28"/>
        </w:rPr>
        <w:lastRenderedPageBreak/>
        <w:t>Samples or sets of data used to produce the difference scores are linked in the population through repeated measurement, natural association, or matching</w:t>
      </w:r>
    </w:p>
    <w:p w14:paraId="5A15B21F" w14:textId="22A11E51" w:rsidR="00CB3B61" w:rsidRPr="00CB3B61" w:rsidRDefault="00CB3B61" w:rsidP="00CB3B61">
      <w:pPr>
        <w:pStyle w:val="c4"/>
        <w:numPr>
          <w:ilvl w:val="1"/>
          <w:numId w:val="3"/>
        </w:numPr>
        <w:spacing w:before="0" w:beforeAutospacing="0" w:after="0" w:afterAutospacing="0"/>
        <w:rPr>
          <w:rFonts w:asciiTheme="majorHAnsi" w:hAnsiTheme="majorHAnsi" w:cs="Times New Roman"/>
          <w:sz w:val="28"/>
          <w:szCs w:val="28"/>
        </w:rPr>
      </w:pPr>
      <w:r w:rsidRPr="00CB3B61">
        <w:rPr>
          <w:rFonts w:asciiTheme="majorHAnsi" w:hAnsiTheme="majorHAnsi" w:cs="Times New Roman"/>
          <w:sz w:val="28"/>
          <w:szCs w:val="28"/>
        </w:rPr>
        <w:t>Scores are normally distributed in the population; difference scores are normally distributed</w:t>
      </w:r>
    </w:p>
    <w:p w14:paraId="76F5BA9B" w14:textId="77777777" w:rsidR="00CB3B61" w:rsidRDefault="00CB3B61" w:rsidP="00BB3B80">
      <w:pPr>
        <w:pStyle w:val="c4"/>
        <w:spacing w:before="0" w:beforeAutospacing="0" w:after="0" w:afterAutospacing="0"/>
        <w:rPr>
          <w:rFonts w:asciiTheme="majorHAnsi" w:hAnsiTheme="majorHAnsi" w:cs="Times New Roman"/>
          <w:sz w:val="28"/>
          <w:szCs w:val="28"/>
        </w:rPr>
      </w:pPr>
    </w:p>
    <w:p w14:paraId="468C22ED" w14:textId="139BB355" w:rsidR="001C3911" w:rsidRPr="00FB59C3" w:rsidRDefault="00FB59C3" w:rsidP="00CE38EE">
      <w:pPr>
        <w:pStyle w:val="c4"/>
        <w:numPr>
          <w:ilvl w:val="0"/>
          <w:numId w:val="3"/>
        </w:numPr>
        <w:spacing w:before="0" w:beforeAutospacing="0" w:after="0" w:afterAutospacing="0"/>
        <w:ind w:left="990"/>
        <w:rPr>
          <w:rFonts w:asciiTheme="minorHAnsi" w:hAnsiTheme="min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Ideally, </w:t>
      </w:r>
      <w:r w:rsidR="00D31BA2" w:rsidRPr="00BB3B80">
        <w:rPr>
          <w:rFonts w:asciiTheme="majorHAnsi" w:hAnsiTheme="majorHAnsi" w:cs="Times New Roman"/>
          <w:sz w:val="28"/>
          <w:szCs w:val="28"/>
        </w:rPr>
        <w:t>we shou</w:t>
      </w:r>
      <w:r>
        <w:rPr>
          <w:rFonts w:asciiTheme="majorHAnsi" w:hAnsiTheme="majorHAnsi" w:cs="Times New Roman"/>
          <w:sz w:val="28"/>
          <w:szCs w:val="28"/>
        </w:rPr>
        <w:t>ld compare the population means</w:t>
      </w:r>
      <w:r w:rsidR="00E36A40" w:rsidRPr="00BB3B80">
        <w:rPr>
          <w:rFonts w:asciiTheme="majorHAnsi" w:hAnsiTheme="majorHAnsi" w:cs="Times New Roman"/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μ</m:t>
        </m:r>
      </m:oMath>
      <w:r w:rsidR="00E36A40" w:rsidRPr="00BB3B80">
        <w:rPr>
          <w:rFonts w:asciiTheme="majorHAnsi" w:hAnsiTheme="majorHAnsi" w:cs="Times New Roman"/>
          <w:sz w:val="28"/>
          <w:szCs w:val="28"/>
        </w:rPr>
        <w:t xml:space="preserve">) </w:t>
      </w:r>
      <w:r w:rsidR="00D31BA2" w:rsidRPr="00BB3B80">
        <w:rPr>
          <w:rFonts w:asciiTheme="majorHAnsi" w:hAnsiTheme="majorHAnsi" w:cs="Times New Roman"/>
          <w:sz w:val="28"/>
          <w:szCs w:val="28"/>
        </w:rPr>
        <w:t xml:space="preserve">directly to see if </w:t>
      </w:r>
      <w:r w:rsidR="00BC5BB3" w:rsidRPr="00BB3B80">
        <w:rPr>
          <w:rFonts w:asciiTheme="majorHAnsi" w:hAnsiTheme="majorHAnsi" w:cs="Times New Roman"/>
          <w:sz w:val="28"/>
          <w:szCs w:val="28"/>
        </w:rPr>
        <w:t xml:space="preserve">the </w:t>
      </w:r>
      <w:r w:rsidR="00334CE9" w:rsidRPr="00BB3B80">
        <w:rPr>
          <w:rFonts w:asciiTheme="majorHAnsi" w:hAnsiTheme="majorHAnsi" w:cs="Times New Roman"/>
          <w:sz w:val="28"/>
          <w:szCs w:val="28"/>
        </w:rPr>
        <w:t>differences between the means of reading time are</w:t>
      </w:r>
      <w:r w:rsidR="00BC5BB3" w:rsidRPr="00BB3B80">
        <w:rPr>
          <w:rFonts w:asciiTheme="majorHAnsi" w:hAnsiTheme="majorHAnsi" w:cs="Times New Roman"/>
          <w:sz w:val="28"/>
          <w:szCs w:val="28"/>
        </w:rPr>
        <w:t xml:space="preserve"> because of the </w:t>
      </w:r>
      <w:proofErr w:type="spellStart"/>
      <w:r w:rsidR="00BC5BB3" w:rsidRPr="00BB3B80">
        <w:rPr>
          <w:rFonts w:asciiTheme="majorHAnsi" w:hAnsiTheme="majorHAnsi" w:cs="Times New Roman"/>
          <w:sz w:val="28"/>
          <w:szCs w:val="28"/>
        </w:rPr>
        <w:t>S</w:t>
      </w:r>
      <w:r w:rsidR="00334CE9" w:rsidRPr="00BB3B80">
        <w:rPr>
          <w:rFonts w:asciiTheme="majorHAnsi" w:hAnsiTheme="majorHAnsi" w:cs="Times New Roman"/>
          <w:sz w:val="28"/>
          <w:szCs w:val="28"/>
        </w:rPr>
        <w:t>troop</w:t>
      </w:r>
      <w:proofErr w:type="spellEnd"/>
      <w:r w:rsidR="00334CE9" w:rsidRPr="00BB3B80">
        <w:rPr>
          <w:rFonts w:asciiTheme="majorHAnsi" w:hAnsiTheme="majorHAnsi" w:cs="Times New Roman"/>
          <w:sz w:val="28"/>
          <w:szCs w:val="28"/>
        </w:rPr>
        <w:t xml:space="preserve"> Effect or just by chance.</w:t>
      </w:r>
      <w:r w:rsidR="00D31BA2" w:rsidRPr="00BB3B80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</w:rPr>
        <w:t xml:space="preserve">Since </w:t>
      </w:r>
      <w:r w:rsidR="00334CE9" w:rsidRPr="00BB3B80">
        <w:rPr>
          <w:rFonts w:asciiTheme="majorHAnsi" w:hAnsiTheme="majorHAnsi" w:cs="Times New Roman"/>
          <w:sz w:val="28"/>
          <w:szCs w:val="28"/>
        </w:rPr>
        <w:t xml:space="preserve">we do not have the </w:t>
      </w:r>
      <w:r w:rsidR="00135C73" w:rsidRPr="00BB3B80">
        <w:rPr>
          <w:rFonts w:asciiTheme="majorHAnsi" w:hAnsiTheme="majorHAnsi" w:cs="Times New Roman"/>
          <w:sz w:val="28"/>
          <w:szCs w:val="28"/>
        </w:rPr>
        <w:t>population mean</w:t>
      </w:r>
      <w:r w:rsidR="00334CE9" w:rsidRPr="00BB3B80">
        <w:rPr>
          <w:rFonts w:asciiTheme="majorHAnsi" w:hAnsiTheme="majorHAnsi" w:cs="Times New Roman"/>
          <w:sz w:val="28"/>
          <w:szCs w:val="28"/>
        </w:rPr>
        <w:t>s</w:t>
      </w:r>
      <w:r w:rsidR="00135C73" w:rsidRPr="00BB3B80">
        <w:rPr>
          <w:rFonts w:asciiTheme="majorHAnsi" w:hAnsiTheme="majorHAnsi" w:cs="Times New Roman"/>
          <w:sz w:val="28"/>
          <w:szCs w:val="28"/>
        </w:rPr>
        <w:t>,</w:t>
      </w:r>
      <w:r w:rsidR="00BC5BB3" w:rsidRPr="00BB3B80">
        <w:rPr>
          <w:rFonts w:asciiTheme="majorHAnsi" w:hAnsiTheme="majorHAnsi" w:cs="Times New Roman"/>
          <w:sz w:val="28"/>
          <w:szCs w:val="28"/>
        </w:rPr>
        <w:t xml:space="preserve"> therefore</w:t>
      </w:r>
      <w:r w:rsidR="00135C73" w:rsidRPr="00BB3B80">
        <w:rPr>
          <w:rFonts w:asciiTheme="majorHAnsi" w:hAnsiTheme="majorHAnsi" w:cs="Times New Roman"/>
          <w:sz w:val="28"/>
          <w:szCs w:val="28"/>
        </w:rPr>
        <w:t xml:space="preserve"> </w:t>
      </w:r>
      <w:r w:rsidR="00D31BA2" w:rsidRPr="00BB3B80">
        <w:rPr>
          <w:rFonts w:asciiTheme="majorHAnsi" w:hAnsiTheme="majorHAnsi" w:cs="Times New Roman"/>
          <w:sz w:val="28"/>
          <w:szCs w:val="28"/>
        </w:rPr>
        <w:t xml:space="preserve">we </w:t>
      </w:r>
      <w:r w:rsidR="00334CE9" w:rsidRPr="00BB3B80">
        <w:rPr>
          <w:rFonts w:asciiTheme="majorHAnsi" w:hAnsiTheme="majorHAnsi" w:cs="Times New Roman"/>
          <w:sz w:val="28"/>
          <w:szCs w:val="28"/>
        </w:rPr>
        <w:t xml:space="preserve">have </w:t>
      </w:r>
      <w:r w:rsidR="00E25646" w:rsidRPr="00BB3B80">
        <w:rPr>
          <w:rFonts w:asciiTheme="majorHAnsi" w:hAnsiTheme="majorHAnsi" w:cs="Times New Roman"/>
          <w:sz w:val="28"/>
          <w:szCs w:val="28"/>
        </w:rPr>
        <w:t>to us</w:t>
      </w:r>
      <w:r w:rsidR="00D31BA2" w:rsidRPr="00BB3B80">
        <w:rPr>
          <w:rFonts w:asciiTheme="majorHAnsi" w:hAnsiTheme="majorHAnsi" w:cs="Times New Roman"/>
          <w:sz w:val="28"/>
          <w:szCs w:val="28"/>
        </w:rPr>
        <w:t>e the sample mean</w:t>
      </w:r>
      <w:r w:rsidR="00BC5BB3" w:rsidRPr="00BB3B80">
        <w:rPr>
          <w:rFonts w:asciiTheme="majorHAnsi" w:hAnsiTheme="majorHAnsi" w:cs="Times New Roman"/>
          <w:sz w:val="28"/>
          <w:szCs w:val="28"/>
        </w:rPr>
        <w:t>s</w:t>
      </w:r>
      <w:r w:rsidR="00135C73" w:rsidRPr="00BB3B80">
        <w:rPr>
          <w:rFonts w:asciiTheme="majorHAnsi" w:hAnsiTheme="majorHAnsi" w:cs="Times New Roman"/>
          <w:sz w:val="28"/>
          <w:szCs w:val="28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D31BA2" w:rsidRPr="00BB3B80">
        <w:rPr>
          <w:rFonts w:asciiTheme="majorHAnsi" w:hAnsiTheme="majorHAnsi" w:cs="Times New Roman"/>
          <w:sz w:val="28"/>
          <w:szCs w:val="28"/>
        </w:rPr>
        <w:t xml:space="preserve">. Using the sample data that we have and a </w:t>
      </w:r>
      <w:r w:rsidR="00AD56B5" w:rsidRPr="00BB3B80">
        <w:rPr>
          <w:rFonts w:asciiTheme="majorHAnsi" w:hAnsiTheme="majorHAnsi" w:cs="Times New Roman"/>
          <w:sz w:val="28"/>
          <w:szCs w:val="28"/>
        </w:rPr>
        <w:t xml:space="preserve">two-tailed </w:t>
      </w:r>
      <w:r w:rsidR="00D31BA2" w:rsidRPr="00BB3B80">
        <w:rPr>
          <w:rFonts w:asciiTheme="majorHAnsi" w:hAnsiTheme="majorHAnsi" w:cs="Times New Roman"/>
          <w:sz w:val="28"/>
          <w:szCs w:val="28"/>
        </w:rPr>
        <w:t>T-test we can test our hypothesis.</w:t>
      </w:r>
      <w:r w:rsidR="00AD56B5" w:rsidRPr="00BB3B80">
        <w:rPr>
          <w:rFonts w:asciiTheme="majorHAnsi" w:hAnsiTheme="majorHAnsi" w:cs="Times New Roman"/>
          <w:sz w:val="28"/>
          <w:szCs w:val="28"/>
        </w:rPr>
        <w:t xml:space="preserve"> </w:t>
      </w:r>
    </w:p>
    <w:p w14:paraId="10EF9A6C" w14:textId="77777777" w:rsidR="00FB59C3" w:rsidRPr="00BB3B80" w:rsidRDefault="00FB59C3" w:rsidP="00FB59C3">
      <w:pPr>
        <w:pStyle w:val="c4"/>
        <w:spacing w:before="0" w:beforeAutospacing="0" w:after="0" w:afterAutospacing="0"/>
        <w:rPr>
          <w:rStyle w:val="c2"/>
          <w:rFonts w:asciiTheme="minorHAnsi" w:hAnsiTheme="minorHAnsi" w:cs="Times New Roman"/>
          <w:sz w:val="28"/>
          <w:szCs w:val="28"/>
        </w:rPr>
      </w:pPr>
    </w:p>
    <w:p w14:paraId="0924CA86" w14:textId="77777777" w:rsidR="001C3911" w:rsidRDefault="001C3911" w:rsidP="001C3911">
      <w:pPr>
        <w:pStyle w:val="c4"/>
        <w:numPr>
          <w:ilvl w:val="0"/>
          <w:numId w:val="2"/>
        </w:numPr>
        <w:spacing w:before="0" w:beforeAutospacing="0" w:after="0" w:afterAutospacing="0"/>
        <w:ind w:left="360"/>
        <w:rPr>
          <w:rStyle w:val="c2"/>
          <w:rFonts w:asciiTheme="minorHAnsi" w:hAnsiTheme="minorHAnsi" w:cs="Times New Roman"/>
          <w:sz w:val="28"/>
          <w:szCs w:val="28"/>
        </w:rPr>
      </w:pPr>
      <w:r w:rsidRPr="00CE38EE">
        <w:rPr>
          <w:rStyle w:val="c2"/>
          <w:rFonts w:asciiTheme="minorHAnsi" w:hAnsiTheme="minorHAnsi" w:cs="Times New Roman"/>
          <w:sz w:val="28"/>
          <w:szCs w:val="28"/>
        </w:rPr>
        <w:t>Report some descriptive statistics regarding this dataset. Include at least one measure of central tendency and at least one measure of variability.</w:t>
      </w:r>
    </w:p>
    <w:p w14:paraId="637A23C9" w14:textId="77777777" w:rsidR="00CE38EE" w:rsidRPr="00CE38EE" w:rsidRDefault="00CE38EE" w:rsidP="00CE38EE">
      <w:pPr>
        <w:pStyle w:val="c4"/>
        <w:spacing w:before="0" w:beforeAutospacing="0" w:after="0" w:afterAutospacing="0"/>
        <w:rPr>
          <w:rStyle w:val="c2"/>
          <w:rFonts w:asciiTheme="minorHAnsi" w:hAnsiTheme="minorHAnsi" w:cs="Times New Roman"/>
          <w:sz w:val="28"/>
          <w:szCs w:val="28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1961"/>
        <w:gridCol w:w="1907"/>
        <w:gridCol w:w="1907"/>
      </w:tblGrid>
      <w:tr w:rsidR="00CE38EE" w:rsidRPr="00CE38EE" w14:paraId="639F4EFD" w14:textId="77777777" w:rsidTr="00CE38EE">
        <w:trPr>
          <w:trHeight w:val="315"/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BBBD32" w14:textId="77777777" w:rsidR="00CE38EE" w:rsidRPr="00CE38EE" w:rsidRDefault="00CE38EE" w:rsidP="00CE38EE">
            <w:pPr>
              <w:rPr>
                <w:rFonts w:asciiTheme="majorHAnsi" w:eastAsia="Times New Roman" w:hAnsiTheme="majorHAnsi" w:cs="Arial"/>
                <w:b/>
              </w:rPr>
            </w:pPr>
            <w:r w:rsidRPr="00CE38EE">
              <w:rPr>
                <w:rFonts w:asciiTheme="majorHAnsi" w:eastAsia="Times New Roman" w:hAnsiTheme="majorHAnsi" w:cs="Arial"/>
                <w:b/>
              </w:rPr>
              <w:t>Measures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560593" w14:textId="77777777" w:rsidR="00CE38EE" w:rsidRPr="00CE38EE" w:rsidRDefault="00CE38EE" w:rsidP="00CE38EE">
            <w:pPr>
              <w:rPr>
                <w:rFonts w:asciiTheme="majorHAnsi" w:eastAsia="Times New Roman" w:hAnsiTheme="majorHAnsi" w:cs="Arial"/>
                <w:b/>
              </w:rPr>
            </w:pPr>
            <w:r w:rsidRPr="00CE38EE">
              <w:rPr>
                <w:rFonts w:asciiTheme="majorHAnsi" w:eastAsia="Times New Roman" w:hAnsiTheme="majorHAnsi" w:cs="Arial"/>
                <w:b/>
              </w:rPr>
              <w:t>Congruent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20AD26" w14:textId="77777777" w:rsidR="00CE38EE" w:rsidRPr="00CE38EE" w:rsidRDefault="00CE38EE" w:rsidP="00CE38EE">
            <w:pPr>
              <w:rPr>
                <w:rFonts w:asciiTheme="majorHAnsi" w:eastAsia="Times New Roman" w:hAnsiTheme="majorHAnsi" w:cs="Arial"/>
                <w:b/>
              </w:rPr>
            </w:pPr>
            <w:r w:rsidRPr="00CE38EE">
              <w:rPr>
                <w:rFonts w:asciiTheme="majorHAnsi" w:eastAsia="Times New Roman" w:hAnsiTheme="majorHAnsi" w:cs="Arial"/>
                <w:b/>
              </w:rPr>
              <w:t>Incongruent</w:t>
            </w:r>
          </w:p>
        </w:tc>
      </w:tr>
      <w:tr w:rsidR="00CE38EE" w:rsidRPr="00CE38EE" w14:paraId="3789C5CC" w14:textId="77777777" w:rsidTr="00CE38EE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A624FC" w14:textId="77777777" w:rsidR="00CE38EE" w:rsidRPr="00CE38EE" w:rsidRDefault="00CE38EE" w:rsidP="00CE38EE">
            <w:pPr>
              <w:rPr>
                <w:rFonts w:asciiTheme="majorHAnsi" w:eastAsia="Times New Roman" w:hAnsiTheme="majorHAnsi" w:cs="Arial"/>
                <w:b/>
              </w:rPr>
            </w:pPr>
            <w:r w:rsidRPr="00CE38EE">
              <w:rPr>
                <w:rFonts w:asciiTheme="majorHAnsi" w:eastAsia="Times New Roman" w:hAnsiTheme="majorHAnsi" w:cs="Arial"/>
                <w:b/>
              </w:rPr>
              <w:t>Central Tendency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E5D907" w14:textId="77777777" w:rsidR="00CE38EE" w:rsidRPr="00CE38EE" w:rsidRDefault="00CE38EE" w:rsidP="00CE38EE">
            <w:pPr>
              <w:rPr>
                <w:rFonts w:asciiTheme="majorHAnsi" w:eastAsia="Times New Roman" w:hAnsiTheme="majorHAnsi" w:cs="Arial"/>
              </w:rPr>
            </w:pPr>
            <w:r w:rsidRPr="00CE38EE">
              <w:rPr>
                <w:rFonts w:asciiTheme="majorHAnsi" w:eastAsia="Times New Roman" w:hAnsiTheme="majorHAnsi" w:cs="Arial"/>
              </w:rPr>
              <w:t>Mean</w:t>
            </w:r>
          </w:p>
        </w:tc>
        <w:tc>
          <w:tcPr>
            <w:tcW w:w="1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C39039" w14:textId="77777777" w:rsidR="00CE38EE" w:rsidRPr="00CE38EE" w:rsidRDefault="00CE38EE" w:rsidP="00CE38EE">
            <w:pPr>
              <w:rPr>
                <w:rFonts w:asciiTheme="majorHAnsi" w:eastAsia="Times New Roman" w:hAnsiTheme="majorHAnsi" w:cs="Arial"/>
              </w:rPr>
            </w:pPr>
            <w:r w:rsidRPr="00CE38EE">
              <w:rPr>
                <w:rFonts w:asciiTheme="majorHAnsi" w:eastAsia="Times New Roman" w:hAnsiTheme="majorHAnsi" w:cs="Arial"/>
              </w:rPr>
              <w:t>14.051125</w:t>
            </w:r>
          </w:p>
        </w:tc>
        <w:tc>
          <w:tcPr>
            <w:tcW w:w="1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0BAC3" w14:textId="77777777" w:rsidR="00CE38EE" w:rsidRPr="00CE38EE" w:rsidRDefault="00CE38EE" w:rsidP="00CE38EE">
            <w:pPr>
              <w:rPr>
                <w:rFonts w:asciiTheme="majorHAnsi" w:eastAsia="Times New Roman" w:hAnsiTheme="majorHAnsi" w:cs="Arial"/>
              </w:rPr>
            </w:pPr>
            <w:r w:rsidRPr="00CE38EE">
              <w:rPr>
                <w:rFonts w:asciiTheme="majorHAnsi" w:eastAsia="Times New Roman" w:hAnsiTheme="majorHAnsi" w:cs="Arial"/>
              </w:rPr>
              <w:t>22.01591667</w:t>
            </w:r>
          </w:p>
        </w:tc>
      </w:tr>
      <w:tr w:rsidR="00CE38EE" w:rsidRPr="00CE38EE" w14:paraId="002D8E43" w14:textId="77777777" w:rsidTr="00CE38E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5FFCC" w14:textId="77777777" w:rsidR="00CE38EE" w:rsidRPr="00CE38EE" w:rsidRDefault="00CE38EE" w:rsidP="00CE38EE">
            <w:pPr>
              <w:rPr>
                <w:rFonts w:asciiTheme="majorHAnsi" w:eastAsia="Times New Roman" w:hAnsiTheme="majorHAnsi" w:cs="Arial"/>
                <w:b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E30309" w14:textId="77777777" w:rsidR="00CE38EE" w:rsidRPr="00CE38EE" w:rsidRDefault="00CE38EE" w:rsidP="00CE38EE">
            <w:pPr>
              <w:rPr>
                <w:rFonts w:asciiTheme="majorHAnsi" w:eastAsia="Times New Roman" w:hAnsiTheme="majorHAnsi" w:cs="Arial"/>
              </w:rPr>
            </w:pPr>
            <w:r w:rsidRPr="00CE38EE">
              <w:rPr>
                <w:rFonts w:asciiTheme="majorHAnsi" w:eastAsia="Times New Roman" w:hAnsiTheme="majorHAnsi" w:cs="Arial"/>
              </w:rPr>
              <w:t>Median</w:t>
            </w:r>
          </w:p>
        </w:tc>
        <w:tc>
          <w:tcPr>
            <w:tcW w:w="1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F84682" w14:textId="77777777" w:rsidR="00CE38EE" w:rsidRPr="00CE38EE" w:rsidRDefault="00CE38EE" w:rsidP="00CE38EE">
            <w:pPr>
              <w:rPr>
                <w:rFonts w:asciiTheme="majorHAnsi" w:eastAsia="Times New Roman" w:hAnsiTheme="majorHAnsi" w:cs="Arial"/>
              </w:rPr>
            </w:pPr>
            <w:r w:rsidRPr="00CE38EE">
              <w:rPr>
                <w:rFonts w:asciiTheme="majorHAnsi" w:eastAsia="Times New Roman" w:hAnsiTheme="majorHAnsi" w:cs="Arial"/>
              </w:rPr>
              <w:t>14.3565</w:t>
            </w:r>
          </w:p>
        </w:tc>
        <w:tc>
          <w:tcPr>
            <w:tcW w:w="1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B5EC0E" w14:textId="77777777" w:rsidR="00CE38EE" w:rsidRPr="00CE38EE" w:rsidRDefault="00CE38EE" w:rsidP="00CE38EE">
            <w:pPr>
              <w:rPr>
                <w:rFonts w:asciiTheme="majorHAnsi" w:eastAsia="Times New Roman" w:hAnsiTheme="majorHAnsi" w:cs="Arial"/>
              </w:rPr>
            </w:pPr>
            <w:r w:rsidRPr="00CE38EE">
              <w:rPr>
                <w:rFonts w:asciiTheme="majorHAnsi" w:eastAsia="Times New Roman" w:hAnsiTheme="majorHAnsi" w:cs="Arial"/>
              </w:rPr>
              <w:t>21.0175</w:t>
            </w:r>
          </w:p>
        </w:tc>
      </w:tr>
      <w:tr w:rsidR="00CE38EE" w:rsidRPr="00CE38EE" w14:paraId="7B1ED41A" w14:textId="77777777" w:rsidTr="00CE38EE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B74427" w14:textId="77777777" w:rsidR="00CE38EE" w:rsidRPr="00CE38EE" w:rsidRDefault="00CE38EE" w:rsidP="00CE38EE">
            <w:pPr>
              <w:rPr>
                <w:rFonts w:asciiTheme="majorHAnsi" w:eastAsia="Times New Roman" w:hAnsiTheme="majorHAnsi" w:cs="Arial"/>
                <w:b/>
              </w:rPr>
            </w:pPr>
            <w:r w:rsidRPr="00CE38EE">
              <w:rPr>
                <w:rFonts w:asciiTheme="majorHAnsi" w:eastAsia="Times New Roman" w:hAnsiTheme="majorHAnsi" w:cs="Arial"/>
                <w:b/>
              </w:rPr>
              <w:t>Variability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BE85A2" w14:textId="77777777" w:rsidR="00CE38EE" w:rsidRPr="00CE38EE" w:rsidRDefault="00CE38EE" w:rsidP="00CE38EE">
            <w:pPr>
              <w:rPr>
                <w:rFonts w:asciiTheme="majorHAnsi" w:eastAsia="Times New Roman" w:hAnsiTheme="majorHAnsi" w:cs="Arial"/>
              </w:rPr>
            </w:pPr>
            <w:r w:rsidRPr="00CE38EE">
              <w:rPr>
                <w:rFonts w:asciiTheme="majorHAnsi" w:eastAsia="Times New Roman" w:hAnsiTheme="majorHAnsi" w:cs="Arial"/>
              </w:rPr>
              <w:t>Variance</w:t>
            </w:r>
          </w:p>
        </w:tc>
        <w:tc>
          <w:tcPr>
            <w:tcW w:w="1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194449" w14:textId="33C9EFE6" w:rsidR="00CE38EE" w:rsidRPr="00CE38EE" w:rsidRDefault="00CE38EE" w:rsidP="00EC517A">
            <w:pPr>
              <w:rPr>
                <w:rFonts w:asciiTheme="majorHAnsi" w:eastAsia="Times New Roman" w:hAnsiTheme="majorHAnsi" w:cs="Arial"/>
              </w:rPr>
            </w:pPr>
            <w:r w:rsidRPr="00CE38EE">
              <w:rPr>
                <w:rFonts w:asciiTheme="majorHAnsi" w:eastAsia="Times New Roman" w:hAnsiTheme="majorHAnsi" w:cs="Arial"/>
              </w:rPr>
              <w:t>12.6690</w:t>
            </w:r>
            <w:r w:rsidR="00EC517A">
              <w:rPr>
                <w:rFonts w:asciiTheme="majorHAnsi" w:eastAsia="Times New Roman" w:hAnsiTheme="majorHAnsi" w:cs="Arial"/>
              </w:rPr>
              <w:t>3</w:t>
            </w:r>
          </w:p>
        </w:tc>
        <w:tc>
          <w:tcPr>
            <w:tcW w:w="1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5D7357" w14:textId="65052A63" w:rsidR="00CE38EE" w:rsidRPr="00CE38EE" w:rsidRDefault="00CE38EE" w:rsidP="00EC517A">
            <w:pPr>
              <w:rPr>
                <w:rFonts w:asciiTheme="majorHAnsi" w:eastAsia="Times New Roman" w:hAnsiTheme="majorHAnsi" w:cs="Arial"/>
              </w:rPr>
            </w:pPr>
            <w:r w:rsidRPr="00CE38EE">
              <w:rPr>
                <w:rFonts w:asciiTheme="majorHAnsi" w:eastAsia="Times New Roman" w:hAnsiTheme="majorHAnsi" w:cs="Arial"/>
              </w:rPr>
              <w:t>23.0117</w:t>
            </w:r>
          </w:p>
        </w:tc>
      </w:tr>
      <w:tr w:rsidR="00CE38EE" w:rsidRPr="00CE38EE" w14:paraId="716DF018" w14:textId="77777777" w:rsidTr="00CE38E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BE141" w14:textId="77777777" w:rsidR="00CE38EE" w:rsidRPr="00CE38EE" w:rsidRDefault="00CE38EE" w:rsidP="00CE38EE">
            <w:pPr>
              <w:rPr>
                <w:rFonts w:asciiTheme="majorHAnsi" w:eastAsia="Times New Roman" w:hAnsiTheme="majorHAnsi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BD658A" w14:textId="77777777" w:rsidR="00CE38EE" w:rsidRPr="00CE38EE" w:rsidRDefault="00CE38EE" w:rsidP="00CE38EE">
            <w:pPr>
              <w:rPr>
                <w:rFonts w:asciiTheme="majorHAnsi" w:eastAsia="Times New Roman" w:hAnsiTheme="majorHAnsi" w:cs="Arial"/>
              </w:rPr>
            </w:pPr>
            <w:r w:rsidRPr="00CE38EE">
              <w:rPr>
                <w:rFonts w:asciiTheme="majorHAnsi" w:eastAsia="Times New Roman" w:hAnsiTheme="majorHAnsi" w:cs="Arial"/>
              </w:rPr>
              <w:t>Standard Deviation</w:t>
            </w:r>
          </w:p>
        </w:tc>
        <w:tc>
          <w:tcPr>
            <w:tcW w:w="1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ED1A54" w14:textId="59243548" w:rsidR="00CE38EE" w:rsidRPr="00CE38EE" w:rsidRDefault="00CE38EE" w:rsidP="00EC517A">
            <w:pPr>
              <w:rPr>
                <w:rFonts w:asciiTheme="majorHAnsi" w:eastAsia="Times New Roman" w:hAnsiTheme="majorHAnsi" w:cs="Arial"/>
              </w:rPr>
            </w:pPr>
            <w:r w:rsidRPr="00CE38EE">
              <w:rPr>
                <w:rFonts w:asciiTheme="majorHAnsi" w:eastAsia="Times New Roman" w:hAnsiTheme="majorHAnsi" w:cs="Arial"/>
              </w:rPr>
              <w:t>3.</w:t>
            </w:r>
            <w:r w:rsidR="00EC517A">
              <w:rPr>
                <w:rFonts w:asciiTheme="majorHAnsi" w:eastAsia="Times New Roman" w:hAnsiTheme="majorHAnsi" w:cs="Arial"/>
              </w:rPr>
              <w:t>559357</w:t>
            </w:r>
          </w:p>
        </w:tc>
        <w:tc>
          <w:tcPr>
            <w:tcW w:w="1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17CF07" w14:textId="3C44315F" w:rsidR="00CE38EE" w:rsidRPr="00CE38EE" w:rsidRDefault="00CE38EE" w:rsidP="00EC517A">
            <w:pPr>
              <w:rPr>
                <w:rFonts w:asciiTheme="majorHAnsi" w:eastAsia="Times New Roman" w:hAnsiTheme="majorHAnsi" w:cs="Arial"/>
              </w:rPr>
            </w:pPr>
            <w:r w:rsidRPr="00CE38EE">
              <w:rPr>
                <w:rFonts w:asciiTheme="majorHAnsi" w:eastAsia="Times New Roman" w:hAnsiTheme="majorHAnsi" w:cs="Arial"/>
              </w:rPr>
              <w:t>4.</w:t>
            </w:r>
            <w:r w:rsidR="00EC517A">
              <w:rPr>
                <w:rFonts w:asciiTheme="majorHAnsi" w:eastAsia="Times New Roman" w:hAnsiTheme="majorHAnsi" w:cs="Arial"/>
              </w:rPr>
              <w:t>79705</w:t>
            </w:r>
          </w:p>
        </w:tc>
      </w:tr>
    </w:tbl>
    <w:p w14:paraId="21A0BD89" w14:textId="77777777" w:rsidR="001C3911" w:rsidRPr="00CE38EE" w:rsidRDefault="001C3911" w:rsidP="00CE38EE">
      <w:pPr>
        <w:pStyle w:val="c4"/>
        <w:spacing w:before="0" w:beforeAutospacing="0" w:after="0" w:afterAutospacing="0"/>
        <w:ind w:left="720"/>
        <w:rPr>
          <w:rStyle w:val="c2"/>
          <w:rFonts w:asciiTheme="minorHAnsi" w:hAnsiTheme="minorHAnsi" w:cs="Times New Roman"/>
          <w:sz w:val="28"/>
          <w:szCs w:val="28"/>
        </w:rPr>
      </w:pPr>
    </w:p>
    <w:p w14:paraId="2E93EB24" w14:textId="77777777" w:rsidR="001C3911" w:rsidRPr="00CE38EE" w:rsidRDefault="001C3911" w:rsidP="001C3911">
      <w:pPr>
        <w:pStyle w:val="c4"/>
        <w:numPr>
          <w:ilvl w:val="0"/>
          <w:numId w:val="2"/>
        </w:numPr>
        <w:spacing w:before="0" w:beforeAutospacing="0" w:after="0" w:afterAutospacing="0"/>
        <w:ind w:left="360"/>
        <w:rPr>
          <w:rStyle w:val="c2"/>
          <w:rFonts w:asciiTheme="minorHAnsi" w:hAnsiTheme="minorHAnsi" w:cs="Times New Roman"/>
          <w:sz w:val="28"/>
          <w:szCs w:val="28"/>
        </w:rPr>
      </w:pPr>
      <w:r w:rsidRPr="00CE38EE">
        <w:rPr>
          <w:rStyle w:val="c2"/>
          <w:rFonts w:asciiTheme="minorHAnsi" w:hAnsiTheme="minorHAnsi" w:cs="Times New Roman"/>
          <w:sz w:val="28"/>
          <w:szCs w:val="28"/>
        </w:rPr>
        <w:t>Provide one or two visualizations that show the distribution of the sample data. Write one or two sentences noting what you observe about the plot or plots.</w:t>
      </w:r>
    </w:p>
    <w:p w14:paraId="41A5EC5F" w14:textId="77777777" w:rsidR="00DE3C52" w:rsidRDefault="00DE3C52" w:rsidP="00DE3C52">
      <w:pPr>
        <w:pStyle w:val="c4"/>
        <w:spacing w:before="0" w:beforeAutospacing="0" w:after="0" w:afterAutospacing="0"/>
        <w:rPr>
          <w:rStyle w:val="c2"/>
          <w:rFonts w:asciiTheme="minorHAnsi" w:hAnsiTheme="minorHAnsi"/>
        </w:rPr>
      </w:pPr>
    </w:p>
    <w:p w14:paraId="77C5F5F9" w14:textId="77777777" w:rsidR="00DE3C52" w:rsidRDefault="00DE3C52" w:rsidP="00DE3C52">
      <w:pPr>
        <w:pStyle w:val="c4"/>
        <w:spacing w:before="0" w:beforeAutospacing="0" w:after="0" w:afterAutospacing="0"/>
        <w:rPr>
          <w:rStyle w:val="c2"/>
          <w:rFonts w:asciiTheme="minorHAnsi" w:hAnsiTheme="minorHAnsi"/>
        </w:rPr>
      </w:pPr>
    </w:p>
    <w:p w14:paraId="007A48E6" w14:textId="7FE88177" w:rsidR="00DE3C52" w:rsidRDefault="003070E2" w:rsidP="003070E2">
      <w:pPr>
        <w:pStyle w:val="c4"/>
        <w:numPr>
          <w:ilvl w:val="0"/>
          <w:numId w:val="3"/>
        </w:numPr>
        <w:spacing w:before="0" w:beforeAutospacing="0" w:after="0" w:afterAutospacing="0"/>
        <w:ind w:left="99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Figure 1: This chart compares the time that took for </w:t>
      </w:r>
      <w:r w:rsidR="009F4C22">
        <w:rPr>
          <w:rFonts w:asciiTheme="majorHAnsi" w:hAnsiTheme="majorHAnsi" w:cs="Times New Roman"/>
          <w:sz w:val="28"/>
          <w:szCs w:val="28"/>
        </w:rPr>
        <w:t>the</w:t>
      </w:r>
      <w:r>
        <w:rPr>
          <w:rFonts w:asciiTheme="majorHAnsi" w:hAnsiTheme="majorHAnsi" w:cs="Times New Roman"/>
          <w:sz w:val="28"/>
          <w:szCs w:val="28"/>
        </w:rPr>
        <w:t xml:space="preserve"> participant</w:t>
      </w:r>
      <w:r w:rsidR="009F4C22">
        <w:rPr>
          <w:rFonts w:asciiTheme="majorHAnsi" w:hAnsiTheme="majorHAnsi" w:cs="Times New Roman"/>
          <w:sz w:val="28"/>
          <w:szCs w:val="28"/>
        </w:rPr>
        <w:t>s</w:t>
      </w:r>
      <w:r>
        <w:rPr>
          <w:rFonts w:asciiTheme="majorHAnsi" w:hAnsiTheme="majorHAnsi" w:cs="Times New Roman"/>
          <w:sz w:val="28"/>
          <w:szCs w:val="28"/>
        </w:rPr>
        <w:t xml:space="preserve"> to finish </w:t>
      </w:r>
      <w:r w:rsidR="009F4C22">
        <w:rPr>
          <w:rFonts w:asciiTheme="majorHAnsi" w:hAnsiTheme="majorHAnsi" w:cs="Times New Roman"/>
          <w:sz w:val="28"/>
          <w:szCs w:val="28"/>
        </w:rPr>
        <w:t>each set of</w:t>
      </w:r>
      <w:r>
        <w:rPr>
          <w:rFonts w:asciiTheme="majorHAnsi" w:hAnsiTheme="majorHAnsi" w:cs="Times New Roman"/>
          <w:sz w:val="28"/>
          <w:szCs w:val="28"/>
        </w:rPr>
        <w:t xml:space="preserve"> congruent and incongruent words. It shows while for all participants it took longer to </w:t>
      </w:r>
      <w:r w:rsidR="009F4C22">
        <w:rPr>
          <w:rFonts w:asciiTheme="majorHAnsi" w:hAnsiTheme="majorHAnsi" w:cs="Times New Roman"/>
          <w:sz w:val="28"/>
          <w:szCs w:val="28"/>
        </w:rPr>
        <w:t xml:space="preserve">read the incongruent ones, </w:t>
      </w:r>
      <w:r>
        <w:rPr>
          <w:rFonts w:asciiTheme="majorHAnsi" w:hAnsiTheme="majorHAnsi" w:cs="Times New Roman"/>
          <w:sz w:val="28"/>
          <w:szCs w:val="28"/>
        </w:rPr>
        <w:t xml:space="preserve">for some </w:t>
      </w:r>
      <w:r w:rsidR="009F4C22">
        <w:rPr>
          <w:rFonts w:asciiTheme="majorHAnsi" w:hAnsiTheme="majorHAnsi" w:cs="Times New Roman"/>
          <w:sz w:val="28"/>
          <w:szCs w:val="28"/>
        </w:rPr>
        <w:t>of them</w:t>
      </w:r>
      <w:r>
        <w:rPr>
          <w:rFonts w:asciiTheme="majorHAnsi" w:hAnsiTheme="majorHAnsi" w:cs="Times New Roman"/>
          <w:sz w:val="28"/>
          <w:szCs w:val="28"/>
        </w:rPr>
        <w:t xml:space="preserve"> it took </w:t>
      </w:r>
      <w:r w:rsidR="009F4C22">
        <w:rPr>
          <w:rFonts w:asciiTheme="majorHAnsi" w:hAnsiTheme="majorHAnsi" w:cs="Times New Roman"/>
          <w:sz w:val="28"/>
          <w:szCs w:val="28"/>
        </w:rPr>
        <w:t xml:space="preserve">significantly </w:t>
      </w:r>
      <w:r>
        <w:rPr>
          <w:rFonts w:asciiTheme="majorHAnsi" w:hAnsiTheme="majorHAnsi" w:cs="Times New Roman"/>
          <w:sz w:val="28"/>
          <w:szCs w:val="28"/>
        </w:rPr>
        <w:t>longer than other</w:t>
      </w:r>
      <w:r w:rsidR="009F4C22">
        <w:rPr>
          <w:rFonts w:asciiTheme="majorHAnsi" w:hAnsiTheme="majorHAnsi" w:cs="Times New Roman"/>
          <w:sz w:val="28"/>
          <w:szCs w:val="28"/>
        </w:rPr>
        <w:t>s</w:t>
      </w:r>
      <w:r>
        <w:rPr>
          <w:rFonts w:asciiTheme="majorHAnsi" w:hAnsiTheme="majorHAnsi" w:cs="Times New Roman"/>
          <w:sz w:val="28"/>
          <w:szCs w:val="28"/>
        </w:rPr>
        <w:t xml:space="preserve">. </w:t>
      </w:r>
    </w:p>
    <w:p w14:paraId="693C4D93" w14:textId="424B72A7" w:rsidR="003070E2" w:rsidRPr="00554709" w:rsidRDefault="003070E2" w:rsidP="00554709">
      <w:pPr>
        <w:pStyle w:val="c4"/>
        <w:numPr>
          <w:ilvl w:val="0"/>
          <w:numId w:val="3"/>
        </w:numPr>
        <w:spacing w:before="0" w:beforeAutospacing="0" w:after="0" w:afterAutospacing="0"/>
        <w:ind w:left="99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Figure 2</w:t>
      </w:r>
      <w:r w:rsidR="00554709">
        <w:rPr>
          <w:rFonts w:asciiTheme="majorHAnsi" w:hAnsiTheme="majorHAnsi" w:cs="Times New Roman"/>
          <w:sz w:val="28"/>
          <w:szCs w:val="28"/>
        </w:rPr>
        <w:t xml:space="preserve"> &amp; 3</w:t>
      </w:r>
      <w:r>
        <w:rPr>
          <w:rFonts w:asciiTheme="majorHAnsi" w:hAnsiTheme="majorHAnsi" w:cs="Times New Roman"/>
          <w:sz w:val="28"/>
          <w:szCs w:val="28"/>
        </w:rPr>
        <w:t>:</w:t>
      </w:r>
      <w:r w:rsidR="00554709">
        <w:rPr>
          <w:rFonts w:asciiTheme="majorHAnsi" w:hAnsiTheme="majorHAnsi" w:cs="Times New Roman"/>
          <w:sz w:val="28"/>
          <w:szCs w:val="28"/>
        </w:rPr>
        <w:t xml:space="preserve"> These two</w:t>
      </w:r>
      <w:r w:rsidR="00BB59E6">
        <w:rPr>
          <w:rFonts w:asciiTheme="majorHAnsi" w:hAnsiTheme="majorHAnsi" w:cs="Times New Roman"/>
          <w:sz w:val="28"/>
          <w:szCs w:val="28"/>
        </w:rPr>
        <w:t xml:space="preserve"> histogram</w:t>
      </w:r>
      <w:r w:rsidR="00554709">
        <w:rPr>
          <w:rFonts w:asciiTheme="majorHAnsi" w:hAnsiTheme="majorHAnsi" w:cs="Times New Roman"/>
          <w:sz w:val="28"/>
          <w:szCs w:val="28"/>
        </w:rPr>
        <w:t xml:space="preserve">s shows that </w:t>
      </w:r>
      <w:r w:rsidR="00554709" w:rsidRPr="00554709">
        <w:rPr>
          <w:rFonts w:asciiTheme="majorHAnsi" w:hAnsiTheme="majorHAnsi" w:cs="Times New Roman"/>
          <w:sz w:val="28"/>
          <w:szCs w:val="28"/>
        </w:rPr>
        <w:t>the two groups have</w:t>
      </w:r>
      <w:r w:rsidR="00554709">
        <w:rPr>
          <w:rFonts w:asciiTheme="majorHAnsi" w:hAnsiTheme="majorHAnsi" w:cs="Times New Roman"/>
          <w:sz w:val="28"/>
          <w:szCs w:val="28"/>
        </w:rPr>
        <w:t xml:space="preserve"> </w:t>
      </w:r>
      <w:r w:rsidR="00554709" w:rsidRPr="00554709">
        <w:rPr>
          <w:rFonts w:asciiTheme="majorHAnsi" w:hAnsiTheme="majorHAnsi" w:cs="Times New Roman"/>
          <w:sz w:val="28"/>
          <w:szCs w:val="28"/>
        </w:rPr>
        <w:t>significant difference in median times</w:t>
      </w:r>
      <w:r w:rsidR="00554709">
        <w:rPr>
          <w:rFonts w:asciiTheme="majorHAnsi" w:hAnsiTheme="majorHAnsi" w:cs="Times New Roman"/>
          <w:sz w:val="28"/>
          <w:szCs w:val="28"/>
        </w:rPr>
        <w:t xml:space="preserve"> and range. </w:t>
      </w:r>
    </w:p>
    <w:p w14:paraId="1569DDAB" w14:textId="77777777" w:rsidR="00DE3C52" w:rsidRDefault="00DE3C52" w:rsidP="00DE3C52">
      <w:pPr>
        <w:pStyle w:val="c4"/>
        <w:spacing w:before="0" w:beforeAutospacing="0" w:after="0" w:afterAutospacing="0"/>
        <w:rPr>
          <w:rStyle w:val="c2"/>
          <w:rFonts w:asciiTheme="minorHAnsi" w:hAnsiTheme="minorHAnsi" w:cs="Times New Roman"/>
          <w:sz w:val="28"/>
          <w:szCs w:val="28"/>
        </w:rPr>
      </w:pPr>
    </w:p>
    <w:p w14:paraId="71A2A018" w14:textId="77777777" w:rsidR="003070E2" w:rsidRDefault="003070E2" w:rsidP="003070E2">
      <w:pPr>
        <w:pStyle w:val="c4"/>
        <w:keepNext/>
        <w:spacing w:before="0" w:beforeAutospacing="0" w:after="0" w:afterAutospacing="0"/>
      </w:pPr>
      <w:r>
        <w:rPr>
          <w:noProof/>
        </w:rPr>
        <w:drawing>
          <wp:inline distT="0" distB="0" distL="0" distR="0" wp14:anchorId="255FEF13" wp14:editId="13525CD9">
            <wp:extent cx="5486400" cy="2806700"/>
            <wp:effectExtent l="0" t="0" r="25400" b="12700"/>
            <wp:docPr id="7" name="Chart 7" titl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969A4D7" w14:textId="68293773" w:rsidR="00DE3C52" w:rsidRDefault="003070E2" w:rsidP="00186544">
      <w:pPr>
        <w:pStyle w:val="Caption"/>
        <w:jc w:val="center"/>
        <w:rPr>
          <w:rStyle w:val="c2"/>
        </w:rPr>
      </w:pPr>
      <w:r w:rsidRPr="00186544">
        <w:rPr>
          <w:sz w:val="22"/>
        </w:rPr>
        <w:t>Figure</w:t>
      </w:r>
      <w:r>
        <w:t xml:space="preserve"> </w:t>
      </w:r>
      <w:fldSimple w:instr=" SEQ Figure \* ARABIC ">
        <w:r w:rsidR="00E75107">
          <w:rPr>
            <w:noProof/>
          </w:rPr>
          <w:t>1</w:t>
        </w:r>
      </w:fldSimple>
    </w:p>
    <w:p w14:paraId="60E23E74" w14:textId="77777777" w:rsidR="00070251" w:rsidRDefault="00070251" w:rsidP="00DE3C52">
      <w:pPr>
        <w:pStyle w:val="c4"/>
        <w:spacing w:before="0" w:beforeAutospacing="0" w:after="0" w:afterAutospacing="0"/>
        <w:rPr>
          <w:rStyle w:val="c2"/>
          <w:rFonts w:asciiTheme="minorHAnsi" w:hAnsiTheme="minorHAnsi"/>
        </w:rPr>
      </w:pPr>
    </w:p>
    <w:p w14:paraId="6DF3B092" w14:textId="77777777" w:rsidR="00524731" w:rsidRDefault="00524731" w:rsidP="00DE3C52">
      <w:pPr>
        <w:pStyle w:val="c4"/>
        <w:spacing w:before="0" w:beforeAutospacing="0" w:after="0" w:afterAutospacing="0"/>
        <w:rPr>
          <w:rStyle w:val="c2"/>
          <w:rFonts w:asciiTheme="minorHAnsi" w:hAnsiTheme="minorHAnsi"/>
        </w:rPr>
      </w:pPr>
    </w:p>
    <w:p w14:paraId="4D3C7EFB" w14:textId="77777777" w:rsidR="00E75107" w:rsidRDefault="00E75107" w:rsidP="00E75107">
      <w:pPr>
        <w:pStyle w:val="c4"/>
        <w:keepNext/>
        <w:spacing w:before="0" w:beforeAutospacing="0" w:after="0" w:afterAutospacing="0"/>
      </w:pPr>
      <w:r>
        <w:rPr>
          <w:rFonts w:asciiTheme="minorHAnsi" w:hAnsiTheme="minorHAnsi"/>
          <w:noProof/>
        </w:rPr>
        <w:drawing>
          <wp:inline distT="0" distB="0" distL="0" distR="0" wp14:anchorId="4C8E92D2" wp14:editId="5D034DC6">
            <wp:extent cx="5486400" cy="3408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BA6B" w14:textId="57062F8A" w:rsidR="00524731" w:rsidRDefault="00E75107" w:rsidP="00186544">
      <w:pPr>
        <w:pStyle w:val="Caption"/>
        <w:jc w:val="center"/>
        <w:rPr>
          <w:rStyle w:val="c2"/>
        </w:rPr>
      </w:pPr>
      <w:r w:rsidRPr="00186544">
        <w:rPr>
          <w:sz w:val="22"/>
        </w:rPr>
        <w:t>Figure</w:t>
      </w:r>
      <w:r>
        <w:t xml:space="preserve"> </w:t>
      </w:r>
      <w:fldSimple w:instr=" SEQ Figure \* ARABIC ">
        <w:r>
          <w:rPr>
            <w:noProof/>
          </w:rPr>
          <w:t>2</w:t>
        </w:r>
      </w:fldSimple>
    </w:p>
    <w:p w14:paraId="3BF23BA1" w14:textId="77777777" w:rsidR="00070251" w:rsidRDefault="00070251" w:rsidP="00DE3C52">
      <w:pPr>
        <w:pStyle w:val="c4"/>
        <w:spacing w:before="0" w:beforeAutospacing="0" w:after="0" w:afterAutospacing="0"/>
        <w:rPr>
          <w:rStyle w:val="c2"/>
          <w:rFonts w:asciiTheme="minorHAnsi" w:hAnsiTheme="minorHAnsi"/>
        </w:rPr>
      </w:pPr>
    </w:p>
    <w:p w14:paraId="56E66E7F" w14:textId="77777777" w:rsidR="00070251" w:rsidRDefault="00070251" w:rsidP="00DE3C52">
      <w:pPr>
        <w:pStyle w:val="c4"/>
        <w:spacing w:before="0" w:beforeAutospacing="0" w:after="0" w:afterAutospacing="0"/>
        <w:rPr>
          <w:rStyle w:val="c2"/>
          <w:rFonts w:asciiTheme="minorHAnsi" w:hAnsiTheme="minorHAnsi"/>
        </w:rPr>
      </w:pPr>
    </w:p>
    <w:p w14:paraId="6129E443" w14:textId="748785CF" w:rsidR="00070251" w:rsidRDefault="00070251" w:rsidP="00DE3C52">
      <w:pPr>
        <w:pStyle w:val="c4"/>
        <w:spacing w:before="0" w:beforeAutospacing="0" w:after="0" w:afterAutospacing="0"/>
        <w:rPr>
          <w:rStyle w:val="c2"/>
          <w:rFonts w:asciiTheme="minorHAnsi" w:hAnsiTheme="minorHAnsi"/>
        </w:rPr>
      </w:pPr>
    </w:p>
    <w:p w14:paraId="1F26CE49" w14:textId="77777777" w:rsidR="00070251" w:rsidRDefault="00070251" w:rsidP="00DE3C52">
      <w:pPr>
        <w:pStyle w:val="c4"/>
        <w:spacing w:before="0" w:beforeAutospacing="0" w:after="0" w:afterAutospacing="0"/>
        <w:rPr>
          <w:rStyle w:val="c2"/>
          <w:rFonts w:asciiTheme="minorHAnsi" w:hAnsiTheme="minorHAnsi"/>
        </w:rPr>
      </w:pPr>
    </w:p>
    <w:p w14:paraId="2EC4883C" w14:textId="77777777" w:rsidR="00070251" w:rsidRDefault="00070251" w:rsidP="00DE3C52">
      <w:pPr>
        <w:pStyle w:val="c4"/>
        <w:spacing w:before="0" w:beforeAutospacing="0" w:after="0" w:afterAutospacing="0"/>
        <w:rPr>
          <w:rStyle w:val="c2"/>
          <w:rFonts w:asciiTheme="minorHAnsi" w:hAnsiTheme="minorHAnsi"/>
        </w:rPr>
      </w:pPr>
    </w:p>
    <w:p w14:paraId="06674F55" w14:textId="77777777" w:rsidR="00E75107" w:rsidRDefault="00E75107" w:rsidP="00E75107">
      <w:pPr>
        <w:pStyle w:val="c4"/>
        <w:keepNext/>
        <w:spacing w:before="0" w:beforeAutospacing="0" w:after="0" w:afterAutospacing="0"/>
      </w:pPr>
      <w:r>
        <w:rPr>
          <w:rFonts w:asciiTheme="minorHAnsi" w:hAnsiTheme="minorHAnsi"/>
          <w:noProof/>
        </w:rPr>
        <w:drawing>
          <wp:inline distT="0" distB="0" distL="0" distR="0" wp14:anchorId="29003751" wp14:editId="0B037FF1">
            <wp:extent cx="5486400" cy="3431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9D08" w14:textId="2B6AF371" w:rsidR="00DE3C52" w:rsidRPr="00DE3C52" w:rsidRDefault="00E75107" w:rsidP="00186544">
      <w:pPr>
        <w:pStyle w:val="Caption"/>
        <w:jc w:val="center"/>
        <w:rPr>
          <w:rStyle w:val="c2"/>
        </w:rPr>
      </w:pPr>
      <w:r w:rsidRPr="00186544">
        <w:rPr>
          <w:sz w:val="22"/>
        </w:rPr>
        <w:t>Figure</w:t>
      </w:r>
      <w:r>
        <w:t xml:space="preserve"> </w:t>
      </w:r>
      <w:fldSimple w:instr=" SEQ Figure \* ARABIC ">
        <w:r>
          <w:rPr>
            <w:noProof/>
          </w:rPr>
          <w:t>3</w:t>
        </w:r>
      </w:fldSimple>
    </w:p>
    <w:p w14:paraId="3EC45348" w14:textId="77777777" w:rsidR="001C3911" w:rsidRPr="00CE38EE" w:rsidRDefault="001C3911" w:rsidP="001C3911">
      <w:pPr>
        <w:pStyle w:val="c4"/>
        <w:numPr>
          <w:ilvl w:val="0"/>
          <w:numId w:val="2"/>
        </w:numPr>
        <w:spacing w:before="0" w:beforeAutospacing="0" w:after="0" w:afterAutospacing="0"/>
        <w:ind w:left="360"/>
        <w:rPr>
          <w:rStyle w:val="c2"/>
          <w:rFonts w:asciiTheme="minorHAnsi" w:hAnsiTheme="minorHAnsi"/>
        </w:rPr>
      </w:pPr>
      <w:r w:rsidRPr="00CE38EE">
        <w:rPr>
          <w:rStyle w:val="c2"/>
          <w:rFonts w:asciiTheme="minorHAnsi" w:hAnsiTheme="minorHAnsi" w:cs="Times New Roman"/>
          <w:sz w:val="28"/>
          <w:szCs w:val="28"/>
        </w:rPr>
        <w:t xml:space="preserve">Now, perform the statistical test and report your results. What </w:t>
      </w:r>
      <w:proofErr w:type="gramStart"/>
      <w:r w:rsidRPr="00CE38EE">
        <w:rPr>
          <w:rStyle w:val="c2"/>
          <w:rFonts w:asciiTheme="minorHAnsi" w:hAnsiTheme="minorHAnsi" w:cs="Times New Roman"/>
          <w:sz w:val="28"/>
          <w:szCs w:val="28"/>
        </w:rPr>
        <w:t>is</w:t>
      </w:r>
      <w:proofErr w:type="gramEnd"/>
      <w:r w:rsidRPr="00CE38EE">
        <w:rPr>
          <w:rStyle w:val="c2"/>
          <w:rFonts w:asciiTheme="minorHAnsi" w:hAnsiTheme="minorHAnsi" w:cs="Times New Roman"/>
          <w:sz w:val="28"/>
          <w:szCs w:val="28"/>
        </w:rPr>
        <w:t xml:space="preserve"> your confidence level and your critical statistic value? Do you reject the null hypothesis or fail to reject it? Come to a conclusion in terms of the experiment task. Did the results match up with your expectations?</w:t>
      </w:r>
    </w:p>
    <w:p w14:paraId="0CBBBB90" w14:textId="77777777" w:rsidR="001C3911" w:rsidRDefault="001C3911" w:rsidP="00AD56B5">
      <w:pPr>
        <w:pStyle w:val="c4"/>
        <w:spacing w:before="0" w:beforeAutospacing="0" w:after="0" w:afterAutospacing="0"/>
        <w:rPr>
          <w:rStyle w:val="c2"/>
          <w:rFonts w:asciiTheme="minorHAnsi" w:hAnsiTheme="minorHAnsi" w:cs="Times New Roman"/>
          <w:sz w:val="28"/>
          <w:szCs w:val="28"/>
        </w:rPr>
      </w:pPr>
    </w:p>
    <w:p w14:paraId="438219C2" w14:textId="2C34A696" w:rsidR="00AD56B5" w:rsidRPr="00AD56B5" w:rsidRDefault="00AD56B5" w:rsidP="00AD56B5">
      <w:pPr>
        <w:pStyle w:val="c4"/>
        <w:spacing w:before="0" w:beforeAutospacing="0" w:after="0" w:afterAutospacing="0"/>
        <w:rPr>
          <w:rStyle w:val="c2"/>
          <w:rFonts w:asciiTheme="minorHAnsi" w:hAnsiTheme="minorHAnsi" w:cs="Times New Roman"/>
          <w:sz w:val="28"/>
          <w:szCs w:val="28"/>
        </w:rPr>
      </w:pPr>
    </w:p>
    <w:p w14:paraId="2E3ACC8F" w14:textId="663E8784" w:rsidR="00AD56B5" w:rsidRPr="006441C6" w:rsidRDefault="00E36A40" w:rsidP="00AD56B5">
      <w:pPr>
        <w:pStyle w:val="c4"/>
        <w:spacing w:before="0" w:beforeAutospacing="0" w:after="0" w:afterAutospacing="0"/>
        <w:rPr>
          <w:rStyle w:val="c2"/>
          <w:rFonts w:asciiTheme="minorHAnsi" w:hAnsiTheme="minorHAnsi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c2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c2"/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Style w:val="c2"/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Style w:val="c2"/>
              <w:rFonts w:ascii="Cambria Math" w:hAnsi="Cambria Math" w:cs="Times New Roman"/>
              <w:sz w:val="28"/>
              <w:szCs w:val="28"/>
            </w:rPr>
            <m:t>=24</m:t>
          </m:r>
        </m:oMath>
      </m:oMathPara>
    </w:p>
    <w:p w14:paraId="7DD6FEAB" w14:textId="20B1210F" w:rsidR="006441C6" w:rsidRPr="00C0525C" w:rsidRDefault="00E36A40" w:rsidP="00C0525C">
      <w:pPr>
        <w:rPr>
          <w:rStyle w:val="c2"/>
          <w:rFonts w:ascii="Arial" w:eastAsia="Times New Roman" w:hAnsi="Arial" w:cs="Arial"/>
          <w:color w:val="000000"/>
          <w:sz w:val="20"/>
          <w:szCs w:val="20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Style w:val="c2"/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Style w:val="c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c2"/>
                      <w:rFonts w:ascii="Cambria Math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Style w:val="c2"/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bar>
          <m:r>
            <w:rPr>
              <w:rStyle w:val="c2"/>
              <w:rFonts w:ascii="Cambria Math" w:hAnsi="Cambria Math" w:cs="Times New Roman"/>
              <w:sz w:val="28"/>
              <w:szCs w:val="28"/>
            </w:rPr>
            <m:t>=22.01591667</m:t>
          </m:r>
        </m:oMath>
      </m:oMathPara>
    </w:p>
    <w:p w14:paraId="49695C47" w14:textId="65643C3C" w:rsidR="00C0525C" w:rsidRPr="00C0525C" w:rsidRDefault="00E36A40" w:rsidP="00C0525C">
      <w:pPr>
        <w:rPr>
          <w:rStyle w:val="c2"/>
          <w:rFonts w:ascii="Arial" w:eastAsia="Times New Roman" w:hAnsi="Arial" w:cs="Arial"/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Style w:val="c2"/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Style w:val="c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c2"/>
                      <w:rFonts w:ascii="Cambria Math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Style w:val="c2"/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bar>
          <m:r>
            <w:rPr>
              <w:rStyle w:val="c2"/>
              <w:rFonts w:ascii="Cambria Math" w:hAnsi="Cambria Math" w:cs="Times New Roman"/>
              <w:sz w:val="28"/>
              <w:szCs w:val="28"/>
            </w:rPr>
            <m:t>=14.051125</m:t>
          </m:r>
        </m:oMath>
      </m:oMathPara>
    </w:p>
    <w:p w14:paraId="5233E953" w14:textId="4A8DCBA2" w:rsidR="006441C6" w:rsidRPr="006441C6" w:rsidRDefault="00E36A40" w:rsidP="00AD56B5">
      <w:pPr>
        <w:pStyle w:val="c4"/>
        <w:spacing w:before="0" w:beforeAutospacing="0" w:after="0" w:afterAutospacing="0"/>
        <w:rPr>
          <w:rStyle w:val="c2"/>
          <w:rFonts w:asciiTheme="minorHAnsi" w:hAnsiTheme="minorHAnsi" w:cs="Times New Roman"/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Style w:val="c2"/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Style w:val="c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c2"/>
                      <w:rFonts w:ascii="Cambria Math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Style w:val="c2"/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bar>
          <m:r>
            <w:rPr>
              <w:rStyle w:val="c2"/>
              <w:rFonts w:ascii="Cambria Math" w:hAnsi="Cambria Math" w:cs="Times New Roman"/>
              <w:sz w:val="28"/>
              <w:szCs w:val="28"/>
            </w:rPr>
            <m:t>-</m:t>
          </m:r>
          <m:bar>
            <m:barPr>
              <m:pos m:val="top"/>
              <m:ctrlPr>
                <w:rPr>
                  <w:rStyle w:val="c2"/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Style w:val="c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c2"/>
                      <w:rFonts w:ascii="Cambria Math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Style w:val="c2"/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bar>
          <m:r>
            <w:rPr>
              <w:rStyle w:val="c2"/>
              <w:rFonts w:ascii="Cambria Math" w:hAnsi="Cambria Math" w:cs="Times New Roman"/>
              <w:sz w:val="28"/>
              <w:szCs w:val="28"/>
            </w:rPr>
            <m:t>=-7.964791667</m:t>
          </m:r>
        </m:oMath>
      </m:oMathPara>
    </w:p>
    <w:p w14:paraId="6926D8E0" w14:textId="71E60D22" w:rsidR="00AD56B5" w:rsidRPr="00C0525C" w:rsidRDefault="00C0525C" w:rsidP="00AD56B5">
      <w:pPr>
        <w:pStyle w:val="c4"/>
        <w:spacing w:before="0" w:beforeAutospacing="0" w:after="0" w:afterAutospacing="0"/>
        <w:rPr>
          <w:rStyle w:val="c2"/>
          <w:rFonts w:asciiTheme="minorHAnsi" w:hAnsiTheme="minorHAnsi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c2"/>
              <w:rFonts w:ascii="Cambria Math" w:hAnsi="Cambria Math" w:cs="Times New Roman"/>
              <w:sz w:val="28"/>
              <w:szCs w:val="28"/>
            </w:rPr>
            <m:t>SD=4.86482691</m:t>
          </m:r>
        </m:oMath>
      </m:oMathPara>
    </w:p>
    <w:p w14:paraId="65F88C08" w14:textId="77777777" w:rsidR="00C0525C" w:rsidRDefault="00C0525C" w:rsidP="00AD56B5">
      <w:pPr>
        <w:pStyle w:val="c4"/>
        <w:spacing w:before="0" w:beforeAutospacing="0" w:after="0" w:afterAutospacing="0"/>
        <w:rPr>
          <w:rStyle w:val="c2"/>
          <w:rFonts w:asciiTheme="minorHAnsi" w:hAnsiTheme="minorHAnsi" w:cs="Times New Roman"/>
          <w:sz w:val="28"/>
          <w:szCs w:val="28"/>
        </w:rPr>
      </w:pPr>
    </w:p>
    <w:p w14:paraId="0B20F3C3" w14:textId="4B500958" w:rsidR="00C0525C" w:rsidRPr="00C0525C" w:rsidRDefault="00C0525C" w:rsidP="00AD56B5">
      <w:pPr>
        <w:pStyle w:val="c4"/>
        <w:spacing w:before="0" w:beforeAutospacing="0" w:after="0" w:afterAutospacing="0"/>
        <w:rPr>
          <w:rStyle w:val="c2"/>
          <w:rFonts w:asciiTheme="minorHAnsi" w:hAnsiTheme="minorHAnsi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c2"/>
              <w:rFonts w:ascii="Cambria Math" w:hAnsi="Cambria Math" w:cs="Times New Roman"/>
              <w:sz w:val="28"/>
              <w:szCs w:val="28"/>
            </w:rPr>
            <m:t xml:space="preserve">statistic= </m:t>
          </m:r>
          <m:f>
            <m:fPr>
              <m:ctrlPr>
                <w:rPr>
                  <w:rStyle w:val="c2"/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bar>
                <m:barPr>
                  <m:pos m:val="top"/>
                  <m:ctrlPr>
                    <w:rPr>
                      <w:rStyle w:val="c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Style w:val="c2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c2"/>
                          <w:rFonts w:ascii="Cambria Math" w:hAnsi="Cambria Math" w:cs="Times New Roman"/>
                          <w:sz w:val="28"/>
                          <w:szCs w:val="28"/>
                        </w:rPr>
                        <m:t>χ</m:t>
                      </m:r>
                    </m:e>
                    <m:sub>
                      <m:r>
                        <w:rPr>
                          <w:rStyle w:val="c2"/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bar>
              <m:r>
                <w:rPr>
                  <w:rStyle w:val="c2"/>
                  <w:rFonts w:ascii="Cambria Math" w:hAnsi="Cambria Math" w:cs="Times New Roman"/>
                  <w:sz w:val="28"/>
                  <w:szCs w:val="28"/>
                </w:rPr>
                <m:t>-</m:t>
              </m:r>
              <m:bar>
                <m:barPr>
                  <m:pos m:val="top"/>
                  <m:ctrlPr>
                    <w:rPr>
                      <w:rStyle w:val="c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Style w:val="c2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c2"/>
                          <w:rFonts w:ascii="Cambria Math" w:hAnsi="Cambria Math" w:cs="Times New Roman"/>
                          <w:sz w:val="28"/>
                          <w:szCs w:val="28"/>
                        </w:rPr>
                        <m:t>χ</m:t>
                      </m:r>
                    </m:e>
                    <m:sub>
                      <m:r>
                        <w:rPr>
                          <w:rStyle w:val="c2"/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bar>
            </m:num>
            <m:den>
              <m:f>
                <m:fPr>
                  <m:type m:val="skw"/>
                  <m:ctrlPr>
                    <w:rPr>
                      <w:rStyle w:val="c2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c2"/>
                      <w:rFonts w:ascii="Cambria Math" w:hAnsi="Cambria Math" w:cs="Times New Roman"/>
                      <w:sz w:val="28"/>
                      <w:szCs w:val="28"/>
                    </w:rPr>
                    <m:t>SD</m:t>
                  </m:r>
                </m:num>
                <m:den>
                  <m:rad>
                    <m:radPr>
                      <m:ctrlPr>
                        <w:rPr>
                          <w:rStyle w:val="c2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Style w:val="c2"/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g>
                    <m:e>
                      <m:r>
                        <w:rPr>
                          <w:rStyle w:val="c2"/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Style w:val="c2"/>
              <w:rFonts w:ascii="Cambria Math" w:hAnsi="Cambria Math" w:cs="Times New Roman"/>
              <w:sz w:val="28"/>
              <w:szCs w:val="28"/>
            </w:rPr>
            <m:t>=-8.020706944</m:t>
          </m:r>
        </m:oMath>
      </m:oMathPara>
    </w:p>
    <w:p w14:paraId="0E2917AC" w14:textId="7AC40E04" w:rsidR="00C0525C" w:rsidRPr="00C0525C" w:rsidRDefault="00C0525C" w:rsidP="00AD56B5">
      <w:pPr>
        <w:pStyle w:val="c4"/>
        <w:spacing w:before="0" w:beforeAutospacing="0" w:after="0" w:afterAutospacing="0"/>
        <w:rPr>
          <w:rStyle w:val="c2"/>
          <w:rFonts w:asciiTheme="minorHAnsi" w:hAnsiTheme="minorHAnsi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c2"/>
              <w:rFonts w:ascii="Cambria Math" w:hAnsi="Cambria Math" w:cs="Times New Roman"/>
              <w:sz w:val="28"/>
              <w:szCs w:val="28"/>
            </w:rPr>
            <m:t>Degree of freedom=n-1=23</m:t>
          </m:r>
        </m:oMath>
      </m:oMathPara>
    </w:p>
    <w:p w14:paraId="597DCF57" w14:textId="3D9021ED" w:rsidR="00C0525C" w:rsidRPr="00EB3871" w:rsidRDefault="00EB3871" w:rsidP="00AD56B5">
      <w:pPr>
        <w:pStyle w:val="c4"/>
        <w:spacing w:before="0" w:beforeAutospacing="0" w:after="0" w:afterAutospacing="0"/>
        <w:rPr>
          <w:rStyle w:val="c2"/>
          <w:rFonts w:asciiTheme="minorHAnsi" w:hAnsiTheme="minorHAnsi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c2"/>
              <w:rFonts w:ascii="Cambria Math" w:hAnsi="Cambria Math" w:cs="Times New Roman"/>
              <w:sz w:val="28"/>
              <w:szCs w:val="28"/>
            </w:rPr>
            <m:t>95% Confidence Level: α=0.05</m:t>
          </m:r>
        </m:oMath>
      </m:oMathPara>
    </w:p>
    <w:p w14:paraId="4A881CBD" w14:textId="77777777" w:rsidR="00C0525C" w:rsidRDefault="00C0525C" w:rsidP="00AD56B5">
      <w:pPr>
        <w:pStyle w:val="c4"/>
        <w:spacing w:before="0" w:beforeAutospacing="0" w:after="0" w:afterAutospacing="0"/>
        <w:rPr>
          <w:rStyle w:val="c2"/>
          <w:rFonts w:asciiTheme="minorHAnsi" w:hAnsiTheme="minorHAnsi" w:cs="Times New Roman"/>
          <w:sz w:val="28"/>
          <w:szCs w:val="28"/>
        </w:rPr>
      </w:pPr>
    </w:p>
    <w:p w14:paraId="666D4078" w14:textId="59BD9BDC" w:rsidR="007103E4" w:rsidRDefault="007103E4" w:rsidP="00AD56B5">
      <w:pPr>
        <w:pStyle w:val="c4"/>
        <w:spacing w:before="0" w:beforeAutospacing="0" w:after="0" w:afterAutospacing="0"/>
        <w:rPr>
          <w:rStyle w:val="c2"/>
          <w:rFonts w:asciiTheme="minorHAnsi" w:hAnsiTheme="minorHAnsi" w:cs="Times New Roman"/>
          <w:sz w:val="28"/>
          <w:szCs w:val="28"/>
        </w:rPr>
      </w:pPr>
      <w:r>
        <w:rPr>
          <w:rStyle w:val="c2"/>
          <w:rFonts w:asciiTheme="minorHAnsi" w:hAnsiTheme="minorHAnsi" w:cs="Times New Roman"/>
          <w:sz w:val="28"/>
          <w:szCs w:val="28"/>
        </w:rPr>
        <w:t xml:space="preserve">Within 95% of confidence level and 23 degree of freedom we reject the null hypothesis: the means are different </w:t>
      </w:r>
    </w:p>
    <w:p w14:paraId="084F3881" w14:textId="77777777" w:rsidR="007103E4" w:rsidRPr="00C0525C" w:rsidRDefault="007103E4" w:rsidP="00AD56B5">
      <w:pPr>
        <w:pStyle w:val="c4"/>
        <w:spacing w:before="0" w:beforeAutospacing="0" w:after="0" w:afterAutospacing="0"/>
        <w:rPr>
          <w:rStyle w:val="c2"/>
          <w:rFonts w:asciiTheme="minorHAnsi" w:hAnsiTheme="minorHAnsi" w:cs="Times New Roman"/>
          <w:sz w:val="28"/>
          <w:szCs w:val="28"/>
        </w:rPr>
      </w:pPr>
    </w:p>
    <w:p w14:paraId="66F72DE5" w14:textId="152775D8" w:rsidR="00607E93" w:rsidRPr="00607E93" w:rsidRDefault="00607E93" w:rsidP="00607E93">
      <w:pPr>
        <w:ind w:left="360"/>
        <w:rPr>
          <w:rStyle w:val="Hyperlink"/>
          <w:color w:val="auto"/>
          <w:sz w:val="28"/>
          <w:szCs w:val="22"/>
          <w:u w:val="none"/>
        </w:rPr>
      </w:pPr>
      <w:r w:rsidRPr="00607E93">
        <w:rPr>
          <w:rStyle w:val="Hyperlink"/>
          <w:color w:val="auto"/>
          <w:sz w:val="28"/>
          <w:szCs w:val="22"/>
          <w:u w:val="none"/>
        </w:rPr>
        <w:t xml:space="preserve">Resources: </w:t>
      </w:r>
    </w:p>
    <w:p w14:paraId="5807E152" w14:textId="66D0710B" w:rsidR="00924ABD" w:rsidRPr="00607E93" w:rsidRDefault="00FB59C3" w:rsidP="00607E93">
      <w:pPr>
        <w:pStyle w:val="ListParagraph"/>
        <w:numPr>
          <w:ilvl w:val="0"/>
          <w:numId w:val="10"/>
        </w:numPr>
        <w:ind w:left="810"/>
        <w:rPr>
          <w:rStyle w:val="Hyperlink"/>
          <w:sz w:val="22"/>
          <w:szCs w:val="22"/>
        </w:rPr>
      </w:pPr>
      <w:hyperlink r:id="rId12" w:history="1">
        <w:r w:rsidRPr="00607E93">
          <w:rPr>
            <w:rStyle w:val="Hyperlink"/>
            <w:sz w:val="22"/>
            <w:szCs w:val="22"/>
          </w:rPr>
          <w:t>https://faculty.washington.edu/chudler/words.html</w:t>
        </w:r>
      </w:hyperlink>
      <w:r w:rsidRPr="00607E93">
        <w:rPr>
          <w:rStyle w:val="Hyperlink"/>
          <w:sz w:val="22"/>
          <w:szCs w:val="22"/>
        </w:rPr>
        <w:t xml:space="preserve"> </w:t>
      </w:r>
    </w:p>
    <w:p w14:paraId="5BCFC01C" w14:textId="06CC157C" w:rsidR="00FB59C3" w:rsidRDefault="00FB59C3" w:rsidP="00607E93">
      <w:pPr>
        <w:pStyle w:val="ListParagraph"/>
        <w:numPr>
          <w:ilvl w:val="0"/>
          <w:numId w:val="10"/>
        </w:numPr>
        <w:ind w:left="810"/>
        <w:rPr>
          <w:rStyle w:val="Hyperlink"/>
          <w:sz w:val="22"/>
          <w:szCs w:val="22"/>
        </w:rPr>
      </w:pPr>
      <w:hyperlink r:id="rId13" w:history="1">
        <w:r w:rsidRPr="00607E93">
          <w:rPr>
            <w:rStyle w:val="Hyperlink"/>
            <w:sz w:val="22"/>
            <w:szCs w:val="22"/>
          </w:rPr>
          <w:t>http://www.psychology.emory.edu/clinical/bliwise/Tutorials/TOM/meanstests/assump.htm</w:t>
        </w:r>
      </w:hyperlink>
      <w:r w:rsidRPr="00607E93">
        <w:rPr>
          <w:rStyle w:val="Hyperlink"/>
          <w:sz w:val="22"/>
          <w:szCs w:val="22"/>
        </w:rPr>
        <w:t xml:space="preserve"> </w:t>
      </w:r>
    </w:p>
    <w:p w14:paraId="5077667D" w14:textId="53DE9285" w:rsidR="00607E93" w:rsidRPr="00607E93" w:rsidRDefault="00607E93" w:rsidP="00607E93">
      <w:pPr>
        <w:pStyle w:val="ListParagraph"/>
        <w:numPr>
          <w:ilvl w:val="0"/>
          <w:numId w:val="10"/>
        </w:numPr>
        <w:ind w:left="810"/>
        <w:rPr>
          <w:rStyle w:val="Hyperlink"/>
          <w:sz w:val="22"/>
          <w:szCs w:val="22"/>
        </w:rPr>
      </w:pPr>
      <w:r w:rsidRPr="00607E93">
        <w:rPr>
          <w:rStyle w:val="Hyperlink"/>
          <w:sz w:val="22"/>
          <w:szCs w:val="22"/>
        </w:rPr>
        <w:t>https://www.rit.edu/cla/gssp400/sbackground.html</w:t>
      </w:r>
    </w:p>
    <w:p w14:paraId="7F4D840C" w14:textId="027EFEC0" w:rsidR="00FB59C3" w:rsidRPr="00607E93" w:rsidRDefault="00FB59C3" w:rsidP="00607E93">
      <w:pPr>
        <w:ind w:left="810" w:firstLine="40"/>
        <w:rPr>
          <w:rStyle w:val="Hyperlink"/>
          <w:sz w:val="22"/>
          <w:szCs w:val="22"/>
        </w:rPr>
      </w:pPr>
    </w:p>
    <w:sectPr w:rsidR="00FB59C3" w:rsidRPr="00607E93" w:rsidSect="000A1F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E1D881" w14:textId="77777777" w:rsidR="00FB59C3" w:rsidRDefault="00FB59C3" w:rsidP="003070E2">
      <w:r>
        <w:separator/>
      </w:r>
    </w:p>
  </w:endnote>
  <w:endnote w:type="continuationSeparator" w:id="0">
    <w:p w14:paraId="196FD293" w14:textId="77777777" w:rsidR="00FB59C3" w:rsidRDefault="00FB59C3" w:rsidP="0030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D36E97" w14:textId="77777777" w:rsidR="00FB59C3" w:rsidRDefault="00FB59C3" w:rsidP="003070E2">
      <w:r>
        <w:separator/>
      </w:r>
    </w:p>
  </w:footnote>
  <w:footnote w:type="continuationSeparator" w:id="0">
    <w:p w14:paraId="2170487B" w14:textId="77777777" w:rsidR="00FB59C3" w:rsidRDefault="00FB59C3" w:rsidP="00307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462B"/>
    <w:multiLevelType w:val="hybridMultilevel"/>
    <w:tmpl w:val="53323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47653"/>
    <w:multiLevelType w:val="hybridMultilevel"/>
    <w:tmpl w:val="34CCFB12"/>
    <w:lvl w:ilvl="0" w:tplc="F69EB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46C19"/>
    <w:multiLevelType w:val="hybridMultilevel"/>
    <w:tmpl w:val="07BE6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032BF"/>
    <w:multiLevelType w:val="hybridMultilevel"/>
    <w:tmpl w:val="B9FEB6FE"/>
    <w:lvl w:ilvl="0" w:tplc="AED2410A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3A3513"/>
    <w:multiLevelType w:val="multilevel"/>
    <w:tmpl w:val="8A2A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4376A4"/>
    <w:multiLevelType w:val="hybridMultilevel"/>
    <w:tmpl w:val="66C27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D5484E"/>
    <w:multiLevelType w:val="multilevel"/>
    <w:tmpl w:val="5996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CF32B2"/>
    <w:multiLevelType w:val="hybridMultilevel"/>
    <w:tmpl w:val="73A4C33E"/>
    <w:lvl w:ilvl="0" w:tplc="AD844D1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0949E6"/>
    <w:multiLevelType w:val="multilevel"/>
    <w:tmpl w:val="8B7E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EA67F9"/>
    <w:multiLevelType w:val="multilevel"/>
    <w:tmpl w:val="35C4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11"/>
    <w:rsid w:val="00070251"/>
    <w:rsid w:val="000A1FAE"/>
    <w:rsid w:val="00135C73"/>
    <w:rsid w:val="00186544"/>
    <w:rsid w:val="001C3911"/>
    <w:rsid w:val="003070E2"/>
    <w:rsid w:val="00334CE9"/>
    <w:rsid w:val="00510500"/>
    <w:rsid w:val="00524731"/>
    <w:rsid w:val="00554709"/>
    <w:rsid w:val="005D3DA8"/>
    <w:rsid w:val="00607E93"/>
    <w:rsid w:val="00615063"/>
    <w:rsid w:val="006441C6"/>
    <w:rsid w:val="006E0A7E"/>
    <w:rsid w:val="007103E4"/>
    <w:rsid w:val="007822C5"/>
    <w:rsid w:val="00853C91"/>
    <w:rsid w:val="00871C81"/>
    <w:rsid w:val="00924ABD"/>
    <w:rsid w:val="009A0BC2"/>
    <w:rsid w:val="009F4C22"/>
    <w:rsid w:val="00AD56B5"/>
    <w:rsid w:val="00BB3B80"/>
    <w:rsid w:val="00BB59E6"/>
    <w:rsid w:val="00BC5BB3"/>
    <w:rsid w:val="00C0525C"/>
    <w:rsid w:val="00CB3B61"/>
    <w:rsid w:val="00CE38EE"/>
    <w:rsid w:val="00D31BA2"/>
    <w:rsid w:val="00D91482"/>
    <w:rsid w:val="00DE3C52"/>
    <w:rsid w:val="00E0405D"/>
    <w:rsid w:val="00E25646"/>
    <w:rsid w:val="00E36A40"/>
    <w:rsid w:val="00E75107"/>
    <w:rsid w:val="00EB3871"/>
    <w:rsid w:val="00EC517A"/>
    <w:rsid w:val="00F254C2"/>
    <w:rsid w:val="00FB59C3"/>
    <w:rsid w:val="00FD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4453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">
    <w:name w:val="c4"/>
    <w:basedOn w:val="Normal"/>
    <w:rsid w:val="001C391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2">
    <w:name w:val="c2"/>
    <w:basedOn w:val="DefaultParagraphFont"/>
    <w:rsid w:val="001C3911"/>
  </w:style>
  <w:style w:type="character" w:customStyle="1" w:styleId="apple-converted-space">
    <w:name w:val="apple-converted-space"/>
    <w:basedOn w:val="DefaultParagraphFont"/>
    <w:rsid w:val="001C3911"/>
  </w:style>
  <w:style w:type="character" w:customStyle="1" w:styleId="c3">
    <w:name w:val="c3"/>
    <w:basedOn w:val="DefaultParagraphFont"/>
    <w:rsid w:val="001C3911"/>
  </w:style>
  <w:style w:type="character" w:styleId="Hyperlink">
    <w:name w:val="Hyperlink"/>
    <w:basedOn w:val="DefaultParagraphFont"/>
    <w:uiPriority w:val="99"/>
    <w:unhideWhenUsed/>
    <w:rsid w:val="001C39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3C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2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25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70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E2"/>
  </w:style>
  <w:style w:type="paragraph" w:styleId="Footer">
    <w:name w:val="footer"/>
    <w:basedOn w:val="Normal"/>
    <w:link w:val="FooterChar"/>
    <w:uiPriority w:val="99"/>
    <w:unhideWhenUsed/>
    <w:rsid w:val="003070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E2"/>
  </w:style>
  <w:style w:type="paragraph" w:styleId="NoSpacing">
    <w:name w:val="No Spacing"/>
    <w:link w:val="NoSpacingChar"/>
    <w:qFormat/>
    <w:rsid w:val="003070E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3070E2"/>
    <w:rPr>
      <w:rFonts w:ascii="PMingLiU" w:hAnsi="PMingLiU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070E2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47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31BA2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CB3B61"/>
  </w:style>
  <w:style w:type="character" w:customStyle="1" w:styleId="FootnoteTextChar">
    <w:name w:val="Footnote Text Char"/>
    <w:basedOn w:val="DefaultParagraphFont"/>
    <w:link w:val="FootnoteText"/>
    <w:uiPriority w:val="99"/>
    <w:rsid w:val="00CB3B61"/>
  </w:style>
  <w:style w:type="character" w:styleId="FootnoteReference">
    <w:name w:val="footnote reference"/>
    <w:basedOn w:val="DefaultParagraphFont"/>
    <w:uiPriority w:val="99"/>
    <w:unhideWhenUsed/>
    <w:rsid w:val="00CB3B6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">
    <w:name w:val="c4"/>
    <w:basedOn w:val="Normal"/>
    <w:rsid w:val="001C391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2">
    <w:name w:val="c2"/>
    <w:basedOn w:val="DefaultParagraphFont"/>
    <w:rsid w:val="001C3911"/>
  </w:style>
  <w:style w:type="character" w:customStyle="1" w:styleId="apple-converted-space">
    <w:name w:val="apple-converted-space"/>
    <w:basedOn w:val="DefaultParagraphFont"/>
    <w:rsid w:val="001C3911"/>
  </w:style>
  <w:style w:type="character" w:customStyle="1" w:styleId="c3">
    <w:name w:val="c3"/>
    <w:basedOn w:val="DefaultParagraphFont"/>
    <w:rsid w:val="001C3911"/>
  </w:style>
  <w:style w:type="character" w:styleId="Hyperlink">
    <w:name w:val="Hyperlink"/>
    <w:basedOn w:val="DefaultParagraphFont"/>
    <w:uiPriority w:val="99"/>
    <w:unhideWhenUsed/>
    <w:rsid w:val="001C39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3C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2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25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70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E2"/>
  </w:style>
  <w:style w:type="paragraph" w:styleId="Footer">
    <w:name w:val="footer"/>
    <w:basedOn w:val="Normal"/>
    <w:link w:val="FooterChar"/>
    <w:uiPriority w:val="99"/>
    <w:unhideWhenUsed/>
    <w:rsid w:val="003070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E2"/>
  </w:style>
  <w:style w:type="paragraph" w:styleId="NoSpacing">
    <w:name w:val="No Spacing"/>
    <w:link w:val="NoSpacingChar"/>
    <w:qFormat/>
    <w:rsid w:val="003070E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3070E2"/>
    <w:rPr>
      <w:rFonts w:ascii="PMingLiU" w:hAnsi="PMingLiU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070E2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47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31BA2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CB3B61"/>
  </w:style>
  <w:style w:type="character" w:customStyle="1" w:styleId="FootnoteTextChar">
    <w:name w:val="Footnote Text Char"/>
    <w:basedOn w:val="DefaultParagraphFont"/>
    <w:link w:val="FootnoteText"/>
    <w:uiPriority w:val="99"/>
    <w:rsid w:val="00CB3B61"/>
  </w:style>
  <w:style w:type="character" w:styleId="FootnoteReference">
    <w:name w:val="footnote reference"/>
    <w:basedOn w:val="DefaultParagraphFont"/>
    <w:uiPriority w:val="99"/>
    <w:unhideWhenUsed/>
    <w:rsid w:val="00CB3B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s://faculty.washington.edu/chudler/words.html" TargetMode="External"/><Relationship Id="rId13" Type="http://schemas.openxmlformats.org/officeDocument/2006/relationships/hyperlink" Target="http://www.psychology.emory.edu/clinical/bliwise/Tutorials/TOM/meanstests/assump.ht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Haleh:Documents:NanoDegree:week2:stroopdata.csv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 lvl="0">
              <a:defRPr sz="1600"/>
            </a:pPr>
            <a:r>
              <a:rPr lang="en-US"/>
              <a:t>Congruent and Incongruent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stroopdata.csv!$B$1</c:f>
              <c:strCache>
                <c:ptCount val="1"/>
                <c:pt idx="0">
                  <c:v>Congruent</c:v>
                </c:pt>
              </c:strCache>
            </c:strRef>
          </c:tx>
          <c:spPr>
            <a:ln w="25400" cmpd="sng">
              <a:solidFill>
                <a:srgbClr val="3366CC"/>
              </a:solidFill>
            </a:ln>
          </c:spPr>
          <c:marker>
            <c:symbol val="none"/>
          </c:marker>
          <c:val>
            <c:numRef>
              <c:f>stroopdata.csv!$B$2:$B$25</c:f>
              <c:numCache>
                <c:formatCode>General</c:formatCode>
                <c:ptCount val="24"/>
                <c:pt idx="0">
                  <c:v>12.079</c:v>
                </c:pt>
                <c:pt idx="1">
                  <c:v>16.791</c:v>
                </c:pt>
                <c:pt idx="2">
                  <c:v>9.564</c:v>
                </c:pt>
                <c:pt idx="3">
                  <c:v>8.630000000000001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</c:v>
                </c:pt>
                <c:pt idx="8">
                  <c:v>9.401</c:v>
                </c:pt>
                <c:pt idx="9">
                  <c:v>14.48</c:v>
                </c:pt>
                <c:pt idx="10">
                  <c:v>22.328</c:v>
                </c:pt>
                <c:pt idx="11">
                  <c:v>15.298</c:v>
                </c:pt>
                <c:pt idx="12">
                  <c:v>15.073</c:v>
                </c:pt>
                <c:pt idx="13">
                  <c:v>16.929</c:v>
                </c:pt>
                <c:pt idx="14">
                  <c:v>18.2</c:v>
                </c:pt>
                <c:pt idx="15">
                  <c:v>12.13</c:v>
                </c:pt>
                <c:pt idx="16">
                  <c:v>18.495</c:v>
                </c:pt>
                <c:pt idx="17">
                  <c:v>10.639</c:v>
                </c:pt>
                <c:pt idx="18">
                  <c:v>11.344</c:v>
                </c:pt>
                <c:pt idx="19">
                  <c:v>12.369</c:v>
                </c:pt>
                <c:pt idx="20">
                  <c:v>12.944</c:v>
                </c:pt>
                <c:pt idx="21">
                  <c:v>14.233</c:v>
                </c:pt>
                <c:pt idx="22">
                  <c:v>19.71</c:v>
                </c:pt>
                <c:pt idx="23">
                  <c:v>16.004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stroopdata.csv!$C$1</c:f>
              <c:strCache>
                <c:ptCount val="1"/>
                <c:pt idx="0">
                  <c:v>Incongruent</c:v>
                </c:pt>
              </c:strCache>
            </c:strRef>
          </c:tx>
          <c:spPr>
            <a:ln w="25400" cmpd="sng">
              <a:solidFill>
                <a:srgbClr val="DC3912"/>
              </a:solidFill>
            </a:ln>
          </c:spPr>
          <c:marker>
            <c:symbol val="none"/>
          </c:marker>
          <c:val>
            <c:numRef>
              <c:f>stroopdata.csv!$C$2:$C$25</c:f>
              <c:numCache>
                <c:formatCode>General</c:formatCode>
                <c:ptCount val="24"/>
                <c:pt idx="0">
                  <c:v>19.278</c:v>
                </c:pt>
                <c:pt idx="1">
                  <c:v>18.741</c:v>
                </c:pt>
                <c:pt idx="2">
                  <c:v>21.214</c:v>
                </c:pt>
                <c:pt idx="3">
                  <c:v>15.687</c:v>
                </c:pt>
                <c:pt idx="4">
                  <c:v>22.803</c:v>
                </c:pt>
                <c:pt idx="5">
                  <c:v>20.878</c:v>
                </c:pt>
                <c:pt idx="6">
                  <c:v>24.572</c:v>
                </c:pt>
                <c:pt idx="7">
                  <c:v>17.394</c:v>
                </c:pt>
                <c:pt idx="8">
                  <c:v>20.762</c:v>
                </c:pt>
                <c:pt idx="9">
                  <c:v>26.282</c:v>
                </c:pt>
                <c:pt idx="10">
                  <c:v>24.524</c:v>
                </c:pt>
                <c:pt idx="11">
                  <c:v>18.644</c:v>
                </c:pt>
                <c:pt idx="12">
                  <c:v>17.51</c:v>
                </c:pt>
                <c:pt idx="13">
                  <c:v>20.33</c:v>
                </c:pt>
                <c:pt idx="14">
                  <c:v>35.255</c:v>
                </c:pt>
                <c:pt idx="15">
                  <c:v>22.158</c:v>
                </c:pt>
                <c:pt idx="16">
                  <c:v>25.139</c:v>
                </c:pt>
                <c:pt idx="17">
                  <c:v>20.429</c:v>
                </c:pt>
                <c:pt idx="18">
                  <c:v>17.425</c:v>
                </c:pt>
                <c:pt idx="19">
                  <c:v>34.288</c:v>
                </c:pt>
                <c:pt idx="20">
                  <c:v>23.894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3033768"/>
        <c:axId val="2082848984"/>
      </c:lineChart>
      <c:catAx>
        <c:axId val="2083033768"/>
        <c:scaling>
          <c:orientation val="minMax"/>
        </c:scaling>
        <c:delete val="0"/>
        <c:axPos val="b"/>
        <c:majorTickMark val="cross"/>
        <c:minorTickMark val="cross"/>
        <c:tickLblPos val="nextTo"/>
        <c:txPr>
          <a:bodyPr/>
          <a:lstStyle/>
          <a:p>
            <a:pPr lvl="0">
              <a:defRPr/>
            </a:pPr>
            <a:endParaRPr lang="en-US"/>
          </a:p>
        </c:txPr>
        <c:crossAx val="2082848984"/>
        <c:crosses val="autoZero"/>
        <c:auto val="1"/>
        <c:lblAlgn val="ctr"/>
        <c:lblOffset val="100"/>
        <c:noMultiLvlLbl val="1"/>
      </c:catAx>
      <c:valAx>
        <c:axId val="2082848984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numFmt formatCode="General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/>
            </a:pPr>
            <a:endParaRPr lang="en-US"/>
          </a:p>
        </c:txPr>
        <c:crossAx val="2083033768"/>
        <c:crosses val="autoZero"/>
        <c:crossBetween val="between"/>
      </c:valAx>
    </c:plotArea>
    <c:legend>
      <c:legendPos val="r"/>
      <c:layout/>
      <c:overlay val="0"/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htt</b:Tag>
    <b:SourceType>InternetSite</b:SourceType>
    <b:Guid>{172BF2D6-94CE-784F-B59D-66D7FE109CF2}</b:Guid>
    <b:URL>http://www.psychology.emory.edu/clinical/bliwise/Tutorials/TOM/meanstests/assump.htm  </b:URL>
    <b:RefOrder>1</b:RefOrder>
  </b:Source>
</b:Sources>
</file>

<file path=customXml/itemProps1.xml><?xml version="1.0" encoding="utf-8"?>
<ds:datastoreItem xmlns:ds="http://schemas.openxmlformats.org/officeDocument/2006/customXml" ds:itemID="{E0929BA6-8699-354B-9F22-32EA12F6B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652</Words>
  <Characters>3717</Characters>
  <Application>Microsoft Macintosh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Haleh Dolati</dc:creator>
  <cp:keywords/>
  <dc:description/>
  <cp:lastModifiedBy>Haleh Dolati</cp:lastModifiedBy>
  <cp:revision>10</cp:revision>
  <dcterms:created xsi:type="dcterms:W3CDTF">2017-02-23T22:00:00Z</dcterms:created>
  <dcterms:modified xsi:type="dcterms:W3CDTF">2017-03-08T01:31:00Z</dcterms:modified>
</cp:coreProperties>
</file>