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513DA" w14:textId="77777777" w:rsidR="00E56A24" w:rsidRPr="00B8678E" w:rsidRDefault="00E56A24" w:rsidP="00B8678E">
      <w:pPr>
        <w:pStyle w:val="a9"/>
        <w:jc w:val="both"/>
        <w:rPr>
          <w:rFonts w:ascii="Times New Roman" w:hAnsi="Times New Roman" w:cs="Times New Roman"/>
          <w:sz w:val="32"/>
          <w:szCs w:val="32"/>
        </w:rPr>
      </w:pPr>
    </w:p>
    <w:p w14:paraId="672A5DD3" w14:textId="32BFF274" w:rsidR="00E56A24" w:rsidRPr="00B8678E" w:rsidRDefault="00E56A24" w:rsidP="00907513">
      <w:pPr>
        <w:pStyle w:val="a9"/>
        <w:rPr>
          <w:rFonts w:ascii="Times New Roman" w:hAnsi="Times New Roman" w:cs="Times New Roman"/>
          <w:sz w:val="32"/>
          <w:szCs w:val="32"/>
        </w:rPr>
      </w:pPr>
      <w:r w:rsidRPr="00B8678E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438F508F" w14:textId="7FE794B1" w:rsidR="00E56A24" w:rsidRPr="00B8678E" w:rsidRDefault="00E56A24" w:rsidP="00907513">
      <w:pPr>
        <w:pStyle w:val="a9"/>
        <w:rPr>
          <w:rFonts w:ascii="Times New Roman" w:hAnsi="Times New Roman" w:cs="Times New Roman"/>
          <w:sz w:val="32"/>
          <w:szCs w:val="32"/>
        </w:rPr>
      </w:pPr>
      <w:r w:rsidRPr="00B8678E">
        <w:rPr>
          <w:rFonts w:ascii="Times New Roman" w:hAnsi="Times New Roman" w:cs="Times New Roman"/>
          <w:sz w:val="32"/>
          <w:szCs w:val="32"/>
        </w:rPr>
        <w:t>«Разработка модулей программного обеспечения для компьютерных систем»</w:t>
      </w:r>
    </w:p>
    <w:p w14:paraId="3B31EA55" w14:textId="77777777" w:rsidR="00B8678E" w:rsidRDefault="00B8678E" w:rsidP="00907513">
      <w:pPr>
        <w:pStyle w:val="a7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734691844"/>
        <w:docPartObj>
          <w:docPartGallery w:val="Table of Contents"/>
          <w:docPartUnique/>
        </w:docPartObj>
      </w:sdtPr>
      <w:sdtEndPr/>
      <w:sdtContent>
        <w:p w14:paraId="757D3A49" w14:textId="7E93FAAC" w:rsidR="009F61CE" w:rsidRPr="00B8678E" w:rsidRDefault="009F61CE" w:rsidP="00B8678E">
          <w:pPr>
            <w:pStyle w:val="a7"/>
            <w:ind w:firstLine="0"/>
            <w:rPr>
              <w:rFonts w:ascii="Times New Roman" w:hAnsi="Times New Roman" w:cs="Times New Roman"/>
            </w:rPr>
          </w:pPr>
        </w:p>
        <w:p w14:paraId="38A63026" w14:textId="678FCA98" w:rsidR="006C4E8B" w:rsidRDefault="006C4E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21879" w:history="1">
            <w:r w:rsidRPr="007A4891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FB1E" w14:textId="716C4B68" w:rsidR="006C4E8B" w:rsidRDefault="006C4E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0" w:history="1">
            <w:r w:rsidRPr="007A4891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9B85" w14:textId="29E78FFC" w:rsidR="006C4E8B" w:rsidRDefault="006C4E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1" w:history="1">
            <w:r w:rsidRPr="007A4891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0D31" w14:textId="08F03D04" w:rsidR="006C4E8B" w:rsidRDefault="006C4E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2" w:history="1">
            <w:r w:rsidRPr="007A4891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DC68" w14:textId="4D26DAEF" w:rsidR="006C4E8B" w:rsidRDefault="006C4E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3" w:history="1">
            <w:r w:rsidRPr="007A4891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Программный модуль должен обеспечивать следующие функции: создание, редактирование и удаление заявок на ремонт.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3FD2" w14:textId="1E71CCB3" w:rsidR="006C4E8B" w:rsidRDefault="006C4E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4" w:history="1">
            <w:r w:rsidRPr="007A4891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4469" w14:textId="75BF5BBF" w:rsidR="006C4E8B" w:rsidRDefault="006C4E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5" w:history="1">
            <w:r w:rsidRPr="007A4891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Система обязана сохранять данные даже в случае возникновения сбоев или неожиданного завершения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6A46" w14:textId="455DC7C6" w:rsidR="006C4E8B" w:rsidRDefault="006C4E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6" w:history="1">
            <w:r w:rsidRPr="007A4891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027C" w14:textId="7299A1BF" w:rsidR="006C4E8B" w:rsidRDefault="006C4E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7" w:history="1">
            <w:r w:rsidRPr="007A4891">
              <w:rPr>
                <w:rStyle w:val="a8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F6AF" w14:textId="2C66FDE2" w:rsidR="006C4E8B" w:rsidRDefault="006C4E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8" w:history="1">
            <w:r w:rsidRPr="007A4891">
              <w:rPr>
                <w:rStyle w:val="a8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74C9" w14:textId="0FD15391" w:rsidR="006C4E8B" w:rsidRDefault="006C4E8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321889" w:history="1">
            <w:r w:rsidRPr="007A4891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4891">
              <w:rPr>
                <w:rStyle w:val="a8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0112" w14:textId="4D381B5C" w:rsidR="009F61CE" w:rsidRDefault="006C4E8B" w:rsidP="00907513">
          <w:r>
            <w:fldChar w:fldCharType="end"/>
          </w:r>
        </w:p>
      </w:sdtContent>
    </w:sdt>
    <w:p w14:paraId="2D03FDB7" w14:textId="715D8286" w:rsidR="00E56A24" w:rsidRPr="00E56A24" w:rsidRDefault="00E56A24" w:rsidP="00907513">
      <w:r w:rsidRPr="00E56A24">
        <w:br w:type="page"/>
      </w:r>
    </w:p>
    <w:p w14:paraId="14C61E38" w14:textId="5CC40656" w:rsidR="009F61CE" w:rsidRPr="009F61CE" w:rsidRDefault="009F61CE" w:rsidP="00201CB4">
      <w:pPr>
        <w:pStyle w:val="2"/>
        <w:ind w:left="0" w:firstLine="709"/>
        <w:jc w:val="left"/>
      </w:pPr>
      <w:bookmarkStart w:id="0" w:name="_Toc185286378"/>
      <w:bookmarkStart w:id="1" w:name="_Toc185321879"/>
      <w:r w:rsidRPr="009F61CE">
        <w:lastRenderedPageBreak/>
        <w:t>Введение</w:t>
      </w:r>
      <w:bookmarkEnd w:id="0"/>
      <w:bookmarkEnd w:id="1"/>
    </w:p>
    <w:p w14:paraId="23B08742" w14:textId="77777777" w:rsidR="00B8678E" w:rsidRPr="00554089" w:rsidRDefault="00B8678E" w:rsidP="00B8678E">
      <w:pPr>
        <w:contextualSpacing/>
        <w:mirrorIndents/>
      </w:pPr>
      <w:r w:rsidRPr="00554089">
        <w:t>В данном документе представлены основные сведения о проекте по разработке программного модуля для учета заявок на ремонт оборудования. Заказчик, ООО "</w:t>
      </w:r>
      <w:proofErr w:type="spellStart"/>
      <w:r w:rsidRPr="00554089">
        <w:t>Техносервис</w:t>
      </w:r>
      <w:proofErr w:type="spellEnd"/>
      <w:r w:rsidRPr="00554089">
        <w:t>", обратился к компании "IT-Решения" с целью создания эффективной системы, которая позволит организовать и автоматизировать процесс управления заявками на ремонт.</w:t>
      </w:r>
    </w:p>
    <w:p w14:paraId="60FA0B12" w14:textId="4641B496" w:rsidR="009F61CE" w:rsidRDefault="009F61CE" w:rsidP="00B8678E">
      <w:pPr>
        <w:ind w:firstLine="0"/>
      </w:pPr>
    </w:p>
    <w:p w14:paraId="1BEF681F" w14:textId="77777777" w:rsidR="009F61CE" w:rsidRPr="00EF27E0" w:rsidRDefault="009F61CE" w:rsidP="00201CB4">
      <w:pPr>
        <w:pStyle w:val="2"/>
        <w:ind w:left="0" w:firstLine="709"/>
        <w:jc w:val="left"/>
      </w:pPr>
      <w:bookmarkStart w:id="2" w:name="_Toc185286379"/>
      <w:bookmarkStart w:id="3" w:name="_Toc185321880"/>
      <w:r w:rsidRPr="00EF27E0">
        <w:t>Основания для разработки</w:t>
      </w:r>
      <w:bookmarkEnd w:id="2"/>
      <w:bookmarkEnd w:id="3"/>
    </w:p>
    <w:p w14:paraId="45A29807" w14:textId="77777777" w:rsidR="00201CB4" w:rsidRDefault="009F61CE" w:rsidP="00201CB4">
      <w:r>
        <w:t>Разработка выполняется на основании необходимости автоматизации процессов учета заявок на ремонт для повышения эффективности работы отдела обслуживания.</w:t>
      </w:r>
    </w:p>
    <w:p w14:paraId="74194EA1" w14:textId="10D232B3" w:rsidR="00B8678E" w:rsidRDefault="00201CB4" w:rsidP="00201CB4">
      <w:r w:rsidRPr="00907513">
        <w:t>Программный модуль предназначен для использования в отделе обслуживания ООО "</w:t>
      </w:r>
      <w:proofErr w:type="spellStart"/>
      <w:r w:rsidRPr="00907513">
        <w:t>Техносервис</w:t>
      </w:r>
      <w:proofErr w:type="spellEnd"/>
      <w:r w:rsidRPr="00907513">
        <w:t>" с целью</w:t>
      </w:r>
      <w:r>
        <w:t xml:space="preserve"> с</w:t>
      </w:r>
      <w:r w:rsidRPr="00907513">
        <w:t>нижения времени обработки заявок</w:t>
      </w:r>
      <w:r>
        <w:t>.</w:t>
      </w:r>
    </w:p>
    <w:p w14:paraId="6AEFC9D4" w14:textId="77777777" w:rsidR="00B8678E" w:rsidRDefault="00B8678E">
      <w:pPr>
        <w:widowControl/>
        <w:spacing w:after="160" w:line="259" w:lineRule="auto"/>
        <w:ind w:firstLine="0"/>
        <w:jc w:val="left"/>
      </w:pPr>
      <w:r>
        <w:br w:type="page"/>
      </w:r>
    </w:p>
    <w:p w14:paraId="701FD8EF" w14:textId="77777777" w:rsidR="009F61CE" w:rsidRDefault="009F61CE" w:rsidP="00201CB4"/>
    <w:p w14:paraId="4D18DC89" w14:textId="0CE0B0C3" w:rsidR="009F61CE" w:rsidRPr="00EF27E0" w:rsidRDefault="009F61CE" w:rsidP="00201CB4">
      <w:pPr>
        <w:pStyle w:val="2"/>
        <w:ind w:left="0" w:firstLine="709"/>
        <w:jc w:val="left"/>
      </w:pPr>
      <w:bookmarkStart w:id="4" w:name="_Toc185286380"/>
      <w:bookmarkStart w:id="5" w:name="_Toc185321881"/>
      <w:r w:rsidRPr="00EF27E0">
        <w:t>Требования к программе</w:t>
      </w:r>
      <w:bookmarkEnd w:id="4"/>
      <w:bookmarkEnd w:id="5"/>
    </w:p>
    <w:p w14:paraId="6D27C2C1" w14:textId="77777777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6" w:name="_Toc185286381"/>
      <w:bookmarkStart w:id="7" w:name="_Toc185321882"/>
      <w:r w:rsidRPr="00EF27E0">
        <w:rPr>
          <w:rFonts w:eastAsiaTheme="minorEastAsia"/>
        </w:rPr>
        <w:t>Требования к функциональным характеристикам</w:t>
      </w:r>
      <w:bookmarkEnd w:id="6"/>
      <w:bookmarkEnd w:id="7"/>
    </w:p>
    <w:p w14:paraId="3CF68C67" w14:textId="77777777" w:rsidR="00B8678E" w:rsidRPr="00B8678E" w:rsidRDefault="00B8678E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8" w:name="_Toc185286382"/>
      <w:bookmarkStart w:id="9" w:name="_Toc185321883"/>
      <w:r w:rsidRPr="00B8678E">
        <w:rPr>
          <w:rFonts w:eastAsiaTheme="minorEastAsia"/>
          <w:b w:val="0"/>
          <w:bCs w:val="0"/>
          <w:sz w:val="28"/>
          <w:szCs w:val="28"/>
        </w:rPr>
        <w:t>Программный модуль должен обеспечивать следующие функции: создание, редактирование и удаление заявок на ремонт.</w:t>
      </w:r>
      <w:bookmarkEnd w:id="9"/>
    </w:p>
    <w:p w14:paraId="2D0EFF81" w14:textId="5E675361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10" w:name="_Toc185321884"/>
      <w:r w:rsidRPr="00EF27E0">
        <w:rPr>
          <w:rFonts w:eastAsiaTheme="minorEastAsia"/>
        </w:rPr>
        <w:t>Требования к надежности</w:t>
      </w:r>
      <w:bookmarkEnd w:id="8"/>
      <w:bookmarkEnd w:id="10"/>
    </w:p>
    <w:p w14:paraId="0CFD737E" w14:textId="77777777" w:rsidR="00B8678E" w:rsidRPr="00B8678E" w:rsidRDefault="00B8678E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11" w:name="_Toc185286383"/>
      <w:bookmarkStart w:id="12" w:name="_Toc185321885"/>
      <w:r w:rsidRPr="00B8678E">
        <w:rPr>
          <w:rFonts w:eastAsiaTheme="minorEastAsia"/>
          <w:b w:val="0"/>
          <w:bCs w:val="0"/>
          <w:sz w:val="28"/>
          <w:szCs w:val="28"/>
        </w:rPr>
        <w:t>Система обязана сохранять данные даже в случае возникновения сбоев или неожиданного завершения работы.</w:t>
      </w:r>
      <w:bookmarkEnd w:id="12"/>
    </w:p>
    <w:p w14:paraId="061C75C9" w14:textId="1123298B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13" w:name="_Toc185321886"/>
      <w:r w:rsidRPr="00EF27E0">
        <w:rPr>
          <w:rFonts w:eastAsiaTheme="minorEastAsia"/>
        </w:rPr>
        <w:t>Условия эксплуатации</w:t>
      </w:r>
      <w:bookmarkEnd w:id="11"/>
      <w:bookmarkEnd w:id="13"/>
    </w:p>
    <w:p w14:paraId="6D392B21" w14:textId="5AF82BB5" w:rsidR="006C4E8B" w:rsidRPr="006C4E8B" w:rsidRDefault="006C4E8B" w:rsidP="006C4E8B">
      <w:pPr>
        <w:rPr>
          <w:rFonts w:eastAsiaTheme="minorEastAsia"/>
        </w:rPr>
      </w:pPr>
      <w:bookmarkStart w:id="14" w:name="_Toc185286384"/>
      <w:r w:rsidRPr="006C4E8B">
        <w:rPr>
          <w:rFonts w:eastAsiaTheme="minorEastAsia"/>
        </w:rPr>
        <w:t>Программный модуль должен работать на рабочих станциях, соответствующих минимальным системным требованиям:</w:t>
      </w:r>
    </w:p>
    <w:p w14:paraId="4538776A" w14:textId="77777777" w:rsidR="006C4E8B" w:rsidRPr="006C4E8B" w:rsidRDefault="006C4E8B" w:rsidP="006C4E8B">
      <w:pPr>
        <w:rPr>
          <w:rFonts w:eastAsiaTheme="minorEastAsia"/>
        </w:rPr>
      </w:pPr>
      <w:r w:rsidRPr="006C4E8B">
        <w:rPr>
          <w:rFonts w:eastAsiaTheme="minorEastAsia"/>
        </w:rPr>
        <w:t xml:space="preserve">- Операционная система: </w:t>
      </w:r>
      <w:proofErr w:type="spellStart"/>
      <w:r w:rsidRPr="006C4E8B">
        <w:rPr>
          <w:rFonts w:eastAsiaTheme="minorEastAsia"/>
        </w:rPr>
        <w:t>Windows</w:t>
      </w:r>
      <w:proofErr w:type="spellEnd"/>
      <w:r w:rsidRPr="006C4E8B">
        <w:rPr>
          <w:rFonts w:eastAsiaTheme="minorEastAsia"/>
        </w:rPr>
        <w:t xml:space="preserve"> 10 или выше.</w:t>
      </w:r>
    </w:p>
    <w:p w14:paraId="224A030A" w14:textId="77777777" w:rsidR="006C4E8B" w:rsidRPr="006C4E8B" w:rsidRDefault="006C4E8B" w:rsidP="006C4E8B">
      <w:pPr>
        <w:rPr>
          <w:rFonts w:eastAsiaTheme="minorEastAsia"/>
        </w:rPr>
      </w:pPr>
      <w:r w:rsidRPr="006C4E8B">
        <w:rPr>
          <w:rFonts w:eastAsiaTheme="minorEastAsia"/>
        </w:rPr>
        <w:t xml:space="preserve">- Процессор: </w:t>
      </w:r>
      <w:proofErr w:type="spellStart"/>
      <w:r w:rsidRPr="006C4E8B">
        <w:rPr>
          <w:rFonts w:eastAsiaTheme="minorEastAsia"/>
        </w:rPr>
        <w:t>двухядерный</w:t>
      </w:r>
      <w:proofErr w:type="spellEnd"/>
      <w:r w:rsidRPr="006C4E8B">
        <w:rPr>
          <w:rFonts w:eastAsiaTheme="minorEastAsia"/>
        </w:rPr>
        <w:t>, с тактовой частотой не менее 2 ГГц.</w:t>
      </w:r>
    </w:p>
    <w:p w14:paraId="0C634ED5" w14:textId="77777777" w:rsidR="006C4E8B" w:rsidRPr="006C4E8B" w:rsidRDefault="006C4E8B" w:rsidP="006C4E8B">
      <w:pPr>
        <w:rPr>
          <w:rFonts w:eastAsiaTheme="minorEastAsia"/>
        </w:rPr>
      </w:pPr>
      <w:r w:rsidRPr="006C4E8B">
        <w:rPr>
          <w:rFonts w:eastAsiaTheme="minorEastAsia"/>
        </w:rPr>
        <w:t>- Оперативная память: от 4 ГБ и выше.</w:t>
      </w:r>
    </w:p>
    <w:p w14:paraId="26E8ED67" w14:textId="58D3FDB2" w:rsidR="00EF27E0" w:rsidRPr="00EF27E0" w:rsidRDefault="006C4E8B" w:rsidP="006C4E8B">
      <w:r w:rsidRPr="006C4E8B">
        <w:rPr>
          <w:rFonts w:eastAsiaTheme="minorEastAsia"/>
        </w:rPr>
        <w:t xml:space="preserve">- Дисковое пространство: минимум 500 МБ для установки и 1 ГБ для хранения </w:t>
      </w:r>
      <w:proofErr w:type="spellStart"/>
      <w:proofErr w:type="gramStart"/>
      <w:r w:rsidRPr="006C4E8B">
        <w:rPr>
          <w:rFonts w:eastAsiaTheme="minorEastAsia"/>
        </w:rPr>
        <w:t>данных.</w:t>
      </w:r>
      <w:r w:rsidR="00E505E4" w:rsidRPr="00EF27E0">
        <w:rPr>
          <w:rFonts w:eastAsiaTheme="minorEastAsia"/>
        </w:rPr>
        <w:t>Требования</w:t>
      </w:r>
      <w:proofErr w:type="spellEnd"/>
      <w:proofErr w:type="gramEnd"/>
      <w:r w:rsidR="00E505E4" w:rsidRPr="00EF27E0">
        <w:rPr>
          <w:rFonts w:eastAsiaTheme="minorEastAsia"/>
        </w:rPr>
        <w:t xml:space="preserve"> к составу технических средств</w:t>
      </w:r>
      <w:bookmarkEnd w:id="14"/>
    </w:p>
    <w:p w14:paraId="45042462" w14:textId="481B7D5C" w:rsidR="00E505E4" w:rsidRPr="00EF27E0" w:rsidRDefault="006C4E8B" w:rsidP="006C4E8B">
      <w:pPr>
        <w:rPr>
          <w:rFonts w:eastAsiaTheme="minorEastAsia"/>
        </w:rPr>
      </w:pPr>
      <w:bookmarkStart w:id="15" w:name="_Toc185286385"/>
      <w:r w:rsidRPr="006C4E8B">
        <w:rPr>
          <w:rFonts w:eastAsiaTheme="minorEastAsia"/>
        </w:rPr>
        <w:t xml:space="preserve">Программное обеспечение должно поддерживать интеграцию с базой данных </w:t>
      </w:r>
      <w:proofErr w:type="spellStart"/>
      <w:r w:rsidRPr="006C4E8B">
        <w:rPr>
          <w:rFonts w:eastAsiaTheme="minorEastAsia"/>
        </w:rPr>
        <w:t>Microsoft</w:t>
      </w:r>
      <w:proofErr w:type="spellEnd"/>
      <w:r w:rsidRPr="006C4E8B">
        <w:rPr>
          <w:rFonts w:eastAsiaTheme="minorEastAsia"/>
        </w:rPr>
        <w:t xml:space="preserve"> SQL </w:t>
      </w:r>
      <w:proofErr w:type="spellStart"/>
      <w:r w:rsidRPr="006C4E8B">
        <w:rPr>
          <w:rFonts w:eastAsiaTheme="minorEastAsia"/>
        </w:rPr>
        <w:t>Server</w:t>
      </w:r>
      <w:proofErr w:type="spellEnd"/>
      <w:r w:rsidRPr="006C4E8B">
        <w:rPr>
          <w:rFonts w:eastAsiaTheme="minorEastAsia"/>
        </w:rPr>
        <w:t xml:space="preserve"> и обеспечивать возможность работы через локальную сеть </w:t>
      </w:r>
      <w:proofErr w:type="spellStart"/>
      <w:proofErr w:type="gramStart"/>
      <w:r w:rsidRPr="006C4E8B">
        <w:rPr>
          <w:rFonts w:eastAsiaTheme="minorEastAsia"/>
        </w:rPr>
        <w:t>компании.</w:t>
      </w:r>
      <w:r w:rsidR="00E505E4" w:rsidRPr="00EF27E0">
        <w:rPr>
          <w:rFonts w:eastAsiaTheme="minorEastAsia"/>
        </w:rPr>
        <w:t>Требования</w:t>
      </w:r>
      <w:proofErr w:type="spellEnd"/>
      <w:proofErr w:type="gramEnd"/>
      <w:r w:rsidR="00EF27E0" w:rsidRPr="006C4E8B">
        <w:rPr>
          <w:rFonts w:eastAsiaTheme="minorEastAsia"/>
        </w:rPr>
        <w:t xml:space="preserve"> </w:t>
      </w:r>
      <w:r w:rsidR="00EF27E0">
        <w:rPr>
          <w:rFonts w:eastAsiaTheme="minorEastAsia"/>
          <w:lang w:val="en-US"/>
        </w:rPr>
        <w:t>r</w:t>
      </w:r>
      <w:r w:rsidR="00EF27E0" w:rsidRPr="006C4E8B">
        <w:rPr>
          <w:rFonts w:eastAsiaTheme="minorEastAsia"/>
        </w:rPr>
        <w:t xml:space="preserve"> </w:t>
      </w:r>
      <w:r w:rsidR="00E505E4" w:rsidRPr="00EF27E0">
        <w:rPr>
          <w:rFonts w:eastAsiaTheme="minorEastAsia"/>
        </w:rPr>
        <w:t>совместимости</w:t>
      </w:r>
      <w:bookmarkEnd w:id="15"/>
    </w:p>
    <w:p w14:paraId="4673AB1A" w14:textId="65CBB7E3" w:rsidR="00E505E4" w:rsidRPr="00EF27E0" w:rsidRDefault="00E505E4" w:rsidP="00EF27E0">
      <w:pPr>
        <w:rPr>
          <w:rFonts w:eastAsiaTheme="minorEastAsia"/>
        </w:rPr>
      </w:pPr>
      <w:r w:rsidRPr="00E505E4">
        <w:rPr>
          <w:rFonts w:eastAsiaTheme="minorEastAsia"/>
        </w:rPr>
        <w:t>Программное обеспечение должно быть совместимо с существующей инфраструктурой предприятия.</w:t>
      </w:r>
      <w:r w:rsidR="00EF27E0">
        <w:rPr>
          <w:rFonts w:eastAsiaTheme="minorEastAsia"/>
        </w:rPr>
        <w:t xml:space="preserve"> </w:t>
      </w:r>
      <w:r w:rsidRPr="00E505E4">
        <w:rPr>
          <w:rFonts w:eastAsiaTheme="minorEastAsia"/>
          <w:spacing w:val="15"/>
        </w:rPr>
        <w:t xml:space="preserve">Обеспечение корректной работы на платформе </w:t>
      </w:r>
      <w:proofErr w:type="spellStart"/>
      <w:r w:rsidRPr="00E505E4">
        <w:rPr>
          <w:rFonts w:eastAsiaTheme="minorEastAsia"/>
          <w:spacing w:val="15"/>
        </w:rPr>
        <w:t>Windows</w:t>
      </w:r>
      <w:proofErr w:type="spellEnd"/>
      <w:r w:rsidRPr="00E505E4">
        <w:rPr>
          <w:rFonts w:eastAsiaTheme="minorEastAsia"/>
          <w:spacing w:val="15"/>
        </w:rPr>
        <w:t xml:space="preserve"> 10/11.</w:t>
      </w:r>
    </w:p>
    <w:p w14:paraId="5E77E600" w14:textId="535A6AFC" w:rsidR="00E505E4" w:rsidRPr="00E505E4" w:rsidRDefault="00E505E4" w:rsidP="00E505E4">
      <w:pPr>
        <w:rPr>
          <w:rFonts w:eastAsiaTheme="minorEastAsia"/>
          <w:spacing w:val="15"/>
        </w:rPr>
      </w:pPr>
    </w:p>
    <w:p w14:paraId="065B77E0" w14:textId="3C75C2A3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16" w:name="_Toc185286386"/>
      <w:bookmarkStart w:id="17" w:name="_Toc185321887"/>
      <w:r w:rsidRPr="00EF27E0">
        <w:rPr>
          <w:rFonts w:eastAsiaTheme="minorEastAsia"/>
        </w:rPr>
        <w:t>Специальные требовани</w:t>
      </w:r>
      <w:r w:rsidR="00EF27E0" w:rsidRPr="00EF27E0">
        <w:t>я</w:t>
      </w:r>
      <w:bookmarkEnd w:id="16"/>
      <w:bookmarkEnd w:id="17"/>
    </w:p>
    <w:p w14:paraId="34723EF2" w14:textId="24B6C6B3" w:rsidR="009F61CE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 xml:space="preserve">В системе должна быть реализована </w:t>
      </w:r>
      <w:r w:rsidR="00EF27E0">
        <w:rPr>
          <w:rFonts w:eastAsiaTheme="minorEastAsia"/>
        </w:rPr>
        <w:t>поддержка русского языка</w:t>
      </w:r>
      <w:r w:rsidR="009F61CE" w:rsidRPr="00907513">
        <w:br w:type="page"/>
      </w:r>
    </w:p>
    <w:p w14:paraId="46E8905C" w14:textId="32691AD7" w:rsidR="009F61CE" w:rsidRPr="00EF27E0" w:rsidRDefault="009F61CE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18" w:name="_Toc185286387"/>
      <w:bookmarkStart w:id="19" w:name="_Toc185321888"/>
      <w:r w:rsidRPr="00EF27E0">
        <w:lastRenderedPageBreak/>
        <w:t>Требования к программной документации</w:t>
      </w:r>
      <w:bookmarkEnd w:id="18"/>
      <w:bookmarkEnd w:id="19"/>
    </w:p>
    <w:p w14:paraId="117B1DA0" w14:textId="02E0A6D4" w:rsidR="009F61CE" w:rsidRDefault="00E505E4" w:rsidP="00E505E4">
      <w:r>
        <w:t xml:space="preserve">Руководство </w:t>
      </w:r>
      <w:r w:rsidR="00201CB4">
        <w:t xml:space="preserve">системного программиста. </w:t>
      </w:r>
    </w:p>
    <w:p w14:paraId="7F6CB63A" w14:textId="77777777" w:rsidR="00B8678E" w:rsidRDefault="00B8678E" w:rsidP="00E505E4"/>
    <w:p w14:paraId="7AD7B341" w14:textId="6DA03561" w:rsidR="009F61CE" w:rsidRPr="00EF27E0" w:rsidRDefault="009F61CE" w:rsidP="00201CB4">
      <w:pPr>
        <w:pStyle w:val="2"/>
        <w:ind w:left="0" w:firstLine="709"/>
        <w:jc w:val="left"/>
      </w:pPr>
      <w:bookmarkStart w:id="20" w:name="_Toc185286388"/>
      <w:bookmarkStart w:id="21" w:name="_Toc185321889"/>
      <w:r w:rsidRPr="00EF27E0">
        <w:t>Технико-экономические показатели</w:t>
      </w:r>
      <w:bookmarkEnd w:id="20"/>
      <w:bookmarkEnd w:id="21"/>
    </w:p>
    <w:p w14:paraId="45AD03E0" w14:textId="517C1950" w:rsidR="009F61CE" w:rsidRPr="009F61CE" w:rsidRDefault="00E505E4" w:rsidP="00201CB4">
      <w:r>
        <w:t>Снижение количества ошибок при учете заявок за счет автоматизации и увеличение производительности труда сотрудников отдела обслуживания.</w:t>
      </w:r>
    </w:p>
    <w:sectPr w:rsidR="009F61CE" w:rsidRPr="009F61CE" w:rsidSect="009F6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5519"/>
    <w:multiLevelType w:val="hybridMultilevel"/>
    <w:tmpl w:val="C9683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F2668C"/>
    <w:multiLevelType w:val="hybridMultilevel"/>
    <w:tmpl w:val="787A5CC4"/>
    <w:lvl w:ilvl="0" w:tplc="93E2E26A">
      <w:start w:val="1"/>
      <w:numFmt w:val="decimal"/>
      <w:pStyle w:val="2"/>
      <w:lvlText w:val="%1."/>
      <w:lvlJc w:val="left"/>
      <w:pPr>
        <w:ind w:left="1429" w:hanging="360"/>
      </w:pPr>
      <w:rPr>
        <w:rFonts w:hint="default"/>
      </w:rPr>
    </w:lvl>
    <w:lvl w:ilvl="1" w:tplc="8AAE960E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4B1326"/>
    <w:multiLevelType w:val="hybridMultilevel"/>
    <w:tmpl w:val="8556B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94794"/>
    <w:multiLevelType w:val="hybridMultilevel"/>
    <w:tmpl w:val="8DEE7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3A103197"/>
    <w:multiLevelType w:val="hybridMultilevel"/>
    <w:tmpl w:val="CE122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47B9E"/>
    <w:multiLevelType w:val="hybridMultilevel"/>
    <w:tmpl w:val="C048FC2C"/>
    <w:lvl w:ilvl="0" w:tplc="28C44FF8">
      <w:start w:val="1"/>
      <w:numFmt w:val="decimal"/>
      <w:lvlText w:val="%1."/>
      <w:lvlJc w:val="left"/>
      <w:pPr>
        <w:ind w:left="720" w:hanging="360"/>
      </w:pPr>
    </w:lvl>
    <w:lvl w:ilvl="1" w:tplc="73ECC9B4">
      <w:start w:val="1"/>
      <w:numFmt w:val="decimal"/>
      <w:pStyle w:val="a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088C"/>
    <w:multiLevelType w:val="hybridMultilevel"/>
    <w:tmpl w:val="BC9EB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6491"/>
    <w:multiLevelType w:val="hybridMultilevel"/>
    <w:tmpl w:val="A1246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3B131F"/>
    <w:multiLevelType w:val="hybridMultilevel"/>
    <w:tmpl w:val="BC9EB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C0B1E77"/>
    <w:multiLevelType w:val="hybridMultilevel"/>
    <w:tmpl w:val="E07CA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A3873"/>
    <w:multiLevelType w:val="hybridMultilevel"/>
    <w:tmpl w:val="A784F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F2893"/>
    <w:rsid w:val="00201CB4"/>
    <w:rsid w:val="006C01A9"/>
    <w:rsid w:val="006C4E8B"/>
    <w:rsid w:val="00781244"/>
    <w:rsid w:val="008B6BE4"/>
    <w:rsid w:val="00907513"/>
    <w:rsid w:val="009F61CE"/>
    <w:rsid w:val="00B8678E"/>
    <w:rsid w:val="00E505E4"/>
    <w:rsid w:val="00E56A24"/>
    <w:rsid w:val="00E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C1EC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751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9F61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EF27E0"/>
    <w:pPr>
      <w:numPr>
        <w:numId w:val="12"/>
      </w:numPr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6A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6A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F27E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Body Text"/>
    <w:basedOn w:val="a0"/>
    <w:link w:val="a5"/>
    <w:uiPriority w:val="1"/>
    <w:qFormat/>
    <w:rsid w:val="008B6BE4"/>
  </w:style>
  <w:style w:type="character" w:customStyle="1" w:styleId="a5">
    <w:name w:val="Основной текст Знак"/>
    <w:basedOn w:val="a1"/>
    <w:link w:val="a4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6">
    <w:name w:val="List Paragraph"/>
    <w:basedOn w:val="a0"/>
    <w:uiPriority w:val="1"/>
    <w:qFormat/>
    <w:rsid w:val="008B6BE4"/>
    <w:pPr>
      <w:spacing w:before="163"/>
      <w:ind w:left="283" w:hanging="165"/>
    </w:pPr>
  </w:style>
  <w:style w:type="character" w:customStyle="1" w:styleId="30">
    <w:name w:val="Заголовок 3 Знак"/>
    <w:basedOn w:val="a1"/>
    <w:link w:val="3"/>
    <w:uiPriority w:val="9"/>
    <w:semiHidden/>
    <w:rsid w:val="00E56A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E56A24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9F61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0"/>
    <w:uiPriority w:val="39"/>
    <w:unhideWhenUsed/>
    <w:qFormat/>
    <w:rsid w:val="009F61CE"/>
    <w:pPr>
      <w:widowControl/>
      <w:spacing w:line="259" w:lineRule="auto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907513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9F61CE"/>
    <w:rPr>
      <w:color w:val="0563C1" w:themeColor="hyperlink"/>
      <w:u w:val="single"/>
    </w:rPr>
  </w:style>
  <w:style w:type="paragraph" w:styleId="a9">
    <w:name w:val="Title"/>
    <w:basedOn w:val="a0"/>
    <w:next w:val="a0"/>
    <w:link w:val="aa"/>
    <w:uiPriority w:val="10"/>
    <w:qFormat/>
    <w:rsid w:val="00907513"/>
    <w:pPr>
      <w:spacing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907513"/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  <w14:ligatures w14:val="none"/>
    </w:rPr>
  </w:style>
  <w:style w:type="paragraph" w:styleId="a">
    <w:name w:val="Subtitle"/>
    <w:basedOn w:val="a0"/>
    <w:next w:val="a0"/>
    <w:link w:val="ab"/>
    <w:uiPriority w:val="11"/>
    <w:qFormat/>
    <w:rsid w:val="00907513"/>
    <w:pPr>
      <w:numPr>
        <w:ilvl w:val="1"/>
        <w:numId w:val="6"/>
      </w:numPr>
      <w:spacing w:after="160"/>
      <w:ind w:left="709" w:firstLine="0"/>
    </w:pPr>
    <w:rPr>
      <w:rFonts w:eastAsiaTheme="minorEastAsia"/>
      <w:b/>
      <w:bCs/>
      <w:spacing w:val="15"/>
    </w:rPr>
  </w:style>
  <w:style w:type="character" w:customStyle="1" w:styleId="ab">
    <w:name w:val="Подзаголовок Знак"/>
    <w:basedOn w:val="a1"/>
    <w:link w:val="a"/>
    <w:uiPriority w:val="11"/>
    <w:rsid w:val="00907513"/>
    <w:rPr>
      <w:rFonts w:ascii="Times New Roman" w:eastAsiaTheme="minorEastAsia" w:hAnsi="Times New Roman" w:cs="Times New Roman"/>
      <w:b/>
      <w:bCs/>
      <w:spacing w:val="15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тимур халетов</cp:lastModifiedBy>
  <cp:revision>2</cp:revision>
  <dcterms:created xsi:type="dcterms:W3CDTF">2024-12-17T06:58:00Z</dcterms:created>
  <dcterms:modified xsi:type="dcterms:W3CDTF">2024-12-17T06:58:00Z</dcterms:modified>
</cp:coreProperties>
</file>