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31D" w:rsidRDefault="002F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40" w:type="dxa"/>
        <w:tblInd w:w="-172" w:type="dxa"/>
        <w:tblLayout w:type="fixed"/>
        <w:tblLook w:val="0000" w:firstRow="0" w:lastRow="0" w:firstColumn="0" w:lastColumn="0" w:noHBand="0" w:noVBand="0"/>
      </w:tblPr>
      <w:tblGrid>
        <w:gridCol w:w="4672"/>
        <w:gridCol w:w="5268"/>
      </w:tblGrid>
      <w:tr w:rsidR="002F731D">
        <w:trPr>
          <w:trHeight w:val="440"/>
        </w:trPr>
        <w:tc>
          <w:tcPr>
            <w:tcW w:w="4672" w:type="dxa"/>
          </w:tcPr>
          <w:p w:rsidR="002F731D" w:rsidRDefault="00A14676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CÔNG TY CỔ PHẦN GIẢI PHÁP CÔNG NGHỆ VÀ NGUỒN LỰC TOPRATE</w:t>
            </w:r>
          </w:p>
        </w:tc>
        <w:tc>
          <w:tcPr>
            <w:tcW w:w="5268" w:type="dxa"/>
          </w:tcPr>
          <w:p w:rsidR="002F731D" w:rsidRPr="0056238A" w:rsidRDefault="00A14676">
            <w:pPr>
              <w:spacing w:line="360" w:lineRule="auto"/>
              <w:jc w:val="center"/>
              <w:rPr>
                <w:b/>
                <w:spacing w:val="-12"/>
                <w:sz w:val="26"/>
                <w:szCs w:val="26"/>
              </w:rPr>
            </w:pPr>
            <w:r w:rsidRPr="0056238A">
              <w:rPr>
                <w:b/>
                <w:spacing w:val="-12"/>
                <w:sz w:val="26"/>
                <w:szCs w:val="26"/>
              </w:rPr>
              <w:t>CỘNG HÒA XÃ HỘI CHỦ NGHĨA VIỆT NAM</w:t>
            </w:r>
          </w:p>
          <w:p w:rsidR="002F731D" w:rsidRDefault="00A14676">
            <w:pPr>
              <w:spacing w:line="360" w:lineRule="auto"/>
              <w:ind w:right="48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</w:p>
          <w:p w:rsidR="002F731D" w:rsidRDefault="00A14676">
            <w:pPr>
              <w:spacing w:line="360" w:lineRule="auto"/>
              <w:ind w:right="48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-------------&amp;--------------</w:t>
            </w:r>
          </w:p>
          <w:p w:rsidR="002F731D" w:rsidRDefault="002F731D">
            <w:pPr>
              <w:spacing w:line="360" w:lineRule="auto"/>
              <w:ind w:right="480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2F731D" w:rsidRDefault="002F731D">
      <w:pPr>
        <w:spacing w:line="360" w:lineRule="auto"/>
        <w:rPr>
          <w:b/>
          <w:sz w:val="26"/>
          <w:szCs w:val="26"/>
        </w:rPr>
      </w:pPr>
    </w:p>
    <w:p w:rsidR="002F731D" w:rsidRDefault="00A14676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BIÊN BẢN </w:t>
      </w:r>
    </w:p>
    <w:p w:rsidR="002F731D" w:rsidRDefault="00A14676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THOẢ THUẬN THỜI GIAN CAM KẾT LÀM VIỆC</w:t>
      </w:r>
    </w:p>
    <w:p w:rsidR="002F731D" w:rsidRDefault="002F731D">
      <w:pPr>
        <w:tabs>
          <w:tab w:val="left" w:pos="8640"/>
        </w:tabs>
        <w:spacing w:line="360" w:lineRule="auto"/>
        <w:jc w:val="both"/>
        <w:rPr>
          <w:b/>
          <w:i/>
          <w:sz w:val="26"/>
          <w:szCs w:val="26"/>
        </w:rPr>
      </w:pPr>
    </w:p>
    <w:p w:rsidR="002F731D" w:rsidRDefault="00A14676">
      <w:pPr>
        <w:tabs>
          <w:tab w:val="left" w:pos="8640"/>
        </w:tabs>
        <w:spacing w:line="360" w:lineRule="auto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Hôm</w:t>
      </w:r>
      <w:proofErr w:type="spellEnd"/>
      <w:r>
        <w:rPr>
          <w:i/>
          <w:sz w:val="26"/>
          <w:szCs w:val="26"/>
        </w:rPr>
        <w:t xml:space="preserve"> </w:t>
      </w:r>
      <w:proofErr w:type="gramStart"/>
      <w:r>
        <w:rPr>
          <w:i/>
          <w:sz w:val="26"/>
          <w:szCs w:val="26"/>
        </w:rPr>
        <w:t xml:space="preserve">nay,  </w:t>
      </w:r>
      <w:proofErr w:type="spellStart"/>
      <w:r>
        <w:rPr>
          <w:i/>
          <w:sz w:val="26"/>
          <w:szCs w:val="26"/>
        </w:rPr>
        <w:t>ngày</w:t>
      </w:r>
      <w:proofErr w:type="spellEnd"/>
      <w:proofErr w:type="gramEnd"/>
      <w:r>
        <w:rPr>
          <w:i/>
          <w:sz w:val="26"/>
          <w:szCs w:val="26"/>
        </w:rPr>
        <w:t xml:space="preserve"> </w:t>
      </w:r>
      <w:r w:rsidR="0069137B">
        <w:rPr>
          <w:i/>
          <w:sz w:val="26"/>
          <w:szCs w:val="26"/>
        </w:rPr>
        <w:t>……</w:t>
      </w:r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</w:t>
      </w:r>
      <w:r w:rsidR="0069137B">
        <w:rPr>
          <w:i/>
          <w:sz w:val="26"/>
          <w:szCs w:val="26"/>
        </w:rPr>
        <w:t xml:space="preserve">…… </w:t>
      </w:r>
      <w:proofErr w:type="spellStart"/>
      <w:r w:rsidR="0069137B">
        <w:rPr>
          <w:i/>
          <w:sz w:val="26"/>
          <w:szCs w:val="26"/>
        </w:rPr>
        <w:t>năm</w:t>
      </w:r>
      <w:proofErr w:type="spellEnd"/>
      <w:r w:rsidR="0069137B">
        <w:rPr>
          <w:i/>
          <w:sz w:val="26"/>
          <w:szCs w:val="26"/>
        </w:rPr>
        <w:t xml:space="preserve"> 2022</w:t>
      </w:r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tại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trụ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Công</w:t>
      </w:r>
      <w:proofErr w:type="spellEnd"/>
      <w:r>
        <w:rPr>
          <w:i/>
          <w:sz w:val="26"/>
          <w:szCs w:val="26"/>
        </w:rPr>
        <w:t xml:space="preserve"> Ty </w:t>
      </w:r>
      <w:proofErr w:type="spellStart"/>
      <w:r>
        <w:rPr>
          <w:i/>
          <w:sz w:val="26"/>
          <w:szCs w:val="26"/>
        </w:rPr>
        <w:t>Cổ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Phần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Giải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Pháp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Nghệ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Nguồn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Lự</w:t>
      </w:r>
      <w:r w:rsidR="00E92967">
        <w:rPr>
          <w:i/>
          <w:sz w:val="26"/>
          <w:szCs w:val="26"/>
        </w:rPr>
        <w:t>c</w:t>
      </w:r>
      <w:proofErr w:type="spellEnd"/>
      <w:r w:rsidR="00E92967">
        <w:rPr>
          <w:i/>
          <w:sz w:val="26"/>
          <w:szCs w:val="26"/>
        </w:rPr>
        <w:t xml:space="preserve"> </w:t>
      </w:r>
      <w:proofErr w:type="spellStart"/>
      <w:r w:rsidR="00E92967">
        <w:rPr>
          <w:i/>
          <w:sz w:val="26"/>
          <w:szCs w:val="26"/>
        </w:rPr>
        <w:t>Toprate</w:t>
      </w:r>
      <w:proofErr w:type="spellEnd"/>
      <w:r w:rsidR="00E92967">
        <w:rPr>
          <w:i/>
          <w:sz w:val="26"/>
          <w:szCs w:val="26"/>
        </w:rPr>
        <w:t xml:space="preserve">  </w:t>
      </w:r>
      <w:proofErr w:type="spellStart"/>
      <w:r w:rsidR="00E92967">
        <w:rPr>
          <w:i/>
          <w:sz w:val="26"/>
          <w:szCs w:val="26"/>
        </w:rPr>
        <w:t>chúng</w:t>
      </w:r>
      <w:proofErr w:type="spellEnd"/>
      <w:r w:rsidR="00E92967">
        <w:rPr>
          <w:i/>
          <w:sz w:val="26"/>
          <w:szCs w:val="26"/>
        </w:rPr>
        <w:t xml:space="preserve"> </w:t>
      </w:r>
      <w:proofErr w:type="spellStart"/>
      <w:r w:rsidR="00E92967">
        <w:rPr>
          <w:i/>
          <w:sz w:val="26"/>
          <w:szCs w:val="26"/>
        </w:rPr>
        <w:t>tôi</w:t>
      </w:r>
      <w:proofErr w:type="spellEnd"/>
      <w:r w:rsidR="00E92967">
        <w:rPr>
          <w:i/>
          <w:sz w:val="26"/>
          <w:szCs w:val="26"/>
        </w:rPr>
        <w:t xml:space="preserve"> </w:t>
      </w:r>
      <w:proofErr w:type="spellStart"/>
      <w:r w:rsidR="00E92967">
        <w:rPr>
          <w:i/>
          <w:sz w:val="26"/>
          <w:szCs w:val="26"/>
        </w:rPr>
        <w:t>bao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gồm</w:t>
      </w:r>
      <w:proofErr w:type="spellEnd"/>
      <w:r>
        <w:rPr>
          <w:i/>
          <w:sz w:val="26"/>
          <w:szCs w:val="26"/>
        </w:rPr>
        <w:t>:</w:t>
      </w:r>
    </w:p>
    <w:p w:rsidR="002F731D" w:rsidRDefault="002F731D">
      <w:pPr>
        <w:tabs>
          <w:tab w:val="left" w:pos="8640"/>
        </w:tabs>
        <w:spacing w:line="360" w:lineRule="auto"/>
        <w:jc w:val="both"/>
        <w:rPr>
          <w:b/>
          <w:i/>
          <w:sz w:val="26"/>
          <w:szCs w:val="26"/>
        </w:rPr>
      </w:pPr>
    </w:p>
    <w:p w:rsidR="0069137B" w:rsidRPr="003A3CB9" w:rsidRDefault="0069137B" w:rsidP="0069137B">
      <w:pPr>
        <w:spacing w:line="360" w:lineRule="auto"/>
        <w:rPr>
          <w:sz w:val="26"/>
          <w:szCs w:val="26"/>
        </w:rPr>
      </w:pPr>
      <w:bookmarkStart w:id="0" w:name="_heading=h.gjdgxs" w:colFirst="0" w:colLast="0"/>
      <w:bookmarkEnd w:id="0"/>
      <w:r>
        <w:rPr>
          <w:b/>
          <w:sz w:val="26"/>
          <w:szCs w:val="26"/>
        </w:rPr>
        <w:t>BÊN A (BÊN THUÊ): CÔNG TY CP GIẢI PHÁP CÔNG NGHỆ VÀ NGUỒN LỰC TOPRATE</w:t>
      </w:r>
      <w:r>
        <w:rPr>
          <w:b/>
          <w:sz w:val="26"/>
          <w:szCs w:val="26"/>
        </w:rPr>
        <w:br/>
      </w:r>
      <w:proofErr w:type="spellStart"/>
      <w:r w:rsidRPr="003A3CB9">
        <w:rPr>
          <w:sz w:val="26"/>
          <w:szCs w:val="26"/>
        </w:rPr>
        <w:t>Địa</w:t>
      </w:r>
      <w:proofErr w:type="spellEnd"/>
      <w:r w:rsidRPr="003A3CB9">
        <w:rPr>
          <w:sz w:val="26"/>
          <w:szCs w:val="26"/>
        </w:rPr>
        <w:t xml:space="preserve"> </w:t>
      </w:r>
      <w:proofErr w:type="spellStart"/>
      <w:r w:rsidRPr="003A3CB9">
        <w:rPr>
          <w:sz w:val="26"/>
          <w:szCs w:val="26"/>
        </w:rPr>
        <w:t>chỉ</w:t>
      </w:r>
      <w:proofErr w:type="spellEnd"/>
      <w:r w:rsidRPr="003A3CB9">
        <w:rPr>
          <w:sz w:val="26"/>
          <w:szCs w:val="26"/>
        </w:rPr>
        <w:t xml:space="preserve">                     : </w:t>
      </w:r>
      <w:proofErr w:type="spellStart"/>
      <w:r w:rsidRPr="003A3CB9">
        <w:rPr>
          <w:sz w:val="26"/>
          <w:szCs w:val="26"/>
        </w:rPr>
        <w:t>Tầng</w:t>
      </w:r>
      <w:proofErr w:type="spellEnd"/>
      <w:r w:rsidRPr="003A3CB9">
        <w:rPr>
          <w:sz w:val="26"/>
          <w:szCs w:val="26"/>
        </w:rPr>
        <w:t xml:space="preserve"> 20 </w:t>
      </w:r>
      <w:proofErr w:type="spellStart"/>
      <w:r w:rsidRPr="003A3CB9">
        <w:rPr>
          <w:sz w:val="26"/>
          <w:szCs w:val="26"/>
        </w:rPr>
        <w:t>tòa</w:t>
      </w:r>
      <w:proofErr w:type="spellEnd"/>
      <w:r w:rsidRPr="003A3CB9">
        <w:rPr>
          <w:sz w:val="26"/>
          <w:szCs w:val="26"/>
        </w:rPr>
        <w:t xml:space="preserve"> </w:t>
      </w:r>
      <w:proofErr w:type="spellStart"/>
      <w:r w:rsidRPr="003A3CB9">
        <w:rPr>
          <w:sz w:val="26"/>
          <w:szCs w:val="26"/>
        </w:rPr>
        <w:t>nhà</w:t>
      </w:r>
      <w:proofErr w:type="spellEnd"/>
      <w:r w:rsidRPr="003A3CB9">
        <w:rPr>
          <w:sz w:val="26"/>
          <w:szCs w:val="26"/>
        </w:rPr>
        <w:t xml:space="preserve"> IDMC </w:t>
      </w:r>
      <w:proofErr w:type="spellStart"/>
      <w:r w:rsidRPr="003A3CB9">
        <w:rPr>
          <w:sz w:val="26"/>
          <w:szCs w:val="26"/>
        </w:rPr>
        <w:t>Mỹ</w:t>
      </w:r>
      <w:proofErr w:type="spellEnd"/>
      <w:r w:rsidRPr="003A3CB9">
        <w:rPr>
          <w:sz w:val="26"/>
          <w:szCs w:val="26"/>
        </w:rPr>
        <w:t xml:space="preserve"> </w:t>
      </w:r>
      <w:proofErr w:type="spellStart"/>
      <w:r w:rsidRPr="003A3CB9">
        <w:rPr>
          <w:sz w:val="26"/>
          <w:szCs w:val="26"/>
        </w:rPr>
        <w:t>Đình</w:t>
      </w:r>
      <w:proofErr w:type="spellEnd"/>
      <w:r w:rsidRPr="003A3CB9">
        <w:rPr>
          <w:sz w:val="26"/>
          <w:szCs w:val="26"/>
        </w:rPr>
        <w:t xml:space="preserve">, </w:t>
      </w:r>
      <w:proofErr w:type="spellStart"/>
      <w:r w:rsidRPr="003A3CB9">
        <w:rPr>
          <w:sz w:val="26"/>
          <w:szCs w:val="26"/>
        </w:rPr>
        <w:t>số</w:t>
      </w:r>
      <w:proofErr w:type="spellEnd"/>
      <w:r w:rsidRPr="003A3CB9">
        <w:rPr>
          <w:sz w:val="26"/>
          <w:szCs w:val="26"/>
        </w:rPr>
        <w:t xml:space="preserve"> 15 </w:t>
      </w:r>
      <w:proofErr w:type="spellStart"/>
      <w:r w:rsidRPr="003A3CB9">
        <w:rPr>
          <w:sz w:val="26"/>
          <w:szCs w:val="26"/>
        </w:rPr>
        <w:t>Phạm</w:t>
      </w:r>
      <w:proofErr w:type="spellEnd"/>
      <w:r w:rsidRPr="003A3CB9">
        <w:rPr>
          <w:sz w:val="26"/>
          <w:szCs w:val="26"/>
        </w:rPr>
        <w:t xml:space="preserve"> </w:t>
      </w:r>
      <w:proofErr w:type="spellStart"/>
      <w:r w:rsidRPr="003A3CB9">
        <w:rPr>
          <w:sz w:val="26"/>
          <w:szCs w:val="26"/>
        </w:rPr>
        <w:t>Hùng</w:t>
      </w:r>
      <w:proofErr w:type="spellEnd"/>
      <w:r w:rsidRPr="003A3CB9">
        <w:rPr>
          <w:sz w:val="26"/>
          <w:szCs w:val="26"/>
        </w:rPr>
        <w:t xml:space="preserve">, </w:t>
      </w:r>
      <w:proofErr w:type="spellStart"/>
      <w:r w:rsidRPr="003A3CB9">
        <w:rPr>
          <w:sz w:val="26"/>
          <w:szCs w:val="26"/>
        </w:rPr>
        <w:t>Phường</w:t>
      </w:r>
      <w:proofErr w:type="spellEnd"/>
      <w:r w:rsidRPr="003A3CB9">
        <w:rPr>
          <w:sz w:val="26"/>
          <w:szCs w:val="26"/>
        </w:rPr>
        <w:t xml:space="preserve"> </w:t>
      </w:r>
      <w:proofErr w:type="spellStart"/>
      <w:r w:rsidRPr="003A3CB9">
        <w:rPr>
          <w:sz w:val="26"/>
          <w:szCs w:val="26"/>
        </w:rPr>
        <w:t>Mỹ</w:t>
      </w:r>
      <w:proofErr w:type="spellEnd"/>
      <w:r w:rsidRPr="003A3CB9">
        <w:rPr>
          <w:sz w:val="26"/>
          <w:szCs w:val="26"/>
        </w:rPr>
        <w:t xml:space="preserve"> </w:t>
      </w:r>
      <w:proofErr w:type="spellStart"/>
      <w:r w:rsidRPr="003A3CB9">
        <w:rPr>
          <w:sz w:val="26"/>
          <w:szCs w:val="26"/>
        </w:rPr>
        <w:t>Đình</w:t>
      </w:r>
      <w:proofErr w:type="spellEnd"/>
      <w:r w:rsidRPr="003A3CB9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</w:t>
      </w:r>
      <w:r w:rsidRPr="003A3CB9">
        <w:rPr>
          <w:sz w:val="26"/>
          <w:szCs w:val="26"/>
        </w:rPr>
        <w:t xml:space="preserve">2, </w:t>
      </w:r>
      <w:proofErr w:type="spellStart"/>
      <w:r w:rsidRPr="003A3CB9">
        <w:rPr>
          <w:sz w:val="26"/>
          <w:szCs w:val="26"/>
        </w:rPr>
        <w:t>Quận</w:t>
      </w:r>
      <w:proofErr w:type="spellEnd"/>
      <w:r w:rsidRPr="003A3CB9">
        <w:rPr>
          <w:sz w:val="26"/>
          <w:szCs w:val="26"/>
        </w:rPr>
        <w:t xml:space="preserve"> Nam </w:t>
      </w:r>
      <w:proofErr w:type="spellStart"/>
      <w:r w:rsidRPr="003A3CB9">
        <w:rPr>
          <w:sz w:val="26"/>
          <w:szCs w:val="26"/>
        </w:rPr>
        <w:t>Từ</w:t>
      </w:r>
      <w:proofErr w:type="spellEnd"/>
      <w:r w:rsidRPr="003A3CB9">
        <w:rPr>
          <w:sz w:val="26"/>
          <w:szCs w:val="26"/>
        </w:rPr>
        <w:t xml:space="preserve"> </w:t>
      </w:r>
      <w:proofErr w:type="spellStart"/>
      <w:r w:rsidRPr="003A3CB9">
        <w:rPr>
          <w:sz w:val="26"/>
          <w:szCs w:val="26"/>
        </w:rPr>
        <w:t>Liêm</w:t>
      </w:r>
      <w:proofErr w:type="spellEnd"/>
      <w:r w:rsidRPr="003A3CB9">
        <w:rPr>
          <w:sz w:val="26"/>
          <w:szCs w:val="26"/>
        </w:rPr>
        <w:t xml:space="preserve">, </w:t>
      </w:r>
      <w:proofErr w:type="spellStart"/>
      <w:r w:rsidRPr="003A3CB9">
        <w:rPr>
          <w:sz w:val="26"/>
          <w:szCs w:val="26"/>
        </w:rPr>
        <w:t>Hà</w:t>
      </w:r>
      <w:proofErr w:type="spellEnd"/>
      <w:r w:rsidRPr="003A3CB9">
        <w:rPr>
          <w:sz w:val="26"/>
          <w:szCs w:val="26"/>
        </w:rPr>
        <w:t xml:space="preserve"> </w:t>
      </w:r>
      <w:proofErr w:type="spellStart"/>
      <w:r w:rsidRPr="003A3CB9">
        <w:rPr>
          <w:sz w:val="26"/>
          <w:szCs w:val="26"/>
        </w:rPr>
        <w:t>Nội</w:t>
      </w:r>
      <w:proofErr w:type="spellEnd"/>
      <w:r w:rsidRPr="003A3CB9">
        <w:rPr>
          <w:sz w:val="26"/>
          <w:szCs w:val="26"/>
        </w:rPr>
        <w:t xml:space="preserve"> </w:t>
      </w:r>
    </w:p>
    <w:p w:rsidR="0069137B" w:rsidRPr="003A3CB9" w:rsidRDefault="0069137B" w:rsidP="0069137B">
      <w:pPr>
        <w:spacing w:line="360" w:lineRule="auto"/>
        <w:rPr>
          <w:sz w:val="26"/>
          <w:szCs w:val="26"/>
        </w:rPr>
      </w:pPr>
      <w:proofErr w:type="spellStart"/>
      <w:r w:rsidRPr="003A3CB9">
        <w:rPr>
          <w:sz w:val="26"/>
          <w:szCs w:val="26"/>
        </w:rPr>
        <w:t>Mã</w:t>
      </w:r>
      <w:proofErr w:type="spellEnd"/>
      <w:r w:rsidRPr="003A3CB9">
        <w:rPr>
          <w:sz w:val="26"/>
          <w:szCs w:val="26"/>
        </w:rPr>
        <w:t xml:space="preserve"> </w:t>
      </w:r>
      <w:proofErr w:type="spellStart"/>
      <w:r w:rsidRPr="003A3CB9">
        <w:rPr>
          <w:sz w:val="26"/>
          <w:szCs w:val="26"/>
        </w:rPr>
        <w:t>số</w:t>
      </w:r>
      <w:proofErr w:type="spellEnd"/>
      <w:r w:rsidRPr="003A3CB9">
        <w:rPr>
          <w:sz w:val="26"/>
          <w:szCs w:val="26"/>
        </w:rPr>
        <w:t xml:space="preserve"> </w:t>
      </w:r>
      <w:proofErr w:type="spellStart"/>
      <w:r w:rsidRPr="003A3CB9">
        <w:rPr>
          <w:sz w:val="26"/>
          <w:szCs w:val="26"/>
        </w:rPr>
        <w:t>thuế</w:t>
      </w:r>
      <w:proofErr w:type="spellEnd"/>
      <w:r w:rsidRPr="003A3CB9">
        <w:rPr>
          <w:sz w:val="26"/>
          <w:szCs w:val="26"/>
        </w:rPr>
        <w:t xml:space="preserve">             </w:t>
      </w:r>
      <w:proofErr w:type="gramStart"/>
      <w:r w:rsidRPr="003A3CB9">
        <w:rPr>
          <w:sz w:val="26"/>
          <w:szCs w:val="26"/>
        </w:rPr>
        <w:t xml:space="preserve">  :</w:t>
      </w:r>
      <w:proofErr w:type="gramEnd"/>
      <w:r w:rsidRPr="003A3CB9">
        <w:rPr>
          <w:sz w:val="26"/>
          <w:szCs w:val="26"/>
        </w:rPr>
        <w:t xml:space="preserve"> 0108710502 </w:t>
      </w:r>
    </w:p>
    <w:p w:rsidR="0069137B" w:rsidRPr="003A3CB9" w:rsidRDefault="0069137B" w:rsidP="0069137B">
      <w:pPr>
        <w:spacing w:line="360" w:lineRule="auto"/>
        <w:rPr>
          <w:sz w:val="26"/>
          <w:szCs w:val="26"/>
        </w:rPr>
      </w:pPr>
      <w:proofErr w:type="spellStart"/>
      <w:r w:rsidRPr="003A3CB9">
        <w:rPr>
          <w:sz w:val="26"/>
          <w:szCs w:val="26"/>
        </w:rPr>
        <w:t>Đại</w:t>
      </w:r>
      <w:proofErr w:type="spellEnd"/>
      <w:r w:rsidRPr="003A3CB9">
        <w:rPr>
          <w:sz w:val="26"/>
          <w:szCs w:val="26"/>
        </w:rPr>
        <w:t xml:space="preserve"> </w:t>
      </w:r>
      <w:proofErr w:type="spellStart"/>
      <w:r w:rsidRPr="003A3CB9">
        <w:rPr>
          <w:sz w:val="26"/>
          <w:szCs w:val="26"/>
        </w:rPr>
        <w:t>diện</w:t>
      </w:r>
      <w:proofErr w:type="spellEnd"/>
      <w:r w:rsidRPr="003A3CB9">
        <w:rPr>
          <w:sz w:val="26"/>
          <w:szCs w:val="26"/>
        </w:rPr>
        <w:t xml:space="preserve">                 </w:t>
      </w:r>
      <w:proofErr w:type="gramStart"/>
      <w:r w:rsidRPr="003A3CB9">
        <w:rPr>
          <w:sz w:val="26"/>
          <w:szCs w:val="26"/>
        </w:rPr>
        <w:t xml:space="preserve">  :</w:t>
      </w:r>
      <w:proofErr w:type="gramEnd"/>
      <w:r w:rsidRPr="003A3CB9">
        <w:rPr>
          <w:sz w:val="26"/>
          <w:szCs w:val="26"/>
        </w:rPr>
        <w:t xml:space="preserve"> ÔNG LÊ VIỆT DŨNG</w:t>
      </w:r>
    </w:p>
    <w:p w:rsidR="0069137B" w:rsidRDefault="0069137B" w:rsidP="0069137B">
      <w:pPr>
        <w:spacing w:line="360" w:lineRule="auto"/>
        <w:rPr>
          <w:sz w:val="26"/>
          <w:szCs w:val="26"/>
        </w:rPr>
      </w:pPr>
      <w:proofErr w:type="spellStart"/>
      <w:r w:rsidRPr="003A3CB9">
        <w:rPr>
          <w:sz w:val="26"/>
          <w:szCs w:val="26"/>
        </w:rPr>
        <w:t>Chức</w:t>
      </w:r>
      <w:proofErr w:type="spellEnd"/>
      <w:r w:rsidRPr="003A3CB9">
        <w:rPr>
          <w:sz w:val="26"/>
          <w:szCs w:val="26"/>
        </w:rPr>
        <w:t xml:space="preserve"> </w:t>
      </w:r>
      <w:proofErr w:type="spellStart"/>
      <w:r w:rsidRPr="003A3CB9">
        <w:rPr>
          <w:sz w:val="26"/>
          <w:szCs w:val="26"/>
        </w:rPr>
        <w:t>vụ</w:t>
      </w:r>
      <w:proofErr w:type="spellEnd"/>
      <w:r w:rsidRPr="003A3CB9">
        <w:rPr>
          <w:sz w:val="26"/>
          <w:szCs w:val="26"/>
        </w:rPr>
        <w:t xml:space="preserve">                 </w:t>
      </w:r>
      <w:proofErr w:type="gramStart"/>
      <w:r w:rsidRPr="003A3CB9">
        <w:rPr>
          <w:sz w:val="26"/>
          <w:szCs w:val="26"/>
        </w:rPr>
        <w:t xml:space="preserve">  :</w:t>
      </w:r>
      <w:proofErr w:type="gramEnd"/>
      <w:r w:rsidRPr="003A3CB9">
        <w:rPr>
          <w:sz w:val="26"/>
          <w:szCs w:val="26"/>
        </w:rPr>
        <w:t xml:space="preserve"> </w:t>
      </w:r>
      <w:proofErr w:type="spellStart"/>
      <w:r w:rsidRPr="003A3CB9">
        <w:rPr>
          <w:sz w:val="26"/>
          <w:szCs w:val="26"/>
        </w:rPr>
        <w:t>Tổng</w:t>
      </w:r>
      <w:proofErr w:type="spellEnd"/>
      <w:r w:rsidRPr="003A3CB9">
        <w:rPr>
          <w:sz w:val="26"/>
          <w:szCs w:val="26"/>
        </w:rPr>
        <w:t xml:space="preserve"> </w:t>
      </w:r>
      <w:proofErr w:type="spellStart"/>
      <w:r w:rsidRPr="003A3CB9">
        <w:rPr>
          <w:sz w:val="26"/>
          <w:szCs w:val="26"/>
        </w:rPr>
        <w:t>Giám</w:t>
      </w:r>
      <w:proofErr w:type="spellEnd"/>
      <w:r w:rsidRPr="003A3CB9">
        <w:rPr>
          <w:sz w:val="26"/>
          <w:szCs w:val="26"/>
        </w:rPr>
        <w:t xml:space="preserve"> </w:t>
      </w:r>
      <w:proofErr w:type="spellStart"/>
      <w:r w:rsidRPr="003A3CB9">
        <w:rPr>
          <w:sz w:val="26"/>
          <w:szCs w:val="26"/>
        </w:rPr>
        <w:t>Đốc</w:t>
      </w:r>
      <w:proofErr w:type="spellEnd"/>
    </w:p>
    <w:p w:rsidR="0069137B" w:rsidRDefault="0069137B" w:rsidP="0069137B">
      <w:pPr>
        <w:spacing w:line="360" w:lineRule="auto"/>
        <w:rPr>
          <w:b/>
          <w:sz w:val="26"/>
          <w:szCs w:val="26"/>
        </w:rPr>
      </w:pPr>
    </w:p>
    <w:p w:rsidR="0069137B" w:rsidRDefault="0069137B" w:rsidP="0069137B">
      <w:pPr>
        <w:spacing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BÊN B (BÊN ĐƯỢC THUÊ):</w:t>
      </w:r>
    </w:p>
    <w:p w:rsidR="0069137B" w:rsidRPr="003A3CB9" w:rsidRDefault="0069137B" w:rsidP="0069137B">
      <w:pPr>
        <w:shd w:val="clear" w:color="auto" w:fill="FFFFFF"/>
        <w:tabs>
          <w:tab w:val="left" w:pos="2127"/>
          <w:tab w:val="left" w:pos="3686"/>
        </w:tabs>
        <w:spacing w:line="360" w:lineRule="auto"/>
        <w:rPr>
          <w:color w:val="000000"/>
          <w:sz w:val="26"/>
          <w:szCs w:val="26"/>
        </w:rPr>
      </w:pPr>
      <w:proofErr w:type="spellStart"/>
      <w:r w:rsidRPr="003A3CB9">
        <w:rPr>
          <w:color w:val="000000"/>
          <w:sz w:val="26"/>
          <w:szCs w:val="26"/>
        </w:rPr>
        <w:t>Ông</w:t>
      </w:r>
      <w:proofErr w:type="spellEnd"/>
      <w:r w:rsidRPr="003A3CB9">
        <w:rPr>
          <w:color w:val="000000"/>
          <w:sz w:val="26"/>
          <w:szCs w:val="26"/>
        </w:rPr>
        <w:t>/</w:t>
      </w:r>
      <w:proofErr w:type="spellStart"/>
      <w:r w:rsidRPr="003A3CB9">
        <w:rPr>
          <w:color w:val="000000"/>
          <w:sz w:val="26"/>
          <w:szCs w:val="26"/>
        </w:rPr>
        <w:t>bà</w:t>
      </w:r>
      <w:proofErr w:type="spellEnd"/>
      <w:r w:rsidRPr="003A3CB9">
        <w:rPr>
          <w:color w:val="000000"/>
          <w:sz w:val="26"/>
          <w:szCs w:val="26"/>
        </w:rPr>
        <w:tab/>
        <w:t xml:space="preserve">: </w:t>
      </w:r>
      <w:r>
        <w:rPr>
          <w:color w:val="000000"/>
          <w:sz w:val="26"/>
          <w:szCs w:val="26"/>
        </w:rPr>
        <w:t>………………………………………………………………………</w:t>
      </w:r>
      <w:proofErr w:type="gramStart"/>
      <w:r>
        <w:rPr>
          <w:color w:val="000000"/>
          <w:sz w:val="26"/>
          <w:szCs w:val="26"/>
        </w:rPr>
        <w:t>…..</w:t>
      </w:r>
      <w:proofErr w:type="gramEnd"/>
    </w:p>
    <w:p w:rsidR="0069137B" w:rsidRPr="003A3CB9" w:rsidRDefault="0069137B" w:rsidP="0069137B">
      <w:pPr>
        <w:shd w:val="clear" w:color="auto" w:fill="FFFFFF"/>
        <w:tabs>
          <w:tab w:val="left" w:pos="2127"/>
          <w:tab w:val="left" w:pos="3686"/>
        </w:tabs>
        <w:spacing w:line="360" w:lineRule="auto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ab/>
      </w:r>
      <w:r w:rsidRPr="003A3CB9"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………………………………………………………………………</w:t>
      </w:r>
      <w:proofErr w:type="gramStart"/>
      <w:r>
        <w:rPr>
          <w:color w:val="000000"/>
          <w:sz w:val="26"/>
          <w:szCs w:val="26"/>
        </w:rPr>
        <w:t>…..</w:t>
      </w:r>
      <w:proofErr w:type="gramEnd"/>
    </w:p>
    <w:p w:rsidR="0069137B" w:rsidRPr="003A3CB9" w:rsidRDefault="0069137B" w:rsidP="0069137B">
      <w:pPr>
        <w:shd w:val="clear" w:color="auto" w:fill="FFFFFF"/>
        <w:tabs>
          <w:tab w:val="left" w:pos="2127"/>
          <w:tab w:val="left" w:pos="3686"/>
        </w:tabs>
        <w:spacing w:line="360" w:lineRule="auto"/>
        <w:rPr>
          <w:color w:val="000000"/>
          <w:sz w:val="26"/>
          <w:szCs w:val="26"/>
        </w:rPr>
      </w:pPr>
      <w:r w:rsidRPr="003A3CB9">
        <w:rPr>
          <w:color w:val="000000"/>
          <w:sz w:val="26"/>
          <w:szCs w:val="26"/>
        </w:rPr>
        <w:t xml:space="preserve">CMND/CCCD </w:t>
      </w:r>
      <w:proofErr w:type="spellStart"/>
      <w:r w:rsidRPr="003A3CB9">
        <w:rPr>
          <w:color w:val="000000"/>
          <w:sz w:val="26"/>
          <w:szCs w:val="26"/>
        </w:rPr>
        <w:t>số</w:t>
      </w:r>
      <w:proofErr w:type="spellEnd"/>
      <w:r w:rsidRPr="003A3CB9">
        <w:rPr>
          <w:color w:val="000000"/>
          <w:sz w:val="26"/>
          <w:szCs w:val="26"/>
        </w:rPr>
        <w:tab/>
        <w:t xml:space="preserve">: </w:t>
      </w:r>
      <w:r>
        <w:rPr>
          <w:color w:val="000000"/>
          <w:sz w:val="26"/>
          <w:szCs w:val="26"/>
        </w:rPr>
        <w:t>……………</w:t>
      </w:r>
      <w:r w:rsidRPr="003A3CB9">
        <w:rPr>
          <w:color w:val="000000"/>
          <w:sz w:val="26"/>
          <w:szCs w:val="26"/>
        </w:rPr>
        <w:t xml:space="preserve"> </w:t>
      </w:r>
      <w:proofErr w:type="spellStart"/>
      <w:r w:rsidRPr="003A3CB9">
        <w:rPr>
          <w:color w:val="000000"/>
          <w:sz w:val="26"/>
          <w:szCs w:val="26"/>
        </w:rPr>
        <w:t>Ngày</w:t>
      </w:r>
      <w:proofErr w:type="spellEnd"/>
      <w:r w:rsidRPr="003A3CB9">
        <w:rPr>
          <w:color w:val="000000"/>
          <w:sz w:val="26"/>
          <w:szCs w:val="26"/>
        </w:rPr>
        <w:t xml:space="preserve"> </w:t>
      </w:r>
      <w:proofErr w:type="spellStart"/>
      <w:r w:rsidRPr="003A3CB9">
        <w:rPr>
          <w:color w:val="000000"/>
          <w:sz w:val="26"/>
          <w:szCs w:val="26"/>
        </w:rPr>
        <w:t>cấp</w:t>
      </w:r>
      <w:proofErr w:type="spellEnd"/>
      <w:r w:rsidRPr="003A3CB9"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………….</w:t>
      </w:r>
      <w:r w:rsidRPr="003A3CB9">
        <w:rPr>
          <w:color w:val="000000"/>
          <w:sz w:val="26"/>
          <w:szCs w:val="26"/>
        </w:rPr>
        <w:tab/>
      </w:r>
      <w:proofErr w:type="spellStart"/>
      <w:r w:rsidRPr="003A3CB9">
        <w:rPr>
          <w:color w:val="000000"/>
          <w:sz w:val="26"/>
          <w:szCs w:val="26"/>
        </w:rPr>
        <w:t>Nơi</w:t>
      </w:r>
      <w:proofErr w:type="spellEnd"/>
      <w:r w:rsidRPr="003A3CB9">
        <w:rPr>
          <w:color w:val="000000"/>
          <w:sz w:val="26"/>
          <w:szCs w:val="26"/>
        </w:rPr>
        <w:t xml:space="preserve"> </w:t>
      </w:r>
      <w:proofErr w:type="spellStart"/>
      <w:r w:rsidRPr="003A3CB9">
        <w:rPr>
          <w:color w:val="000000"/>
          <w:sz w:val="26"/>
          <w:szCs w:val="26"/>
        </w:rPr>
        <w:t>cấp</w:t>
      </w:r>
      <w:proofErr w:type="spellEnd"/>
      <w:r w:rsidRPr="003A3CB9"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…………………</w:t>
      </w:r>
      <w:proofErr w:type="gramStart"/>
      <w:r>
        <w:rPr>
          <w:color w:val="000000"/>
          <w:sz w:val="26"/>
          <w:szCs w:val="26"/>
        </w:rPr>
        <w:t>…..</w:t>
      </w:r>
      <w:proofErr w:type="gramEnd"/>
    </w:p>
    <w:p w:rsidR="0069137B" w:rsidRDefault="0069137B" w:rsidP="0069137B">
      <w:pPr>
        <w:shd w:val="clear" w:color="auto" w:fill="FFFFFF"/>
        <w:tabs>
          <w:tab w:val="left" w:pos="2127"/>
          <w:tab w:val="left" w:pos="3686"/>
        </w:tabs>
        <w:spacing w:line="360" w:lineRule="auto"/>
        <w:rPr>
          <w:color w:val="000000"/>
          <w:sz w:val="26"/>
          <w:szCs w:val="26"/>
        </w:rPr>
      </w:pPr>
      <w:proofErr w:type="spellStart"/>
      <w:r w:rsidRPr="003A3CB9">
        <w:rPr>
          <w:color w:val="000000"/>
          <w:sz w:val="26"/>
          <w:szCs w:val="26"/>
        </w:rPr>
        <w:t>Địa</w:t>
      </w:r>
      <w:proofErr w:type="spellEnd"/>
      <w:r w:rsidRPr="003A3CB9">
        <w:rPr>
          <w:color w:val="000000"/>
          <w:sz w:val="26"/>
          <w:szCs w:val="26"/>
        </w:rPr>
        <w:t xml:space="preserve"> </w:t>
      </w:r>
      <w:proofErr w:type="spellStart"/>
      <w:r w:rsidRPr="003A3CB9">
        <w:rPr>
          <w:color w:val="000000"/>
          <w:sz w:val="26"/>
          <w:szCs w:val="26"/>
        </w:rPr>
        <w:t>chỉ</w:t>
      </w:r>
      <w:proofErr w:type="spellEnd"/>
      <w:r w:rsidRPr="003A3CB9">
        <w:rPr>
          <w:color w:val="000000"/>
          <w:sz w:val="26"/>
          <w:szCs w:val="26"/>
        </w:rPr>
        <w:t xml:space="preserve"> </w:t>
      </w:r>
      <w:proofErr w:type="spellStart"/>
      <w:r w:rsidRPr="003A3CB9">
        <w:rPr>
          <w:color w:val="000000"/>
          <w:sz w:val="26"/>
          <w:szCs w:val="26"/>
        </w:rPr>
        <w:t>thường</w:t>
      </w:r>
      <w:proofErr w:type="spellEnd"/>
      <w:r w:rsidRPr="003A3CB9">
        <w:rPr>
          <w:color w:val="000000"/>
          <w:sz w:val="26"/>
          <w:szCs w:val="26"/>
        </w:rPr>
        <w:t xml:space="preserve"> </w:t>
      </w:r>
      <w:proofErr w:type="spellStart"/>
      <w:r w:rsidRPr="003A3CB9">
        <w:rPr>
          <w:color w:val="000000"/>
          <w:sz w:val="26"/>
          <w:szCs w:val="26"/>
        </w:rPr>
        <w:t>trú</w:t>
      </w:r>
      <w:proofErr w:type="spellEnd"/>
      <w:r w:rsidRPr="003A3CB9">
        <w:rPr>
          <w:color w:val="000000"/>
          <w:sz w:val="26"/>
          <w:szCs w:val="26"/>
        </w:rPr>
        <w:tab/>
        <w:t xml:space="preserve">:  </w:t>
      </w:r>
      <w:r>
        <w:rPr>
          <w:color w:val="000000"/>
          <w:sz w:val="26"/>
          <w:szCs w:val="26"/>
        </w:rPr>
        <w:t>…………………………………………………………………………..</w:t>
      </w:r>
      <w:r w:rsidRPr="003A3CB9">
        <w:rPr>
          <w:color w:val="000000"/>
          <w:sz w:val="26"/>
          <w:szCs w:val="26"/>
        </w:rPr>
        <w:t>.</w:t>
      </w:r>
    </w:p>
    <w:p w:rsidR="002F731D" w:rsidRDefault="002F731D">
      <w:pPr>
        <w:shd w:val="clear" w:color="auto" w:fill="FFFFFF"/>
        <w:tabs>
          <w:tab w:val="left" w:pos="2127"/>
          <w:tab w:val="left" w:pos="3686"/>
        </w:tabs>
        <w:spacing w:line="360" w:lineRule="auto"/>
        <w:rPr>
          <w:b/>
          <w:i/>
          <w:sz w:val="26"/>
          <w:szCs w:val="26"/>
        </w:rPr>
      </w:pPr>
    </w:p>
    <w:p w:rsidR="002F731D" w:rsidRDefault="00A14676">
      <w:pPr>
        <w:spacing w:line="360" w:lineRule="auto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Hai </w:t>
      </w:r>
      <w:proofErr w:type="spellStart"/>
      <w:r>
        <w:rPr>
          <w:b/>
          <w:i/>
          <w:sz w:val="26"/>
          <w:szCs w:val="26"/>
        </w:rPr>
        <w:t>bên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cùng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thống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nhất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các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điều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khoản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sau</w:t>
      </w:r>
      <w:proofErr w:type="spellEnd"/>
    </w:p>
    <w:p w:rsidR="002F731D" w:rsidRDefault="00A14676">
      <w:pPr>
        <w:spacing w:line="360" w:lineRule="auto"/>
        <w:ind w:left="706" w:hanging="706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1: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thỏa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thuận</w:t>
      </w:r>
      <w:proofErr w:type="spellEnd"/>
    </w:p>
    <w:p w:rsidR="002F731D" w:rsidRDefault="00A14676">
      <w:pPr>
        <w:spacing w:line="360" w:lineRule="auto"/>
        <w:ind w:left="5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 w:rsidR="00F740D0">
        <w:rPr>
          <w:sz w:val="26"/>
          <w:szCs w:val="26"/>
        </w:rPr>
        <w:t>và</w:t>
      </w:r>
      <w:proofErr w:type="spellEnd"/>
      <w:r w:rsidR="00F740D0">
        <w:rPr>
          <w:sz w:val="26"/>
          <w:szCs w:val="26"/>
        </w:rPr>
        <w:t xml:space="preserve"> </w:t>
      </w:r>
      <w:proofErr w:type="spellStart"/>
      <w:r w:rsidR="00F740D0">
        <w:rPr>
          <w:sz w:val="26"/>
          <w:szCs w:val="26"/>
        </w:rPr>
        <w:t>đi</w:t>
      </w:r>
      <w:proofErr w:type="spellEnd"/>
      <w:r w:rsidR="00F740D0">
        <w:rPr>
          <w:sz w:val="26"/>
          <w:szCs w:val="26"/>
        </w:rPr>
        <w:t xml:space="preserve"> Onsite </w:t>
      </w:r>
      <w:proofErr w:type="spellStart"/>
      <w:r w:rsidR="00F740D0">
        <w:rPr>
          <w:sz w:val="26"/>
          <w:szCs w:val="26"/>
        </w:rPr>
        <w:t>tại</w:t>
      </w:r>
      <w:proofErr w:type="spellEnd"/>
      <w:r w:rsidR="00F740D0">
        <w:rPr>
          <w:sz w:val="26"/>
          <w:szCs w:val="26"/>
        </w:rPr>
        <w:t xml:space="preserve"> </w:t>
      </w:r>
      <w:proofErr w:type="spellStart"/>
      <w:r w:rsidR="004B3197">
        <w:rPr>
          <w:sz w:val="26"/>
          <w:szCs w:val="26"/>
        </w:rPr>
        <w:t>Vinmec</w:t>
      </w:r>
      <w:proofErr w:type="spellEnd"/>
      <w:r w:rsidR="00F740D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2F731D" w:rsidRDefault="00A14676">
      <w:pPr>
        <w:numPr>
          <w:ilvl w:val="1"/>
          <w:numId w:val="1"/>
        </w:numPr>
        <w:spacing w:line="360" w:lineRule="auto"/>
        <w:ind w:left="700" w:hanging="4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> 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</w:p>
    <w:p w:rsidR="00F740D0" w:rsidRPr="00F740D0" w:rsidRDefault="00F740D0" w:rsidP="00F740D0">
      <w:pPr>
        <w:numPr>
          <w:ilvl w:val="1"/>
          <w:numId w:val="1"/>
        </w:numPr>
        <w:spacing w:line="360" w:lineRule="auto"/>
        <w:ind w:left="700" w:hanging="420"/>
        <w:jc w:val="both"/>
        <w:rPr>
          <w:sz w:val="26"/>
          <w:szCs w:val="26"/>
        </w:rPr>
      </w:pPr>
      <w:r>
        <w:rPr>
          <w:sz w:val="26"/>
          <w:szCs w:val="26"/>
        </w:rPr>
        <w:t>Level</w:t>
      </w:r>
      <w:proofErr w:type="gramStart"/>
      <w:r>
        <w:rPr>
          <w:sz w:val="26"/>
          <w:szCs w:val="26"/>
        </w:rPr>
        <w:t xml:space="preserve"> :…</w:t>
      </w:r>
      <w:proofErr w:type="gramEnd"/>
      <w:r>
        <w:rPr>
          <w:sz w:val="26"/>
          <w:szCs w:val="26"/>
        </w:rPr>
        <w:t xml:space="preserve">………. </w:t>
      </w:r>
    </w:p>
    <w:p w:rsidR="00F740D0" w:rsidRDefault="00F740D0">
      <w:pPr>
        <w:numPr>
          <w:ilvl w:val="1"/>
          <w:numId w:val="1"/>
        </w:numPr>
        <w:spacing w:line="360" w:lineRule="auto"/>
        <w:ind w:left="700" w:hanging="4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onsite: 12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………………….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>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0E6F37" w:rsidRPr="00472DD5" w:rsidRDefault="00472DD5" w:rsidP="00472DD5">
      <w:pPr>
        <w:numPr>
          <w:ilvl w:val="1"/>
          <w:numId w:val="1"/>
        </w:numPr>
        <w:spacing w:line="360" w:lineRule="auto"/>
        <w:ind w:left="700" w:hanging="420"/>
        <w:jc w:val="both"/>
        <w:rPr>
          <w:sz w:val="26"/>
          <w:szCs w:val="26"/>
        </w:rPr>
      </w:pPr>
      <w:bookmarkStart w:id="1" w:name="bookmark=id.30j0zll" w:colFirst="0" w:colLast="0"/>
      <w:bookmarkStart w:id="2" w:name="bookmark=id.1fob9te" w:colFirst="0" w:colLast="0"/>
      <w:bookmarkEnd w:id="1"/>
      <w:bookmarkEnd w:id="2"/>
      <w:proofErr w:type="spellStart"/>
      <w:r w:rsidRPr="00472DD5">
        <w:rPr>
          <w:sz w:val="26"/>
          <w:szCs w:val="26"/>
        </w:rPr>
        <w:t>Bên</w:t>
      </w:r>
      <w:proofErr w:type="spellEnd"/>
      <w:r w:rsidRPr="00472DD5">
        <w:rPr>
          <w:sz w:val="26"/>
          <w:szCs w:val="26"/>
        </w:rPr>
        <w:t xml:space="preserve"> B </w:t>
      </w:r>
      <w:proofErr w:type="spellStart"/>
      <w:r w:rsidRPr="00472DD5">
        <w:rPr>
          <w:sz w:val="26"/>
          <w:szCs w:val="26"/>
        </w:rPr>
        <w:t>được</w:t>
      </w:r>
      <w:proofErr w:type="spellEnd"/>
      <w:r w:rsidRPr="00472DD5">
        <w:rPr>
          <w:sz w:val="26"/>
          <w:szCs w:val="26"/>
        </w:rPr>
        <w:t xml:space="preserve"> </w:t>
      </w:r>
      <w:proofErr w:type="spellStart"/>
      <w:r w:rsidRPr="00472DD5">
        <w:rPr>
          <w:sz w:val="26"/>
          <w:szCs w:val="26"/>
        </w:rPr>
        <w:t>Bên</w:t>
      </w:r>
      <w:proofErr w:type="spellEnd"/>
      <w:r w:rsidRPr="00472DD5">
        <w:rPr>
          <w:sz w:val="26"/>
          <w:szCs w:val="26"/>
        </w:rPr>
        <w:t xml:space="preserve"> A chi </w:t>
      </w:r>
      <w:proofErr w:type="spellStart"/>
      <w:r w:rsidRPr="00472DD5">
        <w:rPr>
          <w:sz w:val="26"/>
          <w:szCs w:val="26"/>
        </w:rPr>
        <w:t>trả</w:t>
      </w:r>
      <w:proofErr w:type="spellEnd"/>
      <w:r w:rsidRPr="00472DD5">
        <w:rPr>
          <w:sz w:val="26"/>
          <w:szCs w:val="26"/>
        </w:rPr>
        <w:t xml:space="preserve"> </w:t>
      </w:r>
      <w:proofErr w:type="spellStart"/>
      <w:r w:rsidRPr="00472DD5">
        <w:rPr>
          <w:sz w:val="26"/>
          <w:szCs w:val="26"/>
        </w:rPr>
        <w:t>một</w:t>
      </w:r>
      <w:proofErr w:type="spellEnd"/>
      <w:r w:rsidRPr="00472DD5">
        <w:rPr>
          <w:sz w:val="26"/>
          <w:szCs w:val="26"/>
        </w:rPr>
        <w:t xml:space="preserve"> </w:t>
      </w:r>
      <w:proofErr w:type="spellStart"/>
      <w:r w:rsidRPr="00472DD5">
        <w:rPr>
          <w:sz w:val="26"/>
          <w:szCs w:val="26"/>
        </w:rPr>
        <w:t>khoản</w:t>
      </w:r>
      <w:proofErr w:type="spellEnd"/>
      <w:r w:rsidRPr="00472DD5">
        <w:rPr>
          <w:sz w:val="26"/>
          <w:szCs w:val="26"/>
        </w:rPr>
        <w:t xml:space="preserve"> </w:t>
      </w:r>
      <w:proofErr w:type="spellStart"/>
      <w:r w:rsidRPr="00472DD5">
        <w:rPr>
          <w:sz w:val="26"/>
          <w:szCs w:val="26"/>
        </w:rPr>
        <w:t>tiền</w:t>
      </w:r>
      <w:proofErr w:type="spellEnd"/>
      <w:r w:rsidRPr="00472DD5">
        <w:rPr>
          <w:sz w:val="26"/>
          <w:szCs w:val="26"/>
        </w:rPr>
        <w:t xml:space="preserve"> </w:t>
      </w:r>
      <w:proofErr w:type="spellStart"/>
      <w:r w:rsidRPr="00472DD5">
        <w:rPr>
          <w:sz w:val="26"/>
          <w:szCs w:val="26"/>
        </w:rPr>
        <w:t>Thưởng</w:t>
      </w:r>
      <w:proofErr w:type="spellEnd"/>
      <w:r w:rsidRPr="00472DD5">
        <w:rPr>
          <w:sz w:val="26"/>
          <w:szCs w:val="26"/>
        </w:rPr>
        <w:t xml:space="preserve"> </w:t>
      </w:r>
      <w:proofErr w:type="spellStart"/>
      <w:r w:rsidRPr="00472DD5">
        <w:rPr>
          <w:sz w:val="26"/>
          <w:szCs w:val="26"/>
        </w:rPr>
        <w:t>khi</w:t>
      </w:r>
      <w:proofErr w:type="spellEnd"/>
      <w:r w:rsidRPr="00472DD5">
        <w:rPr>
          <w:sz w:val="26"/>
          <w:szCs w:val="26"/>
        </w:rPr>
        <w:t xml:space="preserve"> </w:t>
      </w:r>
      <w:proofErr w:type="spellStart"/>
      <w:r w:rsidRPr="00472DD5">
        <w:rPr>
          <w:sz w:val="26"/>
          <w:szCs w:val="26"/>
        </w:rPr>
        <w:t>bên</w:t>
      </w:r>
      <w:proofErr w:type="spellEnd"/>
      <w:r w:rsidRPr="00472DD5">
        <w:rPr>
          <w:sz w:val="26"/>
          <w:szCs w:val="26"/>
        </w:rPr>
        <w:t xml:space="preserve"> B sang Onsite MB Bank </w:t>
      </w:r>
      <w:proofErr w:type="spellStart"/>
      <w:proofErr w:type="gramStart"/>
      <w:r w:rsidRPr="00472DD5">
        <w:rPr>
          <w:sz w:val="26"/>
          <w:szCs w:val="26"/>
        </w:rPr>
        <w:t>là</w:t>
      </w:r>
      <w:proofErr w:type="spellEnd"/>
      <w:r w:rsidRPr="00472DD5">
        <w:rPr>
          <w:sz w:val="26"/>
          <w:szCs w:val="26"/>
        </w:rPr>
        <w:t xml:space="preserve"> :</w:t>
      </w:r>
      <w:proofErr w:type="gramEnd"/>
      <w:r w:rsidRPr="00472DD5">
        <w:rPr>
          <w:sz w:val="26"/>
          <w:szCs w:val="26"/>
        </w:rPr>
        <w:t xml:space="preserve"> 1</w:t>
      </w:r>
      <w:r w:rsidR="004B3197">
        <w:rPr>
          <w:sz w:val="26"/>
          <w:szCs w:val="26"/>
        </w:rPr>
        <w:t>0</w:t>
      </w:r>
      <w:r w:rsidRPr="00472DD5">
        <w:rPr>
          <w:sz w:val="26"/>
          <w:szCs w:val="26"/>
        </w:rPr>
        <w:t>.000.000 VNĐ.</w:t>
      </w:r>
    </w:p>
    <w:p w:rsidR="002F731D" w:rsidRDefault="00A14676">
      <w:pPr>
        <w:numPr>
          <w:ilvl w:val="1"/>
          <w:numId w:val="1"/>
        </w:numPr>
        <w:spacing w:line="360" w:lineRule="auto"/>
        <w:ind w:left="700" w:hanging="4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740D0">
        <w:rPr>
          <w:sz w:val="26"/>
          <w:szCs w:val="26"/>
        </w:rPr>
        <w:t>Thưởng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đợt</w:t>
      </w:r>
      <w:proofErr w:type="spellEnd"/>
      <w:r>
        <w:rPr>
          <w:sz w:val="26"/>
          <w:szCs w:val="26"/>
        </w:rPr>
        <w:t>:</w:t>
      </w:r>
    </w:p>
    <w:p w:rsidR="002F731D" w:rsidRDefault="00A146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6"/>
          <w:szCs w:val="26"/>
        </w:rPr>
      </w:pPr>
      <w:proofErr w:type="spellStart"/>
      <w:r>
        <w:rPr>
          <w:rFonts w:eastAsia="Times New Roman"/>
          <w:color w:val="000000"/>
          <w:sz w:val="26"/>
          <w:szCs w:val="26"/>
        </w:rPr>
        <w:t>Đợt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1:  50% </w:t>
      </w:r>
      <w:proofErr w:type="spellStart"/>
      <w:r>
        <w:rPr>
          <w:rFonts w:eastAsia="Times New Roman"/>
          <w:color w:val="000000"/>
          <w:sz w:val="26"/>
          <w:szCs w:val="26"/>
        </w:rPr>
        <w:t>mức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hỗ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trợ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cùng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kỳ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lương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tháng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thứ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nhất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sau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khi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ký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HĐLĐ </w:t>
      </w:r>
      <w:proofErr w:type="spellStart"/>
      <w:r>
        <w:rPr>
          <w:rFonts w:eastAsia="Times New Roman"/>
          <w:color w:val="000000"/>
          <w:sz w:val="26"/>
          <w:szCs w:val="26"/>
        </w:rPr>
        <w:t>chính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thức</w:t>
      </w:r>
      <w:proofErr w:type="spellEnd"/>
    </w:p>
    <w:p w:rsidR="002F731D" w:rsidRDefault="00A146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6"/>
          <w:szCs w:val="26"/>
        </w:rPr>
      </w:pPr>
      <w:proofErr w:type="spellStart"/>
      <w:r>
        <w:rPr>
          <w:rFonts w:eastAsia="Times New Roman"/>
          <w:color w:val="000000"/>
          <w:sz w:val="26"/>
          <w:szCs w:val="26"/>
        </w:rPr>
        <w:t>Đợt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gramStart"/>
      <w:r>
        <w:rPr>
          <w:rFonts w:eastAsia="Times New Roman"/>
          <w:color w:val="000000"/>
          <w:sz w:val="26"/>
          <w:szCs w:val="26"/>
        </w:rPr>
        <w:t>2 :</w:t>
      </w:r>
      <w:proofErr w:type="gramEnd"/>
      <w:r>
        <w:rPr>
          <w:rFonts w:eastAsia="Times New Roman"/>
          <w:color w:val="000000"/>
          <w:sz w:val="26"/>
          <w:szCs w:val="26"/>
        </w:rPr>
        <w:t xml:space="preserve">  50% </w:t>
      </w:r>
      <w:proofErr w:type="spellStart"/>
      <w:r>
        <w:rPr>
          <w:rFonts w:eastAsia="Times New Roman"/>
          <w:color w:val="000000"/>
          <w:sz w:val="26"/>
          <w:szCs w:val="26"/>
        </w:rPr>
        <w:t>mức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hỗ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trợ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cùng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kỳ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lương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tháng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thứ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hai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sau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khi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ký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HĐLĐ </w:t>
      </w:r>
      <w:proofErr w:type="spellStart"/>
      <w:r>
        <w:rPr>
          <w:rFonts w:eastAsia="Times New Roman"/>
          <w:color w:val="000000"/>
          <w:sz w:val="26"/>
          <w:szCs w:val="26"/>
        </w:rPr>
        <w:t>chính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thức</w:t>
      </w:r>
      <w:proofErr w:type="spellEnd"/>
    </w:p>
    <w:p w:rsidR="002F731D" w:rsidRDefault="00A14676">
      <w:pPr>
        <w:numPr>
          <w:ilvl w:val="1"/>
          <w:numId w:val="1"/>
        </w:numPr>
        <w:spacing w:line="360" w:lineRule="auto"/>
        <w:ind w:left="700" w:hanging="4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</w:p>
    <w:p w:rsidR="002F731D" w:rsidRDefault="00A14676">
      <w:pPr>
        <w:spacing w:line="360" w:lineRule="auto"/>
        <w:ind w:left="706" w:hanging="706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2: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  <w:r>
        <w:rPr>
          <w:b/>
          <w:sz w:val="26"/>
          <w:szCs w:val="26"/>
        </w:rPr>
        <w:t xml:space="preserve"> A</w:t>
      </w:r>
    </w:p>
    <w:p w:rsidR="002F731D" w:rsidRDefault="00A146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eastAsia="Times New Roman"/>
          <w:color w:val="000000"/>
          <w:sz w:val="26"/>
          <w:szCs w:val="26"/>
        </w:rPr>
      </w:pP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A </w:t>
      </w:r>
      <w:proofErr w:type="spellStart"/>
      <w:r>
        <w:rPr>
          <w:rFonts w:eastAsia="Times New Roman"/>
          <w:color w:val="000000"/>
          <w:sz w:val="26"/>
          <w:szCs w:val="26"/>
        </w:rPr>
        <w:t>phải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thanh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toán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đầy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đủ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/>
          <w:color w:val="000000"/>
          <w:sz w:val="26"/>
          <w:szCs w:val="26"/>
        </w:rPr>
        <w:t>dứt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điểm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/>
          <w:color w:val="000000"/>
          <w:sz w:val="26"/>
          <w:szCs w:val="26"/>
        </w:rPr>
        <w:t>đúng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hạn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khoản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tiền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0E6F37">
        <w:rPr>
          <w:rFonts w:eastAsia="Times New Roman"/>
          <w:color w:val="000000"/>
          <w:sz w:val="26"/>
          <w:szCs w:val="26"/>
        </w:rPr>
        <w:t>thưởng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đã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cam </w:t>
      </w:r>
      <w:proofErr w:type="spellStart"/>
      <w:r>
        <w:rPr>
          <w:rFonts w:eastAsia="Times New Roman"/>
          <w:color w:val="000000"/>
          <w:sz w:val="26"/>
          <w:szCs w:val="26"/>
        </w:rPr>
        <w:t>kết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trong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thỏa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thuận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/>
          <w:color w:val="000000"/>
          <w:sz w:val="26"/>
          <w:szCs w:val="26"/>
        </w:rPr>
        <w:t>này</w:t>
      </w:r>
      <w:proofErr w:type="spellEnd"/>
      <w:r>
        <w:rPr>
          <w:rFonts w:eastAsia="Times New Roman"/>
          <w:color w:val="000000"/>
          <w:sz w:val="26"/>
          <w:szCs w:val="26"/>
        </w:rPr>
        <w:t>.</w:t>
      </w:r>
      <w:r>
        <w:rPr>
          <w:rFonts w:eastAsia="Times New Roman"/>
          <w:i/>
          <w:color w:val="000000"/>
          <w:sz w:val="26"/>
          <w:szCs w:val="26"/>
        </w:rPr>
        <w:t>.</w:t>
      </w:r>
      <w:proofErr w:type="gramEnd"/>
    </w:p>
    <w:p w:rsidR="00DA1EC1" w:rsidRDefault="00A14676" w:rsidP="00DA1EC1">
      <w:pPr>
        <w:spacing w:line="360" w:lineRule="auto"/>
        <w:ind w:left="706" w:hanging="706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3: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</w:t>
      </w:r>
      <w:r w:rsidR="00DA1EC1">
        <w:rPr>
          <w:b/>
          <w:sz w:val="26"/>
          <w:szCs w:val="26"/>
        </w:rPr>
        <w:t>m</w:t>
      </w:r>
      <w:proofErr w:type="spellEnd"/>
      <w:r w:rsidR="00DA1EC1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  <w:r>
        <w:rPr>
          <w:b/>
          <w:sz w:val="26"/>
          <w:szCs w:val="26"/>
        </w:rPr>
        <w:t xml:space="preserve"> B</w:t>
      </w:r>
      <w:r w:rsidR="00DA1EC1">
        <w:rPr>
          <w:b/>
          <w:sz w:val="26"/>
          <w:szCs w:val="26"/>
        </w:rPr>
        <w:t xml:space="preserve">: </w:t>
      </w:r>
    </w:p>
    <w:p w:rsidR="00DA1EC1" w:rsidRPr="00DA1EC1" w:rsidRDefault="00A14676" w:rsidP="00DA1EC1">
      <w:pPr>
        <w:pStyle w:val="ListParagraph"/>
        <w:numPr>
          <w:ilvl w:val="1"/>
          <w:numId w:val="9"/>
        </w:numPr>
        <w:spacing w:line="360" w:lineRule="auto"/>
        <w:jc w:val="both"/>
        <w:rPr>
          <w:sz w:val="26"/>
          <w:szCs w:val="26"/>
        </w:rPr>
      </w:pPr>
      <w:proofErr w:type="spellStart"/>
      <w:r w:rsidRPr="00DA1EC1">
        <w:rPr>
          <w:rFonts w:eastAsia="Times New Roman"/>
          <w:color w:val="000000"/>
          <w:sz w:val="26"/>
          <w:szCs w:val="26"/>
        </w:rPr>
        <w:t>Bên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B cam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kết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r w:rsidR="000E6F37">
        <w:rPr>
          <w:rFonts w:eastAsia="Times New Roman"/>
          <w:color w:val="000000"/>
          <w:sz w:val="26"/>
          <w:szCs w:val="26"/>
        </w:rPr>
        <w:t xml:space="preserve">onsite </w:t>
      </w:r>
      <w:proofErr w:type="spellStart"/>
      <w:r w:rsidR="004B3197">
        <w:rPr>
          <w:rFonts w:eastAsia="Times New Roman"/>
          <w:color w:val="000000"/>
          <w:sz w:val="26"/>
          <w:szCs w:val="26"/>
        </w:rPr>
        <w:t>Vinmec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cho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bên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A </w:t>
      </w:r>
      <w:proofErr w:type="spellStart"/>
      <w:r w:rsidR="000E6F37">
        <w:rPr>
          <w:rFonts w:eastAsia="Times New Roman"/>
          <w:color w:val="000000"/>
          <w:sz w:val="26"/>
          <w:szCs w:val="26"/>
        </w:rPr>
        <w:t>ít</w:t>
      </w:r>
      <w:proofErr w:type="spellEnd"/>
      <w:r w:rsidR="000E6F37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0E6F37">
        <w:rPr>
          <w:rFonts w:eastAsia="Times New Roman"/>
          <w:color w:val="000000"/>
          <w:sz w:val="26"/>
          <w:szCs w:val="26"/>
        </w:rPr>
        <w:t>nhất</w:t>
      </w:r>
      <w:proofErr w:type="spellEnd"/>
      <w:r w:rsidR="000E6F37">
        <w:rPr>
          <w:rFonts w:eastAsia="Times New Roman"/>
          <w:color w:val="000000"/>
          <w:sz w:val="26"/>
          <w:szCs w:val="26"/>
        </w:rPr>
        <w:t xml:space="preserve"> 01 </w:t>
      </w:r>
      <w:proofErr w:type="spellStart"/>
      <w:proofErr w:type="gramStart"/>
      <w:r w:rsidR="000E6F37">
        <w:rPr>
          <w:rFonts w:eastAsia="Times New Roman"/>
          <w:color w:val="000000"/>
          <w:sz w:val="26"/>
          <w:szCs w:val="26"/>
        </w:rPr>
        <w:t>năm</w:t>
      </w:r>
      <w:proofErr w:type="spellEnd"/>
      <w:r w:rsidR="000E6F37">
        <w:rPr>
          <w:rFonts w:eastAsia="Times New Roman"/>
          <w:color w:val="000000"/>
          <w:sz w:val="26"/>
          <w:szCs w:val="26"/>
        </w:rPr>
        <w:t xml:space="preserve"> </w:t>
      </w:r>
      <w:r w:rsidRPr="00DA1EC1">
        <w:rPr>
          <w:rFonts w:eastAsia="Times New Roman"/>
          <w:color w:val="000000"/>
          <w:sz w:val="26"/>
          <w:szCs w:val="26"/>
        </w:rPr>
        <w:t>,</w:t>
      </w:r>
      <w:proofErr w:type="gram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kể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từ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ngày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r w:rsidR="00DA1EC1" w:rsidRPr="00DA1EC1">
        <w:rPr>
          <w:rFonts w:eastAsia="Times New Roman"/>
          <w:color w:val="000000"/>
          <w:sz w:val="26"/>
          <w:szCs w:val="26"/>
        </w:rPr>
        <w:t>…………</w:t>
      </w:r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đến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ngày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r w:rsidR="00DA1EC1" w:rsidRPr="00DA1EC1">
        <w:rPr>
          <w:rFonts w:eastAsia="Times New Roman"/>
          <w:color w:val="000000"/>
          <w:sz w:val="26"/>
          <w:szCs w:val="26"/>
        </w:rPr>
        <w:t>………….</w:t>
      </w:r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cam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kết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ký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tiếp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hợp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đồng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lao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động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với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Bên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A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khi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hợp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đồng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lao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động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với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Bên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A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hết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hạn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trong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thời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gian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Thỏa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thuận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này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còn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hiệu</w:t>
      </w:r>
      <w:proofErr w:type="spellEnd"/>
      <w:r w:rsidRPr="00DA1EC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color w:val="000000"/>
          <w:sz w:val="26"/>
          <w:szCs w:val="26"/>
        </w:rPr>
        <w:t>lực</w:t>
      </w:r>
      <w:proofErr w:type="spellEnd"/>
      <w:r w:rsidRPr="00DA1EC1">
        <w:rPr>
          <w:sz w:val="26"/>
          <w:szCs w:val="26"/>
        </w:rPr>
        <w:t>.</w:t>
      </w:r>
    </w:p>
    <w:p w:rsidR="002F731D" w:rsidRDefault="00A14676">
      <w:pPr>
        <w:spacing w:line="360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4: </w:t>
      </w:r>
      <w:proofErr w:type="spellStart"/>
      <w:r>
        <w:rPr>
          <w:b/>
          <w:sz w:val="26"/>
          <w:szCs w:val="26"/>
        </w:rPr>
        <w:t>Bồi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thường</w:t>
      </w:r>
      <w:proofErr w:type="spellEnd"/>
      <w:r>
        <w:rPr>
          <w:b/>
          <w:sz w:val="26"/>
          <w:szCs w:val="26"/>
        </w:rPr>
        <w:t xml:space="preserve"> do vi </w:t>
      </w:r>
      <w:proofErr w:type="spellStart"/>
      <w:r>
        <w:rPr>
          <w:b/>
          <w:sz w:val="26"/>
          <w:szCs w:val="26"/>
        </w:rPr>
        <w:t>phạm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thoả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thuận</w:t>
      </w:r>
      <w:proofErr w:type="spellEnd"/>
      <w:r>
        <w:rPr>
          <w:b/>
          <w:sz w:val="26"/>
          <w:szCs w:val="26"/>
        </w:rPr>
        <w:t xml:space="preserve">. </w:t>
      </w:r>
    </w:p>
    <w:p w:rsidR="002F731D" w:rsidRDefault="00A14676">
      <w:pPr>
        <w:spacing w:line="360" w:lineRule="auto"/>
        <w:jc w:val="both"/>
        <w:rPr>
          <w:b/>
          <w:i/>
          <w:sz w:val="26"/>
          <w:szCs w:val="26"/>
          <w:u w:val="single"/>
        </w:rPr>
      </w:pP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3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: </w:t>
      </w:r>
    </w:p>
    <w:p w:rsidR="002F731D" w:rsidRDefault="00A14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6"/>
          <w:szCs w:val="26"/>
        </w:rPr>
      </w:pP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B </w:t>
      </w:r>
      <w:proofErr w:type="spellStart"/>
      <w:r>
        <w:rPr>
          <w:rFonts w:eastAsia="Times New Roman"/>
          <w:color w:val="000000"/>
          <w:sz w:val="26"/>
          <w:szCs w:val="26"/>
        </w:rPr>
        <w:t>đơn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phương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chấm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dứt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hợp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đồng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lao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với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A </w:t>
      </w:r>
      <w:proofErr w:type="spellStart"/>
      <w:r>
        <w:rPr>
          <w:rFonts w:eastAsia="Times New Roman"/>
          <w:color w:val="000000"/>
          <w:sz w:val="26"/>
          <w:szCs w:val="26"/>
        </w:rPr>
        <w:t>trước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thời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hạn</w:t>
      </w:r>
      <w:proofErr w:type="spellEnd"/>
      <w:r>
        <w:rPr>
          <w:rFonts w:eastAsia="Times New Roman"/>
          <w:color w:val="000000"/>
          <w:sz w:val="26"/>
          <w:szCs w:val="26"/>
        </w:rPr>
        <w:t>.</w:t>
      </w:r>
    </w:p>
    <w:p w:rsidR="002F731D" w:rsidRDefault="00A14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6"/>
          <w:szCs w:val="26"/>
        </w:rPr>
      </w:pP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B </w:t>
      </w:r>
      <w:proofErr w:type="spellStart"/>
      <w:r>
        <w:rPr>
          <w:rFonts w:eastAsia="Times New Roman"/>
          <w:color w:val="000000"/>
          <w:sz w:val="26"/>
          <w:szCs w:val="26"/>
        </w:rPr>
        <w:t>từ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chối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ký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tiếp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hợp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đồng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lao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với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A </w:t>
      </w:r>
      <w:proofErr w:type="spellStart"/>
      <w:r>
        <w:rPr>
          <w:rFonts w:eastAsia="Times New Roman"/>
          <w:color w:val="000000"/>
          <w:sz w:val="26"/>
          <w:szCs w:val="26"/>
        </w:rPr>
        <w:t>khi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hợp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đồng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lao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giữa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A </w:t>
      </w:r>
      <w:proofErr w:type="spellStart"/>
      <w:r>
        <w:rPr>
          <w:rFonts w:eastAsia="Times New Roman"/>
          <w:color w:val="000000"/>
          <w:sz w:val="26"/>
          <w:szCs w:val="26"/>
        </w:rPr>
        <w:t>với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B </w:t>
      </w:r>
      <w:proofErr w:type="spellStart"/>
      <w:r>
        <w:rPr>
          <w:rFonts w:eastAsia="Times New Roman"/>
          <w:color w:val="000000"/>
          <w:sz w:val="26"/>
          <w:szCs w:val="26"/>
        </w:rPr>
        <w:t>hết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hạn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trong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thời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gian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Biên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bản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thỏa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thuận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này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còn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lực</w:t>
      </w:r>
      <w:proofErr w:type="spellEnd"/>
      <w:r>
        <w:rPr>
          <w:rFonts w:eastAsia="Times New Roman"/>
          <w:color w:val="000000"/>
          <w:sz w:val="26"/>
          <w:szCs w:val="26"/>
        </w:rPr>
        <w:t>.</w:t>
      </w:r>
    </w:p>
    <w:p w:rsidR="002F731D" w:rsidRDefault="00A14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6"/>
          <w:szCs w:val="26"/>
        </w:rPr>
      </w:pP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B </w:t>
      </w:r>
      <w:proofErr w:type="spellStart"/>
      <w:r>
        <w:rPr>
          <w:rFonts w:eastAsia="Times New Roman"/>
          <w:color w:val="000000"/>
          <w:sz w:val="26"/>
          <w:szCs w:val="26"/>
        </w:rPr>
        <w:t>bị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xử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kỷ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luật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lao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eastAsia="Times New Roman"/>
          <w:color w:val="000000"/>
          <w:sz w:val="26"/>
          <w:szCs w:val="26"/>
        </w:rPr>
        <w:t>mức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sa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thải</w:t>
      </w:r>
      <w:proofErr w:type="spellEnd"/>
      <w:r>
        <w:rPr>
          <w:rFonts w:eastAsia="Times New Roman"/>
          <w:color w:val="000000"/>
          <w:sz w:val="26"/>
          <w:szCs w:val="26"/>
        </w:rPr>
        <w:t>.</w:t>
      </w:r>
    </w:p>
    <w:p w:rsidR="002F731D" w:rsidRDefault="00A14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6"/>
          <w:szCs w:val="26"/>
        </w:rPr>
      </w:pP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A </w:t>
      </w:r>
      <w:proofErr w:type="spellStart"/>
      <w:r>
        <w:rPr>
          <w:rFonts w:eastAsia="Times New Roman"/>
          <w:color w:val="000000"/>
          <w:sz w:val="26"/>
          <w:szCs w:val="26"/>
        </w:rPr>
        <w:t>đơn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phương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chấm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dứt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hợp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đồng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lao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theo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quy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định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pháp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luật</w:t>
      </w:r>
      <w:proofErr w:type="spellEnd"/>
      <w:r>
        <w:rPr>
          <w:rFonts w:eastAsia="Times New Roman"/>
          <w:color w:val="000000"/>
          <w:sz w:val="26"/>
          <w:szCs w:val="26"/>
        </w:rPr>
        <w:t>.</w:t>
      </w:r>
    </w:p>
    <w:p w:rsidR="002F731D" w:rsidRDefault="00A14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6"/>
          <w:szCs w:val="26"/>
        </w:rPr>
      </w:pP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B </w:t>
      </w:r>
      <w:proofErr w:type="spellStart"/>
      <w:r>
        <w:rPr>
          <w:rFonts w:eastAsia="Times New Roman"/>
          <w:color w:val="000000"/>
          <w:sz w:val="26"/>
          <w:szCs w:val="26"/>
        </w:rPr>
        <w:t>không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làm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việc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đúng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thời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gian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cam </w:t>
      </w:r>
      <w:proofErr w:type="spellStart"/>
      <w:r>
        <w:rPr>
          <w:rFonts w:eastAsia="Times New Roman"/>
          <w:color w:val="000000"/>
          <w:sz w:val="26"/>
          <w:szCs w:val="26"/>
        </w:rPr>
        <w:t>kết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tại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Điều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3 </w:t>
      </w:r>
      <w:proofErr w:type="spellStart"/>
      <w:r>
        <w:rPr>
          <w:rFonts w:eastAsia="Times New Roman"/>
          <w:color w:val="000000"/>
          <w:sz w:val="26"/>
          <w:szCs w:val="26"/>
        </w:rPr>
        <w:t>vì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eastAsia="Times New Roman"/>
          <w:color w:val="000000"/>
          <w:sz w:val="26"/>
          <w:szCs w:val="26"/>
        </w:rPr>
        <w:t>khác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mà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chưa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sự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chấp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thuận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bằng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văn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bản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A.</w:t>
      </w:r>
    </w:p>
    <w:p w:rsidR="002F731D" w:rsidRDefault="00A14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6"/>
          <w:szCs w:val="26"/>
        </w:rPr>
      </w:pPr>
      <w:proofErr w:type="spellStart"/>
      <w:r>
        <w:rPr>
          <w:rFonts w:eastAsia="Times New Roman"/>
          <w:color w:val="000000"/>
          <w:sz w:val="26"/>
          <w:szCs w:val="26"/>
        </w:rPr>
        <w:t>Trong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trường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hợp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B </w:t>
      </w:r>
      <w:proofErr w:type="spellStart"/>
      <w:r>
        <w:rPr>
          <w:rFonts w:eastAsia="Times New Roman"/>
          <w:color w:val="000000"/>
          <w:sz w:val="26"/>
          <w:szCs w:val="26"/>
        </w:rPr>
        <w:t>không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đảm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bảo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thời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gian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cam </w:t>
      </w:r>
      <w:proofErr w:type="spellStart"/>
      <w:r>
        <w:rPr>
          <w:rFonts w:eastAsia="Times New Roman"/>
          <w:color w:val="000000"/>
          <w:sz w:val="26"/>
          <w:szCs w:val="26"/>
        </w:rPr>
        <w:t>kết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làm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việc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theo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quy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định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tại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Điều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3 </w:t>
      </w:r>
      <w:proofErr w:type="spellStart"/>
      <w:r>
        <w:rPr>
          <w:rFonts w:eastAsia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Khoản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eastAsia="Times New Roman"/>
          <w:color w:val="000000"/>
          <w:sz w:val="26"/>
          <w:szCs w:val="26"/>
        </w:rPr>
        <w:t>điều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này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thì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B </w:t>
      </w:r>
      <w:proofErr w:type="spellStart"/>
      <w:r>
        <w:rPr>
          <w:rFonts w:eastAsia="Times New Roman"/>
          <w:color w:val="000000"/>
          <w:sz w:val="26"/>
          <w:szCs w:val="26"/>
        </w:rPr>
        <w:t>phải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hoàn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trả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lại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cho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A </w:t>
      </w:r>
      <w:proofErr w:type="spellStart"/>
      <w:r>
        <w:rPr>
          <w:rFonts w:eastAsia="Times New Roman"/>
          <w:color w:val="000000"/>
          <w:sz w:val="26"/>
          <w:szCs w:val="26"/>
        </w:rPr>
        <w:t>toàn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bộ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khoản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tiền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hỗ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trợ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mà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A </w:t>
      </w:r>
      <w:proofErr w:type="spellStart"/>
      <w:r>
        <w:rPr>
          <w:rFonts w:eastAsia="Times New Roman"/>
          <w:color w:val="000000"/>
          <w:sz w:val="26"/>
          <w:szCs w:val="26"/>
        </w:rPr>
        <w:t>đã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chi </w:t>
      </w:r>
      <w:proofErr w:type="spellStart"/>
      <w:r>
        <w:rPr>
          <w:rFonts w:eastAsia="Times New Roman"/>
          <w:color w:val="000000"/>
          <w:sz w:val="26"/>
          <w:szCs w:val="26"/>
        </w:rPr>
        <w:t>trả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cho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B </w:t>
      </w:r>
      <w:proofErr w:type="spellStart"/>
      <w:r>
        <w:rPr>
          <w:rFonts w:eastAsia="Times New Roman"/>
          <w:color w:val="000000"/>
          <w:sz w:val="26"/>
          <w:szCs w:val="26"/>
        </w:rPr>
        <w:t>đến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thời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điểm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đơn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phương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chấm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dứt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HĐLĐ. </w:t>
      </w:r>
    </w:p>
    <w:p w:rsidR="002F731D" w:rsidRDefault="00A14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6"/>
          <w:szCs w:val="26"/>
        </w:rPr>
      </w:pPr>
      <w:proofErr w:type="spellStart"/>
      <w:r>
        <w:rPr>
          <w:rFonts w:eastAsia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trường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hợp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không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nằm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trong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quy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định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này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sẽ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A </w:t>
      </w:r>
      <w:proofErr w:type="spellStart"/>
      <w:r>
        <w:rPr>
          <w:rFonts w:eastAsia="Times New Roman"/>
          <w:color w:val="000000"/>
          <w:sz w:val="26"/>
          <w:szCs w:val="26"/>
        </w:rPr>
        <w:t>cân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nhắc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xử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dựa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trên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hưởng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phát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sinh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sự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việc</w:t>
      </w:r>
      <w:proofErr w:type="spellEnd"/>
      <w:r>
        <w:rPr>
          <w:rFonts w:eastAsia="Times New Roman"/>
          <w:color w:val="000000"/>
          <w:sz w:val="26"/>
          <w:szCs w:val="26"/>
        </w:rPr>
        <w:t>.</w:t>
      </w:r>
    </w:p>
    <w:p w:rsidR="00472DD5" w:rsidRDefault="00DA1E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26"/>
          <w:szCs w:val="26"/>
        </w:rPr>
      </w:pPr>
      <w:proofErr w:type="spellStart"/>
      <w:r w:rsidRPr="00DA1EC1">
        <w:rPr>
          <w:rFonts w:eastAsia="Times New Roman"/>
          <w:b/>
          <w:color w:val="000000"/>
          <w:sz w:val="26"/>
          <w:szCs w:val="26"/>
        </w:rPr>
        <w:t>Mức</w:t>
      </w:r>
      <w:proofErr w:type="spellEnd"/>
      <w:r w:rsidRPr="00DA1EC1">
        <w:rPr>
          <w:rFonts w:eastAsia="Times New Roman"/>
          <w:b/>
          <w:color w:val="000000"/>
          <w:sz w:val="26"/>
          <w:szCs w:val="26"/>
        </w:rPr>
        <w:t xml:space="preserve"> </w:t>
      </w:r>
      <w:proofErr w:type="spellStart"/>
      <w:r w:rsidRPr="00DA1EC1">
        <w:rPr>
          <w:rFonts w:eastAsia="Times New Roman"/>
          <w:b/>
          <w:color w:val="000000"/>
          <w:sz w:val="26"/>
          <w:szCs w:val="26"/>
        </w:rPr>
        <w:t>bồi</w:t>
      </w:r>
      <w:proofErr w:type="spellEnd"/>
      <w:r w:rsidRPr="00DA1EC1">
        <w:rPr>
          <w:rFonts w:eastAsia="Times New Roman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DA1EC1">
        <w:rPr>
          <w:rFonts w:eastAsia="Times New Roman"/>
          <w:b/>
          <w:color w:val="000000"/>
          <w:sz w:val="26"/>
          <w:szCs w:val="26"/>
        </w:rPr>
        <w:t>thường</w:t>
      </w:r>
      <w:proofErr w:type="spellEnd"/>
      <w:r w:rsidRPr="00DA1EC1">
        <w:rPr>
          <w:rFonts w:eastAsia="Times New Roman"/>
          <w:b/>
          <w:color w:val="000000"/>
          <w:sz w:val="26"/>
          <w:szCs w:val="26"/>
        </w:rPr>
        <w:t xml:space="preserve"> :</w:t>
      </w:r>
      <w:proofErr w:type="gramEnd"/>
      <w:r>
        <w:rPr>
          <w:rFonts w:eastAsia="Times New Roman"/>
          <w:b/>
          <w:color w:val="000000"/>
          <w:sz w:val="26"/>
          <w:szCs w:val="26"/>
        </w:rPr>
        <w:t xml:space="preserve"> </w:t>
      </w:r>
    </w:p>
    <w:p w:rsidR="00472DD5" w:rsidRPr="00472DD5" w:rsidRDefault="00DA1EC1" w:rsidP="00472D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b/>
          <w:color w:val="000000"/>
          <w:sz w:val="26"/>
          <w:szCs w:val="26"/>
        </w:rPr>
        <w:lastRenderedPageBreak/>
        <w:t xml:space="preserve"> </w:t>
      </w:r>
      <w:r w:rsidR="00472DD5" w:rsidRPr="00472DD5">
        <w:rPr>
          <w:rFonts w:eastAsia="Times New Roman"/>
          <w:color w:val="000000"/>
          <w:sz w:val="26"/>
          <w:szCs w:val="26"/>
        </w:rPr>
        <w:t>-</w:t>
      </w:r>
      <w:r w:rsidR="00472DD5" w:rsidRPr="00472DD5">
        <w:rPr>
          <w:rFonts w:eastAsia="Times New Roman"/>
          <w:color w:val="000000"/>
          <w:sz w:val="26"/>
          <w:szCs w:val="26"/>
        </w:rPr>
        <w:tab/>
        <w:t xml:space="preserve">Thu </w:t>
      </w:r>
      <w:proofErr w:type="spellStart"/>
      <w:r w:rsidR="00472DD5" w:rsidRPr="00472DD5">
        <w:rPr>
          <w:rFonts w:eastAsia="Times New Roman"/>
          <w:color w:val="000000"/>
          <w:sz w:val="26"/>
          <w:szCs w:val="26"/>
        </w:rPr>
        <w:t>hồi</w:t>
      </w:r>
      <w:proofErr w:type="spellEnd"/>
      <w:r w:rsidR="00472DD5" w:rsidRPr="00472DD5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472DD5" w:rsidRPr="00472DD5">
        <w:rPr>
          <w:rFonts w:eastAsia="Times New Roman"/>
          <w:color w:val="000000"/>
          <w:sz w:val="26"/>
          <w:szCs w:val="26"/>
        </w:rPr>
        <w:t>toàn</w:t>
      </w:r>
      <w:proofErr w:type="spellEnd"/>
      <w:r w:rsidR="00472DD5" w:rsidRPr="00472DD5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472DD5" w:rsidRPr="00472DD5">
        <w:rPr>
          <w:rFonts w:eastAsia="Times New Roman"/>
          <w:color w:val="000000"/>
          <w:sz w:val="26"/>
          <w:szCs w:val="26"/>
        </w:rPr>
        <w:t>bộ</w:t>
      </w:r>
      <w:proofErr w:type="spellEnd"/>
      <w:r w:rsidR="00472DD5" w:rsidRPr="00472DD5">
        <w:rPr>
          <w:rFonts w:eastAsia="Times New Roman"/>
          <w:color w:val="000000"/>
          <w:sz w:val="26"/>
          <w:szCs w:val="26"/>
        </w:rPr>
        <w:t xml:space="preserve"> chi </w:t>
      </w:r>
      <w:proofErr w:type="spellStart"/>
      <w:r w:rsidR="00472DD5" w:rsidRPr="00472DD5">
        <w:rPr>
          <w:rFonts w:eastAsia="Times New Roman"/>
          <w:color w:val="000000"/>
          <w:sz w:val="26"/>
          <w:szCs w:val="26"/>
        </w:rPr>
        <w:t>phí</w:t>
      </w:r>
      <w:proofErr w:type="spellEnd"/>
      <w:r w:rsidR="00472DD5" w:rsidRPr="00472DD5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472DD5" w:rsidRPr="00472DD5">
        <w:rPr>
          <w:rFonts w:eastAsia="Times New Roman"/>
          <w:color w:val="000000"/>
          <w:sz w:val="26"/>
          <w:szCs w:val="26"/>
        </w:rPr>
        <w:t>mà</w:t>
      </w:r>
      <w:proofErr w:type="spellEnd"/>
      <w:r w:rsidR="00472DD5" w:rsidRPr="00472DD5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472DD5" w:rsidRPr="00472DD5">
        <w:rPr>
          <w:rFonts w:eastAsia="Times New Roman"/>
          <w:color w:val="000000"/>
          <w:sz w:val="26"/>
          <w:szCs w:val="26"/>
        </w:rPr>
        <w:t>bên</w:t>
      </w:r>
      <w:proofErr w:type="spellEnd"/>
      <w:r w:rsidR="00472DD5" w:rsidRPr="00472DD5">
        <w:rPr>
          <w:rFonts w:eastAsia="Times New Roman"/>
          <w:color w:val="000000"/>
          <w:sz w:val="26"/>
          <w:szCs w:val="26"/>
        </w:rPr>
        <w:t xml:space="preserve"> B </w:t>
      </w:r>
      <w:proofErr w:type="spellStart"/>
      <w:r w:rsidR="00472DD5" w:rsidRPr="00472DD5">
        <w:rPr>
          <w:rFonts w:eastAsia="Times New Roman"/>
          <w:color w:val="000000"/>
          <w:sz w:val="26"/>
          <w:szCs w:val="26"/>
        </w:rPr>
        <w:t>đã</w:t>
      </w:r>
      <w:proofErr w:type="spellEnd"/>
      <w:r w:rsidR="00472DD5" w:rsidRPr="00472DD5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472DD5" w:rsidRPr="00472DD5">
        <w:rPr>
          <w:rFonts w:eastAsia="Times New Roman"/>
          <w:color w:val="000000"/>
          <w:sz w:val="26"/>
          <w:szCs w:val="26"/>
        </w:rPr>
        <w:t>nhận</w:t>
      </w:r>
      <w:proofErr w:type="spellEnd"/>
      <w:r w:rsidR="00472DD5" w:rsidRPr="00472DD5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472DD5" w:rsidRPr="00472DD5">
        <w:rPr>
          <w:rFonts w:eastAsia="Times New Roman"/>
          <w:color w:val="000000"/>
          <w:sz w:val="26"/>
          <w:szCs w:val="26"/>
        </w:rPr>
        <w:t>được</w:t>
      </w:r>
      <w:proofErr w:type="spellEnd"/>
      <w:r w:rsidR="00472DD5" w:rsidRPr="00472DD5">
        <w:rPr>
          <w:rFonts w:eastAsia="Times New Roman"/>
          <w:color w:val="000000"/>
          <w:sz w:val="26"/>
          <w:szCs w:val="26"/>
        </w:rPr>
        <w:t xml:space="preserve"> </w:t>
      </w:r>
    </w:p>
    <w:p w:rsidR="00DA1EC1" w:rsidRDefault="00472DD5" w:rsidP="00472D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94"/>
        <w:jc w:val="both"/>
        <w:rPr>
          <w:rFonts w:eastAsia="Times New Roman"/>
          <w:color w:val="000000"/>
          <w:sz w:val="26"/>
          <w:szCs w:val="26"/>
        </w:rPr>
      </w:pPr>
      <w:r w:rsidRPr="00472DD5">
        <w:rPr>
          <w:rFonts w:eastAsia="Times New Roman"/>
          <w:color w:val="000000"/>
          <w:sz w:val="26"/>
          <w:szCs w:val="26"/>
        </w:rPr>
        <w:t>-</w:t>
      </w:r>
      <w:r w:rsidRPr="00472DD5">
        <w:rPr>
          <w:rFonts w:eastAsia="Times New Roman"/>
          <w:color w:val="000000"/>
          <w:sz w:val="26"/>
          <w:szCs w:val="26"/>
        </w:rPr>
        <w:tab/>
      </w:r>
      <w:proofErr w:type="spellStart"/>
      <w:r w:rsidRPr="00472DD5">
        <w:rPr>
          <w:rFonts w:eastAsia="Times New Roman"/>
          <w:color w:val="000000"/>
          <w:sz w:val="26"/>
          <w:szCs w:val="26"/>
        </w:rPr>
        <w:t>Đồng</w:t>
      </w:r>
      <w:proofErr w:type="spellEnd"/>
      <w:r w:rsidRPr="00472DD5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472DD5">
        <w:rPr>
          <w:rFonts w:eastAsia="Times New Roman"/>
          <w:color w:val="000000"/>
          <w:sz w:val="26"/>
          <w:szCs w:val="26"/>
        </w:rPr>
        <w:t>thời</w:t>
      </w:r>
      <w:proofErr w:type="spellEnd"/>
      <w:r w:rsidRPr="00472DD5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472DD5">
        <w:rPr>
          <w:rFonts w:eastAsia="Times New Roman"/>
          <w:color w:val="000000"/>
          <w:sz w:val="26"/>
          <w:szCs w:val="26"/>
        </w:rPr>
        <w:t>nộp</w:t>
      </w:r>
      <w:proofErr w:type="spellEnd"/>
      <w:r w:rsidRPr="00472DD5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472DD5">
        <w:rPr>
          <w:rFonts w:eastAsia="Times New Roman"/>
          <w:color w:val="000000"/>
          <w:sz w:val="26"/>
          <w:szCs w:val="26"/>
        </w:rPr>
        <w:t>phạt</w:t>
      </w:r>
      <w:proofErr w:type="spellEnd"/>
      <w:r w:rsidRPr="00472DD5">
        <w:rPr>
          <w:rFonts w:eastAsia="Times New Roman"/>
          <w:color w:val="000000"/>
          <w:sz w:val="26"/>
          <w:szCs w:val="26"/>
        </w:rPr>
        <w:t xml:space="preserve"> 01 </w:t>
      </w:r>
      <w:proofErr w:type="spellStart"/>
      <w:r w:rsidRPr="00472DD5">
        <w:rPr>
          <w:rFonts w:eastAsia="Times New Roman"/>
          <w:color w:val="000000"/>
          <w:sz w:val="26"/>
          <w:szCs w:val="26"/>
        </w:rPr>
        <w:t>tháng</w:t>
      </w:r>
      <w:proofErr w:type="spellEnd"/>
      <w:r w:rsidRPr="00472DD5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472DD5">
        <w:rPr>
          <w:rFonts w:eastAsia="Times New Roman"/>
          <w:color w:val="000000"/>
          <w:sz w:val="26"/>
          <w:szCs w:val="26"/>
        </w:rPr>
        <w:t>lương</w:t>
      </w:r>
      <w:bookmarkStart w:id="3" w:name="_GoBack"/>
      <w:bookmarkEnd w:id="3"/>
      <w:proofErr w:type="spellEnd"/>
      <w:r w:rsidRPr="00472DD5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472DD5">
        <w:rPr>
          <w:rFonts w:eastAsia="Times New Roman"/>
          <w:color w:val="000000"/>
          <w:sz w:val="26"/>
          <w:szCs w:val="26"/>
        </w:rPr>
        <w:t>nếu</w:t>
      </w:r>
      <w:proofErr w:type="spellEnd"/>
      <w:r w:rsidRPr="00472DD5">
        <w:rPr>
          <w:rFonts w:eastAsia="Times New Roman"/>
          <w:color w:val="000000"/>
          <w:sz w:val="26"/>
          <w:szCs w:val="26"/>
        </w:rPr>
        <w:t xml:space="preserve"> vi </w:t>
      </w:r>
      <w:proofErr w:type="spellStart"/>
      <w:r w:rsidRPr="00472DD5">
        <w:rPr>
          <w:rFonts w:eastAsia="Times New Roman"/>
          <w:color w:val="000000"/>
          <w:sz w:val="26"/>
          <w:szCs w:val="26"/>
        </w:rPr>
        <w:t>phạm</w:t>
      </w:r>
      <w:proofErr w:type="spellEnd"/>
      <w:r w:rsidRPr="00472DD5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472DD5">
        <w:rPr>
          <w:rFonts w:eastAsia="Times New Roman"/>
          <w:color w:val="000000"/>
          <w:sz w:val="26"/>
          <w:szCs w:val="26"/>
        </w:rPr>
        <w:t>các</w:t>
      </w:r>
      <w:proofErr w:type="spellEnd"/>
      <w:r w:rsidRPr="00472DD5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472DD5">
        <w:rPr>
          <w:rFonts w:eastAsia="Times New Roman"/>
          <w:color w:val="000000"/>
          <w:sz w:val="26"/>
          <w:szCs w:val="26"/>
        </w:rPr>
        <w:t>điều</w:t>
      </w:r>
      <w:proofErr w:type="spellEnd"/>
      <w:r w:rsidRPr="00472DD5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472DD5">
        <w:rPr>
          <w:rFonts w:eastAsia="Times New Roman"/>
          <w:color w:val="000000"/>
          <w:sz w:val="26"/>
          <w:szCs w:val="26"/>
        </w:rPr>
        <w:t>khoản</w:t>
      </w:r>
      <w:proofErr w:type="spellEnd"/>
      <w:r w:rsidRPr="00472DD5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472DD5">
        <w:rPr>
          <w:rFonts w:eastAsia="Times New Roman"/>
          <w:color w:val="000000"/>
          <w:sz w:val="26"/>
          <w:szCs w:val="26"/>
        </w:rPr>
        <w:t>từ</w:t>
      </w:r>
      <w:proofErr w:type="spellEnd"/>
      <w:r w:rsidRPr="00472DD5">
        <w:rPr>
          <w:rFonts w:eastAsia="Times New Roman"/>
          <w:color w:val="000000"/>
          <w:sz w:val="26"/>
          <w:szCs w:val="26"/>
        </w:rPr>
        <w:t xml:space="preserve"> 4.1 </w:t>
      </w:r>
      <w:proofErr w:type="spellStart"/>
      <w:r w:rsidRPr="00472DD5">
        <w:rPr>
          <w:rFonts w:eastAsia="Times New Roman"/>
          <w:color w:val="000000"/>
          <w:sz w:val="26"/>
          <w:szCs w:val="26"/>
        </w:rPr>
        <w:t>đến</w:t>
      </w:r>
      <w:proofErr w:type="spellEnd"/>
      <w:r w:rsidRPr="00472DD5">
        <w:rPr>
          <w:rFonts w:eastAsia="Times New Roman"/>
          <w:color w:val="000000"/>
          <w:sz w:val="26"/>
          <w:szCs w:val="26"/>
        </w:rPr>
        <w:t xml:space="preserve"> 4.7.</w:t>
      </w:r>
    </w:p>
    <w:p w:rsidR="00472DD5" w:rsidRPr="00472DD5" w:rsidRDefault="00472DD5" w:rsidP="00472D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94"/>
        <w:jc w:val="both"/>
        <w:rPr>
          <w:rFonts w:eastAsia="Times New Roman"/>
          <w:color w:val="000000"/>
          <w:sz w:val="26"/>
          <w:szCs w:val="26"/>
        </w:rPr>
      </w:pPr>
    </w:p>
    <w:p w:rsidR="002F731D" w:rsidRDefault="00A14676">
      <w:pPr>
        <w:spacing w:line="360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5: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chung</w:t>
      </w:r>
      <w:proofErr w:type="spellEnd"/>
    </w:p>
    <w:p w:rsidR="002F731D" w:rsidRDefault="00A146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 xml:space="preserve">Hai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tự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nguyện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cam </w:t>
      </w:r>
      <w:proofErr w:type="spellStart"/>
      <w:r>
        <w:rPr>
          <w:rFonts w:eastAsia="Times New Roman"/>
          <w:color w:val="000000"/>
          <w:sz w:val="26"/>
          <w:szCs w:val="26"/>
        </w:rPr>
        <w:t>kết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thực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hiện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nghiêm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chỉnh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điều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khoản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điều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kiện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ghi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tại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thoả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thuận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này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. </w:t>
      </w:r>
    </w:p>
    <w:p w:rsidR="002F731D" w:rsidRDefault="00A146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6"/>
          <w:szCs w:val="26"/>
        </w:rPr>
      </w:pPr>
      <w:proofErr w:type="spellStart"/>
      <w:r>
        <w:rPr>
          <w:rFonts w:eastAsia="Times New Roman"/>
          <w:color w:val="000000"/>
          <w:sz w:val="26"/>
          <w:szCs w:val="26"/>
        </w:rPr>
        <w:t>Mọi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tranh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chấp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phát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sinh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trong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quá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trình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thực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hiện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Biên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/>
          <w:color w:val="000000"/>
          <w:sz w:val="26"/>
          <w:szCs w:val="26"/>
        </w:rPr>
        <w:t>bản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 </w:t>
      </w:r>
      <w:proofErr w:type="spellStart"/>
      <w:r>
        <w:rPr>
          <w:rFonts w:eastAsia="Times New Roman"/>
          <w:color w:val="000000"/>
          <w:sz w:val="26"/>
          <w:szCs w:val="26"/>
        </w:rPr>
        <w:t>này</w:t>
      </w:r>
      <w:proofErr w:type="spellEnd"/>
      <w:proofErr w:type="gram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sẽ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hai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cùng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nhau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bàn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bạc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/>
          <w:color w:val="000000"/>
          <w:sz w:val="26"/>
          <w:szCs w:val="26"/>
        </w:rPr>
        <w:t>thoả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thuận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giải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quyết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eastAsia="Times New Roman"/>
          <w:color w:val="000000"/>
          <w:sz w:val="26"/>
          <w:szCs w:val="26"/>
        </w:rPr>
        <w:t>Trường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hợp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không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đạt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sự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thoả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thuận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thống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nhất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thì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tranh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chấp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sẽ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đưa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ra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Toà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án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cấp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thẩm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quyền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để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giải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/>
          <w:color w:val="000000"/>
          <w:sz w:val="26"/>
          <w:szCs w:val="26"/>
        </w:rPr>
        <w:t>quyết</w:t>
      </w:r>
      <w:proofErr w:type="spellEnd"/>
      <w:r>
        <w:rPr>
          <w:rFonts w:eastAsia="Times New Roman"/>
          <w:color w:val="000000"/>
          <w:sz w:val="26"/>
          <w:szCs w:val="26"/>
        </w:rPr>
        <w:t>..</w:t>
      </w:r>
      <w:proofErr w:type="gramEnd"/>
    </w:p>
    <w:p w:rsidR="002F731D" w:rsidRDefault="00A146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6"/>
          <w:szCs w:val="26"/>
        </w:rPr>
      </w:pPr>
      <w:proofErr w:type="spellStart"/>
      <w:r>
        <w:rPr>
          <w:rFonts w:eastAsia="Times New Roman"/>
          <w:color w:val="000000"/>
          <w:sz w:val="26"/>
          <w:szCs w:val="26"/>
        </w:rPr>
        <w:t>Thoả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thuận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này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lực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kể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từ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ngày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ký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cho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đến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hết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thời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hạn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cam </w:t>
      </w:r>
      <w:proofErr w:type="spellStart"/>
      <w:r>
        <w:rPr>
          <w:rFonts w:eastAsia="Times New Roman"/>
          <w:color w:val="000000"/>
          <w:sz w:val="26"/>
          <w:szCs w:val="26"/>
        </w:rPr>
        <w:t>kết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làm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việc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B </w:t>
      </w:r>
      <w:proofErr w:type="spellStart"/>
      <w:r>
        <w:rPr>
          <w:rFonts w:eastAsia="Times New Roman"/>
          <w:color w:val="000000"/>
          <w:sz w:val="26"/>
          <w:szCs w:val="26"/>
        </w:rPr>
        <w:t>cho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A.</w:t>
      </w:r>
    </w:p>
    <w:p w:rsidR="002F731D" w:rsidRDefault="00A146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6"/>
          <w:szCs w:val="26"/>
        </w:rPr>
      </w:pPr>
      <w:proofErr w:type="spellStart"/>
      <w:r>
        <w:rPr>
          <w:rFonts w:eastAsia="Times New Roman"/>
          <w:color w:val="000000"/>
          <w:sz w:val="26"/>
          <w:szCs w:val="26"/>
        </w:rPr>
        <w:t>Biên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bản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này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lập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thành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02 </w:t>
      </w:r>
      <w:proofErr w:type="spellStart"/>
      <w:r>
        <w:rPr>
          <w:rFonts w:eastAsia="Times New Roman"/>
          <w:color w:val="000000"/>
          <w:sz w:val="26"/>
          <w:szCs w:val="26"/>
        </w:rPr>
        <w:t>bản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giá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trị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ngang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nhau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eastAsia="Times New Roman"/>
          <w:color w:val="000000"/>
          <w:sz w:val="26"/>
          <w:szCs w:val="26"/>
        </w:rPr>
        <w:t>Mỗi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z w:val="26"/>
          <w:szCs w:val="26"/>
        </w:rPr>
        <w:t>giữ</w:t>
      </w:r>
      <w:proofErr w:type="spellEnd"/>
      <w:r>
        <w:rPr>
          <w:rFonts w:eastAsia="Times New Roman"/>
          <w:color w:val="000000"/>
          <w:sz w:val="26"/>
          <w:szCs w:val="26"/>
        </w:rPr>
        <w:t xml:space="preserve"> 01 </w:t>
      </w:r>
      <w:proofErr w:type="spellStart"/>
      <w:r>
        <w:rPr>
          <w:rFonts w:eastAsia="Times New Roman"/>
          <w:color w:val="000000"/>
          <w:sz w:val="26"/>
          <w:szCs w:val="26"/>
        </w:rPr>
        <w:t>bản</w:t>
      </w:r>
      <w:proofErr w:type="spellEnd"/>
    </w:p>
    <w:p w:rsidR="002F731D" w:rsidRDefault="002F73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eastAsia="Times New Roman"/>
          <w:color w:val="000000"/>
          <w:sz w:val="26"/>
          <w:szCs w:val="26"/>
        </w:rPr>
      </w:pPr>
    </w:p>
    <w:tbl>
      <w:tblPr>
        <w:tblStyle w:val="a0"/>
        <w:tblW w:w="8707" w:type="dxa"/>
        <w:tblInd w:w="5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06"/>
        <w:gridCol w:w="3901"/>
      </w:tblGrid>
      <w:tr w:rsidR="002F731D">
        <w:tc>
          <w:tcPr>
            <w:tcW w:w="4806" w:type="dxa"/>
          </w:tcPr>
          <w:p w:rsidR="002F731D" w:rsidRDefault="00A14676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Bên</w:t>
            </w:r>
            <w:proofErr w:type="spellEnd"/>
            <w:r>
              <w:rPr>
                <w:b/>
                <w:sz w:val="26"/>
                <w:szCs w:val="26"/>
              </w:rPr>
              <w:t xml:space="preserve"> A</w:t>
            </w:r>
          </w:p>
          <w:p w:rsidR="002F731D" w:rsidRDefault="00A14676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Đại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diện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công</w:t>
            </w:r>
            <w:proofErr w:type="spellEnd"/>
            <w:r>
              <w:rPr>
                <w:b/>
                <w:sz w:val="26"/>
                <w:szCs w:val="26"/>
              </w:rPr>
              <w:t xml:space="preserve"> ty</w:t>
            </w:r>
          </w:p>
          <w:p w:rsidR="002F731D" w:rsidRDefault="002F731D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:rsidR="002F731D" w:rsidRDefault="002F731D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:rsidR="002F731D" w:rsidRDefault="002F731D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:rsidR="002F731D" w:rsidRDefault="00A14676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Lê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Việt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3901" w:type="dxa"/>
          </w:tcPr>
          <w:p w:rsidR="002F731D" w:rsidRDefault="00A14676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Bên</w:t>
            </w:r>
            <w:proofErr w:type="spellEnd"/>
            <w:r>
              <w:rPr>
                <w:b/>
                <w:sz w:val="26"/>
                <w:szCs w:val="26"/>
              </w:rPr>
              <w:t xml:space="preserve"> B</w:t>
            </w:r>
            <w:r>
              <w:rPr>
                <w:b/>
                <w:sz w:val="26"/>
                <w:szCs w:val="26"/>
              </w:rPr>
              <w:br/>
            </w: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lao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động</w:t>
            </w:r>
            <w:proofErr w:type="spellEnd"/>
          </w:p>
        </w:tc>
      </w:tr>
    </w:tbl>
    <w:p w:rsidR="002F731D" w:rsidRDefault="00A14676">
      <w:pPr>
        <w:spacing w:line="360" w:lineRule="auto"/>
        <w:ind w:left="144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</w:t>
      </w:r>
    </w:p>
    <w:p w:rsidR="002F731D" w:rsidRDefault="002F731D">
      <w:pPr>
        <w:spacing w:line="360" w:lineRule="auto"/>
        <w:rPr>
          <w:sz w:val="26"/>
          <w:szCs w:val="26"/>
        </w:rPr>
      </w:pPr>
    </w:p>
    <w:p w:rsidR="002F731D" w:rsidRDefault="002F731D">
      <w:pPr>
        <w:spacing w:line="360" w:lineRule="auto"/>
        <w:rPr>
          <w:sz w:val="26"/>
          <w:szCs w:val="26"/>
        </w:rPr>
      </w:pPr>
    </w:p>
    <w:sectPr w:rsidR="002F731D">
      <w:footerReference w:type="default" r:id="rId8"/>
      <w:pgSz w:w="11905" w:h="16837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085" w:rsidRDefault="00252085">
      <w:r>
        <w:separator/>
      </w:r>
    </w:p>
  </w:endnote>
  <w:endnote w:type="continuationSeparator" w:id="0">
    <w:p w:rsidR="00252085" w:rsidRDefault="00252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31D" w:rsidRDefault="00A14676">
    <w:pPr>
      <w:keepNext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 w:line="360" w:lineRule="auto"/>
      <w:jc w:val="center"/>
      <w:rPr>
        <w:rFonts w:ascii="Tahoma" w:eastAsia="Tahoma" w:hAnsi="Tahoma" w:cs="Tahoma"/>
        <w:smallCaps/>
        <w:color w:val="5B9BD5"/>
        <w:sz w:val="20"/>
        <w:szCs w:val="20"/>
      </w:rPr>
    </w:pPr>
    <w:r>
      <w:rPr>
        <w:rFonts w:ascii="Tahoma" w:eastAsia="Tahoma" w:hAnsi="Tahoma" w:cs="Tahoma"/>
        <w:smallCaps/>
        <w:color w:val="5B9BD5"/>
        <w:sz w:val="20"/>
        <w:szCs w:val="20"/>
      </w:rPr>
      <w:t>1/</w:t>
    </w:r>
    <w:r>
      <w:rPr>
        <w:rFonts w:ascii="Tahoma" w:eastAsia="Tahoma" w:hAnsi="Tahoma" w:cs="Tahoma"/>
        <w:smallCaps/>
        <w:color w:val="5B9BD5"/>
        <w:sz w:val="20"/>
        <w:szCs w:val="20"/>
      </w:rPr>
      <w:fldChar w:fldCharType="begin"/>
    </w:r>
    <w:r>
      <w:rPr>
        <w:rFonts w:ascii="Tahoma" w:eastAsia="Tahoma" w:hAnsi="Tahoma" w:cs="Tahoma"/>
        <w:smallCaps/>
        <w:color w:val="5B9BD5"/>
        <w:sz w:val="20"/>
        <w:szCs w:val="20"/>
      </w:rPr>
      <w:instrText>PAGE</w:instrText>
    </w:r>
    <w:r>
      <w:rPr>
        <w:rFonts w:ascii="Tahoma" w:eastAsia="Tahoma" w:hAnsi="Tahoma" w:cs="Tahoma"/>
        <w:smallCaps/>
        <w:color w:val="5B9BD5"/>
        <w:sz w:val="20"/>
        <w:szCs w:val="20"/>
      </w:rPr>
      <w:fldChar w:fldCharType="separate"/>
    </w:r>
    <w:r w:rsidR="004B3197">
      <w:rPr>
        <w:rFonts w:ascii="Tahoma" w:eastAsia="Tahoma" w:hAnsi="Tahoma" w:cs="Tahoma"/>
        <w:smallCaps/>
        <w:noProof/>
        <w:color w:val="5B9BD5"/>
        <w:sz w:val="20"/>
        <w:szCs w:val="20"/>
      </w:rPr>
      <w:t>2</w:t>
    </w:r>
    <w:r>
      <w:rPr>
        <w:rFonts w:ascii="Tahoma" w:eastAsia="Tahoma" w:hAnsi="Tahoma" w:cs="Tahoma"/>
        <w:smallCaps/>
        <w:color w:val="5B9BD5"/>
        <w:sz w:val="20"/>
        <w:szCs w:val="20"/>
      </w:rPr>
      <w:fldChar w:fldCharType="end"/>
    </w:r>
  </w:p>
  <w:p w:rsidR="002F731D" w:rsidRDefault="002F731D">
    <w:pPr>
      <w:keepNext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spacing w:before="120" w:line="360" w:lineRule="auto"/>
      <w:rPr>
        <w:rFonts w:ascii="Tahoma" w:eastAsia="Tahoma" w:hAnsi="Tahoma" w:cs="Tahoma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085" w:rsidRDefault="00252085">
      <w:r>
        <w:separator/>
      </w:r>
    </w:p>
  </w:footnote>
  <w:footnote w:type="continuationSeparator" w:id="0">
    <w:p w:rsidR="00252085" w:rsidRDefault="00252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27A1"/>
    <w:multiLevelType w:val="multilevel"/>
    <w:tmpl w:val="E8080A92"/>
    <w:lvl w:ilvl="0">
      <w:start w:val="1"/>
      <w:numFmt w:val="decimal"/>
      <w:lvlText w:val="3.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371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CD1E9E"/>
    <w:multiLevelType w:val="hybridMultilevel"/>
    <w:tmpl w:val="7EF4FBD0"/>
    <w:lvl w:ilvl="0" w:tplc="6A34D35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9416F8"/>
    <w:multiLevelType w:val="multilevel"/>
    <w:tmpl w:val="D6E6B26A"/>
    <w:lvl w:ilvl="0">
      <w:start w:val="1"/>
      <w:numFmt w:val="bullet"/>
      <w:lvlText w:val="+"/>
      <w:lvlJc w:val="left"/>
      <w:pPr>
        <w:ind w:left="14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193FAD"/>
    <w:multiLevelType w:val="multilevel"/>
    <w:tmpl w:val="447EF6F2"/>
    <w:lvl w:ilvl="0">
      <w:start w:val="1"/>
      <w:numFmt w:val="decimal"/>
      <w:lvlText w:val="5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233FA"/>
    <w:multiLevelType w:val="multilevel"/>
    <w:tmpl w:val="8500B0EC"/>
    <w:lvl w:ilvl="0">
      <w:start w:val="3"/>
      <w:numFmt w:val="decimal"/>
      <w:lvlText w:val="%1."/>
      <w:lvlJc w:val="left"/>
      <w:pPr>
        <w:ind w:left="400" w:hanging="400"/>
      </w:pPr>
      <w:rPr>
        <w:rFonts w:eastAsia="Times New Roman"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="Times New Roman" w:hint="default"/>
        <w:color w:val="000000"/>
      </w:rPr>
    </w:lvl>
  </w:abstractNum>
  <w:abstractNum w:abstractNumId="6" w15:restartNumberingAfterBreak="0">
    <w:nsid w:val="4B6E6D44"/>
    <w:multiLevelType w:val="multilevel"/>
    <w:tmpl w:val="25D240D8"/>
    <w:lvl w:ilvl="0">
      <w:start w:val="1"/>
      <w:numFmt w:val="decimal"/>
      <w:lvlText w:val="2.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EC7874"/>
    <w:multiLevelType w:val="multilevel"/>
    <w:tmpl w:val="BAF83D4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8" w15:restartNumberingAfterBreak="0">
    <w:nsid w:val="7AD75C6D"/>
    <w:multiLevelType w:val="multilevel"/>
    <w:tmpl w:val="FD74D56E"/>
    <w:lvl w:ilvl="0">
      <w:start w:val="1"/>
      <w:numFmt w:val="decimal"/>
      <w:lvlText w:val="4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1D"/>
    <w:rsid w:val="000E6F37"/>
    <w:rsid w:val="00252085"/>
    <w:rsid w:val="002F731D"/>
    <w:rsid w:val="00472DD5"/>
    <w:rsid w:val="004B3197"/>
    <w:rsid w:val="0056238A"/>
    <w:rsid w:val="0069137B"/>
    <w:rsid w:val="008261AB"/>
    <w:rsid w:val="00A14676"/>
    <w:rsid w:val="00C26AAF"/>
    <w:rsid w:val="00D16E32"/>
    <w:rsid w:val="00DA1EC1"/>
    <w:rsid w:val="00E92967"/>
    <w:rsid w:val="00F7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5978"/>
  <w15:docId w15:val="{8B3A7B74-B9F8-4733-A847-DB109D43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29"/>
    <w:pPr>
      <w:suppressAutoHyphens/>
    </w:pPr>
    <w:rPr>
      <w:rFonts w:eastAsia="MS Mincho"/>
      <w:lang w:eastAsia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rsid w:val="004D5C29"/>
    <w:pPr>
      <w:keepNext/>
      <w:tabs>
        <w:tab w:val="center" w:pos="4320"/>
        <w:tab w:val="right" w:pos="8640"/>
      </w:tabs>
      <w:spacing w:before="120" w:line="360" w:lineRule="auto"/>
    </w:pPr>
    <w:rPr>
      <w:rFonts w:ascii="Tahoma" w:eastAsia="Times New Roman" w:hAnsi="Tahom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D5C29"/>
    <w:rPr>
      <w:rFonts w:ascii="Tahoma" w:eastAsia="Times New Roman" w:hAnsi="Tahoma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rsid w:val="004D5C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5C29"/>
    <w:rPr>
      <w:rFonts w:ascii="Times New Roman" w:eastAsia="MS Mincho" w:hAnsi="Times New Roman" w:cs="Times New Roman"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4D5C29"/>
    <w:pPr>
      <w:ind w:left="720"/>
    </w:pPr>
  </w:style>
  <w:style w:type="table" w:styleId="TableGrid">
    <w:name w:val="Table Grid"/>
    <w:basedOn w:val="TableNormal"/>
    <w:uiPriority w:val="39"/>
    <w:rsid w:val="004D5C29"/>
    <w:rPr>
      <w:rFonts w:eastAsia="MS Mincho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4D5C29"/>
    <w:rPr>
      <w:sz w:val="20"/>
      <w:szCs w:val="20"/>
      <w:lang w:val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C29"/>
    <w:rPr>
      <w:rFonts w:ascii="Times New Roman" w:eastAsia="MS Mincho" w:hAnsi="Times New Roman" w:cs="Times New Roman"/>
      <w:sz w:val="20"/>
      <w:szCs w:val="20"/>
      <w:lang w:val="x-none" w:eastAsia="ar-SA"/>
    </w:rPr>
  </w:style>
  <w:style w:type="character" w:customStyle="1" w:styleId="text">
    <w:name w:val="text"/>
    <w:basedOn w:val="DefaultParagraphFont"/>
    <w:rsid w:val="00A04469"/>
  </w:style>
  <w:style w:type="paragraph" w:styleId="BalloonText">
    <w:name w:val="Balloon Text"/>
    <w:basedOn w:val="Normal"/>
    <w:link w:val="BalloonTextChar"/>
    <w:uiPriority w:val="99"/>
    <w:semiHidden/>
    <w:unhideWhenUsed/>
    <w:rsid w:val="004D6B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B93"/>
    <w:rPr>
      <w:rFonts w:ascii="Segoe UI" w:eastAsia="MS Mincho" w:hAnsi="Segoe UI" w:cs="Segoe UI"/>
      <w:sz w:val="18"/>
      <w:szCs w:val="18"/>
      <w:lang w:eastAsia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EpDE54cXvelnLnw0XQp27K8sSg==">AMUW2mWWIwSFCcVYgJsttv7CV+o98HuCXhgtdMstlhIESH/s1wMrgUs9Y+PAbpszPb5T7/ovy4epEDXvO9KJ8ItbUa/5aQR/O5qBZLWBMv1P9ILRI4mDbN0rO9KKH71+dNgWnlUffV941x5qacwLiiBn8S1M6fJvqg==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Kim Oanh (NWA.G3)</dc:creator>
  <cp:lastModifiedBy>Vien Ca Sau</cp:lastModifiedBy>
  <cp:revision>9</cp:revision>
  <dcterms:created xsi:type="dcterms:W3CDTF">2022-01-18T07:52:00Z</dcterms:created>
  <dcterms:modified xsi:type="dcterms:W3CDTF">2022-06-10T03:21:00Z</dcterms:modified>
</cp:coreProperties>
</file>