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1.0.0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My Tasks and All Workflows show new requests (and changes to them) at every refresh, before Get Latest. One your copy hasn't got yet says so under the list; Review, or any of its buttons, gets the latest first.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update_channel: beta</w:t>
            </w:r>
          </w:p>
        </w:tc>
        <w:tc>
          <w:tcPr>
            <w:tcW w:type="dxa" w:w="6192"/>
            <w:shd w:val="clear" w:color="auto" w:fill="EEF3F7"/>
          </w:tcPr>
          <w:p>
            <w:pPr>
              <w:spacing w:after="40"/>
            </w:pPr>
            <w:r>
              <w:rPr>
                <w:sz w:val="20"/>
              </w:rPr>
              <w:t>Offer betas too (set by Help &gt; Get beta versions).</w:t>
            </w:r>
          </w:p>
        </w:tc>
      </w:tr>
      <w:tr>
        <w:trPr>
          <w:cantSplit/>
        </w:trPr>
        <w:tc>
          <w:tcPr>
            <w:tcW w:type="dxa" w:w="3168"/>
          </w:tcPr>
          <w:p>
            <w:pPr>
              <w:spacing w:after="40"/>
            </w:pPr>
            <w:r>
              <w:rPr>
                <w:sz w:val="20"/>
              </w:rPr>
              <w:t>download: all</w:t>
            </w:r>
          </w:p>
        </w:tc>
        <w:tc>
          <w:tcPr>
            <w:tcW w:type="dxa" w:w="6192"/>
          </w:tcPr>
          <w:p>
            <w:pPr>
              <w:spacing w:after="40"/>
            </w:pPr>
            <w:r>
              <w:rPr>
                <w:sz w:val="20"/>
              </w:rPr>
              <w:t>Download every CAD file, not only those you use.</w:t>
            </w:r>
          </w:p>
        </w:tc>
      </w:tr>
      <w:tr>
        <w:trPr>
          <w:cantSplit/>
        </w:trPr>
        <w:tc>
          <w:tcPr>
            <w:tcW w:type="dxa" w:w="3168"/>
            <w:shd w:val="clear" w:color="auto" w:fill="EEF3F7"/>
          </w:tcPr>
          <w:p>
            <w:pPr>
              <w:spacing w:after="40"/>
            </w:pPr>
            <w:r>
              <w:rPr>
                <w:sz w:val="20"/>
              </w:rPr>
              <w:t>open_with</w:t>
            </w:r>
          </w:p>
        </w:tc>
        <w:tc>
          <w:tcPr>
            <w:tcW w:type="dxa" w:w="6192"/>
            <w:shd w:val="clear" w:color="auto" w:fill="EEF3F7"/>
          </w:tcPr>
          <w:p>
            <w:pPr>
              <w:spacing w:after="40"/>
            </w:pPr>
            <w:r>
              <w:rPr>
                <w:sz w:val="20"/>
              </w:rPr>
              <w:t>The program that opens each file type.</w:t>
            </w:r>
          </w:p>
        </w:tc>
      </w:tr>
      <w:tr>
        <w:trPr>
          <w:cantSplit/>
        </w:trPr>
        <w:tc>
          <w:tcPr>
            <w:tcW w:type="dxa" w:w="3168"/>
          </w:tcPr>
          <w:p>
            <w:pPr>
              <w:spacing w:after="40"/>
            </w:pPr>
            <w:r>
              <w:rPr>
                <w:sz w:val="20"/>
              </w:rPr>
              <w:t>solidworks_watch: true</w:t>
            </w:r>
          </w:p>
        </w:tc>
        <w:tc>
          <w:tcPr>
            <w:tcW w:type="dxa" w:w="6192"/>
          </w:tcPr>
          <w:p>
            <w:pPr>
              <w:spacing w:after="40"/>
            </w:pPr>
            <w:r>
              <w:rPr>
                <w:sz w:val="20"/>
              </w:rPr>
              <w:t>Watch what SolidWorks has open (see Working with SolidWorks).</w:t>
            </w:r>
          </w:p>
        </w:tc>
      </w:tr>
      <w:tr>
        <w:trPr>
          <w:cantSplit/>
        </w:trPr>
        <w:tc>
          <w:tcPr>
            <w:tcW w:type="dxa" w:w="3168"/>
            <w:shd w:val="clear" w:color="auto" w:fill="EEF3F7"/>
          </w:tcPr>
          <w:p>
            <w:pPr>
              <w:spacing w:after="40"/>
            </w:pPr>
            <w:r>
              <w:rPr>
                <w:sz w:val="20"/>
              </w:rPr>
              <w:t>solidworks_popups: false</w:t>
            </w:r>
          </w:p>
        </w:tc>
        <w:tc>
          <w:tcPr>
            <w:tcW w:type="dxa" w:w="6192"/>
            <w:shd w:val="clear" w:color="auto" w:fill="EEF3F7"/>
          </w:tcPr>
          <w:p>
            <w:pPr>
              <w:spacing w:after="40"/>
            </w:pPr>
            <w:r>
              <w:rPr>
                <w:sz w:val="20"/>
              </w:rPr>
              <w:t>Send the watcher's warnings to the log instead of pop-ups.</w:t>
            </w:r>
          </w:p>
        </w:tc>
      </w:tr>
      <w:tr>
        <w:trPr>
          <w:cantSplit/>
        </w:trPr>
        <w:tc>
          <w:tcPr>
            <w:tcW w:type="dxa" w:w="3168"/>
          </w:tcPr>
          <w:p>
            <w:pPr>
              <w:spacing w:after="40"/>
            </w:pPr>
            <w:r>
              <w:rPr>
                <w:sz w:val="20"/>
              </w:rPr>
              <w:t>debug_mode: true</w:t>
            </w:r>
          </w:p>
        </w:tc>
        <w:tc>
          <w:tcPr>
            <w:tcW w:type="dxa" w:w="6192"/>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