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332" w:rsidRDefault="00E57332" w:rsidP="00E57332">
      <w:pPr>
        <w:pStyle w:val="Title"/>
        <w:rPr>
          <w:lang w:val="fr-CA"/>
        </w:rPr>
      </w:pPr>
      <w:r>
        <w:rPr>
          <w:lang w:val="fr-CA"/>
        </w:rPr>
        <w:t>Document technique</w:t>
      </w:r>
    </w:p>
    <w:sdt>
      <w:sdtPr>
        <w:id w:val="4843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</w:sdtEndPr>
      <w:sdtContent>
        <w:p w:rsidR="00E57332" w:rsidRDefault="00E57332">
          <w:pPr>
            <w:pStyle w:val="TOCHeading"/>
          </w:pPr>
          <w:r>
            <w:t xml:space="preserve">Table des </w:t>
          </w:r>
          <w:r w:rsidRPr="00E57332">
            <w:rPr>
              <w:lang w:val="fr-CA"/>
            </w:rPr>
            <w:t>matières</w:t>
          </w:r>
        </w:p>
        <w:p w:rsidR="00E57332" w:rsidRDefault="00E573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595818" w:history="1">
            <w:r w:rsidRPr="00D555D9">
              <w:rPr>
                <w:rStyle w:val="Hyperlink"/>
                <w:noProof/>
                <w:lang w:val="fr-CA"/>
              </w:rPr>
              <w:t>Analyse de la 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2595819" w:history="1">
            <w:r w:rsidRPr="00D555D9">
              <w:rPr>
                <w:rStyle w:val="Hyperlink"/>
                <w:noProof/>
                <w:lang w:val="fr-CA"/>
              </w:rPr>
              <w:t>Division en sous-problème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2595820" w:history="1">
            <w:r w:rsidRPr="00D555D9">
              <w:rPr>
                <w:rStyle w:val="Hyperlink"/>
                <w:noProof/>
                <w:lang w:val="fr-CA"/>
              </w:rPr>
              <w:t>Étude de la complexité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2595821" w:history="1">
            <w:r w:rsidRPr="00D555D9">
              <w:rPr>
                <w:rStyle w:val="Hyperlink"/>
                <w:noProof/>
                <w:lang w:val="fr-CA"/>
              </w:rPr>
              <w:t>Choix d’une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2595822" w:history="1">
            <w:r w:rsidRPr="00D555D9">
              <w:rPr>
                <w:rStyle w:val="Hyperlink"/>
                <w:noProof/>
                <w:lang w:val="fr-CA"/>
              </w:rPr>
              <w:t>Jet d’idée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2595823" w:history="1">
            <w:r w:rsidRPr="00D555D9">
              <w:rPr>
                <w:rStyle w:val="Hyperlink"/>
                <w:noProof/>
                <w:lang w:val="fr-CA"/>
              </w:rPr>
              <w:t>Utilisation d’un microcontrôleur 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2595824" w:history="1">
            <w:r w:rsidRPr="00D555D9">
              <w:rPr>
                <w:rStyle w:val="Hyperlink"/>
                <w:noProof/>
                <w:lang w:val="fr-CA"/>
              </w:rPr>
              <w:t>Utilisation d’une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2595825" w:history="1">
            <w:r w:rsidRPr="00D555D9">
              <w:rPr>
                <w:rStyle w:val="Hyperlink"/>
                <w:noProof/>
                <w:lang w:val="fr-CA"/>
              </w:rPr>
              <w:t>Utilisation d’une télécommande 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2595826" w:history="1">
            <w:r w:rsidRPr="00D555D9">
              <w:rPr>
                <w:rStyle w:val="Hyperlink"/>
                <w:noProof/>
                <w:lang w:val="fr-CA"/>
              </w:rPr>
              <w:t>Définition des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2595827" w:history="1">
            <w:r w:rsidRPr="00D555D9">
              <w:rPr>
                <w:rStyle w:val="Hyperlink"/>
                <w:noProof/>
                <w:lang w:val="fr-CA"/>
              </w:rPr>
              <w:t>Concept retenu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_Toc242595827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32" w:rsidRDefault="00E57332">
          <w:r>
            <w:fldChar w:fldCharType="end"/>
          </w:r>
        </w:p>
      </w:sdtContent>
    </w:sdt>
    <w:p w:rsidR="00E57332" w:rsidRDefault="00E57332">
      <w:pPr>
        <w:rPr>
          <w:lang w:val="fr-CA"/>
        </w:rPr>
      </w:pPr>
    </w:p>
    <w:p w:rsidR="00E57332" w:rsidRDefault="00E573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1F208B" w:rsidRPr="00892E47" w:rsidRDefault="004966AF" w:rsidP="004966AF">
      <w:pPr>
        <w:pStyle w:val="Heading1"/>
        <w:rPr>
          <w:lang w:val="fr-CA"/>
        </w:rPr>
      </w:pPr>
      <w:bookmarkStart w:id="0" w:name="_Toc242595818"/>
      <w:r w:rsidRPr="00892E47">
        <w:rPr>
          <w:lang w:val="fr-CA"/>
        </w:rPr>
        <w:lastRenderedPageBreak/>
        <w:t>Analyse de la problématique</w:t>
      </w:r>
      <w:bookmarkEnd w:id="0"/>
    </w:p>
    <w:p w:rsidR="004966AF" w:rsidRPr="00892E47" w:rsidRDefault="0030693A" w:rsidP="0030693A">
      <w:pPr>
        <w:pStyle w:val="Heading2"/>
        <w:rPr>
          <w:lang w:val="fr-CA"/>
        </w:rPr>
      </w:pPr>
      <w:bookmarkStart w:id="1" w:name="_Toc242595819"/>
      <w:r w:rsidRPr="00892E47">
        <w:rPr>
          <w:lang w:val="fr-CA"/>
        </w:rPr>
        <w:t>Division en sous-problème</w:t>
      </w:r>
      <w:bookmarkEnd w:id="1"/>
    </w:p>
    <w:p w:rsidR="0030693A" w:rsidRPr="00892E47" w:rsidRDefault="00010884" w:rsidP="008C2615">
      <w:pPr>
        <w:jc w:val="both"/>
        <w:rPr>
          <w:lang w:val="fr-CA"/>
        </w:rPr>
      </w:pPr>
      <w:r w:rsidRPr="00892E47">
        <w:rPr>
          <w:lang w:val="fr-CA"/>
        </w:rPr>
        <w:t xml:space="preserve">Vue d’un haut niveau, le problème est de contrôler le robot </w:t>
      </w:r>
      <w:r w:rsidR="008C2615" w:rsidRPr="00892E47">
        <w:rPr>
          <w:lang w:val="fr-CA"/>
        </w:rPr>
        <w:t xml:space="preserve">à l’aide d’une télécommande ou de commandes venant de l’intelligence artificiel. Il faut ensuite transformer ces commandes et les envoyer au robot. </w:t>
      </w:r>
    </w:p>
    <w:p w:rsidR="008C2615" w:rsidRPr="00892E47" w:rsidRDefault="00F528C5" w:rsidP="008C2615">
      <w:pPr>
        <w:jc w:val="both"/>
        <w:rPr>
          <w:lang w:val="fr-CA"/>
        </w:rPr>
      </w:pPr>
      <w:r w:rsidRPr="00892E47">
        <w:rPr>
          <w:lang w:val="fr-CA"/>
        </w:rPr>
        <w:t>Nous avons divisé ce problème sous la forme suivante:</w:t>
      </w:r>
    </w:p>
    <w:p w:rsidR="00F528C5" w:rsidRPr="00892E47" w:rsidRDefault="00F528C5" w:rsidP="00F528C5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892E47">
        <w:rPr>
          <w:lang w:val="fr-CA"/>
        </w:rPr>
        <w:t>Implémentation d’une communication robuste entre une télécommande et le microcontrôleur.</w:t>
      </w:r>
    </w:p>
    <w:p w:rsidR="00F528C5" w:rsidRPr="00892E47" w:rsidRDefault="00F528C5" w:rsidP="00F528C5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892E47">
        <w:rPr>
          <w:lang w:val="fr-CA"/>
        </w:rPr>
        <w:t>Développement d’une interface entre le récepteur actuel (PWM) et le microcontrôleur.</w:t>
      </w:r>
    </w:p>
    <w:p w:rsidR="00F528C5" w:rsidRPr="00892E47" w:rsidRDefault="00F528C5" w:rsidP="00F528C5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892E47">
        <w:rPr>
          <w:lang w:val="fr-CA"/>
        </w:rPr>
        <w:t>Faire une gestion intelligente de ces deux sources de commande.</w:t>
      </w:r>
    </w:p>
    <w:p w:rsidR="00F528C5" w:rsidRPr="00892E47" w:rsidRDefault="004D0FFE" w:rsidP="00F528C5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892E47">
        <w:rPr>
          <w:lang w:val="fr-CA"/>
        </w:rPr>
        <w:t>Réorganisation des récepteurs.</w:t>
      </w:r>
    </w:p>
    <w:p w:rsidR="004D0FFE" w:rsidRPr="00892E47" w:rsidRDefault="004D0FFE" w:rsidP="00F528C5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892E47">
        <w:rPr>
          <w:lang w:val="fr-CA"/>
        </w:rPr>
        <w:t>Réorganisation des arrêts d’urgence et des alimentations.</w:t>
      </w:r>
    </w:p>
    <w:p w:rsidR="00004828" w:rsidRPr="00892E47" w:rsidRDefault="00892E47" w:rsidP="00892E47">
      <w:pPr>
        <w:pStyle w:val="Heading2"/>
        <w:rPr>
          <w:lang w:val="fr-CA"/>
        </w:rPr>
      </w:pPr>
      <w:bookmarkStart w:id="2" w:name="_Toc242595820"/>
      <w:r w:rsidRPr="00892E47">
        <w:rPr>
          <w:lang w:val="fr-CA"/>
        </w:rPr>
        <w:t>Étude de la com</w:t>
      </w:r>
      <w:r>
        <w:rPr>
          <w:lang w:val="fr-CA"/>
        </w:rPr>
        <w:t>plexité</w:t>
      </w:r>
      <w:bookmarkEnd w:id="2"/>
    </w:p>
    <w:p w:rsidR="00004828" w:rsidRDefault="00004828" w:rsidP="00004828">
      <w:pPr>
        <w:jc w:val="both"/>
        <w:rPr>
          <w:lang w:val="fr-CA"/>
        </w:rPr>
      </w:pPr>
      <w:r w:rsidRPr="00892E47">
        <w:rPr>
          <w:lang w:val="fr-CA"/>
        </w:rPr>
        <w:t>Lors de l’étude préliminaire, nous avons conclu que la façon la plus sûr de transmettre les commandes à distance serait de faire l’utilisation d’un protocole à haut débit comme le « </w:t>
      </w:r>
      <w:proofErr w:type="spellStart"/>
      <w:r w:rsidRPr="00892E47">
        <w:rPr>
          <w:lang w:val="fr-CA"/>
        </w:rPr>
        <w:t>bluetooth</w:t>
      </w:r>
      <w:proofErr w:type="spellEnd"/>
      <w:r w:rsidRPr="00892E47">
        <w:rPr>
          <w:lang w:val="fr-CA"/>
        </w:rPr>
        <w:t xml:space="preserve"> » ou un protocole utilisant la bande 2.4Ghz. Cette haute bande passante permettrait de gérer facilement les erreurs de transmission. </w:t>
      </w:r>
      <w:r w:rsidR="00892E47">
        <w:rPr>
          <w:lang w:val="fr-CA"/>
        </w:rPr>
        <w:t>Cependant, ces protocoles sont plus ardus à implémenter. Le reste des problèmes offrent une complexité moyenne.</w:t>
      </w:r>
    </w:p>
    <w:p w:rsidR="00004828" w:rsidRDefault="00500F4A" w:rsidP="00004828">
      <w:pPr>
        <w:jc w:val="both"/>
        <w:rPr>
          <w:lang w:val="fr-CA"/>
        </w:rPr>
      </w:pPr>
      <w:r>
        <w:rPr>
          <w:lang w:val="fr-CA"/>
        </w:rPr>
        <w:t>Nous avons donc classé les problèmes dans cet ordre décroissant de complexité (Du plus complexe au moins complexe) :</w:t>
      </w:r>
    </w:p>
    <w:p w:rsidR="00500F4A" w:rsidRDefault="00500F4A" w:rsidP="00500F4A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892E47">
        <w:rPr>
          <w:lang w:val="fr-CA"/>
        </w:rPr>
        <w:t>Implémentation d’une communication robuste entre une télécommande et le microcontrôleur.</w:t>
      </w:r>
    </w:p>
    <w:p w:rsidR="00500F4A" w:rsidRPr="00892E47" w:rsidRDefault="00500F4A" w:rsidP="00500F4A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892E47">
        <w:rPr>
          <w:lang w:val="fr-CA"/>
        </w:rPr>
        <w:t>Développement d’une interface entre le récepteur actuel (PWM) et le microcontrôleur.</w:t>
      </w:r>
    </w:p>
    <w:p w:rsidR="00500F4A" w:rsidRPr="00892E47" w:rsidRDefault="00500F4A" w:rsidP="00500F4A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892E47">
        <w:rPr>
          <w:lang w:val="fr-CA"/>
        </w:rPr>
        <w:t>Réorganisation des récepteurs.</w:t>
      </w:r>
    </w:p>
    <w:p w:rsidR="00500F4A" w:rsidRDefault="00500F4A" w:rsidP="00500F4A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892E47">
        <w:rPr>
          <w:lang w:val="fr-CA"/>
        </w:rPr>
        <w:t>Réorganisation des arrêts d’urgence et des alimentations.</w:t>
      </w:r>
    </w:p>
    <w:p w:rsidR="00500F4A" w:rsidRDefault="00500F4A" w:rsidP="00500F4A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892E47">
        <w:rPr>
          <w:lang w:val="fr-CA"/>
        </w:rPr>
        <w:t>Faire une gestion intelligente de ces deux sources de commande.</w:t>
      </w:r>
    </w:p>
    <w:p w:rsidR="003A132D" w:rsidRDefault="003A132D">
      <w:pPr>
        <w:rPr>
          <w:lang w:val="fr-CA"/>
        </w:rPr>
      </w:pPr>
      <w:r>
        <w:rPr>
          <w:lang w:val="fr-CA"/>
        </w:rPr>
        <w:br w:type="page"/>
      </w:r>
    </w:p>
    <w:p w:rsidR="00500F4A" w:rsidRDefault="003A132D" w:rsidP="003A132D">
      <w:pPr>
        <w:pStyle w:val="Heading1"/>
        <w:rPr>
          <w:lang w:val="fr-CA"/>
        </w:rPr>
      </w:pPr>
      <w:bookmarkStart w:id="3" w:name="_Toc242595821"/>
      <w:r>
        <w:rPr>
          <w:lang w:val="fr-CA"/>
        </w:rPr>
        <w:lastRenderedPageBreak/>
        <w:t>Choix d’une solution</w:t>
      </w:r>
      <w:bookmarkEnd w:id="3"/>
    </w:p>
    <w:p w:rsidR="003A132D" w:rsidRDefault="003A132D" w:rsidP="003A132D">
      <w:pPr>
        <w:pStyle w:val="Heading2"/>
        <w:rPr>
          <w:lang w:val="fr-CA"/>
        </w:rPr>
      </w:pPr>
      <w:bookmarkStart w:id="4" w:name="_Toc242595822"/>
      <w:r>
        <w:rPr>
          <w:lang w:val="fr-CA"/>
        </w:rPr>
        <w:t>Jet d’idée</w:t>
      </w:r>
      <w:bookmarkEnd w:id="4"/>
    </w:p>
    <w:p w:rsidR="00BB0E21" w:rsidRPr="00BB0E21" w:rsidRDefault="00BB0E21" w:rsidP="00BB0E21">
      <w:pPr>
        <w:pStyle w:val="Heading3"/>
        <w:rPr>
          <w:lang w:val="fr-CA"/>
        </w:rPr>
      </w:pPr>
      <w:bookmarkStart w:id="5" w:name="_Toc242595823"/>
      <w:r>
        <w:rPr>
          <w:lang w:val="fr-CA"/>
        </w:rPr>
        <w:t>Utilisation d’un microcontrôleur de type</w:t>
      </w:r>
      <w:bookmarkEnd w:id="5"/>
    </w:p>
    <w:p w:rsidR="003A132D" w:rsidRDefault="005D36DA" w:rsidP="00516FE3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Atmel</w:t>
      </w:r>
      <w:proofErr w:type="spellEnd"/>
      <w:r>
        <w:rPr>
          <w:lang w:val="fr-CA"/>
        </w:rPr>
        <w:t xml:space="preserve"> </w:t>
      </w:r>
      <w:proofErr w:type="spellStart"/>
      <w:r w:rsidR="00516FE3">
        <w:rPr>
          <w:lang w:val="fr-CA"/>
        </w:rPr>
        <w:t>Atmega</w:t>
      </w:r>
      <w:proofErr w:type="spellEnd"/>
    </w:p>
    <w:p w:rsidR="005D36DA" w:rsidRPr="005D36DA" w:rsidRDefault="005D36DA" w:rsidP="005D36DA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Microchip</w:t>
      </w:r>
      <w:proofErr w:type="spellEnd"/>
      <w:r>
        <w:rPr>
          <w:lang w:val="fr-CA"/>
        </w:rPr>
        <w:t xml:space="preserve"> PIC</w:t>
      </w:r>
    </w:p>
    <w:p w:rsidR="00516FE3" w:rsidRDefault="00516FE3" w:rsidP="00516FE3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ARM</w:t>
      </w:r>
      <w:r w:rsidR="005D36DA">
        <w:rPr>
          <w:lang w:val="fr-CA"/>
        </w:rPr>
        <w:t xml:space="preserve"> Cortex</w:t>
      </w:r>
    </w:p>
    <w:p w:rsidR="00516FE3" w:rsidRPr="005D36DA" w:rsidRDefault="005D36DA" w:rsidP="00516FE3">
      <w:pPr>
        <w:pStyle w:val="ListParagraph"/>
        <w:numPr>
          <w:ilvl w:val="0"/>
          <w:numId w:val="3"/>
        </w:numPr>
        <w:rPr>
          <w:lang w:val="fr-CA"/>
        </w:rPr>
      </w:pPr>
      <w:r>
        <w:t>FPGA</w:t>
      </w:r>
    </w:p>
    <w:p w:rsidR="005D36DA" w:rsidRDefault="00BB0E21" w:rsidP="00BB0E21">
      <w:pPr>
        <w:pStyle w:val="Heading3"/>
        <w:rPr>
          <w:lang w:val="fr-CA"/>
        </w:rPr>
      </w:pPr>
      <w:bookmarkStart w:id="6" w:name="_Toc242595824"/>
      <w:r>
        <w:rPr>
          <w:lang w:val="fr-CA"/>
        </w:rPr>
        <w:t>Utilisation d’une carte</w:t>
      </w:r>
      <w:bookmarkEnd w:id="6"/>
    </w:p>
    <w:p w:rsidR="005D36DA" w:rsidRPr="005D36DA" w:rsidRDefault="00BB0E21" w:rsidP="005D36DA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</w:t>
      </w:r>
      <w:r w:rsidR="005D36DA">
        <w:rPr>
          <w:lang w:val="fr-CA"/>
        </w:rPr>
        <w:t>réconstruite contenant le microcontrôleur.</w:t>
      </w:r>
    </w:p>
    <w:p w:rsidR="005D36DA" w:rsidRDefault="00BB0E21" w:rsidP="005D36DA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De notre conception</w:t>
      </w:r>
    </w:p>
    <w:p w:rsidR="005D36DA" w:rsidRDefault="006364F5" w:rsidP="006364F5">
      <w:pPr>
        <w:pStyle w:val="Heading3"/>
        <w:rPr>
          <w:lang w:val="fr-CA"/>
        </w:rPr>
      </w:pPr>
      <w:bookmarkStart w:id="7" w:name="_Toc242595825"/>
      <w:r>
        <w:rPr>
          <w:lang w:val="fr-CA"/>
        </w:rPr>
        <w:t>Utilisation d’une télécommande de type</w:t>
      </w:r>
      <w:bookmarkEnd w:id="7"/>
    </w:p>
    <w:p w:rsidR="005D36DA" w:rsidRDefault="006364F5" w:rsidP="005D36DA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Nintendo Entertainment System (</w:t>
      </w:r>
      <w:r w:rsidR="00BB0E21">
        <w:rPr>
          <w:lang w:val="fr-CA"/>
        </w:rPr>
        <w:t>NES</w:t>
      </w:r>
      <w:r>
        <w:rPr>
          <w:lang w:val="fr-CA"/>
        </w:rPr>
        <w:t>)</w:t>
      </w:r>
    </w:p>
    <w:p w:rsidR="00A15E6E" w:rsidRDefault="00A15E6E" w:rsidP="005D36DA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Xbox360</w:t>
      </w:r>
    </w:p>
    <w:p w:rsidR="008C235C" w:rsidRPr="008C235C" w:rsidRDefault="00A15E6E" w:rsidP="008C235C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Playstation3</w:t>
      </w:r>
    </w:p>
    <w:p w:rsidR="002F63F5" w:rsidRDefault="002F63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CA"/>
        </w:rPr>
      </w:pPr>
      <w:r>
        <w:rPr>
          <w:lang w:val="fr-CA"/>
        </w:rPr>
        <w:br w:type="page"/>
      </w:r>
    </w:p>
    <w:p w:rsidR="008C235C" w:rsidRDefault="008C235C" w:rsidP="008C235C">
      <w:pPr>
        <w:pStyle w:val="Heading2"/>
        <w:rPr>
          <w:lang w:val="fr-CA"/>
        </w:rPr>
      </w:pPr>
      <w:bookmarkStart w:id="8" w:name="_Toc242595826"/>
      <w:r>
        <w:rPr>
          <w:lang w:val="fr-CA"/>
        </w:rPr>
        <w:lastRenderedPageBreak/>
        <w:t>Définition des concepts</w:t>
      </w:r>
      <w:bookmarkEnd w:id="8"/>
    </w:p>
    <w:p w:rsidR="006A0012" w:rsidRPr="006A0012" w:rsidRDefault="006A0012" w:rsidP="006A0012">
      <w:pPr>
        <w:rPr>
          <w:lang w:val="fr-CA"/>
        </w:rPr>
      </w:pPr>
      <w:r>
        <w:rPr>
          <w:lang w:val="fr-CA"/>
        </w:rPr>
        <w:t>Après de longues réflexions</w:t>
      </w:r>
      <w:r w:rsidR="002F63F5">
        <w:rPr>
          <w:lang w:val="fr-CA"/>
        </w:rPr>
        <w:t>, nous en sommes arrivé aux 4</w:t>
      </w:r>
      <w:r>
        <w:rPr>
          <w:lang w:val="fr-CA"/>
        </w:rPr>
        <w:t xml:space="preserve"> concepts suivent :</w:t>
      </w:r>
    </w:p>
    <w:tbl>
      <w:tblPr>
        <w:tblStyle w:val="TableGrid"/>
        <w:tblW w:w="0" w:type="auto"/>
        <w:tblLook w:val="04A0"/>
      </w:tblPr>
      <w:tblGrid>
        <w:gridCol w:w="2518"/>
        <w:gridCol w:w="2270"/>
        <w:gridCol w:w="2394"/>
        <w:gridCol w:w="2394"/>
      </w:tblGrid>
      <w:tr w:rsidR="006A0012" w:rsidTr="00366EF3">
        <w:tc>
          <w:tcPr>
            <w:tcW w:w="9576" w:type="dxa"/>
            <w:gridSpan w:val="4"/>
          </w:tcPr>
          <w:p w:rsidR="006A0012" w:rsidRDefault="006A0012" w:rsidP="006A0012">
            <w:pPr>
              <w:rPr>
                <w:lang w:val="fr-CA"/>
              </w:rPr>
            </w:pPr>
            <w:r>
              <w:rPr>
                <w:lang w:val="fr-CA"/>
              </w:rPr>
              <w:t>Concept 1</w:t>
            </w:r>
          </w:p>
        </w:tc>
      </w:tr>
      <w:tr w:rsidR="006A0012" w:rsidTr="002F63F5">
        <w:tc>
          <w:tcPr>
            <w:tcW w:w="2518" w:type="dxa"/>
          </w:tcPr>
          <w:p w:rsidR="006A0012" w:rsidRDefault="006A0012" w:rsidP="00A341BF">
            <w:pPr>
              <w:rPr>
                <w:lang w:val="fr-CA"/>
              </w:rPr>
            </w:pPr>
            <w:r>
              <w:rPr>
                <w:lang w:val="fr-CA"/>
              </w:rPr>
              <w:t>Composant</w:t>
            </w:r>
          </w:p>
        </w:tc>
        <w:tc>
          <w:tcPr>
            <w:tcW w:w="2270" w:type="dxa"/>
          </w:tcPr>
          <w:p w:rsidR="006A0012" w:rsidRDefault="006A0012" w:rsidP="00A341BF">
            <w:pPr>
              <w:rPr>
                <w:lang w:val="fr-CA"/>
              </w:rPr>
            </w:pPr>
            <w:r>
              <w:rPr>
                <w:lang w:val="fr-CA"/>
              </w:rPr>
              <w:t>Complexité</w:t>
            </w:r>
            <w:r w:rsidR="008D67C1">
              <w:rPr>
                <w:lang w:val="fr-CA"/>
              </w:rPr>
              <w:t xml:space="preserve"> /10</w:t>
            </w:r>
          </w:p>
        </w:tc>
        <w:tc>
          <w:tcPr>
            <w:tcW w:w="2394" w:type="dxa"/>
          </w:tcPr>
          <w:p w:rsidR="006A0012" w:rsidRDefault="006A0012" w:rsidP="00A341BF">
            <w:pPr>
              <w:rPr>
                <w:lang w:val="fr-CA"/>
              </w:rPr>
            </w:pPr>
            <w:r>
              <w:rPr>
                <w:lang w:val="fr-CA"/>
              </w:rPr>
              <w:t>Coût</w:t>
            </w:r>
            <w:r w:rsidR="008D67C1">
              <w:rPr>
                <w:lang w:val="fr-CA"/>
              </w:rPr>
              <w:t xml:space="preserve"> /10</w:t>
            </w:r>
          </w:p>
        </w:tc>
        <w:tc>
          <w:tcPr>
            <w:tcW w:w="2394" w:type="dxa"/>
          </w:tcPr>
          <w:p w:rsidR="006A0012" w:rsidRDefault="006A0012" w:rsidP="00A341BF">
            <w:pPr>
              <w:rPr>
                <w:lang w:val="fr-CA"/>
              </w:rPr>
            </w:pPr>
            <w:r>
              <w:rPr>
                <w:lang w:val="fr-CA"/>
              </w:rPr>
              <w:t>Efficacité</w:t>
            </w:r>
            <w:r w:rsidR="008D67C1">
              <w:rPr>
                <w:lang w:val="fr-CA"/>
              </w:rPr>
              <w:t xml:space="preserve"> /10</w:t>
            </w:r>
          </w:p>
        </w:tc>
      </w:tr>
      <w:tr w:rsidR="008D67C1" w:rsidTr="002F63F5">
        <w:tc>
          <w:tcPr>
            <w:tcW w:w="2518" w:type="dxa"/>
          </w:tcPr>
          <w:p w:rsidR="008D67C1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ARM Cortex-M3</w:t>
            </w:r>
          </w:p>
        </w:tc>
        <w:tc>
          <w:tcPr>
            <w:tcW w:w="2270" w:type="dxa"/>
          </w:tcPr>
          <w:p w:rsidR="008D67C1" w:rsidRDefault="008D67C1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8D67C1" w:rsidRDefault="008D67C1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8D67C1" w:rsidRDefault="008D67C1" w:rsidP="00A341BF">
            <w:pPr>
              <w:rPr>
                <w:lang w:val="fr-CA"/>
              </w:rPr>
            </w:pPr>
          </w:p>
        </w:tc>
      </w:tr>
      <w:tr w:rsidR="002F63F5" w:rsidTr="002F63F5">
        <w:tc>
          <w:tcPr>
            <w:tcW w:w="2518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Carte préconstruite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  <w:tr w:rsidR="002F63F5" w:rsidTr="002F63F5">
        <w:tc>
          <w:tcPr>
            <w:tcW w:w="2518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Télécommande Xbox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</w:tbl>
    <w:p w:rsidR="002F63F5" w:rsidRDefault="002F63F5" w:rsidP="008C235C">
      <w:pPr>
        <w:pStyle w:val="Heading2"/>
        <w:rPr>
          <w:lang w:val="fr-CA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270"/>
        <w:gridCol w:w="2394"/>
        <w:gridCol w:w="2394"/>
      </w:tblGrid>
      <w:tr w:rsidR="002F63F5" w:rsidTr="00A341BF">
        <w:tc>
          <w:tcPr>
            <w:tcW w:w="9576" w:type="dxa"/>
            <w:gridSpan w:val="4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 xml:space="preserve">Concept </w:t>
            </w:r>
            <w:r w:rsidR="003E1066">
              <w:rPr>
                <w:lang w:val="fr-CA"/>
              </w:rPr>
              <w:t>2</w:t>
            </w:r>
          </w:p>
        </w:tc>
      </w:tr>
      <w:tr w:rsidR="002F63F5" w:rsidTr="002F63F5">
        <w:tc>
          <w:tcPr>
            <w:tcW w:w="2518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Composant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Complexité /10</w:t>
            </w: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Coût /10</w:t>
            </w: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Efficacité /10</w:t>
            </w:r>
          </w:p>
        </w:tc>
      </w:tr>
      <w:tr w:rsidR="002F63F5" w:rsidTr="002F63F5">
        <w:tc>
          <w:tcPr>
            <w:tcW w:w="2518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ARM Cortex-M3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  <w:tr w:rsidR="002F63F5" w:rsidTr="002F63F5">
        <w:tc>
          <w:tcPr>
            <w:tcW w:w="2518" w:type="dxa"/>
          </w:tcPr>
          <w:p w:rsidR="002F63F5" w:rsidRDefault="002F63F5" w:rsidP="002F63F5">
            <w:pPr>
              <w:rPr>
                <w:lang w:val="fr-CA"/>
              </w:rPr>
            </w:pPr>
            <w:r>
              <w:rPr>
                <w:lang w:val="fr-CA"/>
              </w:rPr>
              <w:t xml:space="preserve">Carte </w:t>
            </w:r>
            <w:r>
              <w:rPr>
                <w:lang w:val="fr-CA"/>
              </w:rPr>
              <w:t>de note conception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  <w:tr w:rsidR="002F63F5" w:rsidTr="002F63F5">
        <w:tc>
          <w:tcPr>
            <w:tcW w:w="2518" w:type="dxa"/>
          </w:tcPr>
          <w:p w:rsidR="002F63F5" w:rsidRPr="00343448" w:rsidRDefault="002F63F5" w:rsidP="00343448">
            <w:r>
              <w:rPr>
                <w:lang w:val="fr-CA"/>
              </w:rPr>
              <w:t>Télécommande</w:t>
            </w:r>
            <w:r>
              <w:rPr>
                <w:lang w:val="fr-CA"/>
              </w:rPr>
              <w:t xml:space="preserve"> </w:t>
            </w:r>
            <w:r w:rsidR="00343448">
              <w:t>PS3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</w:tbl>
    <w:p w:rsidR="002F63F5" w:rsidRDefault="002F63F5" w:rsidP="002F63F5">
      <w:pPr>
        <w:rPr>
          <w:lang w:val="fr-CA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270"/>
        <w:gridCol w:w="2394"/>
        <w:gridCol w:w="2394"/>
      </w:tblGrid>
      <w:tr w:rsidR="002F63F5" w:rsidTr="00A341BF">
        <w:tc>
          <w:tcPr>
            <w:tcW w:w="9576" w:type="dxa"/>
            <w:gridSpan w:val="4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 xml:space="preserve">Concept </w:t>
            </w:r>
            <w:r w:rsidR="003E1066">
              <w:rPr>
                <w:lang w:val="fr-CA"/>
              </w:rPr>
              <w:t>3</w:t>
            </w:r>
          </w:p>
        </w:tc>
      </w:tr>
      <w:tr w:rsidR="002F63F5" w:rsidTr="002F63F5">
        <w:tc>
          <w:tcPr>
            <w:tcW w:w="2518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Composant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Complexité /10</w:t>
            </w: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Coût /10</w:t>
            </w: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Efficacité /10</w:t>
            </w:r>
          </w:p>
        </w:tc>
      </w:tr>
      <w:tr w:rsidR="002F63F5" w:rsidTr="002F63F5">
        <w:tc>
          <w:tcPr>
            <w:tcW w:w="2518" w:type="dxa"/>
          </w:tcPr>
          <w:p w:rsidR="002F63F5" w:rsidRDefault="00BA108B" w:rsidP="00A341BF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Atmega</w:t>
            </w:r>
            <w:proofErr w:type="spellEnd"/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  <w:tr w:rsidR="002F63F5" w:rsidTr="002F63F5">
        <w:tc>
          <w:tcPr>
            <w:tcW w:w="2518" w:type="dxa"/>
          </w:tcPr>
          <w:p w:rsidR="002F63F5" w:rsidRDefault="00BA108B" w:rsidP="00BA108B">
            <w:pPr>
              <w:rPr>
                <w:lang w:val="fr-CA"/>
              </w:rPr>
            </w:pPr>
            <w:r>
              <w:rPr>
                <w:lang w:val="fr-CA"/>
              </w:rPr>
              <w:t xml:space="preserve">Carte </w:t>
            </w:r>
            <w:r>
              <w:rPr>
                <w:lang w:val="fr-CA"/>
              </w:rPr>
              <w:t>de note conception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  <w:tr w:rsidR="002F63F5" w:rsidTr="002F63F5">
        <w:tc>
          <w:tcPr>
            <w:tcW w:w="2518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Télécommande Xbox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</w:p>
        </w:tc>
      </w:tr>
    </w:tbl>
    <w:p w:rsidR="002F63F5" w:rsidRDefault="002F63F5" w:rsidP="002F63F5">
      <w:pPr>
        <w:rPr>
          <w:lang w:val="fr-CA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270"/>
        <w:gridCol w:w="2394"/>
        <w:gridCol w:w="2394"/>
      </w:tblGrid>
      <w:tr w:rsidR="002F63F5" w:rsidTr="00A341BF">
        <w:tc>
          <w:tcPr>
            <w:tcW w:w="9576" w:type="dxa"/>
            <w:gridSpan w:val="4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 xml:space="preserve">Concept </w:t>
            </w:r>
            <w:r w:rsidR="003E1066">
              <w:rPr>
                <w:lang w:val="fr-CA"/>
              </w:rPr>
              <w:t>4</w:t>
            </w:r>
          </w:p>
        </w:tc>
      </w:tr>
      <w:tr w:rsidR="002F63F5" w:rsidTr="00BA108B">
        <w:tc>
          <w:tcPr>
            <w:tcW w:w="2518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Composant</w:t>
            </w:r>
          </w:p>
        </w:tc>
        <w:tc>
          <w:tcPr>
            <w:tcW w:w="2270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Complexité /10</w:t>
            </w: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Coût /10</w:t>
            </w:r>
          </w:p>
        </w:tc>
        <w:tc>
          <w:tcPr>
            <w:tcW w:w="2394" w:type="dxa"/>
          </w:tcPr>
          <w:p w:rsidR="002F63F5" w:rsidRDefault="002F63F5" w:rsidP="00A341BF">
            <w:pPr>
              <w:rPr>
                <w:lang w:val="fr-CA"/>
              </w:rPr>
            </w:pPr>
            <w:r>
              <w:rPr>
                <w:lang w:val="fr-CA"/>
              </w:rPr>
              <w:t>Efficacité /10</w:t>
            </w:r>
          </w:p>
        </w:tc>
      </w:tr>
      <w:tr w:rsidR="00BA108B" w:rsidTr="00BA108B">
        <w:tc>
          <w:tcPr>
            <w:tcW w:w="2518" w:type="dxa"/>
          </w:tcPr>
          <w:p w:rsidR="00BA108B" w:rsidRDefault="00BA108B" w:rsidP="00A341BF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Atmega</w:t>
            </w:r>
            <w:proofErr w:type="spellEnd"/>
          </w:p>
        </w:tc>
        <w:tc>
          <w:tcPr>
            <w:tcW w:w="2270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</w:tr>
      <w:tr w:rsidR="00BA108B" w:rsidTr="00BA108B">
        <w:tc>
          <w:tcPr>
            <w:tcW w:w="2518" w:type="dxa"/>
          </w:tcPr>
          <w:p w:rsidR="00BA108B" w:rsidRDefault="00BA108B" w:rsidP="00A341BF">
            <w:pPr>
              <w:rPr>
                <w:lang w:val="fr-CA"/>
              </w:rPr>
            </w:pPr>
            <w:r>
              <w:rPr>
                <w:lang w:val="fr-CA"/>
              </w:rPr>
              <w:t xml:space="preserve">Carte </w:t>
            </w:r>
            <w:r>
              <w:rPr>
                <w:lang w:val="fr-CA"/>
              </w:rPr>
              <w:t>de note conception</w:t>
            </w:r>
          </w:p>
        </w:tc>
        <w:tc>
          <w:tcPr>
            <w:tcW w:w="2270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</w:tr>
      <w:tr w:rsidR="00BA108B" w:rsidTr="00BA108B">
        <w:tc>
          <w:tcPr>
            <w:tcW w:w="2518" w:type="dxa"/>
          </w:tcPr>
          <w:p w:rsidR="00BA108B" w:rsidRDefault="00BA108B" w:rsidP="00343448">
            <w:pPr>
              <w:rPr>
                <w:lang w:val="fr-CA"/>
              </w:rPr>
            </w:pPr>
            <w:r>
              <w:rPr>
                <w:lang w:val="fr-CA"/>
              </w:rPr>
              <w:t xml:space="preserve">Télécommande </w:t>
            </w:r>
            <w:r w:rsidR="00343448">
              <w:rPr>
                <w:lang w:val="fr-CA"/>
              </w:rPr>
              <w:t>NES</w:t>
            </w:r>
          </w:p>
        </w:tc>
        <w:tc>
          <w:tcPr>
            <w:tcW w:w="2270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  <w:tc>
          <w:tcPr>
            <w:tcW w:w="2394" w:type="dxa"/>
          </w:tcPr>
          <w:p w:rsidR="00BA108B" w:rsidRDefault="00BA108B" w:rsidP="00A341BF">
            <w:pPr>
              <w:rPr>
                <w:lang w:val="fr-CA"/>
              </w:rPr>
            </w:pPr>
          </w:p>
        </w:tc>
      </w:tr>
    </w:tbl>
    <w:p w:rsidR="002F63F5" w:rsidRPr="002F63F5" w:rsidRDefault="002F63F5" w:rsidP="002F63F5">
      <w:pPr>
        <w:rPr>
          <w:lang w:val="fr-CA"/>
        </w:rPr>
      </w:pPr>
    </w:p>
    <w:p w:rsidR="008C235C" w:rsidRDefault="006656CF" w:rsidP="008C235C">
      <w:pPr>
        <w:pStyle w:val="Heading2"/>
        <w:rPr>
          <w:lang w:val="fr-CA"/>
        </w:rPr>
      </w:pPr>
      <w:bookmarkStart w:id="9" w:name="_Toc242595827"/>
      <w:r>
        <w:rPr>
          <w:lang w:val="fr-CA"/>
        </w:rPr>
        <w:t>Concept retenu</w:t>
      </w:r>
      <w:bookmarkEnd w:id="9"/>
    </w:p>
    <w:p w:rsidR="008C235C" w:rsidRPr="008C235C" w:rsidRDefault="00BA108B" w:rsidP="008C235C">
      <w:pPr>
        <w:rPr>
          <w:lang w:val="fr-CA"/>
        </w:rPr>
      </w:pPr>
      <w:r>
        <w:rPr>
          <w:lang w:val="fr-CA"/>
        </w:rPr>
        <w:t>Notre choix s’est arrêté sur le concept #1.</w:t>
      </w:r>
    </w:p>
    <w:sectPr w:rsidR="008C235C" w:rsidRPr="008C235C" w:rsidSect="001F2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55384"/>
    <w:multiLevelType w:val="hybridMultilevel"/>
    <w:tmpl w:val="50900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43518"/>
    <w:multiLevelType w:val="hybridMultilevel"/>
    <w:tmpl w:val="183C3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2195"/>
    <w:multiLevelType w:val="hybridMultilevel"/>
    <w:tmpl w:val="FFA2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6AF"/>
    <w:rsid w:val="00004828"/>
    <w:rsid w:val="00010884"/>
    <w:rsid w:val="001F208B"/>
    <w:rsid w:val="002F63F5"/>
    <w:rsid w:val="0030693A"/>
    <w:rsid w:val="00343448"/>
    <w:rsid w:val="003A132D"/>
    <w:rsid w:val="003E1066"/>
    <w:rsid w:val="004966AF"/>
    <w:rsid w:val="004D0FFE"/>
    <w:rsid w:val="00500F4A"/>
    <w:rsid w:val="00516FE3"/>
    <w:rsid w:val="005D36DA"/>
    <w:rsid w:val="006364F5"/>
    <w:rsid w:val="006656CF"/>
    <w:rsid w:val="006A0012"/>
    <w:rsid w:val="00892E47"/>
    <w:rsid w:val="008C235C"/>
    <w:rsid w:val="008C2615"/>
    <w:rsid w:val="008D67C1"/>
    <w:rsid w:val="00A15E6E"/>
    <w:rsid w:val="00BA108B"/>
    <w:rsid w:val="00BB0E21"/>
    <w:rsid w:val="00E57332"/>
    <w:rsid w:val="00F5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8B"/>
  </w:style>
  <w:style w:type="paragraph" w:styleId="Heading1">
    <w:name w:val="heading 1"/>
    <w:basedOn w:val="Normal"/>
    <w:next w:val="Normal"/>
    <w:link w:val="Heading1Char"/>
    <w:uiPriority w:val="9"/>
    <w:qFormat/>
    <w:rsid w:val="00496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06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8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E2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A0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3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73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73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73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73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7512B-1F07-4B9F-821C-0A46F6E5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</dc:creator>
  <cp:lastModifiedBy>Francois</cp:lastModifiedBy>
  <cp:revision>23</cp:revision>
  <dcterms:created xsi:type="dcterms:W3CDTF">2009-10-06T15:30:00Z</dcterms:created>
  <dcterms:modified xsi:type="dcterms:W3CDTF">2009-10-06T16:35:00Z</dcterms:modified>
</cp:coreProperties>
</file>